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C2F162" w14:textId="77777777" w:rsidR="00293379" w:rsidRDefault="00293379" w:rsidP="00293379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6B379854" w14:textId="77777777" w:rsidR="00293379" w:rsidRDefault="00293379" w:rsidP="00293379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5D51EBBC" w14:textId="77777777" w:rsidR="00293379" w:rsidRDefault="00293379" w:rsidP="00293379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249F6209" w14:textId="77777777" w:rsidR="00293379" w:rsidRDefault="00293379" w:rsidP="00293379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128EFC46" w14:textId="77777777" w:rsidR="00293379" w:rsidRDefault="00293379" w:rsidP="00293379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0A92FBE1" w14:textId="77777777" w:rsidR="00293379" w:rsidRDefault="00293379" w:rsidP="00293379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7430E5A9" w14:textId="77777777" w:rsidR="00293379" w:rsidRDefault="00293379" w:rsidP="00293379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52EB808A" w14:textId="77777777" w:rsidR="00293379" w:rsidRDefault="00293379" w:rsidP="00293379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67E8D79A" w14:textId="77777777" w:rsidR="00293379" w:rsidRDefault="00293379" w:rsidP="00293379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35E88B0A" w14:textId="77777777" w:rsidR="00293379" w:rsidRDefault="00293379" w:rsidP="00293379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4824071A" w14:textId="77777777" w:rsidR="00293379" w:rsidRDefault="00293379" w:rsidP="00293379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0B26A943" w14:textId="352ADB18" w:rsidR="00EF3B60" w:rsidRDefault="00EF3B60" w:rsidP="00293379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bookmarkStart w:id="0" w:name="_GoBack"/>
      <w:r w:rsidRPr="00293379">
        <w:rPr>
          <w:rFonts w:ascii="Times New Roman" w:hAnsi="Times New Roman" w:cs="Times New Roman"/>
          <w:b/>
          <w:bCs/>
          <w:sz w:val="28"/>
          <w:szCs w:val="28"/>
          <w:lang w:val="ru-RU"/>
        </w:rPr>
        <w:t>Особенности эмоциональной сферы, поведенческие реакции и специфика коммуникации ребёнка с РАС</w:t>
      </w:r>
    </w:p>
    <w:p w14:paraId="2D34AE04" w14:textId="77777777" w:rsidR="00293379" w:rsidRPr="00293379" w:rsidRDefault="00293379" w:rsidP="00293379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0449E6E9" w14:textId="1B0E8C57" w:rsidR="00EF3B60" w:rsidRPr="00575AA2" w:rsidRDefault="00EF3B60" w:rsidP="00293379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5AA2">
        <w:rPr>
          <w:rFonts w:ascii="Times New Roman" w:hAnsi="Times New Roman" w:cs="Times New Roman"/>
          <w:sz w:val="28"/>
          <w:szCs w:val="28"/>
          <w:lang w:val="ru-RU"/>
        </w:rPr>
        <w:t xml:space="preserve">Расстройства аутистического спектра очень неоднородны и разнообразны. Обычно эти </w:t>
      </w:r>
      <w:r w:rsidR="006B5FEA" w:rsidRPr="00575AA2">
        <w:rPr>
          <w:rFonts w:ascii="Times New Roman" w:hAnsi="Times New Roman" w:cs="Times New Roman"/>
          <w:sz w:val="28"/>
          <w:szCs w:val="28"/>
          <w:lang w:val="ru-RU"/>
        </w:rPr>
        <w:t>расстройства диагностируются на основан6ии нескольких симптомов, которые нарушают способность ребёнка к общению, означают дефицитность коммуникативных функций и ограниченные возможности ребёнк</w:t>
      </w:r>
      <w:r w:rsidR="007115D2" w:rsidRPr="00575AA2">
        <w:rPr>
          <w:rFonts w:ascii="Times New Roman" w:hAnsi="Times New Roman" w:cs="Times New Roman"/>
          <w:sz w:val="28"/>
          <w:szCs w:val="28"/>
          <w:lang w:val="ru-RU"/>
        </w:rPr>
        <w:t>а в игре, познании окружающего мира, обучении.</w:t>
      </w:r>
    </w:p>
    <w:bookmarkEnd w:id="0"/>
    <w:p w14:paraId="182A95A3" w14:textId="04F01314" w:rsidR="007115D2" w:rsidRPr="00575AA2" w:rsidRDefault="007115D2" w:rsidP="00293379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5AA2">
        <w:rPr>
          <w:rFonts w:ascii="Times New Roman" w:hAnsi="Times New Roman" w:cs="Times New Roman"/>
          <w:sz w:val="28"/>
          <w:szCs w:val="28"/>
          <w:lang w:val="ru-RU"/>
        </w:rPr>
        <w:t>Приобретение навыков социального взаимодействия может стать затруднительным для ребёнка с РАС и выражаться:</w:t>
      </w:r>
    </w:p>
    <w:p w14:paraId="0918AC1A" w14:textId="56E6BD9A" w:rsidR="007115D2" w:rsidRPr="00293379" w:rsidRDefault="00293379" w:rsidP="0029337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7115D2" w:rsidRPr="00293379">
        <w:rPr>
          <w:rFonts w:ascii="Times New Roman" w:hAnsi="Times New Roman" w:cs="Times New Roman"/>
          <w:sz w:val="28"/>
          <w:szCs w:val="28"/>
          <w:lang w:val="ru-RU"/>
        </w:rPr>
        <w:t xml:space="preserve"> необычном невербальном поведении (мимики, жестах), когда ребёнок, например, избегает контакта глаз, либо его мимика совершенно не соответствует тому, что он говорит или что пытается выразить;</w:t>
      </w:r>
    </w:p>
    <w:p w14:paraId="151DA786" w14:textId="6344B842" w:rsidR="007115D2" w:rsidRPr="00293379" w:rsidRDefault="00293379" w:rsidP="0029337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7115D2" w:rsidRPr="00293379">
        <w:rPr>
          <w:rFonts w:ascii="Times New Roman" w:hAnsi="Times New Roman" w:cs="Times New Roman"/>
          <w:sz w:val="28"/>
          <w:szCs w:val="28"/>
          <w:lang w:val="ru-RU"/>
        </w:rPr>
        <w:t xml:space="preserve"> условии выраженного интереса к другим людям;</w:t>
      </w:r>
    </w:p>
    <w:p w14:paraId="5D893666" w14:textId="4CAD0685" w:rsidR="007115D2" w:rsidRPr="00293379" w:rsidRDefault="00293379" w:rsidP="0029337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7115D2" w:rsidRPr="00293379">
        <w:rPr>
          <w:rFonts w:ascii="Times New Roman" w:hAnsi="Times New Roman" w:cs="Times New Roman"/>
          <w:sz w:val="28"/>
          <w:szCs w:val="28"/>
          <w:lang w:val="ru-RU"/>
        </w:rPr>
        <w:t xml:space="preserve"> нежелании активно взаимодействовать (любят по большей части оставаться в одиночестве);</w:t>
      </w:r>
    </w:p>
    <w:p w14:paraId="3C0A9656" w14:textId="4165D203" w:rsidR="007115D2" w:rsidRPr="00293379" w:rsidRDefault="00293379" w:rsidP="0029337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7115D2" w:rsidRPr="00293379">
        <w:rPr>
          <w:rFonts w:ascii="Times New Roman" w:hAnsi="Times New Roman" w:cs="Times New Roman"/>
          <w:sz w:val="28"/>
          <w:szCs w:val="28"/>
          <w:lang w:val="ru-RU"/>
        </w:rPr>
        <w:t xml:space="preserve"> сложности распознавания чувств и эмоций, невербальных сигналов, передаваемых другими людьми:</w:t>
      </w:r>
    </w:p>
    <w:p w14:paraId="40ADB1CB" w14:textId="18D09696" w:rsidR="007115D2" w:rsidRPr="00293379" w:rsidRDefault="00293379" w:rsidP="0029337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7115D2" w:rsidRPr="00293379">
        <w:rPr>
          <w:rFonts w:ascii="Times New Roman" w:hAnsi="Times New Roman" w:cs="Times New Roman"/>
          <w:sz w:val="28"/>
          <w:szCs w:val="28"/>
          <w:lang w:val="ru-RU"/>
        </w:rPr>
        <w:t xml:space="preserve"> сопротивлении тактильному контакту, прикосновениям, объятиям;</w:t>
      </w:r>
    </w:p>
    <w:p w14:paraId="4AF02890" w14:textId="00E87D1E" w:rsidR="0009027C" w:rsidRDefault="0009027C"/>
    <w:p w14:paraId="7A51049C" w14:textId="28AB4CD2" w:rsidR="001E39BA" w:rsidRDefault="00575AA2">
      <w:r>
        <w:rPr>
          <w:noProof/>
        </w:rPr>
        <w:lastRenderedPageBreak/>
        <w:drawing>
          <wp:inline distT="0" distB="0" distL="0" distR="0" wp14:anchorId="4EAEE25D" wp14:editId="1AEFE9C9">
            <wp:extent cx="5940425" cy="8336915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39BA">
        <w:rPr>
          <w:noProof/>
        </w:rPr>
        <w:lastRenderedPageBreak/>
        <w:drawing>
          <wp:inline distT="0" distB="0" distL="0" distR="0" wp14:anchorId="104208AC" wp14:editId="50537A16">
            <wp:extent cx="5940425" cy="8342964"/>
            <wp:effectExtent l="0" t="0" r="317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2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ACEE2" w14:textId="1679A160" w:rsidR="001E39BA" w:rsidRDefault="001E39BA"/>
    <w:p w14:paraId="324F7178" w14:textId="77777777" w:rsidR="001E39BA" w:rsidRDefault="001E39B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81536B1" wp14:editId="60E02759">
            <wp:extent cx="5940425" cy="8298796"/>
            <wp:effectExtent l="0" t="0" r="317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8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0D95E" w14:textId="77777777" w:rsidR="001E39BA" w:rsidRDefault="001E39BA" w:rsidP="001E39BA">
      <w:r>
        <w:rPr>
          <w:noProof/>
        </w:rPr>
        <w:lastRenderedPageBreak/>
        <w:drawing>
          <wp:inline distT="0" distB="0" distL="0" distR="0" wp14:anchorId="125275B3" wp14:editId="007A0AE1">
            <wp:extent cx="5940425" cy="8183766"/>
            <wp:effectExtent l="0" t="0" r="317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3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FBDA4" w14:textId="77777777" w:rsidR="001E39BA" w:rsidRPr="001E39BA" w:rsidRDefault="001E39BA" w:rsidP="001E39BA">
      <w:r>
        <w:rPr>
          <w:noProof/>
        </w:rPr>
        <w:lastRenderedPageBreak/>
        <w:drawing>
          <wp:inline distT="0" distB="0" distL="0" distR="0" wp14:anchorId="65000BB7" wp14:editId="4DCE4B3D">
            <wp:extent cx="5940425" cy="8607249"/>
            <wp:effectExtent l="0" t="0" r="3175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39BA" w:rsidRPr="001E39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7535961"/>
    <w:multiLevelType w:val="hybridMultilevel"/>
    <w:tmpl w:val="47504A68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39BA"/>
    <w:rsid w:val="0009027C"/>
    <w:rsid w:val="001E39BA"/>
    <w:rsid w:val="00293379"/>
    <w:rsid w:val="00575AA2"/>
    <w:rsid w:val="006B5FEA"/>
    <w:rsid w:val="007115D2"/>
    <w:rsid w:val="00E54266"/>
    <w:rsid w:val="00EF3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96FDD6"/>
  <w15:chartTrackingRefBased/>
  <w15:docId w15:val="{900DD5A6-3210-4972-84EB-A117D4C1E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B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33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FE4BC7-1D6C-47CC-BC3B-1AD348DD64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6</Pages>
  <Words>154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2023-10-05T07:54:00Z</dcterms:created>
  <dcterms:modified xsi:type="dcterms:W3CDTF">2024-03-06T08:08:00Z</dcterms:modified>
</cp:coreProperties>
</file>