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AE" w:rsidRPr="00C5105E" w:rsidRDefault="004732AE" w:rsidP="004732AE">
      <w:pP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C5105E">
        <w:rPr>
          <w:rStyle w:val="a3"/>
          <w:rFonts w:ascii="Times New Roman" w:hAnsi="Times New Roman" w:cs="Times New Roman"/>
          <w:i/>
          <w:iCs/>
          <w:color w:val="111111"/>
          <w:sz w:val="20"/>
          <w:szCs w:val="20"/>
          <w:shd w:val="clear" w:color="auto" w:fill="FFFFFF"/>
        </w:rPr>
        <w:t>В  Беларуси около 30% смертей детей в возрасте  0-17 лет – результат внешних причин. То есть это смерти, которых можно было избежать.</w:t>
      </w:r>
      <w:r w:rsidRPr="00C5105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br/>
      </w:r>
      <w:r w:rsidR="00D5674A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   </w:t>
      </w:r>
      <w:r w:rsidRPr="00C5105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Основная группа риска – юноши-подростки от 15 до 18 лет, на долю которых приходится абсолютное большинство травм, полученных вследствие внешних причин.</w:t>
      </w:r>
      <w:r w:rsidRPr="00C5105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br/>
      </w:r>
      <w:r w:rsidR="00D5674A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   </w:t>
      </w:r>
      <w:r w:rsidRPr="00C5105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Ведущей причиной смертности в возрастной группе  5-18 лет является дорожно-транспортный травматизм. </w:t>
      </w:r>
      <w:r w:rsidR="00D5674A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  </w:t>
      </w:r>
      <w:r w:rsidRPr="00C5105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Вторая по значимости причина детской смертности (особенно это касается детей   в  возрасте  от 1года  до  4 лет) – это утопление. На третьем месте – асфиксия (механическое удушение) – проблема, которая чаще затрагивает детей  младшего  возраста. В список основных причин смертей также входят отравления, в том числе и от алкоголя, падения, ожоги и убийства.</w:t>
      </w:r>
      <w:r w:rsidRPr="00C5105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br/>
        <w:t>Около 10% смертей детей и подростков в результате  внешних причин – следствие суицида.</w:t>
      </w:r>
      <w:r w:rsidRPr="00C5105E">
        <w:rPr>
          <w:rFonts w:ascii="Times New Roman" w:hAnsi="Times New Roman" w:cs="Times New Roman"/>
          <w:color w:val="111111"/>
          <w:sz w:val="20"/>
          <w:szCs w:val="20"/>
        </w:rPr>
        <w:br/>
      </w:r>
      <w:r w:rsidR="00D5674A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    </w:t>
      </w:r>
      <w:r w:rsidRPr="00C5105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Профилактика детского и подросткового травматизма напрямую зависит от мер, которые принимают общество и государство. К  наиболее  эффективным  мероприятиям  по  снижению  детского  дорожно-транспортного  травматизма  следует  отнести  использование  детских  автомобильных  кресел  и  ремней  безопасности  (в  т.ч.  и  на  задних  сидениях  автомобиля),  ограничение  скорости  в  населённых  пунктах,  использование  световозвращающих  элементов  в  тёмное  время  суток. В  летний  период  необходимо  запретить  купание  детей  в  необорудованных  для  этого  местах  и  без  присмотра  взрослых.</w:t>
      </w:r>
      <w:r w:rsidRPr="00C5105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br/>
      </w:r>
      <w:r w:rsidR="00D5674A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   </w:t>
      </w:r>
      <w:r w:rsidRPr="00C5105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Использование  автономных  пожарных  извещателей  в  домах  многодетных  и  неблагополучных  семей,  профилактика  гололёдных  травм,  воспитание  у  детей  негативного  отношения  к  алкоголю  и  наркотикам,  внимательное  отношение  и  забота  родителей – эти  и  другие  факторы  во  многом  содействуют  сокращению  гибели  детей  от  внешних  факторов.</w:t>
      </w:r>
    </w:p>
    <w:p w:rsidR="004732AE" w:rsidRPr="00C5105E" w:rsidRDefault="004732AE" w:rsidP="004732A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5105E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ДЕКРЕТ ПРЕЗИДЕНТА РЕСПУБЛИКИ БЕЛАРУСЬ 24 ноября 2006 г. № 18 «О дополнительных мерах по государственной защите детей в неблагополучных семьях»</w:t>
      </w:r>
    </w:p>
    <w:p w:rsidR="004732AE" w:rsidRPr="00C5105E" w:rsidRDefault="004732AE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5105E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  <w:lastRenderedPageBreak/>
        <w:t>Цель:</w:t>
      </w:r>
      <w:r w:rsidRPr="00C5105E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 обеспечение защиты прав и законных интересов детей в неблагополучных семьях, повышение ответственности родителей, не выполняющих обязанности по воспитанию и содержанию своих детей,  в соответствии с частью третьей статьи 101 Конституции Республики Беларусь.</w:t>
      </w:r>
    </w:p>
    <w:p w:rsidR="00DB279E" w:rsidRPr="00251B85" w:rsidRDefault="00DB279E" w:rsidP="00DB279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51B85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ПОСТАНОВЛЕНИЕ СОВЕТА МИНИСТРОВ РЕСПУБЛИКИ БЕЛАРУСЬ</w:t>
      </w:r>
    </w:p>
    <w:p w:rsidR="00DB279E" w:rsidRPr="00251B85" w:rsidRDefault="00DB279E" w:rsidP="00DB279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 w:rsidRPr="00251B8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15 января 2019 г. № </w:t>
      </w:r>
      <w:r w:rsidRPr="00251B85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22</w:t>
      </w:r>
    </w:p>
    <w:p w:rsidR="00DB279E" w:rsidRPr="00251B85" w:rsidRDefault="00DB279E" w:rsidP="00DB27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51B8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 признании детей </w:t>
      </w:r>
      <w:proofErr w:type="gramStart"/>
      <w:r w:rsidRPr="00251B8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находящимися</w:t>
      </w:r>
      <w:proofErr w:type="gramEnd"/>
      <w:r w:rsidRPr="00251B8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социально опасном положении</w:t>
      </w:r>
    </w:p>
    <w:p w:rsidR="00251B85" w:rsidRPr="00251B85" w:rsidRDefault="00251B85" w:rsidP="00DB27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51B8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drawing>
          <wp:inline distT="0" distB="0" distL="0" distR="0">
            <wp:extent cx="3023870" cy="1911757"/>
            <wp:effectExtent l="19050" t="0" r="508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1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2AE" w:rsidRPr="00251B85" w:rsidRDefault="004732AE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251B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Критерии социально опасного положения несовершеннолетнего:</w:t>
      </w:r>
    </w:p>
    <w:p w:rsidR="00DB279E" w:rsidRPr="00251B85" w:rsidRDefault="00DB279E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Родителями не удовлетворяются основные жизненные потребности ребенка (детей)</w:t>
      </w:r>
    </w:p>
    <w:p w:rsidR="00DB279E" w:rsidRPr="00251B85" w:rsidRDefault="00DB279E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</w:pPr>
      <w:r w:rsidRPr="00251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</w:t>
      </w:r>
      <w:r w:rsidRPr="00251B85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 xml:space="preserve"> </w:t>
      </w:r>
    </w:p>
    <w:p w:rsidR="00DB279E" w:rsidRPr="00251B85" w:rsidRDefault="00DB279E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</w:pPr>
      <w:r w:rsidRPr="00251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Родители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</w:t>
      </w:r>
      <w:proofErr w:type="gramStart"/>
      <w:r w:rsidRPr="00251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связи</w:t>
      </w:r>
      <w:proofErr w:type="gramEnd"/>
      <w:r w:rsidRPr="00251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чем имеет место опасность для жизни и (или) здоровья ребенка (детей)</w:t>
      </w:r>
    </w:p>
    <w:p w:rsidR="00251B85" w:rsidRDefault="00251B85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</w:pPr>
    </w:p>
    <w:p w:rsidR="00251B85" w:rsidRDefault="00251B85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</w:pPr>
    </w:p>
    <w:p w:rsidR="004732AE" w:rsidRPr="00251B85" w:rsidRDefault="004732AE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51B85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lastRenderedPageBreak/>
        <w:t>Статья 159. Уголовного кодекса РБ Оставление в опасности</w:t>
      </w:r>
    </w:p>
    <w:p w:rsidR="004732AE" w:rsidRPr="00251B85" w:rsidRDefault="004732AE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0"/>
          <w:szCs w:val="20"/>
          <w:lang w:eastAsia="ru-RU"/>
        </w:rPr>
      </w:pPr>
      <w:r w:rsidRPr="00251B85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  <w:t>Часть 2.</w:t>
      </w:r>
      <w:r w:rsidRPr="00251B8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  <w:proofErr w:type="gramStart"/>
      <w:r w:rsidRPr="00251B8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Заведомое оставление без помощи лица, находящегося в опасном для жизни и здоровья состоянии и лишенного возможности принять меры к самосохранению по малолетству, старости, заболеванию или вследствие своей беспомощности, в случаях, если виновный имел возможность оказать потерпевшему помощь и был обязан о нем заботиться, –</w:t>
      </w:r>
      <w:r w:rsidR="00C5105E" w:rsidRPr="00251B8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Pr="00251B85">
        <w:rPr>
          <w:rFonts w:ascii="Times New Roman" w:eastAsia="Times New Roman" w:hAnsi="Times New Roman" w:cs="Times New Roman"/>
          <w:b/>
          <w:i/>
          <w:color w:val="111111"/>
          <w:sz w:val="20"/>
          <w:szCs w:val="20"/>
          <w:lang w:eastAsia="ru-RU"/>
        </w:rPr>
        <w:t>наказывается арестом или ограничением свободы на срок до двух лет.</w:t>
      </w:r>
      <w:proofErr w:type="gramEnd"/>
    </w:p>
    <w:p w:rsidR="004732AE" w:rsidRPr="00251B85" w:rsidRDefault="004732AE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0"/>
          <w:szCs w:val="20"/>
          <w:lang w:eastAsia="ru-RU"/>
        </w:rPr>
      </w:pPr>
      <w:r w:rsidRPr="00251B85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  <w:t>Часть 3.</w:t>
      </w:r>
      <w:r w:rsidRPr="00251B8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Заведомое оставление в опасности, совершенное лицом, которое само по неосторожности или с косвенным умыслом поставило несовершеннолетнего в опасное для жизни или здоровья состояние, –</w:t>
      </w:r>
      <w:r w:rsidR="00C5105E" w:rsidRPr="00251B8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Pr="00251B85">
        <w:rPr>
          <w:rFonts w:ascii="Times New Roman" w:eastAsia="Times New Roman" w:hAnsi="Times New Roman" w:cs="Times New Roman"/>
          <w:b/>
          <w:i/>
          <w:color w:val="111111"/>
          <w:sz w:val="20"/>
          <w:szCs w:val="20"/>
          <w:lang w:eastAsia="ru-RU"/>
        </w:rPr>
        <w:t>наказывается арестом на срок до шести месяцев или лишением свободы на срок до трех лет.</w:t>
      </w:r>
    </w:p>
    <w:p w:rsidR="00D5674A" w:rsidRDefault="00D5674A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0"/>
          <w:szCs w:val="20"/>
          <w:lang w:eastAsia="ru-RU"/>
        </w:rPr>
      </w:pPr>
    </w:p>
    <w:p w:rsidR="00D5674A" w:rsidRDefault="00D5674A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3870" cy="3057525"/>
            <wp:effectExtent l="0" t="0" r="0" b="0"/>
            <wp:docPr id="2" name="Рисунок 2" descr="http://school69tmn.ru/tinymce/uploaded/leto_b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69tmn.ru/tinymce/uploaded/leto_be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4A" w:rsidRDefault="00D5674A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0"/>
          <w:szCs w:val="20"/>
          <w:lang w:eastAsia="ru-RU"/>
        </w:rPr>
      </w:pPr>
    </w:p>
    <w:p w:rsidR="00D5674A" w:rsidRDefault="00D5674A" w:rsidP="004732A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0"/>
          <w:szCs w:val="20"/>
          <w:lang w:eastAsia="ru-RU"/>
        </w:rPr>
      </w:pP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bookmarkStart w:id="0" w:name="_GoBack"/>
      <w:bookmarkEnd w:id="0"/>
      <w:r w:rsidRPr="00C5105E">
        <w:rPr>
          <w:rStyle w:val="a3"/>
          <w:color w:val="990066"/>
        </w:rPr>
        <w:lastRenderedPageBreak/>
        <w:t>Нехитрые правила</w:t>
      </w:r>
      <w:r>
        <w:rPr>
          <w:rStyle w:val="a3"/>
          <w:color w:val="990066"/>
        </w:rPr>
        <w:t xml:space="preserve">. </w:t>
      </w:r>
      <w:r w:rsidRPr="00C5105E">
        <w:rPr>
          <w:rStyle w:val="a3"/>
          <w:color w:val="990066"/>
        </w:rPr>
        <w:t>Следственный комитет напоминает родителям: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t>1. Всегда сохраняйте бдительность, особенно если ваш ребенок обладает повышенной активностью.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t>2. Не подпускайте детей к открытым окнам, форточкам, балконам. Насколько это возможно, ограничьте доступ к колодцам, ваннам.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t>3. Никогда не оставляйте без присмотра ребенка вблизи водоемов.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t>4. Не разрешайте детям заплывать на глубину даже в присутствии взрослых.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t>5. Постоянно уделяйте внимание обучению ребенка правильному поведению на дорогах, подавайте ему в этом пример.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t>6. Прячьте от детей спички, свечи, зажигалки, бенгальские огни, а также любые воспламеняющиеся жидкости.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t>7. Постоянно напоминайте ребенку о возможной опасности удара током от электроприборов и учите правильному их использованию. Не допускайте игр ребенка с розетками электросети, используйте защитные устройства (заглушки).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t>8. Использование бытовых приборов детьми должно быть только под постоянным наблюдением взрослых.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t>9. Не оставляйте дома ребенка одного, а также наедине с детьми дошкольного возраста. Не запирайте детей одних.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lastRenderedPageBreak/>
        <w:t>10. Химические вещества, лекарственные средства, острые колющие и режущие предметы обязательно размещайте вне досягаемости детей.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t>11. Выработайте у себя привычку никогда не проносить над ребенком какую-либо емкость с нагретой жидкостью, не оставляйте без присмотра кипящую на плите еду и кружки с кипятком на столе, когда в доме маленькие дети.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t>12. Не давайте маленьким детям еду с косточками, старайтесь заранее измельчать пищу.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t>13. Будьте бдительны за рулем, ведь маленькие дети не думают об опасности, выбегая на дорогу.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C5105E">
        <w:rPr>
          <w:color w:val="111111"/>
        </w:rPr>
        <w:t>14. Всегда используйте специальные удерживающие устройства (сиденья) и ремни безопасности, когда перевозите детей в автомобиле.</w:t>
      </w:r>
    </w:p>
    <w:p w:rsidR="004732AE" w:rsidRPr="00C5105E" w:rsidRDefault="004732AE" w:rsidP="004732A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5105E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ТЕЛЕФОНЫ ВЫЗОВА ЭКСТРЕННЫХ СЛУЖБ</w:t>
      </w:r>
    </w:p>
    <w:p w:rsidR="004732AE" w:rsidRPr="00D5674A" w:rsidRDefault="004732AE" w:rsidP="00D5674A">
      <w:pPr>
        <w:pStyle w:val="a7"/>
        <w:jc w:val="center"/>
        <w:rPr>
          <w:b/>
          <w:sz w:val="24"/>
          <w:szCs w:val="24"/>
          <w:lang w:eastAsia="ru-RU"/>
        </w:rPr>
      </w:pPr>
      <w:r w:rsidRPr="00D5674A">
        <w:rPr>
          <w:b/>
          <w:sz w:val="24"/>
          <w:szCs w:val="24"/>
          <w:lang w:eastAsia="ru-RU"/>
        </w:rPr>
        <w:t>Пожарная (МЧС) </w:t>
      </w:r>
      <w:r w:rsidRPr="00D5674A">
        <w:rPr>
          <w:b/>
          <w:bCs/>
          <w:sz w:val="24"/>
          <w:szCs w:val="24"/>
          <w:lang w:eastAsia="ru-RU"/>
        </w:rPr>
        <w:t>101</w:t>
      </w:r>
    </w:p>
    <w:p w:rsidR="004732AE" w:rsidRPr="00D5674A" w:rsidRDefault="004732AE" w:rsidP="00D5674A">
      <w:pPr>
        <w:pStyle w:val="a7"/>
        <w:jc w:val="center"/>
        <w:rPr>
          <w:b/>
          <w:sz w:val="24"/>
          <w:szCs w:val="24"/>
          <w:lang w:eastAsia="ru-RU"/>
        </w:rPr>
      </w:pPr>
      <w:r w:rsidRPr="00D5674A">
        <w:rPr>
          <w:b/>
          <w:sz w:val="24"/>
          <w:szCs w:val="24"/>
          <w:lang w:eastAsia="ru-RU"/>
        </w:rPr>
        <w:t>Милиция </w:t>
      </w:r>
      <w:r w:rsidRPr="00D5674A">
        <w:rPr>
          <w:b/>
          <w:bCs/>
          <w:sz w:val="24"/>
          <w:szCs w:val="24"/>
          <w:lang w:eastAsia="ru-RU"/>
        </w:rPr>
        <w:t>102</w:t>
      </w:r>
    </w:p>
    <w:p w:rsidR="004732AE" w:rsidRPr="00D5674A" w:rsidRDefault="004732AE" w:rsidP="00D5674A">
      <w:pPr>
        <w:pStyle w:val="a7"/>
        <w:jc w:val="center"/>
        <w:rPr>
          <w:b/>
          <w:sz w:val="24"/>
          <w:szCs w:val="24"/>
          <w:lang w:eastAsia="ru-RU"/>
        </w:rPr>
      </w:pPr>
      <w:r w:rsidRPr="00D5674A">
        <w:rPr>
          <w:b/>
          <w:sz w:val="24"/>
          <w:szCs w:val="24"/>
          <w:lang w:eastAsia="ru-RU"/>
        </w:rPr>
        <w:t>Скорая помощь </w:t>
      </w:r>
      <w:r w:rsidRPr="00D5674A">
        <w:rPr>
          <w:b/>
          <w:bCs/>
          <w:sz w:val="24"/>
          <w:szCs w:val="24"/>
          <w:lang w:eastAsia="ru-RU"/>
        </w:rPr>
        <w:t>103</w:t>
      </w:r>
    </w:p>
    <w:p w:rsidR="004732AE" w:rsidRPr="00D5674A" w:rsidRDefault="004732AE" w:rsidP="00D5674A">
      <w:pPr>
        <w:pStyle w:val="a7"/>
        <w:jc w:val="center"/>
        <w:rPr>
          <w:b/>
          <w:sz w:val="24"/>
          <w:szCs w:val="24"/>
          <w:lang w:eastAsia="ru-RU"/>
        </w:rPr>
      </w:pPr>
      <w:r w:rsidRPr="00D5674A">
        <w:rPr>
          <w:b/>
          <w:sz w:val="24"/>
          <w:szCs w:val="24"/>
          <w:lang w:eastAsia="ru-RU"/>
        </w:rPr>
        <w:t>Аварийная газа </w:t>
      </w:r>
      <w:r w:rsidRPr="00D5674A">
        <w:rPr>
          <w:b/>
          <w:bCs/>
          <w:sz w:val="24"/>
          <w:szCs w:val="24"/>
          <w:lang w:eastAsia="ru-RU"/>
        </w:rPr>
        <w:t>104</w:t>
      </w:r>
    </w:p>
    <w:p w:rsidR="004732AE" w:rsidRPr="00D5674A" w:rsidRDefault="004732AE" w:rsidP="00D5674A">
      <w:pPr>
        <w:pStyle w:val="a7"/>
        <w:jc w:val="center"/>
        <w:rPr>
          <w:b/>
          <w:sz w:val="24"/>
          <w:szCs w:val="24"/>
          <w:lang w:eastAsia="ru-RU"/>
        </w:rPr>
      </w:pPr>
      <w:r w:rsidRPr="00D5674A">
        <w:rPr>
          <w:b/>
          <w:sz w:val="24"/>
          <w:szCs w:val="24"/>
          <w:lang w:eastAsia="ru-RU"/>
        </w:rPr>
        <w:t>Единая служба спасения </w:t>
      </w:r>
      <w:r w:rsidRPr="00D5674A">
        <w:rPr>
          <w:b/>
          <w:bCs/>
          <w:sz w:val="24"/>
          <w:szCs w:val="24"/>
          <w:lang w:eastAsia="ru-RU"/>
        </w:rPr>
        <w:t>112</w:t>
      </w:r>
    </w:p>
    <w:p w:rsidR="00C5105E" w:rsidRPr="00C5105E" w:rsidRDefault="00C5105E" w:rsidP="00C5105E">
      <w:pPr>
        <w:pStyle w:val="a6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0"/>
          <w:szCs w:val="20"/>
        </w:rPr>
      </w:pPr>
      <w:r w:rsidRPr="00C5105E">
        <w:rPr>
          <w:rFonts w:ascii="Arial" w:hAnsi="Arial" w:cs="Arial"/>
          <w:b/>
          <w:i/>
          <w:iCs/>
          <w:color w:val="111111"/>
          <w:sz w:val="20"/>
          <w:szCs w:val="20"/>
        </w:rPr>
        <w:t xml:space="preserve">Мамы, папы, бабушки, дедушки, старшие братья и сёстры! Ни в коем случае не оставляйте малышей без присмотра! Уголовным кодексом Республики Беларусь за оставление детей без помощи в опасной для жизни ситуации предусмотрены арест или ограничение свободы. Но даже самое строгое наказание не вернет к жизни родную </w:t>
      </w:r>
      <w:r w:rsidR="00D5674A">
        <w:rPr>
          <w:rFonts w:ascii="Arial" w:hAnsi="Arial" w:cs="Arial"/>
          <w:b/>
          <w:i/>
          <w:iCs/>
          <w:color w:val="111111"/>
          <w:sz w:val="20"/>
          <w:szCs w:val="20"/>
        </w:rPr>
        <w:t>к</w:t>
      </w:r>
      <w:r w:rsidRPr="00C5105E">
        <w:rPr>
          <w:rFonts w:ascii="Arial" w:hAnsi="Arial" w:cs="Arial"/>
          <w:b/>
          <w:i/>
          <w:iCs/>
          <w:color w:val="111111"/>
          <w:sz w:val="20"/>
          <w:szCs w:val="20"/>
        </w:rPr>
        <w:t>ровиночку</w:t>
      </w:r>
      <w:r w:rsidRPr="00C5105E">
        <w:rPr>
          <w:rFonts w:ascii="Arial" w:hAnsi="Arial" w:cs="Arial"/>
          <w:i/>
          <w:iCs/>
          <w:color w:val="111111"/>
          <w:sz w:val="20"/>
          <w:szCs w:val="20"/>
        </w:rPr>
        <w:t>.</w:t>
      </w:r>
      <w:r w:rsidRPr="00C5105E">
        <w:rPr>
          <w:color w:val="111111"/>
          <w:sz w:val="20"/>
          <w:szCs w:val="20"/>
        </w:rPr>
        <w:br/>
      </w:r>
    </w:p>
    <w:p w:rsidR="004732AE" w:rsidRDefault="004732AE" w:rsidP="00473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74A">
        <w:rPr>
          <w:rFonts w:ascii="Times New Roman" w:hAnsi="Times New Roman" w:cs="Times New Roman"/>
          <w:sz w:val="28"/>
          <w:szCs w:val="28"/>
        </w:rPr>
        <w:lastRenderedPageBreak/>
        <w:t>ГУО «Чирковичская средняя школа имени П.М. Стефановского»</w:t>
      </w:r>
    </w:p>
    <w:p w:rsidR="00D5674A" w:rsidRDefault="00D5674A" w:rsidP="00473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74A" w:rsidRPr="00D5674A" w:rsidRDefault="00D5674A" w:rsidP="00473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74A" w:rsidRDefault="00D5674A" w:rsidP="004732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5674A" w:rsidRDefault="00D5674A" w:rsidP="004732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5674A" w:rsidRPr="00C5105E" w:rsidRDefault="00D5674A" w:rsidP="004732A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023235" cy="4314825"/>
            <wp:effectExtent l="0" t="0" r="0" b="0"/>
            <wp:docPr id="1" name="Рисунок 1" descr="http://www.rubadm.ru/sites/default/files/users/publicator/2019/06/imag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badm.ru/sites/default/files/users/publicator/2019/06/image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826" cy="43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AE" w:rsidRPr="00C5105E" w:rsidRDefault="004732AE" w:rsidP="004732A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55CA" w:rsidRPr="00C5105E" w:rsidRDefault="004E55CA">
      <w:pPr>
        <w:rPr>
          <w:rFonts w:ascii="Times New Roman" w:hAnsi="Times New Roman" w:cs="Times New Roman"/>
          <w:sz w:val="20"/>
          <w:szCs w:val="20"/>
        </w:rPr>
      </w:pPr>
    </w:p>
    <w:sectPr w:rsidR="004E55CA" w:rsidRPr="00C5105E" w:rsidSect="004732AE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469"/>
    <w:multiLevelType w:val="multilevel"/>
    <w:tmpl w:val="C746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2AE"/>
    <w:rsid w:val="00251B85"/>
    <w:rsid w:val="004732AE"/>
    <w:rsid w:val="004E55CA"/>
    <w:rsid w:val="00B109EF"/>
    <w:rsid w:val="00C5105E"/>
    <w:rsid w:val="00D5674A"/>
    <w:rsid w:val="00DB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A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2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5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510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cp:lastPrinted>2018-04-09T16:49:00Z</cp:lastPrinted>
  <dcterms:created xsi:type="dcterms:W3CDTF">2020-01-31T15:36:00Z</dcterms:created>
  <dcterms:modified xsi:type="dcterms:W3CDTF">2018-04-09T16:50:00Z</dcterms:modified>
</cp:coreProperties>
</file>