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14BF5" w14:textId="1FE0932B" w:rsidR="00DF7BD6" w:rsidRPr="00DF7BD6" w:rsidRDefault="00093FC5" w:rsidP="00DF7B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AEAB9B" wp14:editId="22A9AA0C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254063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79" y="21474"/>
                <wp:lineTo x="21379" y="0"/>
                <wp:lineTo x="0" y="0"/>
              </wp:wrapPolygon>
            </wp:wrapTight>
            <wp:docPr id="1" name="Рисунок 1" descr="C:\Users\User\Desktop\МЧС\MtrqIHdS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ЧС\MtrqIHdS4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BD6" w:rsidRPr="00DF7BD6">
        <w:rPr>
          <w:rFonts w:ascii="Times New Roman" w:hAnsi="Times New Roman" w:cs="Times New Roman"/>
          <w:b/>
          <w:bCs/>
          <w:sz w:val="28"/>
          <w:szCs w:val="28"/>
        </w:rPr>
        <w:t>МОЖНО ЛИ СУШИТЬ ВЕЩИ НА ОБОГРЕВАТЕЛЕ?</w:t>
      </w:r>
    </w:p>
    <w:p w14:paraId="18184D4E" w14:textId="5C7E2FA5" w:rsidR="00DF7BD6" w:rsidRPr="00DF7BD6" w:rsidRDefault="00DF7BD6" w:rsidP="00DF7BD6">
      <w:pPr>
        <w:rPr>
          <w:rFonts w:ascii="Times New Roman" w:hAnsi="Times New Roman" w:cs="Times New Roman"/>
          <w:sz w:val="28"/>
          <w:szCs w:val="28"/>
        </w:rPr>
      </w:pPr>
      <w:r w:rsidRPr="00DF7BD6">
        <w:rPr>
          <w:rFonts w:ascii="Times New Roman" w:hAnsi="Times New Roman" w:cs="Times New Roman"/>
          <w:sz w:val="28"/>
          <w:szCs w:val="28"/>
        </w:rPr>
        <w:t>Обратите внимание: речь идёт именно об электрическом обогревателе, который работает от сети, а не о батарее центрального отопления. Итак, ответ на вопрос НЕТ, но мы не оставим вас наедине с этой информацией.</w:t>
      </w:r>
      <w:bookmarkStart w:id="0" w:name="_GoBack"/>
      <w:bookmarkEnd w:id="0"/>
    </w:p>
    <w:p w14:paraId="775A5D1C" w14:textId="4A695828" w:rsidR="00DF7BD6" w:rsidRPr="00DF7BD6" w:rsidRDefault="00DF7BD6" w:rsidP="00DF7BD6">
      <w:pPr>
        <w:rPr>
          <w:rFonts w:ascii="Times New Roman" w:hAnsi="Times New Roman" w:cs="Times New Roman"/>
          <w:sz w:val="28"/>
          <w:szCs w:val="28"/>
        </w:rPr>
      </w:pPr>
      <w:r w:rsidRPr="00DF7BD6">
        <w:rPr>
          <w:rFonts w:ascii="Times New Roman" w:hAnsi="Times New Roman" w:cs="Times New Roman"/>
          <w:sz w:val="28"/>
          <w:szCs w:val="28"/>
        </w:rPr>
        <w:t>Во-первых, одежда будет перекрывать отвод теплого воздуха, соответственно, обогреватель будет греть сам себя, перегреется и перестанет работать. Это в лучшем случае, в худшем - перегрузка, пожар.</w:t>
      </w:r>
    </w:p>
    <w:p w14:paraId="60B2E8B7" w14:textId="4F62B412" w:rsidR="00DF7BD6" w:rsidRPr="00DF7BD6" w:rsidRDefault="00DF7BD6" w:rsidP="00DF7BD6">
      <w:pPr>
        <w:rPr>
          <w:rFonts w:ascii="Times New Roman" w:hAnsi="Times New Roman" w:cs="Times New Roman"/>
          <w:sz w:val="28"/>
          <w:szCs w:val="28"/>
        </w:rPr>
      </w:pPr>
      <w:r w:rsidRPr="00DF7BD6">
        <w:rPr>
          <w:rFonts w:ascii="Times New Roman" w:hAnsi="Times New Roman" w:cs="Times New Roman"/>
          <w:sz w:val="28"/>
          <w:szCs w:val="28"/>
        </w:rPr>
        <w:t>Во-вторых, влага может попасть в корпус прибора. Результат - короткое замыкание, дальше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BD6">
        <w:rPr>
          <w:rFonts w:ascii="Times New Roman" w:hAnsi="Times New Roman" w:cs="Times New Roman"/>
          <w:sz w:val="28"/>
          <w:szCs w:val="28"/>
        </w:rPr>
        <w:t>перегрузка, пожар.</w:t>
      </w:r>
    </w:p>
    <w:p w14:paraId="101A8C38" w14:textId="18A2F181" w:rsidR="00DF7BD6" w:rsidRPr="00DF7BD6" w:rsidRDefault="00DF7BD6" w:rsidP="00DF7BD6">
      <w:pPr>
        <w:rPr>
          <w:rFonts w:ascii="Times New Roman" w:hAnsi="Times New Roman" w:cs="Times New Roman"/>
          <w:sz w:val="28"/>
          <w:szCs w:val="28"/>
        </w:rPr>
      </w:pPr>
      <w:r w:rsidRPr="00DF7BD6">
        <w:rPr>
          <w:rFonts w:ascii="Times New Roman" w:hAnsi="Times New Roman" w:cs="Times New Roman"/>
          <w:sz w:val="28"/>
          <w:szCs w:val="28"/>
        </w:rPr>
        <w:t>В-третьих, в процессе сушки на обогревателе остаётся большое количество влаги. Именно в ней и размножается вредный вид микроорганизмов - грибок аспергилл. Его наличие в воздухе может усугубить симптомы астмы, аллергии и других болезней легких.</w:t>
      </w:r>
    </w:p>
    <w:p w14:paraId="6581F5C4" w14:textId="6FF6A37B" w:rsidR="00DF7BD6" w:rsidRPr="00DF7BD6" w:rsidRDefault="00DF7BD6" w:rsidP="00DF7B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BD6">
        <w:rPr>
          <w:rFonts w:ascii="Times New Roman" w:hAnsi="Times New Roman" w:cs="Times New Roman"/>
          <w:b/>
          <w:bCs/>
          <w:sz w:val="28"/>
          <w:szCs w:val="28"/>
        </w:rPr>
        <w:t>Но есть и хорошая новость:</w:t>
      </w:r>
    </w:p>
    <w:p w14:paraId="45BE4D99" w14:textId="63EA9E04" w:rsidR="00DF7BD6" w:rsidRPr="00DF7BD6" w:rsidRDefault="00DF7BD6" w:rsidP="00DF7BD6">
      <w:pPr>
        <w:rPr>
          <w:rFonts w:ascii="Times New Roman" w:hAnsi="Times New Roman" w:cs="Times New Roman"/>
          <w:sz w:val="28"/>
          <w:szCs w:val="28"/>
        </w:rPr>
      </w:pPr>
      <w:r w:rsidRPr="00DF7BD6">
        <w:rPr>
          <w:rFonts w:ascii="Times New Roman" w:hAnsi="Times New Roman" w:cs="Times New Roman"/>
          <w:sz w:val="28"/>
          <w:szCs w:val="28"/>
        </w:rPr>
        <w:t>Если положить на масляный обогреватель влажные варежки или шапку, ничего страшного не произойдет. Главное - не препятствовать циркуляции воздуха.</w:t>
      </w:r>
    </w:p>
    <w:p w14:paraId="2502A2A0" w14:textId="64EDDC2B" w:rsidR="00101B06" w:rsidRDefault="00DF7BD6" w:rsidP="00DF7BD6">
      <w:pPr>
        <w:rPr>
          <w:rFonts w:ascii="Times New Roman" w:hAnsi="Times New Roman" w:cs="Times New Roman"/>
          <w:sz w:val="28"/>
          <w:szCs w:val="28"/>
        </w:rPr>
      </w:pPr>
      <w:r w:rsidRPr="00DF7BD6">
        <w:rPr>
          <w:rFonts w:ascii="Times New Roman" w:hAnsi="Times New Roman" w:cs="Times New Roman"/>
          <w:sz w:val="28"/>
          <w:szCs w:val="28"/>
        </w:rPr>
        <w:t>Продаются специальные сушилки для обогревателей - устройства, позволяющие сушить вещи не на самом обогревателе, а рядом с ним. Того же эффекта можно добиться, если повесить, например, мокрое полотенце на спинку стула РЯДОМ с обогревателем.</w:t>
      </w:r>
    </w:p>
    <w:p w14:paraId="14243C7C" w14:textId="77777777" w:rsidR="00DF7BD6" w:rsidRDefault="00DF7BD6" w:rsidP="00DF7BD6">
      <w:pPr>
        <w:rPr>
          <w:rFonts w:ascii="Times New Roman" w:hAnsi="Times New Roman" w:cs="Times New Roman"/>
          <w:sz w:val="28"/>
          <w:szCs w:val="28"/>
        </w:rPr>
      </w:pPr>
    </w:p>
    <w:p w14:paraId="041E336E" w14:textId="37E34D06" w:rsidR="00DF7BD6" w:rsidRPr="00DF7BD6" w:rsidRDefault="00DF7BD6" w:rsidP="00DF7BD6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 Сергей Исаенко</w:t>
      </w:r>
    </w:p>
    <w:sectPr w:rsidR="00DF7BD6" w:rsidRPr="00DF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F9"/>
    <w:rsid w:val="00093FC5"/>
    <w:rsid w:val="00101B06"/>
    <w:rsid w:val="00244AF9"/>
    <w:rsid w:val="00D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3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2022-02-21T12:16:00Z</dcterms:created>
  <dcterms:modified xsi:type="dcterms:W3CDTF">2022-02-25T07:31:00Z</dcterms:modified>
</cp:coreProperties>
</file>