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71" w:rsidRPr="00B66971" w:rsidRDefault="00B66971" w:rsidP="00B66971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66971">
        <w:rPr>
          <w:rFonts w:asciiTheme="majorHAnsi" w:hAnsiTheme="majorHAnsi" w:cstheme="majorHAnsi"/>
          <w:b/>
          <w:sz w:val="28"/>
          <w:szCs w:val="28"/>
        </w:rPr>
        <w:t>От костра до угрозы целой деревне – доля секунды: развитие событий глазами очевидцев</w:t>
      </w:r>
    </w:p>
    <w:p w:rsidR="00B66971" w:rsidRPr="00B66971" w:rsidRDefault="00BD05F5" w:rsidP="00B66971">
      <w:pPr>
        <w:spacing w:after="0" w:line="240" w:lineRule="auto"/>
        <w:ind w:firstLine="851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8CAA569" wp14:editId="51387899">
            <wp:simplePos x="0" y="0"/>
            <wp:positionH relativeFrom="column">
              <wp:posOffset>-89535</wp:posOffset>
            </wp:positionH>
            <wp:positionV relativeFrom="paragraph">
              <wp:posOffset>5080</wp:posOffset>
            </wp:positionV>
            <wp:extent cx="2400300" cy="1800225"/>
            <wp:effectExtent l="0" t="0" r="0" b="9525"/>
            <wp:wrapThrough wrapText="bothSides">
              <wp:wrapPolygon edited="0">
                <wp:start x="0" y="0"/>
                <wp:lineTo x="0" y="21486"/>
                <wp:lineTo x="21429" y="21486"/>
                <wp:lineTo x="21429" y="0"/>
                <wp:lineTo x="0" y="0"/>
              </wp:wrapPolygon>
            </wp:wrapThrough>
            <wp:docPr id="1" name="Рисунок 1" descr="C:\Users\User\Desktop\МЧС\img_20220315_135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ЧС\img_20220315_1355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971" w:rsidRPr="00B66971">
        <w:rPr>
          <w:rFonts w:asciiTheme="majorHAnsi" w:hAnsiTheme="majorHAnsi" w:cstheme="majorHAnsi"/>
          <w:sz w:val="28"/>
          <w:szCs w:val="28"/>
        </w:rPr>
        <w:t>15 марта в 13-12 спасателям Клецкого района</w:t>
      </w:r>
      <w:r w:rsidR="00B66971">
        <w:rPr>
          <w:rFonts w:asciiTheme="majorHAnsi" w:hAnsiTheme="majorHAnsi" w:cstheme="majorHAnsi"/>
          <w:sz w:val="28"/>
          <w:szCs w:val="28"/>
        </w:rPr>
        <w:t xml:space="preserve"> Минской области</w:t>
      </w:r>
      <w:r w:rsidR="00B66971" w:rsidRPr="00B66971">
        <w:rPr>
          <w:rFonts w:asciiTheme="majorHAnsi" w:hAnsiTheme="majorHAnsi" w:cstheme="majorHAnsi"/>
          <w:sz w:val="28"/>
          <w:szCs w:val="28"/>
        </w:rPr>
        <w:t xml:space="preserve"> поступило сообщение о загорании сухой травы в деревне Половковичи Зубковского сельского Совета. По прибытии подразделений к месту вызова было установлено, что вблизи жилых домов горит сухая трава на площади около 100 м2.</w:t>
      </w:r>
    </w:p>
    <w:p w:rsidR="00B66971" w:rsidRPr="00B66971" w:rsidRDefault="00B66971" w:rsidP="00B66971">
      <w:pPr>
        <w:spacing w:after="0" w:line="240" w:lineRule="auto"/>
        <w:ind w:firstLine="851"/>
        <w:jc w:val="both"/>
        <w:rPr>
          <w:rFonts w:asciiTheme="majorHAnsi" w:hAnsiTheme="majorHAnsi" w:cstheme="majorHAnsi"/>
          <w:sz w:val="28"/>
          <w:szCs w:val="28"/>
        </w:rPr>
      </w:pPr>
      <w:r w:rsidRPr="00B66971">
        <w:rPr>
          <w:rFonts w:asciiTheme="majorHAnsi" w:hAnsiTheme="majorHAnsi" w:cstheme="majorHAnsi"/>
          <w:sz w:val="28"/>
          <w:szCs w:val="28"/>
        </w:rPr>
        <w:t>Как выяснилось, местная жительница сжигала ветки напротив своего домовладения. Со слов женщины, костер был небольшой, при себе у нее была лопата, ведро с водой, от места сжигания мусора она не отходила. Но порыв ветра неожиданно перебросил огонь на сухую траву поблизости и тот стал быстро распространяться по всему полю… Поняв, что собственными силами с пламенем не справиться, гражданка вызвала МЧС.</w:t>
      </w:r>
    </w:p>
    <w:p w:rsidR="00B66971" w:rsidRPr="00B66971" w:rsidRDefault="00B66971" w:rsidP="00B66971">
      <w:pPr>
        <w:spacing w:after="0" w:line="240" w:lineRule="auto"/>
        <w:ind w:firstLine="851"/>
        <w:jc w:val="both"/>
        <w:rPr>
          <w:rFonts w:asciiTheme="majorHAnsi" w:hAnsiTheme="majorHAnsi" w:cstheme="majorHAnsi"/>
          <w:sz w:val="28"/>
          <w:szCs w:val="28"/>
        </w:rPr>
      </w:pPr>
      <w:r w:rsidRPr="00B66971">
        <w:rPr>
          <w:rFonts w:asciiTheme="majorHAnsi" w:hAnsiTheme="majorHAnsi" w:cstheme="majorHAnsi"/>
          <w:sz w:val="28"/>
          <w:szCs w:val="28"/>
        </w:rPr>
        <w:t>А ведь в перечне условий, необходимых для осуществления сжигания мусора, одно из важнейших – безветренная погода. Об этом спасатели постоянно напоминают гражданам! Виновница этого травяного пожара не учла лишь его – и вот итог: огонь распространился на большую территорию и мог стать реальной угрозой жилым домам. Своевременное сообщение о неконтролируемом горении, оперативное прибытие подразделений МЧС вкупе с совместными усилиями местных жителей стали настоящим спасением от огненной беды для жителей деревни.</w:t>
      </w:r>
    </w:p>
    <w:p w:rsidR="00B66971" w:rsidRPr="00B66971" w:rsidRDefault="00B66971" w:rsidP="00B66971">
      <w:pPr>
        <w:spacing w:after="0" w:line="240" w:lineRule="auto"/>
        <w:ind w:firstLine="851"/>
        <w:jc w:val="both"/>
        <w:rPr>
          <w:rFonts w:asciiTheme="majorHAnsi" w:hAnsiTheme="majorHAnsi" w:cstheme="majorHAnsi"/>
          <w:sz w:val="28"/>
          <w:szCs w:val="28"/>
        </w:rPr>
      </w:pPr>
      <w:r w:rsidRPr="00B66971">
        <w:rPr>
          <w:rFonts w:asciiTheme="majorHAnsi" w:hAnsiTheme="majorHAnsi" w:cstheme="majorHAnsi"/>
          <w:sz w:val="28"/>
          <w:szCs w:val="28"/>
        </w:rPr>
        <w:t>Менее чем за полчаса огонь был полностью потушен. Сельчане благодарили спасателей за помощь, а еще рассуждали о том, как бы могла обернуться эта ситуация, если бы ветер был сильнее или изменилось его направление в сторону деревни, к жилым деревянным домам и хозпостройкам… Уверены, половковчане сделали для себя правильный вывод. Какой? Не стоит пренебрежительно относиться к правилам, которые продиктованы самой жизнью, опытом спасателей, многолетней статистикой трагических огненных ЧП!</w:t>
      </w:r>
    </w:p>
    <w:p w:rsidR="00B66971" w:rsidRDefault="00B66971" w:rsidP="00B66971">
      <w:pPr>
        <w:spacing w:after="0" w:line="240" w:lineRule="auto"/>
        <w:ind w:firstLine="851"/>
        <w:jc w:val="both"/>
        <w:rPr>
          <w:rFonts w:asciiTheme="majorHAnsi" w:hAnsiTheme="majorHAnsi" w:cstheme="majorHAnsi"/>
          <w:sz w:val="28"/>
          <w:szCs w:val="28"/>
        </w:rPr>
      </w:pPr>
      <w:r w:rsidRPr="00B66971">
        <w:rPr>
          <w:rFonts w:asciiTheme="majorHAnsi" w:hAnsiTheme="majorHAnsi" w:cstheme="majorHAnsi"/>
          <w:sz w:val="28"/>
          <w:szCs w:val="28"/>
        </w:rPr>
        <w:t>Напоминаем, что прежде чем сжигать мусор, ветки, разводить костер, следует убедиться в том, что на улице безветренная погода, а место для кострища очищено от сухой растительности и находится на безопасном расстоянии от зданий и сооружений. Необходимо предусмотреть наличие первичных средств пожаротушения и постоянно контролировать процесс горения. В случае нештатной ситуации – звоните спасателям по телефонам 101 или 112!</w:t>
      </w:r>
    </w:p>
    <w:p w:rsidR="00B66971" w:rsidRDefault="00B66971" w:rsidP="00B66971">
      <w:pPr>
        <w:spacing w:after="0" w:line="240" w:lineRule="auto"/>
        <w:ind w:left="4678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Старший инспектор сектора пропаганды и взаимодействия с общественностью Быховского районного отдела по ЧС</w:t>
      </w:r>
    </w:p>
    <w:p w:rsidR="00FB46CD" w:rsidRPr="00B66971" w:rsidRDefault="00B66971" w:rsidP="00D77F79">
      <w:pPr>
        <w:spacing w:after="0" w:line="240" w:lineRule="auto"/>
        <w:ind w:left="4678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Сергей Исаенко</w:t>
      </w:r>
      <w:bookmarkStart w:id="0" w:name="_GoBack"/>
      <w:bookmarkEnd w:id="0"/>
    </w:p>
    <w:sectPr w:rsidR="00FB46CD" w:rsidRPr="00B66971" w:rsidSect="002B34EB">
      <w:pgSz w:w="11907" w:h="16839" w:code="9"/>
      <w:pgMar w:top="1134" w:right="567" w:bottom="1134" w:left="1701" w:header="567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39"/>
    <w:rsid w:val="002B34EB"/>
    <w:rsid w:val="00A77D39"/>
    <w:rsid w:val="00B66971"/>
    <w:rsid w:val="00BD05F5"/>
    <w:rsid w:val="00D77F79"/>
    <w:rsid w:val="00FB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69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9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66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0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69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9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66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0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8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90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5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535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305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79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1194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1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33876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0328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9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263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9301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5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4433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0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3614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5242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0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725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9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4939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8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ИсаенкоСВ</dc:creator>
  <cp:keywords/>
  <dc:description/>
  <cp:lastModifiedBy>User</cp:lastModifiedBy>
  <cp:revision>4</cp:revision>
  <dcterms:created xsi:type="dcterms:W3CDTF">2022-03-18T10:25:00Z</dcterms:created>
  <dcterms:modified xsi:type="dcterms:W3CDTF">2022-03-21T09:17:00Z</dcterms:modified>
</cp:coreProperties>
</file>