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14" w:rsidRDefault="007F4314" w:rsidP="007F4314">
      <w:pPr>
        <w:tabs>
          <w:tab w:val="left" w:pos="50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5A9">
        <w:rPr>
          <w:rFonts w:ascii="Times New Roman" w:hAnsi="Times New Roman" w:cs="Times New Roman"/>
          <w:b/>
          <w:sz w:val="28"/>
          <w:szCs w:val="28"/>
        </w:rPr>
        <w:t>ПЕЧКИ-ЛАВОЧКИ</w:t>
      </w:r>
    </w:p>
    <w:p w:rsidR="00230A3B" w:rsidRPr="00D545A9" w:rsidRDefault="00230A3B" w:rsidP="007F4314">
      <w:pPr>
        <w:tabs>
          <w:tab w:val="left" w:pos="50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14" w:rsidRPr="00A73822" w:rsidRDefault="007F4314" w:rsidP="002E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3822">
        <w:rPr>
          <w:rFonts w:ascii="Times New Roman" w:eastAsia="Times New Roman" w:hAnsi="Times New Roman" w:cs="Times New Roman"/>
          <w:sz w:val="30"/>
          <w:szCs w:val="30"/>
        </w:rPr>
        <w:t>На календаре –</w:t>
      </w:r>
      <w:r w:rsidR="00A738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>сентябрь, а в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>осенний период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, когда на улице </w:t>
      </w:r>
      <w:r w:rsidR="00493B12">
        <w:rPr>
          <w:rFonts w:ascii="Times New Roman" w:eastAsia="Times New Roman" w:hAnsi="Times New Roman" w:cs="Times New Roman"/>
          <w:sz w:val="30"/>
          <w:szCs w:val="30"/>
        </w:rPr>
        <w:t xml:space="preserve">прохладно 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493B12">
        <w:rPr>
          <w:rFonts w:ascii="Times New Roman" w:eastAsia="Times New Roman" w:hAnsi="Times New Roman" w:cs="Times New Roman"/>
          <w:sz w:val="30"/>
          <w:szCs w:val="30"/>
        </w:rPr>
        <w:t xml:space="preserve">сыро </w:t>
      </w:r>
      <w:r w:rsidR="00CE67D9">
        <w:rPr>
          <w:rFonts w:ascii="Times New Roman" w:eastAsia="Times New Roman" w:hAnsi="Times New Roman" w:cs="Times New Roman"/>
          <w:sz w:val="30"/>
          <w:szCs w:val="30"/>
        </w:rPr>
        <w:t>хочется тепла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 и уюта. И если </w:t>
      </w:r>
      <w:r w:rsidR="00755C2E" w:rsidRPr="00A73822">
        <w:rPr>
          <w:rFonts w:ascii="Times New Roman" w:eastAsia="Times New Roman" w:hAnsi="Times New Roman" w:cs="Times New Roman"/>
          <w:sz w:val="30"/>
          <w:szCs w:val="30"/>
        </w:rPr>
        <w:t xml:space="preserve">жильцов </w:t>
      </w:r>
      <w:r w:rsidR="00213777" w:rsidRPr="00A73822">
        <w:rPr>
          <w:rFonts w:ascii="Times New Roman" w:eastAsia="Times New Roman" w:hAnsi="Times New Roman" w:cs="Times New Roman"/>
          <w:sz w:val="30"/>
          <w:szCs w:val="30"/>
        </w:rPr>
        <w:t>благоустроенных квартир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, это обстоятельство почти не касается, то для </w:t>
      </w:r>
      <w:r w:rsidR="00A73822">
        <w:rPr>
          <w:rFonts w:ascii="Times New Roman" w:eastAsia="Times New Roman" w:hAnsi="Times New Roman" w:cs="Times New Roman"/>
          <w:sz w:val="30"/>
          <w:szCs w:val="30"/>
        </w:rPr>
        <w:t xml:space="preserve">владельцев 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>частных домов обогрев своего жилища является основной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 задачей</w:t>
      </w:r>
      <w:r w:rsidRPr="00A73822">
        <w:rPr>
          <w:rFonts w:ascii="Times New Roman" w:eastAsia="Times New Roman" w:hAnsi="Times New Roman" w:cs="Times New Roman"/>
          <w:sz w:val="30"/>
          <w:szCs w:val="30"/>
        </w:rPr>
        <w:t xml:space="preserve">.  </w:t>
      </w:r>
    </w:p>
    <w:p w:rsidR="00A73822" w:rsidRPr="00A73822" w:rsidRDefault="006F6B30" w:rsidP="00230A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73822">
        <w:rPr>
          <w:rFonts w:ascii="Times New Roman" w:hAnsi="Times New Roman" w:cs="Times New Roman"/>
          <w:b/>
          <w:sz w:val="30"/>
          <w:szCs w:val="30"/>
        </w:rPr>
        <w:tab/>
      </w:r>
      <w:r w:rsidR="00230A3B">
        <w:rPr>
          <w:rFonts w:ascii="Times New Roman" w:hAnsi="Times New Roman" w:cs="Times New Roman"/>
          <w:sz w:val="30"/>
          <w:szCs w:val="30"/>
        </w:rPr>
        <w:t>За истекший период</w:t>
      </w:r>
      <w:r w:rsidR="00504916">
        <w:rPr>
          <w:rFonts w:ascii="Times New Roman" w:hAnsi="Times New Roman" w:cs="Times New Roman"/>
          <w:sz w:val="30"/>
          <w:szCs w:val="30"/>
        </w:rPr>
        <w:t xml:space="preserve"> 202</w:t>
      </w:r>
      <w:r w:rsidR="00230A3B">
        <w:rPr>
          <w:rFonts w:ascii="Times New Roman" w:hAnsi="Times New Roman" w:cs="Times New Roman"/>
          <w:sz w:val="30"/>
          <w:szCs w:val="30"/>
        </w:rPr>
        <w:t xml:space="preserve">2 года на территории нашего района из 23 пожаров 7 произошло по причине нарушения правил устройства и эксплуатации отопительного оборудования. </w:t>
      </w:r>
    </w:p>
    <w:p w:rsidR="00A73822" w:rsidRPr="00230A3B" w:rsidRDefault="00A73822" w:rsidP="00A73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0A3B" w:rsidRPr="00230A3B">
        <w:rPr>
          <w:rFonts w:ascii="Times New Roman" w:hAnsi="Times New Roman" w:cs="Times New Roman"/>
          <w:sz w:val="30"/>
          <w:szCs w:val="30"/>
        </w:rPr>
        <w:t>К сожалению, не многое знают, что п</w:t>
      </w:r>
      <w:r w:rsidRPr="00230A3B">
        <w:rPr>
          <w:rFonts w:ascii="Times New Roman" w:hAnsi="Times New Roman" w:cs="Times New Roman"/>
          <w:sz w:val="30"/>
          <w:szCs w:val="30"/>
        </w:rPr>
        <w:t xml:space="preserve">ечное отопление не терпит безразличия: оно требует регулярного и тщательного ухода. </w:t>
      </w:r>
    </w:p>
    <w:p w:rsidR="00A73822" w:rsidRDefault="00A73822" w:rsidP="0023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0A3B">
        <w:rPr>
          <w:rFonts w:ascii="Times New Roman" w:hAnsi="Times New Roman" w:cs="Times New Roman"/>
          <w:sz w:val="30"/>
          <w:szCs w:val="30"/>
        </w:rPr>
        <w:t>Трещины и зазоры в кладке необходимо тщательно замазать глиной. Пожарную опасность представляют также трещины в дымоходах. Они - лазейки для открытого пламени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 xml:space="preserve"> на чердаке. Побеленный дымоход в пределах чердака всегда укажет на возможную проблему черной копо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>тью.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 xml:space="preserve"> При сильных морозах, печь безопаснее протапливать дважды в сутки, с некоторым интервалом. Опасно сушить и складировать на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 топящихся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 xml:space="preserve"> печах одежду и другие горючие вещества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 xml:space="preserve"> и материалы.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 И даже несмотря на их наличие,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> не оставляйте открытыми топочные дверцы и топящуюся печь без присмотра.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>Ни в коем случае не используйте при растопке легковоспламеняющиеся и горючие жидкости, такие как бензин или керосин.  Не позволяйте детям самостоятельно их растапливать. Во избеж</w:t>
      </w:r>
      <w:r w:rsidR="00230A3B">
        <w:rPr>
          <w:rFonts w:ascii="Times New Roman" w:eastAsia="Times New Roman" w:hAnsi="Times New Roman" w:cs="Times New Roman"/>
          <w:sz w:val="30"/>
          <w:szCs w:val="30"/>
        </w:rPr>
        <w:t>ание отравления угарным газом, 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t>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230A3B" w:rsidRDefault="00230A3B" w:rsidP="0023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30A3B" w:rsidRDefault="00230A3B" w:rsidP="00230A3B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общественностью Быховского РОЧС</w:t>
      </w:r>
    </w:p>
    <w:p w:rsidR="00230A3B" w:rsidRPr="00230A3B" w:rsidRDefault="00230A3B" w:rsidP="00230A3B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Сергей Исаенко</w:t>
      </w:r>
    </w:p>
    <w:p w:rsidR="00A73822" w:rsidRPr="00230A3B" w:rsidRDefault="00A73822" w:rsidP="00A7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54317" w:rsidRPr="00230A3B" w:rsidRDefault="00A73822" w:rsidP="00D7560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30A3B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230A3B"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3B5E12" w:rsidRPr="00230A3B" w:rsidRDefault="003B5E12">
      <w:pPr>
        <w:rPr>
          <w:rFonts w:ascii="Times New Roman" w:eastAsia="Times New Roman" w:hAnsi="Times New Roman" w:cs="Times New Roman"/>
          <w:sz w:val="30"/>
          <w:szCs w:val="30"/>
        </w:rPr>
      </w:pPr>
    </w:p>
    <w:sectPr w:rsidR="003B5E12" w:rsidRPr="00230A3B" w:rsidSect="005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7"/>
    <w:rsid w:val="00112B9C"/>
    <w:rsid w:val="00181F27"/>
    <w:rsid w:val="00213777"/>
    <w:rsid w:val="00230A3B"/>
    <w:rsid w:val="00230F1C"/>
    <w:rsid w:val="00286139"/>
    <w:rsid w:val="00293DAE"/>
    <w:rsid w:val="002E33B7"/>
    <w:rsid w:val="003208C8"/>
    <w:rsid w:val="00332866"/>
    <w:rsid w:val="003B5E12"/>
    <w:rsid w:val="003D0087"/>
    <w:rsid w:val="00437286"/>
    <w:rsid w:val="004859C9"/>
    <w:rsid w:val="00493B12"/>
    <w:rsid w:val="00496B48"/>
    <w:rsid w:val="00504916"/>
    <w:rsid w:val="005614B3"/>
    <w:rsid w:val="00597CA2"/>
    <w:rsid w:val="00654FCB"/>
    <w:rsid w:val="006760C3"/>
    <w:rsid w:val="006C2DBB"/>
    <w:rsid w:val="006F6B30"/>
    <w:rsid w:val="00755C2E"/>
    <w:rsid w:val="00782927"/>
    <w:rsid w:val="007F4314"/>
    <w:rsid w:val="00833766"/>
    <w:rsid w:val="00861575"/>
    <w:rsid w:val="00892BA8"/>
    <w:rsid w:val="008D03A9"/>
    <w:rsid w:val="009F7D36"/>
    <w:rsid w:val="00A73822"/>
    <w:rsid w:val="00B54317"/>
    <w:rsid w:val="00CC3D76"/>
    <w:rsid w:val="00CE67D9"/>
    <w:rsid w:val="00D0437A"/>
    <w:rsid w:val="00D425F6"/>
    <w:rsid w:val="00D545A9"/>
    <w:rsid w:val="00D75603"/>
    <w:rsid w:val="00E126A6"/>
    <w:rsid w:val="00F16971"/>
    <w:rsid w:val="00FB6FA5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8573-E95C-430B-82CF-40BFCF0B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29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A927-3F8F-461B-A078-21BC4368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ИсаенкоСВ</cp:lastModifiedBy>
  <cp:revision>2</cp:revision>
  <dcterms:created xsi:type="dcterms:W3CDTF">2022-09-12T11:37:00Z</dcterms:created>
  <dcterms:modified xsi:type="dcterms:W3CDTF">2022-09-12T11:37:00Z</dcterms:modified>
</cp:coreProperties>
</file>