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A7" w:rsidRDefault="000D0CA7" w:rsidP="00B75857">
      <w:pPr>
        <w:pStyle w:val="Default"/>
        <w:jc w:val="center"/>
        <w:rPr>
          <w:b/>
          <w:bCs/>
          <w:sz w:val="30"/>
          <w:szCs w:val="30"/>
        </w:rPr>
      </w:pPr>
      <w:r w:rsidRPr="000D0CA7">
        <w:rPr>
          <w:b/>
          <w:bCs/>
          <w:sz w:val="30"/>
          <w:szCs w:val="30"/>
        </w:rPr>
        <w:t>Анализ деятельности</w:t>
      </w:r>
    </w:p>
    <w:p w:rsidR="00B75857" w:rsidRDefault="000D0CA7" w:rsidP="00B75857">
      <w:pPr>
        <w:pStyle w:val="Default"/>
        <w:jc w:val="center"/>
        <w:rPr>
          <w:b/>
          <w:bCs/>
          <w:sz w:val="30"/>
          <w:szCs w:val="30"/>
        </w:rPr>
      </w:pPr>
      <w:r w:rsidRPr="000D0CA7">
        <w:rPr>
          <w:b/>
          <w:bCs/>
          <w:sz w:val="30"/>
          <w:szCs w:val="30"/>
        </w:rPr>
        <w:t xml:space="preserve"> ГУДО «Клецкий центр детского творчества» и особенности организации образовательного процесса в учреждении дополнительного образования за 2018/2019 учебный год</w:t>
      </w:r>
    </w:p>
    <w:p w:rsidR="00A95C70" w:rsidRDefault="00A95C70" w:rsidP="00547AFD">
      <w:pPr>
        <w:pStyle w:val="Default"/>
        <w:ind w:firstLine="851"/>
        <w:rPr>
          <w:b/>
          <w:bCs/>
          <w:sz w:val="28"/>
          <w:szCs w:val="28"/>
        </w:rPr>
      </w:pPr>
    </w:p>
    <w:p w:rsidR="00B75857" w:rsidRPr="000D0CA7" w:rsidRDefault="00B75857" w:rsidP="00547AFD">
      <w:pPr>
        <w:pStyle w:val="Default"/>
        <w:ind w:firstLine="851"/>
        <w:rPr>
          <w:sz w:val="28"/>
          <w:szCs w:val="28"/>
        </w:rPr>
      </w:pPr>
      <w:bookmarkStart w:id="0" w:name="_GoBack"/>
      <w:bookmarkEnd w:id="0"/>
      <w:r w:rsidRPr="000D0CA7">
        <w:rPr>
          <w:b/>
          <w:bCs/>
          <w:sz w:val="28"/>
          <w:szCs w:val="28"/>
        </w:rPr>
        <w:t xml:space="preserve">1. Краткий анализ работы: </w:t>
      </w:r>
    </w:p>
    <w:p w:rsidR="00B75857" w:rsidRPr="000D0CA7" w:rsidRDefault="00B75857" w:rsidP="00547A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CA7">
        <w:rPr>
          <w:rFonts w:ascii="Times New Roman" w:hAnsi="Times New Roman" w:cs="Times New Roman"/>
          <w:sz w:val="28"/>
          <w:szCs w:val="28"/>
        </w:rPr>
        <w:t>Клецкий центр детского творчества является многопрофильным учреждением дополнительного образования детей и молодежи, который осуществляет триединую функцию: обучение, воспитание и творческое развитие детей</w:t>
      </w:r>
      <w:r w:rsidR="00AB16C3" w:rsidRPr="000D0CA7">
        <w:rPr>
          <w:rFonts w:ascii="Times New Roman" w:hAnsi="Times New Roman" w:cs="Times New Roman"/>
          <w:sz w:val="28"/>
          <w:szCs w:val="28"/>
        </w:rPr>
        <w:t xml:space="preserve"> и подростков </w:t>
      </w:r>
      <w:r w:rsidRPr="000D0CA7">
        <w:rPr>
          <w:rFonts w:ascii="Times New Roman" w:hAnsi="Times New Roman" w:cs="Times New Roman"/>
          <w:sz w:val="28"/>
          <w:szCs w:val="28"/>
        </w:rPr>
        <w:t xml:space="preserve">в учреждении дополнительного образования и учреждениях образования района. </w:t>
      </w:r>
    </w:p>
    <w:p w:rsidR="00B75857" w:rsidRPr="000D0CA7" w:rsidRDefault="00B75857" w:rsidP="00547A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D0CA7">
        <w:rPr>
          <w:rFonts w:ascii="Times New Roman" w:hAnsi="Times New Roman" w:cs="Times New Roman"/>
          <w:sz w:val="28"/>
          <w:szCs w:val="28"/>
        </w:rPr>
        <w:t xml:space="preserve">В </w:t>
      </w:r>
      <w:r w:rsidRPr="000D0CA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2018/2019 учебном году последовательно проводились мероприятия по обеспенинии качества образования через совершенствования профессионалного мастерства педагогов, информатизацию образовательного процесса при условии сохранения здоровья участников образовательного процесса, совершенствование материальной-технической базы учреждения. Продолжилось осуществление системной деятельности </w:t>
      </w:r>
      <w:r w:rsidRPr="000D0CA7">
        <w:rPr>
          <w:rFonts w:ascii="Times New Roman" w:hAnsi="Times New Roman" w:cs="Times New Roman"/>
          <w:sz w:val="28"/>
          <w:szCs w:val="28"/>
        </w:rPr>
        <w:t xml:space="preserve">педагогического коллектива по поиску новых и более совершенных педагогических технологий, приемов методов воспитания и формирования юного гражданина,  по  </w:t>
      </w:r>
      <w:r w:rsidRPr="000D0CA7">
        <w:rPr>
          <w:rFonts w:ascii="Times New Roman" w:hAnsi="Times New Roman" w:cs="Times New Roman"/>
          <w:color w:val="000000"/>
          <w:sz w:val="28"/>
          <w:szCs w:val="28"/>
        </w:rPr>
        <w:t xml:space="preserve">созданию условий для выявления природных задатков, талантов детей, развития их творческого потенциала и </w:t>
      </w:r>
      <w:r w:rsidRPr="000D0CA7">
        <w:rPr>
          <w:rFonts w:ascii="Times New Roman" w:hAnsi="Times New Roman" w:cs="Times New Roman"/>
          <w:sz w:val="28"/>
          <w:szCs w:val="28"/>
        </w:rPr>
        <w:t>реализации способностей учащихся путем формирования у них конкретных знаний, умений и навыков в различных видах творчества и досуговой деятельности.</w:t>
      </w:r>
    </w:p>
    <w:p w:rsidR="00B75857" w:rsidRPr="000D0CA7" w:rsidRDefault="00B75857" w:rsidP="00547AFD">
      <w:pPr>
        <w:pStyle w:val="Default"/>
        <w:ind w:firstLine="851"/>
        <w:jc w:val="both"/>
        <w:rPr>
          <w:sz w:val="28"/>
          <w:szCs w:val="28"/>
        </w:rPr>
      </w:pPr>
      <w:r w:rsidRPr="000D0CA7">
        <w:rPr>
          <w:sz w:val="28"/>
          <w:szCs w:val="28"/>
        </w:rPr>
        <w:t xml:space="preserve">Деятельность учреждения была направлена на реализацию следующих задач: </w:t>
      </w:r>
    </w:p>
    <w:p w:rsidR="00B75857" w:rsidRPr="000D0CA7" w:rsidRDefault="00B75857" w:rsidP="00547AFD">
      <w:pPr>
        <w:pStyle w:val="Default"/>
        <w:ind w:firstLine="851"/>
        <w:rPr>
          <w:sz w:val="28"/>
          <w:szCs w:val="28"/>
        </w:rPr>
      </w:pPr>
      <w:r w:rsidRPr="000D0CA7">
        <w:rPr>
          <w:sz w:val="28"/>
          <w:szCs w:val="28"/>
        </w:rPr>
        <w:t xml:space="preserve">- обеспечить доступность дополнительного образования для детей всех социальных и возрастных групп в соответствии с их интересами, склонностями и характером образовательных потребностей; </w:t>
      </w:r>
    </w:p>
    <w:p w:rsidR="00B75857" w:rsidRPr="000D0CA7" w:rsidRDefault="00B75857" w:rsidP="00547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CA7">
        <w:rPr>
          <w:rFonts w:ascii="Times New Roman" w:hAnsi="Times New Roman" w:cs="Times New Roman"/>
          <w:sz w:val="28"/>
          <w:szCs w:val="28"/>
        </w:rPr>
        <w:t>- содействовать развитию творческих индивидуальных способностей учащихся, социальной активности и инициативности, гармоничного развития личности;</w:t>
      </w:r>
    </w:p>
    <w:p w:rsidR="00B75857" w:rsidRPr="000D0CA7" w:rsidRDefault="00B75857" w:rsidP="00547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CA7">
        <w:rPr>
          <w:rFonts w:ascii="Times New Roman" w:hAnsi="Times New Roman" w:cs="Times New Roman"/>
          <w:sz w:val="28"/>
          <w:szCs w:val="28"/>
        </w:rPr>
        <w:t xml:space="preserve">- способствовать активизации деятельности детских и молодежных общественных объединений, повышению социальной активности учащихся, их самостоятельности; </w:t>
      </w:r>
    </w:p>
    <w:p w:rsidR="00B75857" w:rsidRPr="000D0CA7" w:rsidRDefault="00B75857" w:rsidP="00547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CA7">
        <w:rPr>
          <w:rFonts w:ascii="Times New Roman" w:hAnsi="Times New Roman" w:cs="Times New Roman"/>
          <w:sz w:val="28"/>
          <w:szCs w:val="28"/>
        </w:rPr>
        <w:t>- создать эффективную образовательную среду по формированию гражданской и лидерской позиции учащихся, основанной на государственных и общечеловеческих ценностях, уважении к национальному и культурному наследию Республики Беларусь;</w:t>
      </w:r>
    </w:p>
    <w:p w:rsidR="00B75857" w:rsidRPr="000D0CA7" w:rsidRDefault="00B75857" w:rsidP="00547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CA7">
        <w:rPr>
          <w:rFonts w:ascii="Times New Roman" w:hAnsi="Times New Roman" w:cs="Times New Roman"/>
          <w:sz w:val="28"/>
          <w:szCs w:val="28"/>
        </w:rPr>
        <w:t>- совершенствовать целенаправленную работу педагогов дополнительного образования по организации свободного времени учащихся, культурного отдыха детей и подростков;</w:t>
      </w:r>
    </w:p>
    <w:p w:rsidR="00B75857" w:rsidRPr="000D0CA7" w:rsidRDefault="00B75857" w:rsidP="00547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CA7">
        <w:rPr>
          <w:rFonts w:ascii="Times New Roman" w:hAnsi="Times New Roman" w:cs="Times New Roman"/>
          <w:sz w:val="28"/>
          <w:szCs w:val="28"/>
        </w:rPr>
        <w:t>- привлекать к систематическим занятиям в объединениях по интересам несовершеннолетних, требующих особого педагогического внимания;</w:t>
      </w:r>
    </w:p>
    <w:p w:rsidR="00B75857" w:rsidRPr="000D0CA7" w:rsidRDefault="00B75857" w:rsidP="00547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CA7">
        <w:rPr>
          <w:rFonts w:ascii="Times New Roman" w:hAnsi="Times New Roman" w:cs="Times New Roman"/>
          <w:sz w:val="28"/>
          <w:szCs w:val="28"/>
        </w:rPr>
        <w:t>- пропагандировать здоровый образ жизни, осознанное отношение учащихся к сохранению и укреплению своего здоровья.</w:t>
      </w:r>
    </w:p>
    <w:p w:rsidR="00B75857" w:rsidRPr="000D0CA7" w:rsidRDefault="00B75857" w:rsidP="00547A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D0CA7">
        <w:rPr>
          <w:sz w:val="28"/>
          <w:szCs w:val="28"/>
        </w:rPr>
        <w:lastRenderedPageBreak/>
        <w:t xml:space="preserve">Четкое определение цели и задач, стратегических ориентиров и ожидаемых результатов деятельности учреждения, выстроенных в логике социальной политики и интересов детей с учётом фактических возможностей учреждения, способствовало достижению намеченных задач и создало необходимые условия для устойчивого развития </w:t>
      </w:r>
      <w:r w:rsidRPr="000D0CA7">
        <w:rPr>
          <w:color w:val="auto"/>
          <w:sz w:val="28"/>
          <w:szCs w:val="28"/>
        </w:rPr>
        <w:t xml:space="preserve">учреждения. Основные задачи, поставленные на учебный год, выполнены. Коллективом проводится значительная работа по предоставлению учащимся образовательных услуг в свободное время на основе добровольного выбора образовательной области, вида деятельности, направления и профиля программы. Сохраняется приоритет бесплатности и равного доступа к дополнительным образовательным услугам всех категорий детей и подростков. Деятельность объединений по интересам организована не только в Центре детского творчества, но и на базе учреждений образования города и района. </w:t>
      </w:r>
    </w:p>
    <w:p w:rsidR="00AB16C3" w:rsidRPr="000D0CA7" w:rsidRDefault="00B75857" w:rsidP="00547AF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0CA7">
        <w:rPr>
          <w:sz w:val="28"/>
          <w:szCs w:val="28"/>
        </w:rPr>
        <w:t>Развитию контингента учащихся способствует расширение сети объединений по интересам. На основе запросов учащихся и родителей в 2018/2019 учебном году открылись новые объединения по интересам:</w:t>
      </w:r>
    </w:p>
    <w:p w:rsidR="00AB16C3" w:rsidRPr="000D0CA7" w:rsidRDefault="00AB16C3" w:rsidP="00547AF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0CA7">
        <w:rPr>
          <w:i/>
          <w:color w:val="000000"/>
          <w:sz w:val="28"/>
          <w:szCs w:val="28"/>
        </w:rPr>
        <w:t>- художественный профиль:</w:t>
      </w:r>
      <w:r w:rsidRPr="000D0CA7">
        <w:rPr>
          <w:b/>
          <w:color w:val="000000"/>
          <w:sz w:val="28"/>
          <w:szCs w:val="28"/>
        </w:rPr>
        <w:t xml:space="preserve"> </w:t>
      </w:r>
      <w:r w:rsidRPr="000D0CA7">
        <w:rPr>
          <w:bCs/>
          <w:color w:val="000000"/>
          <w:sz w:val="28"/>
          <w:szCs w:val="28"/>
          <w:shd w:val="clear" w:color="auto" w:fill="FFFFFF"/>
        </w:rPr>
        <w:t>«Вдохновение»</w:t>
      </w:r>
      <w:r w:rsidRPr="000D0CA7">
        <w:rPr>
          <w:color w:val="000000"/>
          <w:sz w:val="28"/>
          <w:szCs w:val="28"/>
        </w:rPr>
        <w:t xml:space="preserve">, </w:t>
      </w:r>
      <w:r w:rsidRPr="000D0CA7">
        <w:rPr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D0CA7">
        <w:rPr>
          <w:color w:val="000000"/>
          <w:sz w:val="28"/>
          <w:szCs w:val="28"/>
        </w:rPr>
        <w:t>Бисероплетение</w:t>
      </w:r>
      <w:proofErr w:type="spellEnd"/>
      <w:r w:rsidRPr="000D0CA7">
        <w:rPr>
          <w:sz w:val="28"/>
          <w:szCs w:val="28"/>
        </w:rPr>
        <w:t>»</w:t>
      </w:r>
      <w:r w:rsidRPr="000D0CA7">
        <w:rPr>
          <w:color w:val="000000"/>
          <w:sz w:val="28"/>
          <w:szCs w:val="28"/>
        </w:rPr>
        <w:t xml:space="preserve">, </w:t>
      </w:r>
      <w:r w:rsidRPr="000D0CA7">
        <w:rPr>
          <w:bCs/>
          <w:color w:val="000000"/>
          <w:sz w:val="28"/>
          <w:szCs w:val="28"/>
          <w:shd w:val="clear" w:color="auto" w:fill="FFFFFF"/>
        </w:rPr>
        <w:t>«</w:t>
      </w:r>
      <w:r w:rsidRPr="000D0CA7">
        <w:rPr>
          <w:sz w:val="28"/>
          <w:szCs w:val="28"/>
        </w:rPr>
        <w:t xml:space="preserve">Искусство видеть», </w:t>
      </w:r>
      <w:r w:rsidRPr="000D0CA7">
        <w:rPr>
          <w:bCs/>
          <w:color w:val="000000"/>
          <w:sz w:val="28"/>
          <w:szCs w:val="28"/>
          <w:shd w:val="clear" w:color="auto" w:fill="FFFFFF"/>
        </w:rPr>
        <w:t>«</w:t>
      </w:r>
      <w:r w:rsidRPr="000D0CA7">
        <w:rPr>
          <w:sz w:val="28"/>
          <w:szCs w:val="28"/>
        </w:rPr>
        <w:t xml:space="preserve">Мир красок», </w:t>
      </w:r>
      <w:r w:rsidRPr="000D0CA7">
        <w:rPr>
          <w:bCs/>
          <w:color w:val="000000"/>
          <w:sz w:val="28"/>
          <w:szCs w:val="28"/>
          <w:shd w:val="clear" w:color="auto" w:fill="FFFFFF"/>
        </w:rPr>
        <w:t>«</w:t>
      </w:r>
      <w:r w:rsidRPr="000D0CA7">
        <w:rPr>
          <w:sz w:val="28"/>
          <w:szCs w:val="28"/>
        </w:rPr>
        <w:t xml:space="preserve">Шедевр», </w:t>
      </w:r>
      <w:r w:rsidRPr="000D0CA7">
        <w:rPr>
          <w:bCs/>
          <w:color w:val="000000"/>
          <w:sz w:val="28"/>
          <w:szCs w:val="28"/>
          <w:shd w:val="clear" w:color="auto" w:fill="FFFFFF"/>
        </w:rPr>
        <w:t>«</w:t>
      </w:r>
      <w:r w:rsidRPr="000D0CA7">
        <w:rPr>
          <w:sz w:val="28"/>
          <w:szCs w:val="28"/>
        </w:rPr>
        <w:t xml:space="preserve">Волшебные краски", «Аппликация», «Рукоделие», </w:t>
      </w:r>
      <w:r w:rsidRPr="000D0CA7">
        <w:rPr>
          <w:bCs/>
          <w:color w:val="000000"/>
          <w:sz w:val="28"/>
          <w:szCs w:val="28"/>
          <w:shd w:val="clear" w:color="auto" w:fill="FFFFFF"/>
        </w:rPr>
        <w:t>«</w:t>
      </w:r>
      <w:r w:rsidRPr="000D0CA7">
        <w:rPr>
          <w:sz w:val="28"/>
          <w:szCs w:val="28"/>
        </w:rPr>
        <w:t xml:space="preserve">Страна рукоделия», «Акварелька», </w:t>
      </w:r>
      <w:r w:rsidRPr="000D0CA7">
        <w:rPr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D0CA7">
        <w:rPr>
          <w:sz w:val="28"/>
          <w:szCs w:val="28"/>
        </w:rPr>
        <w:t>Талантики</w:t>
      </w:r>
      <w:proofErr w:type="spellEnd"/>
      <w:r w:rsidRPr="000D0CA7">
        <w:rPr>
          <w:sz w:val="28"/>
          <w:szCs w:val="28"/>
        </w:rPr>
        <w:t>», «Разноцветный мир»;</w:t>
      </w:r>
    </w:p>
    <w:p w:rsidR="00AB16C3" w:rsidRPr="000D0CA7" w:rsidRDefault="00AB16C3" w:rsidP="00547AF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0CA7">
        <w:rPr>
          <w:i/>
          <w:sz w:val="28"/>
          <w:szCs w:val="28"/>
        </w:rPr>
        <w:t>-  технический</w:t>
      </w:r>
      <w:r w:rsidRPr="000D0CA7">
        <w:rPr>
          <w:i/>
          <w:color w:val="000000"/>
          <w:sz w:val="28"/>
          <w:szCs w:val="28"/>
        </w:rPr>
        <w:t xml:space="preserve"> профиль:</w:t>
      </w:r>
      <w:r w:rsidRPr="000D0CA7">
        <w:rPr>
          <w:b/>
          <w:color w:val="000000"/>
          <w:sz w:val="28"/>
          <w:szCs w:val="28"/>
        </w:rPr>
        <w:t xml:space="preserve"> </w:t>
      </w:r>
      <w:r w:rsidRPr="000D0CA7">
        <w:rPr>
          <w:bCs/>
          <w:color w:val="000000"/>
          <w:sz w:val="28"/>
          <w:szCs w:val="28"/>
          <w:shd w:val="clear" w:color="auto" w:fill="FFFFFF"/>
        </w:rPr>
        <w:t>«</w:t>
      </w:r>
      <w:r w:rsidRPr="000D0CA7">
        <w:rPr>
          <w:sz w:val="28"/>
          <w:szCs w:val="28"/>
        </w:rPr>
        <w:t xml:space="preserve">Креативный мастер", </w:t>
      </w:r>
      <w:r w:rsidRPr="000D0CA7">
        <w:rPr>
          <w:bCs/>
          <w:color w:val="000000"/>
          <w:sz w:val="28"/>
          <w:szCs w:val="28"/>
          <w:shd w:val="clear" w:color="auto" w:fill="FFFFFF"/>
        </w:rPr>
        <w:t>«</w:t>
      </w:r>
      <w:r w:rsidRPr="000D0CA7">
        <w:rPr>
          <w:sz w:val="28"/>
          <w:szCs w:val="28"/>
        </w:rPr>
        <w:t>Мир через объектив»;</w:t>
      </w:r>
    </w:p>
    <w:p w:rsidR="00AB16C3" w:rsidRPr="000D0CA7" w:rsidRDefault="00AB16C3" w:rsidP="00547AF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0CA7">
        <w:rPr>
          <w:i/>
          <w:sz w:val="28"/>
          <w:szCs w:val="28"/>
        </w:rPr>
        <w:t>-  культурно - досуговый</w:t>
      </w:r>
      <w:r w:rsidRPr="000D0CA7">
        <w:rPr>
          <w:i/>
          <w:color w:val="000000"/>
          <w:sz w:val="28"/>
          <w:szCs w:val="28"/>
        </w:rPr>
        <w:t xml:space="preserve"> профиль:</w:t>
      </w:r>
      <w:r w:rsidRPr="000D0CA7">
        <w:rPr>
          <w:b/>
          <w:color w:val="000000"/>
          <w:sz w:val="28"/>
          <w:szCs w:val="28"/>
        </w:rPr>
        <w:t xml:space="preserve"> </w:t>
      </w:r>
      <w:r w:rsidRPr="000D0CA7">
        <w:rPr>
          <w:bCs/>
          <w:color w:val="000000"/>
          <w:sz w:val="28"/>
          <w:szCs w:val="28"/>
          <w:shd w:val="clear" w:color="auto" w:fill="FFFFFF"/>
        </w:rPr>
        <w:t>«</w:t>
      </w:r>
      <w:r w:rsidRPr="000D0CA7">
        <w:rPr>
          <w:sz w:val="28"/>
          <w:szCs w:val="28"/>
        </w:rPr>
        <w:t>Свободная сцена», «</w:t>
      </w:r>
      <w:proofErr w:type="spellStart"/>
      <w:r w:rsidRPr="000D0CA7">
        <w:rPr>
          <w:sz w:val="28"/>
          <w:szCs w:val="28"/>
        </w:rPr>
        <w:t>Батлейка</w:t>
      </w:r>
      <w:proofErr w:type="spellEnd"/>
      <w:r w:rsidRPr="000D0CA7">
        <w:rPr>
          <w:sz w:val="28"/>
          <w:szCs w:val="28"/>
        </w:rPr>
        <w:t>»;</w:t>
      </w:r>
    </w:p>
    <w:p w:rsidR="00AB16C3" w:rsidRPr="000D0CA7" w:rsidRDefault="00AB16C3" w:rsidP="00547AF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0CA7">
        <w:rPr>
          <w:i/>
          <w:sz w:val="28"/>
          <w:szCs w:val="28"/>
        </w:rPr>
        <w:t xml:space="preserve">-  </w:t>
      </w:r>
      <w:proofErr w:type="spellStart"/>
      <w:r w:rsidRPr="000D0CA7">
        <w:rPr>
          <w:i/>
          <w:sz w:val="28"/>
          <w:szCs w:val="28"/>
        </w:rPr>
        <w:t>эколого</w:t>
      </w:r>
      <w:proofErr w:type="spellEnd"/>
      <w:r w:rsidRPr="000D0CA7">
        <w:rPr>
          <w:i/>
          <w:sz w:val="28"/>
          <w:szCs w:val="28"/>
        </w:rPr>
        <w:t xml:space="preserve"> - биологический </w:t>
      </w:r>
      <w:r w:rsidRPr="000D0CA7">
        <w:rPr>
          <w:i/>
          <w:color w:val="000000"/>
          <w:sz w:val="28"/>
          <w:szCs w:val="28"/>
        </w:rPr>
        <w:t>профиль:</w:t>
      </w:r>
      <w:r w:rsidRPr="000D0CA7">
        <w:rPr>
          <w:b/>
          <w:color w:val="000000"/>
          <w:sz w:val="28"/>
          <w:szCs w:val="28"/>
        </w:rPr>
        <w:t xml:space="preserve"> </w:t>
      </w:r>
      <w:r w:rsidRPr="000D0CA7">
        <w:rPr>
          <w:bCs/>
          <w:color w:val="000000"/>
          <w:sz w:val="28"/>
          <w:szCs w:val="28"/>
          <w:shd w:val="clear" w:color="auto" w:fill="FFFFFF"/>
        </w:rPr>
        <w:t>«</w:t>
      </w:r>
      <w:r w:rsidRPr="000D0CA7">
        <w:rPr>
          <w:sz w:val="28"/>
          <w:szCs w:val="28"/>
        </w:rPr>
        <w:t>Цветовод»;</w:t>
      </w:r>
    </w:p>
    <w:p w:rsidR="00AB16C3" w:rsidRPr="000D0CA7" w:rsidRDefault="00AB16C3" w:rsidP="00547AF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0CA7">
        <w:rPr>
          <w:i/>
          <w:sz w:val="28"/>
          <w:szCs w:val="28"/>
        </w:rPr>
        <w:t>- физкультурно-спортивный:</w:t>
      </w:r>
      <w:r w:rsidRPr="000D0CA7">
        <w:rPr>
          <w:sz w:val="28"/>
          <w:szCs w:val="28"/>
        </w:rPr>
        <w:t xml:space="preserve"> «Юный шахматист», «Веселые старты», «Юный снайпер»;</w:t>
      </w:r>
    </w:p>
    <w:p w:rsidR="00AB16C3" w:rsidRPr="000D0CA7" w:rsidRDefault="00AB16C3" w:rsidP="00547AF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D0CA7">
        <w:rPr>
          <w:i/>
          <w:sz w:val="28"/>
          <w:szCs w:val="28"/>
        </w:rPr>
        <w:t>- туристско-краеведческий:</w:t>
      </w:r>
      <w:r w:rsidRPr="000D0CA7">
        <w:rPr>
          <w:sz w:val="28"/>
          <w:szCs w:val="28"/>
        </w:rPr>
        <w:t xml:space="preserve"> «Меридиан».</w:t>
      </w:r>
    </w:p>
    <w:p w:rsidR="00AB16C3" w:rsidRPr="000D0CA7" w:rsidRDefault="00B75857" w:rsidP="00547A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D0CA7">
        <w:rPr>
          <w:color w:val="auto"/>
          <w:sz w:val="28"/>
          <w:szCs w:val="28"/>
        </w:rPr>
        <w:t>С целью развития современных инновационных направлений технического творчества продолжается работа кружка «Робототехника LEGO».</w:t>
      </w:r>
    </w:p>
    <w:p w:rsidR="00B75857" w:rsidRPr="000D0CA7" w:rsidRDefault="00B75857" w:rsidP="00547A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D0CA7">
        <w:rPr>
          <w:color w:val="auto"/>
          <w:sz w:val="28"/>
          <w:szCs w:val="28"/>
        </w:rPr>
        <w:t xml:space="preserve">Организована деятельность в системе взаимодействия учреждения дополнительного образования и учреждений образования, Центра ремесел, районной библиотеки, Музея истории </w:t>
      </w:r>
      <w:proofErr w:type="spellStart"/>
      <w:r w:rsidRPr="000D0CA7">
        <w:rPr>
          <w:color w:val="auto"/>
          <w:sz w:val="28"/>
          <w:szCs w:val="28"/>
        </w:rPr>
        <w:t>Клетчины</w:t>
      </w:r>
      <w:proofErr w:type="spellEnd"/>
      <w:r w:rsidRPr="000D0CA7">
        <w:rPr>
          <w:color w:val="auto"/>
          <w:sz w:val="28"/>
          <w:szCs w:val="28"/>
        </w:rPr>
        <w:t xml:space="preserve"> в рамках реализации педагогического проекта «Творческое развитие учащихся посредством изучения региональных этнокультурных традиций». </w:t>
      </w:r>
    </w:p>
    <w:p w:rsidR="00B75857" w:rsidRPr="000D0CA7" w:rsidRDefault="00B75857" w:rsidP="00547A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D0CA7">
        <w:rPr>
          <w:color w:val="auto"/>
          <w:sz w:val="28"/>
          <w:szCs w:val="28"/>
        </w:rPr>
        <w:t xml:space="preserve">Работа с одаренными детьми осуществляется на основе индивидуальных занятий, разработанных педагогами в соответствии с типовыми программами дополнительного образования детей и молодежи. О создании условий для личностного развития, успешной социализации и адаптации детей к жизни в обществе свидетельствуют высокие результаты участия учащихся в мероприятиях различного уровня, от районного до международного. Организации содержательного досуга детей и молодежи способствовала система воспитательных мероприятий. </w:t>
      </w:r>
    </w:p>
    <w:p w:rsidR="00B75857" w:rsidRPr="000D0CA7" w:rsidRDefault="00B75857" w:rsidP="00547A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D0CA7">
        <w:rPr>
          <w:color w:val="auto"/>
          <w:sz w:val="28"/>
          <w:szCs w:val="28"/>
        </w:rPr>
        <w:t xml:space="preserve">На сегодняшний день у учреждения остаются следующие </w:t>
      </w:r>
      <w:r w:rsidRPr="000D0CA7">
        <w:rPr>
          <w:b/>
          <w:bCs/>
          <w:color w:val="auto"/>
          <w:sz w:val="28"/>
          <w:szCs w:val="28"/>
        </w:rPr>
        <w:t>перспективные направления деятельности</w:t>
      </w:r>
      <w:r w:rsidRPr="000D0CA7">
        <w:rPr>
          <w:color w:val="auto"/>
          <w:sz w:val="28"/>
          <w:szCs w:val="28"/>
        </w:rPr>
        <w:t xml:space="preserve">: </w:t>
      </w:r>
    </w:p>
    <w:p w:rsidR="00B75857" w:rsidRPr="000D0CA7" w:rsidRDefault="00AB16C3" w:rsidP="00547A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D0CA7">
        <w:rPr>
          <w:color w:val="auto"/>
          <w:sz w:val="28"/>
          <w:szCs w:val="28"/>
        </w:rPr>
        <w:t xml:space="preserve">- </w:t>
      </w:r>
      <w:r w:rsidR="00B75857" w:rsidRPr="000D0CA7">
        <w:rPr>
          <w:color w:val="auto"/>
          <w:sz w:val="28"/>
          <w:szCs w:val="28"/>
        </w:rPr>
        <w:t xml:space="preserve">расширение спектра услуг дополнительного образования с учетом интересов и запросов общества (объединения по интересам по изучению иностранных языков, компьютерной грамотности); </w:t>
      </w:r>
    </w:p>
    <w:p w:rsidR="00B75857" w:rsidRPr="000D0CA7" w:rsidRDefault="00AB16C3" w:rsidP="00547A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D0CA7">
        <w:rPr>
          <w:color w:val="auto"/>
          <w:sz w:val="28"/>
          <w:szCs w:val="28"/>
        </w:rPr>
        <w:t xml:space="preserve">- </w:t>
      </w:r>
      <w:r w:rsidR="00B75857" w:rsidRPr="000D0CA7">
        <w:rPr>
          <w:color w:val="auto"/>
          <w:sz w:val="28"/>
          <w:szCs w:val="28"/>
        </w:rPr>
        <w:t xml:space="preserve">охват дополнительным образованием детей и подростков из социально незащищённых семей, состоящих на различных видах учета; </w:t>
      </w:r>
    </w:p>
    <w:p w:rsidR="00B75857" w:rsidRPr="000D0CA7" w:rsidRDefault="00AB16C3" w:rsidP="00547A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D0CA7">
        <w:rPr>
          <w:color w:val="auto"/>
          <w:sz w:val="28"/>
          <w:szCs w:val="28"/>
        </w:rPr>
        <w:lastRenderedPageBreak/>
        <w:t xml:space="preserve">- </w:t>
      </w:r>
      <w:r w:rsidR="00B75857" w:rsidRPr="000D0CA7">
        <w:rPr>
          <w:color w:val="auto"/>
          <w:sz w:val="28"/>
          <w:szCs w:val="28"/>
        </w:rPr>
        <w:t xml:space="preserve">сохранение контингента учащихся; </w:t>
      </w:r>
    </w:p>
    <w:p w:rsidR="00B75857" w:rsidRPr="000D0CA7" w:rsidRDefault="00AB16C3" w:rsidP="00547AFD">
      <w:pPr>
        <w:pStyle w:val="Default"/>
        <w:ind w:firstLine="851"/>
        <w:rPr>
          <w:color w:val="auto"/>
          <w:sz w:val="28"/>
          <w:szCs w:val="28"/>
        </w:rPr>
      </w:pPr>
      <w:r w:rsidRPr="000D0CA7">
        <w:rPr>
          <w:color w:val="auto"/>
          <w:sz w:val="28"/>
          <w:szCs w:val="28"/>
        </w:rPr>
        <w:t xml:space="preserve">- </w:t>
      </w:r>
      <w:r w:rsidR="00B75857" w:rsidRPr="000D0CA7">
        <w:rPr>
          <w:color w:val="auto"/>
          <w:sz w:val="28"/>
          <w:szCs w:val="28"/>
        </w:rPr>
        <w:t xml:space="preserve">расширение платных услуг; </w:t>
      </w:r>
    </w:p>
    <w:p w:rsidR="00B75857" w:rsidRPr="000D0CA7" w:rsidRDefault="00AB16C3" w:rsidP="00547AFD">
      <w:pPr>
        <w:pStyle w:val="Default"/>
        <w:ind w:firstLine="851"/>
        <w:rPr>
          <w:color w:val="auto"/>
          <w:sz w:val="28"/>
          <w:szCs w:val="28"/>
        </w:rPr>
      </w:pPr>
      <w:r w:rsidRPr="000D0CA7">
        <w:rPr>
          <w:color w:val="auto"/>
          <w:sz w:val="28"/>
          <w:szCs w:val="28"/>
        </w:rPr>
        <w:t xml:space="preserve">- </w:t>
      </w:r>
      <w:r w:rsidR="00B75857" w:rsidRPr="000D0CA7">
        <w:rPr>
          <w:color w:val="auto"/>
          <w:sz w:val="28"/>
          <w:szCs w:val="28"/>
        </w:rPr>
        <w:t xml:space="preserve">повышение качества образования через организацию инновационной деятельности; </w:t>
      </w:r>
    </w:p>
    <w:p w:rsidR="00B75857" w:rsidRPr="000D0CA7" w:rsidRDefault="00AB16C3" w:rsidP="00547AFD">
      <w:pPr>
        <w:pStyle w:val="Default"/>
        <w:ind w:firstLine="851"/>
        <w:rPr>
          <w:color w:val="auto"/>
          <w:sz w:val="28"/>
          <w:szCs w:val="28"/>
        </w:rPr>
      </w:pPr>
      <w:r w:rsidRPr="000D0CA7">
        <w:rPr>
          <w:color w:val="auto"/>
          <w:sz w:val="28"/>
          <w:szCs w:val="28"/>
        </w:rPr>
        <w:t xml:space="preserve">- </w:t>
      </w:r>
      <w:r w:rsidR="00B75857" w:rsidRPr="000D0CA7">
        <w:rPr>
          <w:color w:val="auto"/>
          <w:sz w:val="28"/>
          <w:szCs w:val="28"/>
        </w:rPr>
        <w:t xml:space="preserve">развитие материально-технической базы учреждения. </w:t>
      </w:r>
    </w:p>
    <w:p w:rsidR="00F927BE" w:rsidRPr="000D0CA7" w:rsidRDefault="00252064" w:rsidP="00B7307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D0CA7">
        <w:rPr>
          <w:rFonts w:ascii="Times New Roman" w:hAnsi="Times New Roman" w:cs="Times New Roman"/>
          <w:b/>
          <w:sz w:val="28"/>
          <w:szCs w:val="28"/>
        </w:rPr>
        <w:t>2</w:t>
      </w:r>
      <w:r w:rsidR="00CA2F76" w:rsidRPr="000D0C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13E9" w:rsidRPr="000D0CA7">
        <w:rPr>
          <w:rFonts w:ascii="Times New Roman" w:hAnsi="Times New Roman" w:cs="Times New Roman"/>
          <w:b/>
          <w:sz w:val="28"/>
          <w:szCs w:val="28"/>
        </w:rPr>
        <w:t>Анализ работы по повышению квалификации педагогических кадров</w:t>
      </w:r>
      <w:r w:rsidR="00C55697" w:rsidRPr="000D0CA7">
        <w:rPr>
          <w:rFonts w:ascii="Times New Roman" w:hAnsi="Times New Roman" w:cs="Times New Roman"/>
          <w:b/>
          <w:sz w:val="28"/>
          <w:szCs w:val="28"/>
        </w:rPr>
        <w:t>:</w:t>
      </w:r>
    </w:p>
    <w:p w:rsidR="005F13E9" w:rsidRPr="000D0CA7" w:rsidRDefault="006D5FC7" w:rsidP="006243D3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0CA7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5F13E9" w:rsidRPr="000D0CA7">
        <w:rPr>
          <w:rFonts w:ascii="Times New Roman" w:hAnsi="Times New Roman" w:cs="Times New Roman"/>
          <w:b/>
          <w:i/>
          <w:sz w:val="28"/>
          <w:szCs w:val="28"/>
        </w:rPr>
        <w:t>арактеристика потенциала педагогических кадров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1101"/>
        <w:gridCol w:w="595"/>
        <w:gridCol w:w="709"/>
        <w:gridCol w:w="709"/>
        <w:gridCol w:w="567"/>
        <w:gridCol w:w="709"/>
        <w:gridCol w:w="708"/>
        <w:gridCol w:w="709"/>
        <w:gridCol w:w="567"/>
        <w:gridCol w:w="709"/>
        <w:gridCol w:w="709"/>
        <w:gridCol w:w="708"/>
        <w:gridCol w:w="567"/>
        <w:gridCol w:w="709"/>
        <w:gridCol w:w="709"/>
        <w:gridCol w:w="709"/>
        <w:gridCol w:w="567"/>
        <w:gridCol w:w="708"/>
        <w:gridCol w:w="709"/>
        <w:gridCol w:w="709"/>
        <w:gridCol w:w="567"/>
      </w:tblGrid>
      <w:tr w:rsidR="00252064" w:rsidRPr="00A510BA" w:rsidTr="00252064">
        <w:tc>
          <w:tcPr>
            <w:tcW w:w="1101" w:type="dxa"/>
            <w:vMerge w:val="restart"/>
          </w:tcPr>
          <w:p w:rsidR="00364791" w:rsidRPr="00A510BA" w:rsidRDefault="00364791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013" w:type="dxa"/>
            <w:gridSpan w:val="3"/>
          </w:tcPr>
          <w:p w:rsidR="00364791" w:rsidRPr="00A510BA" w:rsidRDefault="00364791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</w:p>
        </w:tc>
        <w:tc>
          <w:tcPr>
            <w:tcW w:w="567" w:type="dxa"/>
            <w:vMerge w:val="restart"/>
          </w:tcPr>
          <w:p w:rsidR="00364791" w:rsidRPr="00A510BA" w:rsidRDefault="00364791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</w:tcPr>
          <w:p w:rsidR="00364791" w:rsidRPr="00A510BA" w:rsidRDefault="00364791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567" w:type="dxa"/>
            <w:vMerge w:val="restart"/>
          </w:tcPr>
          <w:p w:rsidR="00364791" w:rsidRPr="00A510BA" w:rsidRDefault="00364791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</w:tcPr>
          <w:p w:rsidR="00364791" w:rsidRPr="00A510BA" w:rsidRDefault="00364791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567" w:type="dxa"/>
            <w:vMerge w:val="restart"/>
          </w:tcPr>
          <w:p w:rsidR="00364791" w:rsidRPr="00A510BA" w:rsidRDefault="00364791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7" w:type="dxa"/>
            <w:gridSpan w:val="3"/>
          </w:tcPr>
          <w:p w:rsidR="00364791" w:rsidRPr="00A510BA" w:rsidRDefault="00364791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567" w:type="dxa"/>
            <w:vMerge w:val="restart"/>
          </w:tcPr>
          <w:p w:rsidR="00364791" w:rsidRPr="00A510BA" w:rsidRDefault="00364791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</w:tcPr>
          <w:p w:rsidR="00364791" w:rsidRPr="00A510BA" w:rsidRDefault="00364791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567" w:type="dxa"/>
            <w:vMerge w:val="restart"/>
          </w:tcPr>
          <w:p w:rsidR="00364791" w:rsidRPr="00A510BA" w:rsidRDefault="00364791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52064" w:rsidRPr="00A510BA" w:rsidTr="00252064">
        <w:trPr>
          <w:trHeight w:val="734"/>
        </w:trPr>
        <w:tc>
          <w:tcPr>
            <w:tcW w:w="1101" w:type="dxa"/>
            <w:vMerge/>
          </w:tcPr>
          <w:p w:rsidR="00252064" w:rsidRPr="00A510BA" w:rsidRDefault="00252064" w:rsidP="002520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252064" w:rsidRPr="00A510BA" w:rsidRDefault="00252064" w:rsidP="00252064">
            <w:pPr>
              <w:pStyle w:val="a3"/>
              <w:ind w:left="-80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Совм</w:t>
            </w:r>
            <w:proofErr w:type="spellEnd"/>
          </w:p>
        </w:tc>
        <w:tc>
          <w:tcPr>
            <w:tcW w:w="567" w:type="dxa"/>
            <w:vMerge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Совм</w:t>
            </w:r>
            <w:proofErr w:type="spellEnd"/>
          </w:p>
        </w:tc>
        <w:tc>
          <w:tcPr>
            <w:tcW w:w="567" w:type="dxa"/>
            <w:vMerge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Совм</w:t>
            </w:r>
            <w:proofErr w:type="spellEnd"/>
          </w:p>
        </w:tc>
        <w:tc>
          <w:tcPr>
            <w:tcW w:w="567" w:type="dxa"/>
            <w:vMerge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Совм</w:t>
            </w:r>
            <w:proofErr w:type="spellEnd"/>
          </w:p>
        </w:tc>
        <w:tc>
          <w:tcPr>
            <w:tcW w:w="567" w:type="dxa"/>
            <w:vMerge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8" w:type="dxa"/>
          </w:tcPr>
          <w:p w:rsidR="00252064" w:rsidRPr="00A510BA" w:rsidRDefault="00252064" w:rsidP="00252064">
            <w:pPr>
              <w:pStyle w:val="a3"/>
              <w:ind w:left="-24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52064" w:rsidRPr="00A510BA" w:rsidRDefault="00252064" w:rsidP="0025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Совм</w:t>
            </w:r>
            <w:proofErr w:type="spellEnd"/>
          </w:p>
        </w:tc>
        <w:tc>
          <w:tcPr>
            <w:tcW w:w="567" w:type="dxa"/>
            <w:vMerge/>
          </w:tcPr>
          <w:p w:rsidR="00252064" w:rsidRPr="00A510BA" w:rsidRDefault="00252064" w:rsidP="002520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52064" w:rsidRPr="00A510BA" w:rsidTr="00252064">
        <w:tc>
          <w:tcPr>
            <w:tcW w:w="1101" w:type="dxa"/>
          </w:tcPr>
          <w:p w:rsidR="00C55697" w:rsidRPr="008717F2" w:rsidRDefault="008717F2" w:rsidP="003647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7F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47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717F2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3647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" w:type="dxa"/>
          </w:tcPr>
          <w:p w:rsidR="00C55697" w:rsidRPr="00005858" w:rsidRDefault="00E5653B" w:rsidP="00B730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30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5697" w:rsidRPr="00005858" w:rsidRDefault="000D566D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C55697" w:rsidRPr="00005858" w:rsidRDefault="00E5653B" w:rsidP="000D56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5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55697" w:rsidRPr="00005858" w:rsidRDefault="00B73072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55697" w:rsidRPr="00005858" w:rsidRDefault="00401EBF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55697" w:rsidRPr="00005858" w:rsidRDefault="00401EBF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55697" w:rsidRPr="00005858" w:rsidRDefault="00401EBF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55697" w:rsidRPr="00A50568" w:rsidRDefault="001670C4" w:rsidP="00A505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0568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A50568" w:rsidRPr="00A50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55697" w:rsidRPr="00005858" w:rsidRDefault="00401EBF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C55697" w:rsidRPr="00005858" w:rsidRDefault="00401EBF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708" w:type="dxa"/>
          </w:tcPr>
          <w:p w:rsidR="00C55697" w:rsidRPr="00005858" w:rsidRDefault="00401EBF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55697" w:rsidRPr="00A50568" w:rsidRDefault="001670C4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0568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709" w:type="dxa"/>
          </w:tcPr>
          <w:p w:rsidR="00C55697" w:rsidRPr="00F67E59" w:rsidRDefault="00923319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55697" w:rsidRPr="00F67E59" w:rsidRDefault="00401EBF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5697" w:rsidRPr="00F67E59" w:rsidRDefault="00401EBF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55697" w:rsidRPr="00A50568" w:rsidRDefault="00923319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3319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8" w:type="dxa"/>
          </w:tcPr>
          <w:p w:rsidR="00C55697" w:rsidRPr="00F67E59" w:rsidRDefault="00923319" w:rsidP="009233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C55697" w:rsidRPr="00F67E59" w:rsidRDefault="00401EBF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55697" w:rsidRPr="00F67E59" w:rsidRDefault="00401EBF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55697" w:rsidRPr="00923319" w:rsidRDefault="00923319" w:rsidP="009233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319">
              <w:rPr>
                <w:rFonts w:ascii="Times New Roman" w:hAnsi="Times New Roman" w:cs="Times New Roman"/>
                <w:sz w:val="20"/>
                <w:szCs w:val="20"/>
              </w:rPr>
              <w:t>46,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2064" w:rsidRPr="00A510BA" w:rsidTr="00252064">
        <w:tc>
          <w:tcPr>
            <w:tcW w:w="1101" w:type="dxa"/>
          </w:tcPr>
          <w:p w:rsidR="00C55697" w:rsidRPr="008717F2" w:rsidRDefault="008717F2" w:rsidP="003647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7F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47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17F2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3647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" w:type="dxa"/>
          </w:tcPr>
          <w:p w:rsidR="00C55697" w:rsidRPr="00005858" w:rsidRDefault="00E5653B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C55697" w:rsidRPr="00005858" w:rsidRDefault="00E5653B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55697" w:rsidRPr="00005858" w:rsidRDefault="00E5653B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C55697" w:rsidRPr="00005858" w:rsidRDefault="00B73072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55697" w:rsidRPr="00005858" w:rsidRDefault="00E5653B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C55697" w:rsidRPr="00005858" w:rsidRDefault="00E5653B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55697" w:rsidRPr="00005858" w:rsidRDefault="00E5653B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55697" w:rsidRPr="00A50568" w:rsidRDefault="001670C4" w:rsidP="001670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331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709" w:type="dxa"/>
          </w:tcPr>
          <w:p w:rsidR="00C55697" w:rsidRPr="00005858" w:rsidRDefault="00E5653B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55697" w:rsidRPr="00005858" w:rsidRDefault="00E5653B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55697" w:rsidRPr="00005858" w:rsidRDefault="00E5653B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55697" w:rsidRPr="00A50568" w:rsidRDefault="001670C4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3319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709" w:type="dxa"/>
          </w:tcPr>
          <w:p w:rsidR="00C55697" w:rsidRPr="00F67E59" w:rsidRDefault="00E5653B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55697" w:rsidRPr="00F67E59" w:rsidRDefault="00E5653B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5697" w:rsidRPr="00F67E59" w:rsidRDefault="00E5653B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55697" w:rsidRPr="00A50568" w:rsidRDefault="001670C4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3319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08" w:type="dxa"/>
          </w:tcPr>
          <w:p w:rsidR="00C55697" w:rsidRPr="00F67E59" w:rsidRDefault="00E5653B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C55697" w:rsidRPr="00F67E59" w:rsidRDefault="00E5653B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55697" w:rsidRPr="00F67E59" w:rsidRDefault="00E5653B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C55697" w:rsidRPr="00923319" w:rsidRDefault="001670C4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3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52064" w:rsidRPr="00A510BA" w:rsidTr="00252064">
        <w:tc>
          <w:tcPr>
            <w:tcW w:w="1101" w:type="dxa"/>
          </w:tcPr>
          <w:p w:rsidR="00C55697" w:rsidRPr="008717F2" w:rsidRDefault="008717F2" w:rsidP="003647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7F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647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17F2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3647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" w:type="dxa"/>
          </w:tcPr>
          <w:p w:rsidR="00C55697" w:rsidRPr="00005858" w:rsidRDefault="00364791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C55697" w:rsidRPr="00005858" w:rsidRDefault="00364791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C55697" w:rsidRPr="00005858" w:rsidRDefault="00364791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C55697" w:rsidRPr="00005858" w:rsidRDefault="00005858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8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55697" w:rsidRPr="00005858" w:rsidRDefault="00A37F4D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55697" w:rsidRPr="00005858" w:rsidRDefault="00A37F4D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55697" w:rsidRPr="00005858" w:rsidRDefault="00A37F4D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55697" w:rsidRPr="00A50568" w:rsidRDefault="001670C4" w:rsidP="00A505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50C0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A50568" w:rsidRPr="00205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55697" w:rsidRPr="00005858" w:rsidRDefault="00A37F4D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55697" w:rsidRPr="00005858" w:rsidRDefault="00A37F4D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55697" w:rsidRPr="00005858" w:rsidRDefault="00A37F4D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55697" w:rsidRPr="00A50568" w:rsidRDefault="001670C4" w:rsidP="002050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5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0568" w:rsidRPr="00205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050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50C0" w:rsidRPr="002050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55697" w:rsidRPr="00F67E59" w:rsidRDefault="00A37F4D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55697" w:rsidRPr="00F67E59" w:rsidRDefault="00A37F4D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5697" w:rsidRPr="00F67E59" w:rsidRDefault="00A37F4D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55697" w:rsidRPr="00A50568" w:rsidRDefault="001670C4" w:rsidP="002050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50C0"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2050C0" w:rsidRPr="002050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C55697" w:rsidRPr="00F67E59" w:rsidRDefault="00A37F4D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C55697" w:rsidRPr="00F67E59" w:rsidRDefault="00A37F4D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55697" w:rsidRPr="00F67E59" w:rsidRDefault="00A37F4D" w:rsidP="006243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670C4" w:rsidRPr="00A50568" w:rsidRDefault="001670C4" w:rsidP="009233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50C0">
              <w:rPr>
                <w:rFonts w:ascii="Times New Roman" w:hAnsi="Times New Roman" w:cs="Times New Roman"/>
                <w:sz w:val="20"/>
                <w:szCs w:val="20"/>
              </w:rPr>
              <w:t>50,</w:t>
            </w:r>
            <w:r w:rsidR="00923319" w:rsidRPr="002050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C55697" w:rsidRPr="006D20A7" w:rsidRDefault="006D5FC7" w:rsidP="006243D3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D20A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A5450" w:rsidRPr="006D20A7">
        <w:rPr>
          <w:rFonts w:ascii="Times New Roman" w:hAnsi="Times New Roman" w:cs="Times New Roman"/>
          <w:b/>
          <w:i/>
          <w:sz w:val="28"/>
          <w:szCs w:val="28"/>
        </w:rPr>
        <w:t>бразование</w:t>
      </w:r>
    </w:p>
    <w:tbl>
      <w:tblPr>
        <w:tblStyle w:val="a4"/>
        <w:tblW w:w="14488" w:type="dxa"/>
        <w:tblInd w:w="-34" w:type="dxa"/>
        <w:tblLook w:val="04A0" w:firstRow="1" w:lastRow="0" w:firstColumn="1" w:lastColumn="0" w:noHBand="0" w:noVBand="1"/>
      </w:tblPr>
      <w:tblGrid>
        <w:gridCol w:w="1305"/>
        <w:gridCol w:w="1985"/>
        <w:gridCol w:w="1559"/>
        <w:gridCol w:w="765"/>
        <w:gridCol w:w="3629"/>
        <w:gridCol w:w="992"/>
        <w:gridCol w:w="2694"/>
        <w:gridCol w:w="1559"/>
      </w:tblGrid>
      <w:tr w:rsidR="00430991" w:rsidRPr="00F927BE" w:rsidTr="00AB16C3">
        <w:tc>
          <w:tcPr>
            <w:tcW w:w="1305" w:type="dxa"/>
            <w:vMerge w:val="restart"/>
          </w:tcPr>
          <w:p w:rsidR="00430991" w:rsidRPr="00F927BE" w:rsidRDefault="00364791" w:rsidP="006243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5" w:type="dxa"/>
            <w:vMerge w:val="restart"/>
          </w:tcPr>
          <w:p w:rsidR="00430991" w:rsidRPr="00F927BE" w:rsidRDefault="00430991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27BE">
              <w:rPr>
                <w:rFonts w:ascii="Times New Roman" w:hAnsi="Times New Roman" w:cs="Times New Roman"/>
              </w:rPr>
              <w:t>Всего педагогов</w:t>
            </w:r>
          </w:p>
        </w:tc>
        <w:tc>
          <w:tcPr>
            <w:tcW w:w="11198" w:type="dxa"/>
            <w:gridSpan w:val="6"/>
          </w:tcPr>
          <w:p w:rsidR="00430991" w:rsidRPr="00F927BE" w:rsidRDefault="00430991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27BE">
              <w:rPr>
                <w:rFonts w:ascii="Times New Roman" w:hAnsi="Times New Roman" w:cs="Times New Roman"/>
              </w:rPr>
              <w:t>Из них имеют образование</w:t>
            </w:r>
          </w:p>
        </w:tc>
      </w:tr>
      <w:tr w:rsidR="002050C0" w:rsidRPr="00F927BE" w:rsidTr="00AB16C3">
        <w:tc>
          <w:tcPr>
            <w:tcW w:w="1305" w:type="dxa"/>
            <w:vMerge/>
          </w:tcPr>
          <w:p w:rsidR="002050C0" w:rsidRPr="00F927BE" w:rsidRDefault="002050C0" w:rsidP="006243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050C0" w:rsidRPr="00F927BE" w:rsidRDefault="002050C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50C0" w:rsidRPr="00F927BE" w:rsidRDefault="002050C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27B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765" w:type="dxa"/>
          </w:tcPr>
          <w:p w:rsidR="002050C0" w:rsidRPr="00F927BE" w:rsidRDefault="002050C0" w:rsidP="002050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629" w:type="dxa"/>
          </w:tcPr>
          <w:p w:rsidR="002050C0" w:rsidRPr="00F927BE" w:rsidRDefault="002050C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27BE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992" w:type="dxa"/>
          </w:tcPr>
          <w:p w:rsidR="002050C0" w:rsidRPr="00F927BE" w:rsidRDefault="002050C0" w:rsidP="002050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2050C0" w:rsidRPr="00F927BE" w:rsidRDefault="002050C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27BE">
              <w:rPr>
                <w:rFonts w:ascii="Times New Roman" w:hAnsi="Times New Roman" w:cs="Times New Roman"/>
              </w:rPr>
              <w:t>Общее среднее</w:t>
            </w:r>
          </w:p>
        </w:tc>
        <w:tc>
          <w:tcPr>
            <w:tcW w:w="1559" w:type="dxa"/>
          </w:tcPr>
          <w:p w:rsidR="002050C0" w:rsidRPr="00F927BE" w:rsidRDefault="002050C0" w:rsidP="002050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050C0" w:rsidRPr="00F927BE" w:rsidTr="00AB16C3">
        <w:tc>
          <w:tcPr>
            <w:tcW w:w="1305" w:type="dxa"/>
          </w:tcPr>
          <w:p w:rsidR="002050C0" w:rsidRPr="008717F2" w:rsidRDefault="002050C0" w:rsidP="003647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7F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717F2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2050C0" w:rsidRPr="00F927BE" w:rsidRDefault="002050C0" w:rsidP="000D56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9" w:type="dxa"/>
          </w:tcPr>
          <w:p w:rsidR="002050C0" w:rsidRPr="00F927BE" w:rsidRDefault="002050C0" w:rsidP="000D56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5" w:type="dxa"/>
          </w:tcPr>
          <w:p w:rsidR="002050C0" w:rsidRPr="00F927BE" w:rsidRDefault="002050C0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</w:t>
            </w:r>
            <w:r w:rsidR="001A0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9" w:type="dxa"/>
          </w:tcPr>
          <w:p w:rsidR="002050C0" w:rsidRPr="00F927BE" w:rsidRDefault="002050C0" w:rsidP="00A50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2050C0" w:rsidRPr="00F927BE" w:rsidRDefault="002050C0" w:rsidP="002050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2694" w:type="dxa"/>
          </w:tcPr>
          <w:p w:rsidR="002050C0" w:rsidRPr="00F927BE" w:rsidRDefault="002050C0" w:rsidP="000D56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050C0" w:rsidRPr="00F927BE" w:rsidRDefault="00D5629A" w:rsidP="002050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50C0" w:rsidRPr="00F927BE" w:rsidTr="00AB16C3">
        <w:tc>
          <w:tcPr>
            <w:tcW w:w="1305" w:type="dxa"/>
          </w:tcPr>
          <w:p w:rsidR="002050C0" w:rsidRPr="008717F2" w:rsidRDefault="002050C0" w:rsidP="003647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7F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17F2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2050C0" w:rsidRPr="00F927BE" w:rsidRDefault="002050C0" w:rsidP="000D56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</w:tcPr>
          <w:p w:rsidR="002050C0" w:rsidRPr="00F927BE" w:rsidRDefault="002050C0" w:rsidP="000D56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65" w:type="dxa"/>
          </w:tcPr>
          <w:p w:rsidR="002050C0" w:rsidRPr="00F927BE" w:rsidRDefault="002050C0" w:rsidP="002050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3629" w:type="dxa"/>
          </w:tcPr>
          <w:p w:rsidR="002050C0" w:rsidRPr="00F927BE" w:rsidRDefault="002050C0" w:rsidP="000D56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2050C0" w:rsidRPr="00F927BE" w:rsidRDefault="002050C0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  <w:r w:rsidR="001A05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2050C0" w:rsidRPr="00F927BE" w:rsidRDefault="002050C0" w:rsidP="000D56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050C0" w:rsidRPr="00F927BE" w:rsidRDefault="00D5629A" w:rsidP="002050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2050C0" w:rsidRPr="00F927BE" w:rsidTr="00AB16C3">
        <w:tc>
          <w:tcPr>
            <w:tcW w:w="1305" w:type="dxa"/>
          </w:tcPr>
          <w:p w:rsidR="002050C0" w:rsidRPr="008717F2" w:rsidRDefault="002050C0" w:rsidP="003647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7F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17F2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2050C0" w:rsidRPr="00F927BE" w:rsidRDefault="002050C0" w:rsidP="000D56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2050C0" w:rsidRPr="00F927BE" w:rsidRDefault="002050C0" w:rsidP="000D56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5" w:type="dxa"/>
          </w:tcPr>
          <w:p w:rsidR="002050C0" w:rsidRPr="00F927BE" w:rsidRDefault="002050C0" w:rsidP="002050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3629" w:type="dxa"/>
          </w:tcPr>
          <w:p w:rsidR="002050C0" w:rsidRPr="00F927BE" w:rsidRDefault="002050C0" w:rsidP="000D56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2050C0" w:rsidRPr="00F927BE" w:rsidRDefault="002050C0" w:rsidP="002050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2694" w:type="dxa"/>
          </w:tcPr>
          <w:p w:rsidR="002050C0" w:rsidRPr="00F927BE" w:rsidRDefault="002050C0" w:rsidP="000D56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050C0" w:rsidRPr="00F927BE" w:rsidRDefault="00D5629A" w:rsidP="002050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</w:tbl>
    <w:p w:rsidR="00AB16C3" w:rsidRPr="000D0CA7" w:rsidRDefault="00AB16C3" w:rsidP="00AB16C3">
      <w:pPr>
        <w:pStyle w:val="21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0D0CA7">
        <w:rPr>
          <w:rFonts w:cs="Times New Roman"/>
          <w:sz w:val="28"/>
          <w:szCs w:val="28"/>
        </w:rPr>
        <w:t>Из представленного анализа количественных и качественных характеристик педагогического состава видно, что в 2018/2019 году произошло уменьшение числа педагогов, имеющих высшее (- 4) и увеличение среднее специального образование (+4). Это происходит вследствие процесса обновления коллектива в результате выбытия части его членов и прихода новых, то есть, оборотом кадров. Отмечается уменьшение числа педагогов с высшей категорией (- 2) и в процентном соотношении (</w:t>
      </w:r>
      <w:r w:rsidR="006235A3" w:rsidRPr="000D0CA7">
        <w:rPr>
          <w:rFonts w:cs="Times New Roman"/>
          <w:sz w:val="28"/>
          <w:szCs w:val="28"/>
        </w:rPr>
        <w:t xml:space="preserve">- 3,8 </w:t>
      </w:r>
      <w:r w:rsidRPr="000D0CA7">
        <w:rPr>
          <w:rFonts w:cs="Times New Roman"/>
          <w:sz w:val="28"/>
          <w:szCs w:val="28"/>
        </w:rPr>
        <w:t>%), с 1-ой квалификационной категорией</w:t>
      </w:r>
      <w:r w:rsidR="006235A3" w:rsidRPr="000D0CA7">
        <w:rPr>
          <w:rFonts w:cs="Times New Roman"/>
          <w:sz w:val="28"/>
          <w:szCs w:val="28"/>
        </w:rPr>
        <w:t xml:space="preserve"> число педагогов не изменилось, однако в процентном соотношении</w:t>
      </w:r>
      <w:r w:rsidRPr="000D0CA7">
        <w:rPr>
          <w:rFonts w:cs="Times New Roman"/>
          <w:sz w:val="28"/>
          <w:szCs w:val="28"/>
        </w:rPr>
        <w:t xml:space="preserve"> </w:t>
      </w:r>
      <w:r w:rsidR="006235A3" w:rsidRPr="000D0CA7">
        <w:rPr>
          <w:rFonts w:cs="Times New Roman"/>
          <w:sz w:val="28"/>
          <w:szCs w:val="28"/>
        </w:rPr>
        <w:t xml:space="preserve">от общего количества педагогов наблюдается уменьшение </w:t>
      </w:r>
      <w:r w:rsidRPr="000D0CA7">
        <w:rPr>
          <w:rFonts w:cs="Times New Roman"/>
          <w:sz w:val="28"/>
          <w:szCs w:val="28"/>
        </w:rPr>
        <w:t>(</w:t>
      </w:r>
      <w:r w:rsidR="006235A3" w:rsidRPr="000D0CA7">
        <w:rPr>
          <w:rFonts w:cs="Times New Roman"/>
          <w:sz w:val="28"/>
          <w:szCs w:val="28"/>
        </w:rPr>
        <w:t>- 0</w:t>
      </w:r>
      <w:r w:rsidRPr="000D0CA7">
        <w:rPr>
          <w:rFonts w:cs="Times New Roman"/>
          <w:sz w:val="28"/>
          <w:szCs w:val="28"/>
        </w:rPr>
        <w:t>,</w:t>
      </w:r>
      <w:r w:rsidR="006235A3" w:rsidRPr="000D0CA7">
        <w:rPr>
          <w:rFonts w:cs="Times New Roman"/>
          <w:sz w:val="28"/>
          <w:szCs w:val="28"/>
        </w:rPr>
        <w:t>5</w:t>
      </w:r>
      <w:r w:rsidRPr="000D0CA7">
        <w:rPr>
          <w:rFonts w:cs="Times New Roman"/>
          <w:sz w:val="28"/>
          <w:szCs w:val="28"/>
        </w:rPr>
        <w:t>%). Увеличилось количество педагогов со 2-ой квалификационной категорией (+</w:t>
      </w:r>
      <w:r w:rsidR="006235A3" w:rsidRPr="000D0CA7">
        <w:rPr>
          <w:rFonts w:cs="Times New Roman"/>
          <w:sz w:val="28"/>
          <w:szCs w:val="28"/>
        </w:rPr>
        <w:t>3</w:t>
      </w:r>
      <w:r w:rsidRPr="000D0CA7">
        <w:rPr>
          <w:rFonts w:cs="Times New Roman"/>
          <w:sz w:val="28"/>
          <w:szCs w:val="28"/>
        </w:rPr>
        <w:t>,</w:t>
      </w:r>
      <w:r w:rsidR="006235A3" w:rsidRPr="000D0CA7">
        <w:rPr>
          <w:rFonts w:cs="Times New Roman"/>
          <w:sz w:val="28"/>
          <w:szCs w:val="28"/>
        </w:rPr>
        <w:t>4</w:t>
      </w:r>
      <w:r w:rsidRPr="000D0CA7">
        <w:rPr>
          <w:rFonts w:cs="Times New Roman"/>
          <w:sz w:val="28"/>
          <w:szCs w:val="28"/>
        </w:rPr>
        <w:t xml:space="preserve">%).  В соответствии с новыми требованиями к аттестации специалистов образования в группу </w:t>
      </w:r>
      <w:proofErr w:type="spellStart"/>
      <w:r w:rsidRPr="000D0CA7">
        <w:rPr>
          <w:rFonts w:cs="Times New Roman"/>
          <w:sz w:val="28"/>
          <w:szCs w:val="28"/>
        </w:rPr>
        <w:t>безкатегорийных</w:t>
      </w:r>
      <w:proofErr w:type="spellEnd"/>
      <w:r w:rsidRPr="000D0CA7">
        <w:rPr>
          <w:rFonts w:cs="Times New Roman"/>
          <w:sz w:val="28"/>
          <w:szCs w:val="28"/>
        </w:rPr>
        <w:t xml:space="preserve"> работников вошли педагоги совместители, а также молодые специалисты, проработавшие менее 2-х лет, но из них </w:t>
      </w:r>
      <w:r w:rsidR="006235A3" w:rsidRPr="000D0CA7">
        <w:rPr>
          <w:rFonts w:cs="Times New Roman"/>
          <w:sz w:val="28"/>
          <w:szCs w:val="28"/>
        </w:rPr>
        <w:t>1</w:t>
      </w:r>
      <w:r w:rsidR="00DF6BC4" w:rsidRPr="000D0CA7">
        <w:rPr>
          <w:rFonts w:cs="Times New Roman"/>
          <w:sz w:val="28"/>
          <w:szCs w:val="28"/>
        </w:rPr>
        <w:t>2</w:t>
      </w:r>
      <w:r w:rsidRPr="000D0CA7">
        <w:rPr>
          <w:rFonts w:cs="Times New Roman"/>
          <w:sz w:val="28"/>
          <w:szCs w:val="28"/>
        </w:rPr>
        <w:t xml:space="preserve"> (</w:t>
      </w:r>
      <w:r w:rsidR="006235A3" w:rsidRPr="000D0CA7">
        <w:rPr>
          <w:rFonts w:cs="Times New Roman"/>
          <w:sz w:val="28"/>
          <w:szCs w:val="28"/>
        </w:rPr>
        <w:t>50,9</w:t>
      </w:r>
      <w:r w:rsidRPr="000D0CA7">
        <w:rPr>
          <w:rFonts w:cs="Times New Roman"/>
          <w:sz w:val="28"/>
          <w:szCs w:val="28"/>
        </w:rPr>
        <w:t>%) педагоги с высшим образованием.</w:t>
      </w:r>
    </w:p>
    <w:p w:rsidR="00AB16C3" w:rsidRPr="000D0CA7" w:rsidRDefault="00AB16C3" w:rsidP="00AB16C3">
      <w:pPr>
        <w:pStyle w:val="20"/>
        <w:shd w:val="clear" w:color="auto" w:fill="auto"/>
        <w:spacing w:line="341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0CA7">
        <w:rPr>
          <w:rFonts w:ascii="Times New Roman" w:hAnsi="Times New Roman" w:cs="Times New Roman"/>
          <w:sz w:val="28"/>
          <w:szCs w:val="28"/>
        </w:rPr>
        <w:tab/>
        <w:t xml:space="preserve">Данные изменения объясняются увеличением общего количества педагогов, работающих по совместительству. По сравнению с 2017/2018 учебным годом количественный состав педагогов увеличился на </w:t>
      </w:r>
      <w:r w:rsidR="00DF6BC4" w:rsidRPr="000D0CA7">
        <w:rPr>
          <w:rFonts w:ascii="Times New Roman" w:hAnsi="Times New Roman" w:cs="Times New Roman"/>
          <w:sz w:val="28"/>
          <w:szCs w:val="28"/>
        </w:rPr>
        <w:t>2</w:t>
      </w:r>
      <w:r w:rsidRPr="000D0CA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F6BC4" w:rsidRPr="000D0CA7">
        <w:rPr>
          <w:rFonts w:ascii="Times New Roman" w:hAnsi="Times New Roman" w:cs="Times New Roman"/>
          <w:sz w:val="28"/>
          <w:szCs w:val="28"/>
        </w:rPr>
        <w:t>а</w:t>
      </w:r>
      <w:r w:rsidRPr="000D0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6C3" w:rsidRPr="000D0CA7" w:rsidRDefault="00AB16C3" w:rsidP="00AB16C3">
      <w:pPr>
        <w:pStyle w:val="20"/>
        <w:shd w:val="clear" w:color="auto" w:fill="auto"/>
        <w:spacing w:line="341" w:lineRule="exac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CA7">
        <w:rPr>
          <w:rFonts w:ascii="Times New Roman" w:hAnsi="Times New Roman" w:cs="Times New Roman"/>
          <w:sz w:val="28"/>
          <w:szCs w:val="28"/>
        </w:rPr>
        <w:tab/>
        <w:t>В 2018/2019 учебном году 5 педагогов повысили квалификацию в ГУО «Минский областной институт развития образования». Согласно утверждённому графику аттестации, 2 педагогам дополнительного образования была присвоена вторая квалификационная категория (</w:t>
      </w:r>
      <w:proofErr w:type="spellStart"/>
      <w:r w:rsidRPr="000D0CA7">
        <w:rPr>
          <w:rFonts w:ascii="Times New Roman" w:hAnsi="Times New Roman" w:cs="Times New Roman"/>
          <w:sz w:val="28"/>
          <w:szCs w:val="28"/>
        </w:rPr>
        <w:t>Асаула</w:t>
      </w:r>
      <w:proofErr w:type="spellEnd"/>
      <w:r w:rsidRPr="000D0CA7">
        <w:rPr>
          <w:rFonts w:ascii="Times New Roman" w:hAnsi="Times New Roman" w:cs="Times New Roman"/>
          <w:sz w:val="28"/>
          <w:szCs w:val="28"/>
        </w:rPr>
        <w:t xml:space="preserve"> О.Д., Кулик А.В.), 1 методисту присвоена первая квалификационная категория (Ковальчук А.Н.).</w:t>
      </w:r>
      <w:r w:rsidRPr="000D0C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16C3" w:rsidRPr="000D0CA7" w:rsidRDefault="00AB16C3" w:rsidP="00AB16C3">
      <w:pPr>
        <w:pStyle w:val="20"/>
        <w:shd w:val="clear" w:color="auto" w:fill="auto"/>
        <w:spacing w:line="341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0CA7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В 2018 году в Центр детского творчества были распределены два молодых специалиста: </w:t>
      </w:r>
      <w:proofErr w:type="spellStart"/>
      <w:r w:rsidRPr="000D0CA7">
        <w:rPr>
          <w:rFonts w:ascii="Times New Roman" w:hAnsi="Times New Roman" w:cs="Times New Roman"/>
          <w:color w:val="000000"/>
          <w:sz w:val="28"/>
          <w:szCs w:val="28"/>
        </w:rPr>
        <w:t>Кирик</w:t>
      </w:r>
      <w:proofErr w:type="spellEnd"/>
      <w:r w:rsidRPr="000D0CA7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Анатольевна, педагог дополнительного образования по направлению «Изобразительное искусство» и </w:t>
      </w:r>
      <w:proofErr w:type="spellStart"/>
      <w:r w:rsidRPr="000D0CA7">
        <w:rPr>
          <w:rFonts w:ascii="Times New Roman" w:hAnsi="Times New Roman" w:cs="Times New Roman"/>
          <w:color w:val="000000"/>
          <w:sz w:val="28"/>
          <w:szCs w:val="28"/>
        </w:rPr>
        <w:t>Духович</w:t>
      </w:r>
      <w:proofErr w:type="spellEnd"/>
      <w:r w:rsidRPr="000D0CA7">
        <w:rPr>
          <w:rFonts w:ascii="Times New Roman" w:hAnsi="Times New Roman" w:cs="Times New Roman"/>
          <w:color w:val="000000"/>
          <w:sz w:val="28"/>
          <w:szCs w:val="28"/>
        </w:rPr>
        <w:t xml:space="preserve"> Давид Александрович, педагог дополнительного образования по направлению «Техническое творчество. Деревообработка». </w:t>
      </w:r>
      <w:r w:rsidRPr="000D0CA7">
        <w:rPr>
          <w:rFonts w:ascii="Times New Roman" w:hAnsi="Times New Roman" w:cs="Times New Roman"/>
          <w:sz w:val="28"/>
          <w:szCs w:val="28"/>
        </w:rPr>
        <w:t xml:space="preserve">Для молодых специалистов в учреждении дополнительного образования создаются необходимые условия для их работы – закрепляются наставники из числа опытных педагогов Центра (за </w:t>
      </w:r>
      <w:proofErr w:type="spellStart"/>
      <w:r w:rsidRPr="000D0CA7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0D0CA7">
        <w:rPr>
          <w:rFonts w:ascii="Times New Roman" w:hAnsi="Times New Roman" w:cs="Times New Roman"/>
          <w:sz w:val="28"/>
          <w:szCs w:val="28"/>
        </w:rPr>
        <w:t xml:space="preserve"> Е.А. закреплен педагог Кисель М.В., за </w:t>
      </w:r>
      <w:proofErr w:type="spellStart"/>
      <w:r w:rsidRPr="000D0CA7">
        <w:rPr>
          <w:rFonts w:ascii="Times New Roman" w:hAnsi="Times New Roman" w:cs="Times New Roman"/>
          <w:sz w:val="28"/>
          <w:szCs w:val="28"/>
        </w:rPr>
        <w:t>Духовичем</w:t>
      </w:r>
      <w:proofErr w:type="spellEnd"/>
      <w:r w:rsidRPr="000D0CA7">
        <w:rPr>
          <w:rFonts w:ascii="Times New Roman" w:hAnsi="Times New Roman" w:cs="Times New Roman"/>
          <w:sz w:val="28"/>
          <w:szCs w:val="28"/>
        </w:rPr>
        <w:t xml:space="preserve"> Д.А. – педагог Малявко Д.Н.). Для оказания методической помощи молодым специалистам создан консультативный центр по вопросам дополнительного образования, ежегодно проводится конкурс «Путь в профессию».</w:t>
      </w:r>
    </w:p>
    <w:p w:rsidR="00F927BE" w:rsidRPr="000D0CA7" w:rsidRDefault="006D5FC7" w:rsidP="006243D3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0CA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F13E9" w:rsidRPr="000D0CA7">
        <w:rPr>
          <w:rFonts w:ascii="Times New Roman" w:hAnsi="Times New Roman" w:cs="Times New Roman"/>
          <w:b/>
          <w:i/>
          <w:sz w:val="28"/>
          <w:szCs w:val="28"/>
        </w:rPr>
        <w:t>озрастной состав педагогов</w:t>
      </w:r>
    </w:p>
    <w:tbl>
      <w:tblPr>
        <w:tblStyle w:val="a4"/>
        <w:tblW w:w="14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1843"/>
        <w:gridCol w:w="1701"/>
        <w:gridCol w:w="1134"/>
        <w:gridCol w:w="1417"/>
        <w:gridCol w:w="1560"/>
        <w:gridCol w:w="1417"/>
        <w:gridCol w:w="1418"/>
      </w:tblGrid>
      <w:tr w:rsidR="00B479D0" w:rsidRPr="005F13E9" w:rsidTr="00094C83">
        <w:trPr>
          <w:trHeight w:val="305"/>
        </w:trPr>
        <w:tc>
          <w:tcPr>
            <w:tcW w:w="2439" w:type="dxa"/>
            <w:vMerge w:val="restart"/>
          </w:tcPr>
          <w:p w:rsidR="00B479D0" w:rsidRPr="005F13E9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13E9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5245" w:type="dxa"/>
            <w:gridSpan w:val="3"/>
          </w:tcPr>
          <w:p w:rsidR="00B479D0" w:rsidRPr="005F13E9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13E9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4111" w:type="dxa"/>
            <w:gridSpan w:val="3"/>
          </w:tcPr>
          <w:p w:rsidR="00B479D0" w:rsidRPr="005F13E9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13E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835" w:type="dxa"/>
            <w:gridSpan w:val="2"/>
          </w:tcPr>
          <w:p w:rsidR="00B479D0" w:rsidRPr="005F13E9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13E9">
              <w:rPr>
                <w:rFonts w:ascii="Times New Roman" w:hAnsi="Times New Roman" w:cs="Times New Roman"/>
              </w:rPr>
              <w:t>Пол</w:t>
            </w:r>
          </w:p>
        </w:tc>
      </w:tr>
      <w:tr w:rsidR="00587A2D" w:rsidRPr="005F13E9" w:rsidTr="00094C83">
        <w:tc>
          <w:tcPr>
            <w:tcW w:w="2439" w:type="dxa"/>
            <w:vMerge/>
          </w:tcPr>
          <w:p w:rsidR="00B479D0" w:rsidRPr="005F13E9" w:rsidRDefault="00B479D0" w:rsidP="006243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79D0" w:rsidRPr="00F927BE" w:rsidRDefault="00B479D0" w:rsidP="006243D3">
            <w:pPr>
              <w:tabs>
                <w:tab w:val="left" w:pos="-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92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 3 лет</w:t>
            </w:r>
          </w:p>
        </w:tc>
        <w:tc>
          <w:tcPr>
            <w:tcW w:w="1843" w:type="dxa"/>
          </w:tcPr>
          <w:p w:rsidR="00B479D0" w:rsidRPr="00F927BE" w:rsidRDefault="00B479D0" w:rsidP="006243D3">
            <w:pPr>
              <w:tabs>
                <w:tab w:val="left" w:pos="-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92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4 до 10 лет</w:t>
            </w:r>
          </w:p>
        </w:tc>
        <w:tc>
          <w:tcPr>
            <w:tcW w:w="1701" w:type="dxa"/>
          </w:tcPr>
          <w:p w:rsidR="00B479D0" w:rsidRPr="00F927BE" w:rsidRDefault="00B479D0" w:rsidP="006243D3">
            <w:pPr>
              <w:tabs>
                <w:tab w:val="left" w:pos="-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92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более 10 лет</w:t>
            </w:r>
          </w:p>
        </w:tc>
        <w:tc>
          <w:tcPr>
            <w:tcW w:w="1134" w:type="dxa"/>
          </w:tcPr>
          <w:p w:rsidR="00B479D0" w:rsidRPr="00F927BE" w:rsidRDefault="00B479D0" w:rsidP="006243D3">
            <w:pPr>
              <w:tabs>
                <w:tab w:val="left" w:pos="-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92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сред.</w:t>
            </w:r>
          </w:p>
        </w:tc>
        <w:tc>
          <w:tcPr>
            <w:tcW w:w="1417" w:type="dxa"/>
          </w:tcPr>
          <w:p w:rsidR="00B479D0" w:rsidRPr="00F927BE" w:rsidRDefault="00B479D0" w:rsidP="006243D3">
            <w:pPr>
              <w:tabs>
                <w:tab w:val="left" w:pos="-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92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Ср. спец</w:t>
            </w:r>
          </w:p>
        </w:tc>
        <w:tc>
          <w:tcPr>
            <w:tcW w:w="1560" w:type="dxa"/>
          </w:tcPr>
          <w:p w:rsidR="00B479D0" w:rsidRPr="00F927BE" w:rsidRDefault="00B479D0" w:rsidP="00587A2D">
            <w:pPr>
              <w:tabs>
                <w:tab w:val="left" w:pos="-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92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</w:t>
            </w:r>
            <w:r w:rsidR="00587A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шее</w:t>
            </w:r>
          </w:p>
        </w:tc>
        <w:tc>
          <w:tcPr>
            <w:tcW w:w="1417" w:type="dxa"/>
          </w:tcPr>
          <w:p w:rsidR="00B479D0" w:rsidRPr="00F927BE" w:rsidRDefault="00B479D0" w:rsidP="006243D3">
            <w:pPr>
              <w:tabs>
                <w:tab w:val="left" w:pos="-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92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1418" w:type="dxa"/>
          </w:tcPr>
          <w:p w:rsidR="00B479D0" w:rsidRPr="00F927BE" w:rsidRDefault="00B479D0" w:rsidP="006243D3">
            <w:pPr>
              <w:tabs>
                <w:tab w:val="left" w:pos="-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92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Жен.</w:t>
            </w:r>
          </w:p>
        </w:tc>
      </w:tr>
      <w:tr w:rsidR="00587A2D" w:rsidRPr="005F13E9" w:rsidTr="00094C83">
        <w:tc>
          <w:tcPr>
            <w:tcW w:w="2439" w:type="dxa"/>
          </w:tcPr>
          <w:p w:rsidR="00B479D0" w:rsidRPr="00F927BE" w:rsidRDefault="00B479D0" w:rsidP="006243D3">
            <w:pPr>
              <w:tabs>
                <w:tab w:val="left" w:pos="-284"/>
              </w:tabs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 </w:t>
            </w:r>
          </w:p>
        </w:tc>
        <w:tc>
          <w:tcPr>
            <w:tcW w:w="1701" w:type="dxa"/>
          </w:tcPr>
          <w:p w:rsidR="00B479D0" w:rsidRPr="00A37F4D" w:rsidRDefault="006235A3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B479D0" w:rsidRPr="00A37F4D" w:rsidRDefault="006235A3" w:rsidP="006235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B479D0" w:rsidRPr="00A37F4D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B479D0" w:rsidRPr="00B73072" w:rsidRDefault="00B73072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479D0" w:rsidRPr="00B73072" w:rsidRDefault="00B73072" w:rsidP="00DF6BC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6B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B479D0" w:rsidRPr="00B73072" w:rsidRDefault="00DF6BC4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B479D0" w:rsidRPr="00B73072" w:rsidRDefault="00DF6BC4" w:rsidP="00DF6BC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B479D0" w:rsidRPr="00B73072" w:rsidRDefault="00B73072" w:rsidP="00DF6BC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6BC4">
              <w:rPr>
                <w:rFonts w:ascii="Times New Roman" w:hAnsi="Times New Roman" w:cs="Times New Roman"/>
              </w:rPr>
              <w:t>2</w:t>
            </w:r>
          </w:p>
        </w:tc>
      </w:tr>
      <w:tr w:rsidR="00587A2D" w:rsidRPr="005F13E9" w:rsidTr="00094C83">
        <w:tc>
          <w:tcPr>
            <w:tcW w:w="2439" w:type="dxa"/>
          </w:tcPr>
          <w:p w:rsidR="00B479D0" w:rsidRPr="00F927BE" w:rsidRDefault="00B479D0" w:rsidP="006243D3">
            <w:pPr>
              <w:tabs>
                <w:tab w:val="left" w:pos="-284"/>
              </w:tabs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2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Культорганизаторы</w:t>
            </w:r>
            <w:proofErr w:type="spellEnd"/>
          </w:p>
        </w:tc>
        <w:tc>
          <w:tcPr>
            <w:tcW w:w="1701" w:type="dxa"/>
          </w:tcPr>
          <w:p w:rsidR="00B479D0" w:rsidRPr="00A37F4D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479D0" w:rsidRPr="00A37F4D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479D0" w:rsidRPr="005F13E9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479D0" w:rsidRPr="00A37F4D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479D0" w:rsidRPr="00A37F4D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479D0" w:rsidRPr="00A37F4D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479D0" w:rsidRPr="00A37F4D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479D0" w:rsidRPr="00A37F4D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A2D" w:rsidRPr="005F13E9" w:rsidTr="00094C83">
        <w:tc>
          <w:tcPr>
            <w:tcW w:w="2439" w:type="dxa"/>
          </w:tcPr>
          <w:p w:rsidR="00B479D0" w:rsidRPr="00F927BE" w:rsidRDefault="00B479D0" w:rsidP="006243D3">
            <w:pPr>
              <w:tabs>
                <w:tab w:val="left" w:pos="-284"/>
              </w:tabs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Методисты</w:t>
            </w:r>
          </w:p>
        </w:tc>
        <w:tc>
          <w:tcPr>
            <w:tcW w:w="1701" w:type="dxa"/>
          </w:tcPr>
          <w:p w:rsidR="00B479D0" w:rsidRPr="00A37F4D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479D0" w:rsidRPr="00A37F4D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479D0" w:rsidRPr="00A37F4D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479D0" w:rsidRPr="00A37F4D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479D0" w:rsidRPr="00A37F4D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B479D0" w:rsidRPr="00A37F4D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479D0" w:rsidRPr="00A37F4D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479D0" w:rsidRPr="00A37F4D" w:rsidRDefault="00A37F4D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7A2D" w:rsidRPr="005F13E9" w:rsidTr="00094C83">
        <w:tc>
          <w:tcPr>
            <w:tcW w:w="2439" w:type="dxa"/>
          </w:tcPr>
          <w:p w:rsidR="00B479D0" w:rsidRPr="00F927BE" w:rsidRDefault="00B479D0" w:rsidP="006243D3">
            <w:pPr>
              <w:tabs>
                <w:tab w:val="left" w:pos="-284"/>
              </w:tabs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 педагоги</w:t>
            </w:r>
          </w:p>
        </w:tc>
        <w:tc>
          <w:tcPr>
            <w:tcW w:w="1701" w:type="dxa"/>
          </w:tcPr>
          <w:p w:rsidR="00B479D0" w:rsidRPr="00942C22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</w:tcPr>
          <w:p w:rsidR="00B479D0" w:rsidRPr="00942C22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B479D0" w:rsidRPr="00942C22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B479D0" w:rsidRPr="00942C22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B479D0" w:rsidRPr="00942C22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</w:tcPr>
          <w:p w:rsidR="00B479D0" w:rsidRPr="00942C22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B479D0" w:rsidRPr="00942C22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B479D0" w:rsidRPr="00942C22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87A2D" w:rsidRPr="005F13E9" w:rsidTr="00094C83">
        <w:tc>
          <w:tcPr>
            <w:tcW w:w="2439" w:type="dxa"/>
          </w:tcPr>
          <w:p w:rsidR="00B479D0" w:rsidRPr="00F927BE" w:rsidRDefault="00B479D0" w:rsidP="006243D3">
            <w:pPr>
              <w:tabs>
                <w:tab w:val="left" w:pos="-284"/>
              </w:tabs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</w:t>
            </w:r>
          </w:p>
        </w:tc>
        <w:tc>
          <w:tcPr>
            <w:tcW w:w="1701" w:type="dxa"/>
          </w:tcPr>
          <w:p w:rsidR="00B479D0" w:rsidRPr="00942C22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</w:tcPr>
          <w:p w:rsidR="00B479D0" w:rsidRPr="00942C22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B479D0" w:rsidRPr="00942C22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B479D0" w:rsidRPr="00942C22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B479D0" w:rsidRPr="00942C22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</w:tcPr>
          <w:p w:rsidR="00B479D0" w:rsidRPr="00942C22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B479D0" w:rsidRPr="00942C22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B479D0" w:rsidRPr="00942C22" w:rsidRDefault="00B479D0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87A2D" w:rsidRPr="005F13E9" w:rsidTr="00094C83">
        <w:tc>
          <w:tcPr>
            <w:tcW w:w="2439" w:type="dxa"/>
          </w:tcPr>
          <w:p w:rsidR="00B479D0" w:rsidRPr="00F927BE" w:rsidRDefault="00B479D0" w:rsidP="006243D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7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B479D0" w:rsidRPr="006235A3" w:rsidRDefault="006235A3" w:rsidP="006235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B479D0" w:rsidRPr="006235A3" w:rsidRDefault="006235A3" w:rsidP="006235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B479D0" w:rsidRPr="006235A3" w:rsidRDefault="006235A3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B479D0" w:rsidRPr="00DF6BC4" w:rsidRDefault="00DF6BC4" w:rsidP="006243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479D0" w:rsidRPr="00DF6BC4" w:rsidRDefault="00DF6BC4" w:rsidP="00DF6BC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B479D0" w:rsidRPr="00DF6BC4" w:rsidRDefault="00DF6BC4" w:rsidP="00DF6BC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:rsidR="00B479D0" w:rsidRPr="00DF6BC4" w:rsidRDefault="00DF6BC4" w:rsidP="00DF6BC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B479D0" w:rsidRPr="006235A3" w:rsidRDefault="006235A3" w:rsidP="00DF6BC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6BC4">
              <w:rPr>
                <w:rFonts w:ascii="Times New Roman" w:hAnsi="Times New Roman" w:cs="Times New Roman"/>
              </w:rPr>
              <w:t>5</w:t>
            </w:r>
          </w:p>
        </w:tc>
      </w:tr>
    </w:tbl>
    <w:p w:rsidR="00DF6BC4" w:rsidRPr="000D0CA7" w:rsidRDefault="00DF6BC4" w:rsidP="00547AFD">
      <w:pPr>
        <w:pStyle w:val="11"/>
        <w:shd w:val="clear" w:color="auto" w:fill="auto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0D0CA7">
        <w:rPr>
          <w:rFonts w:ascii="Times New Roman" w:hAnsi="Times New Roman" w:cs="Times New Roman"/>
          <w:sz w:val="28"/>
          <w:szCs w:val="28"/>
        </w:rPr>
        <w:t>различных категорий педагогов участием в работе методических формирований в 2018/2019 учебном году</w:t>
      </w:r>
    </w:p>
    <w:p w:rsidR="00DF6BC4" w:rsidRPr="000D0CA7" w:rsidRDefault="00DF6BC4" w:rsidP="00547AFD">
      <w:pPr>
        <w:pStyle w:val="20"/>
        <w:shd w:val="clear" w:color="auto" w:fill="auto"/>
        <w:spacing w:line="341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CA7">
        <w:rPr>
          <w:rFonts w:ascii="Times New Roman" w:hAnsi="Times New Roman" w:cs="Times New Roman"/>
          <w:sz w:val="28"/>
          <w:szCs w:val="28"/>
        </w:rPr>
        <w:t>Непрерывному повышению профессионального мастерства педагогов способствует работа по самообразованию, которой охвачено 100% основных педагогов. Темы самообразования имеют практическую направленность и продиктованы потребностью совершенствования процесса обучения, достижения наилучших результатов в работе. В конце 2018/2019 учебного года с целью совершенствования профессиональной компетентности педагогов дополнительного образования в области обобщения и систематизации собственного опыта, среди педагогов центра проводился смотр-презентация «Фестиваль творчества».</w:t>
      </w:r>
    </w:p>
    <w:p w:rsidR="00DF6BC4" w:rsidRPr="000D0CA7" w:rsidRDefault="00DF6BC4" w:rsidP="00547AFD">
      <w:pPr>
        <w:pStyle w:val="11"/>
        <w:shd w:val="clear" w:color="auto" w:fill="auto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0D0CA7">
        <w:rPr>
          <w:rFonts w:ascii="Times New Roman" w:hAnsi="Times New Roman" w:cs="Times New Roman"/>
          <w:sz w:val="28"/>
          <w:szCs w:val="28"/>
        </w:rPr>
        <w:t>Данные по активному участию педагогов в мероприятиях методического характера:</w:t>
      </w:r>
      <w:bookmarkEnd w:id="1"/>
    </w:p>
    <w:p w:rsidR="00DF6BC4" w:rsidRPr="000D0CA7" w:rsidRDefault="00DF6BC4" w:rsidP="00547AFD">
      <w:pPr>
        <w:spacing w:after="0" w:line="240" w:lineRule="auto"/>
        <w:ind w:firstLine="708"/>
        <w:jc w:val="both"/>
        <w:rPr>
          <w:rStyle w:val="FontStyle17"/>
          <w:rFonts w:cs="Times New Roman"/>
          <w:bCs/>
          <w:sz w:val="28"/>
          <w:szCs w:val="28"/>
        </w:rPr>
      </w:pPr>
      <w:r w:rsidRPr="000D0CA7">
        <w:rPr>
          <w:rFonts w:ascii="Times New Roman" w:hAnsi="Times New Roman" w:cs="Times New Roman"/>
          <w:sz w:val="28"/>
          <w:szCs w:val="28"/>
        </w:rPr>
        <w:t xml:space="preserve">С целью повышения профессиональной компетентности методисты и педагоги Центра детского творчества </w:t>
      </w:r>
      <w:r w:rsidRPr="000D0CA7">
        <w:rPr>
          <w:rStyle w:val="FontStyle17"/>
          <w:rFonts w:cs="Times New Roman"/>
          <w:b w:val="0"/>
          <w:bCs/>
          <w:sz w:val="28"/>
          <w:szCs w:val="28"/>
        </w:rPr>
        <w:t>посещали семинары-практикумы</w:t>
      </w:r>
      <w:r w:rsidRPr="000D0C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конференции, фестивали</w:t>
      </w:r>
      <w:r w:rsidRPr="000D0CA7">
        <w:rPr>
          <w:rStyle w:val="FontStyle17"/>
          <w:rFonts w:cs="Times New Roman"/>
          <w:bCs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418"/>
        <w:gridCol w:w="1417"/>
        <w:gridCol w:w="1559"/>
        <w:gridCol w:w="1560"/>
        <w:gridCol w:w="1559"/>
        <w:gridCol w:w="1276"/>
        <w:gridCol w:w="1134"/>
        <w:gridCol w:w="1275"/>
        <w:gridCol w:w="1418"/>
      </w:tblGrid>
      <w:tr w:rsidR="00DF6BC4" w:rsidRPr="00DF6BC4" w:rsidTr="00DF6BC4">
        <w:trPr>
          <w:trHeight w:val="264"/>
        </w:trPr>
        <w:tc>
          <w:tcPr>
            <w:tcW w:w="1730" w:type="dxa"/>
            <w:vMerge w:val="restart"/>
          </w:tcPr>
          <w:p w:rsidR="00DF6BC4" w:rsidRPr="00DF6BC4" w:rsidRDefault="00DF6BC4" w:rsidP="006D6C1D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F6BC4" w:rsidRPr="00DF6BC4" w:rsidRDefault="00DF6BC4" w:rsidP="006D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DF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Научно-практические конференции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Фестивали</w:t>
            </w:r>
          </w:p>
        </w:tc>
      </w:tr>
      <w:tr w:rsidR="00DF6BC4" w:rsidRPr="00DF6BC4" w:rsidTr="00DF6BC4">
        <w:trPr>
          <w:trHeight w:val="309"/>
        </w:trPr>
        <w:tc>
          <w:tcPr>
            <w:tcW w:w="1730" w:type="dxa"/>
            <w:vMerge/>
          </w:tcPr>
          <w:p w:rsidR="00DF6BC4" w:rsidRPr="00DF6BC4" w:rsidRDefault="00DF6BC4" w:rsidP="006D6C1D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F6B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Рес</w:t>
            </w:r>
            <w:proofErr w:type="spellEnd"/>
            <w:r w:rsidRPr="00DF6B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DF6BC4" w:rsidRPr="00DF6BC4" w:rsidRDefault="00DF6BC4" w:rsidP="006D6C1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DF6B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F6B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Респ</w:t>
            </w:r>
            <w:proofErr w:type="spellEnd"/>
            <w:r w:rsidRPr="00DF6B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F6BC4" w:rsidRPr="00DF6BC4" w:rsidRDefault="00DF6BC4" w:rsidP="006D6C1D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F6B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C4" w:rsidRPr="00DF6BC4" w:rsidRDefault="00DF6BC4" w:rsidP="006D6C1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F6B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F6BC4" w:rsidRPr="00DF6BC4" w:rsidRDefault="00DF6BC4" w:rsidP="006D6C1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DF6B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Респ</w:t>
            </w:r>
            <w:proofErr w:type="spellEnd"/>
            <w:r w:rsidRPr="00DF6B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F6BC4" w:rsidRPr="00DF6BC4" w:rsidTr="00DF6BC4">
        <w:tc>
          <w:tcPr>
            <w:tcW w:w="1730" w:type="dxa"/>
          </w:tcPr>
          <w:p w:rsidR="00DF6BC4" w:rsidRPr="00DF6BC4" w:rsidRDefault="00DF6BC4" w:rsidP="006D6C1D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418" w:type="dxa"/>
          </w:tcPr>
          <w:p w:rsidR="00DF6BC4" w:rsidRPr="00DF6BC4" w:rsidRDefault="00DF6BC4" w:rsidP="006D6C1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6BC4" w:rsidRPr="00DF6BC4" w:rsidRDefault="00DF6BC4" w:rsidP="006D6C1D">
            <w:pPr>
              <w:spacing w:after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F6BC4" w:rsidRPr="00DF6BC4" w:rsidRDefault="00DF6BC4" w:rsidP="006D6C1D">
            <w:pPr>
              <w:spacing w:after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BC4" w:rsidRPr="00DF6BC4" w:rsidTr="00DF6BC4">
        <w:tc>
          <w:tcPr>
            <w:tcW w:w="1730" w:type="dxa"/>
          </w:tcPr>
          <w:p w:rsidR="00DF6BC4" w:rsidRPr="00DF6BC4" w:rsidRDefault="00DF6BC4" w:rsidP="006D6C1D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418" w:type="dxa"/>
          </w:tcPr>
          <w:p w:rsidR="00DF6BC4" w:rsidRPr="00DF6BC4" w:rsidRDefault="00DF6BC4" w:rsidP="006D6C1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6BC4" w:rsidRPr="00DF6BC4" w:rsidRDefault="00DF6BC4" w:rsidP="006D6C1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6BC4" w:rsidRPr="00DF6BC4" w:rsidRDefault="00DF6BC4" w:rsidP="006D6C1D">
            <w:pPr>
              <w:spacing w:after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F6BC4" w:rsidRPr="00DF6BC4" w:rsidRDefault="00DF6BC4" w:rsidP="006D6C1D">
            <w:pPr>
              <w:spacing w:after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6BC4" w:rsidRPr="000D0CA7" w:rsidRDefault="00DF6BC4" w:rsidP="00547AFD">
      <w:pPr>
        <w:spacing w:after="0" w:line="240" w:lineRule="auto"/>
        <w:ind w:firstLine="567"/>
        <w:jc w:val="both"/>
        <w:rPr>
          <w:rStyle w:val="FontStyle17"/>
          <w:rFonts w:cs="Times New Roman"/>
          <w:b w:val="0"/>
          <w:bCs/>
          <w:sz w:val="28"/>
          <w:szCs w:val="28"/>
        </w:rPr>
      </w:pPr>
      <w:r w:rsidRPr="00DF6BC4">
        <w:rPr>
          <w:rStyle w:val="FontStyle17"/>
          <w:rFonts w:cs="Times New Roman"/>
          <w:b w:val="0"/>
          <w:bCs/>
          <w:i/>
          <w:sz w:val="30"/>
          <w:szCs w:val="30"/>
        </w:rPr>
        <w:tab/>
        <w:t xml:space="preserve">29-30 апреля </w:t>
      </w:r>
      <w:r w:rsidRPr="000D0CA7">
        <w:rPr>
          <w:rStyle w:val="FontStyle17"/>
          <w:rFonts w:cs="Times New Roman"/>
          <w:b w:val="0"/>
          <w:bCs/>
          <w:i/>
          <w:sz w:val="28"/>
          <w:szCs w:val="28"/>
        </w:rPr>
        <w:t>2019 года</w:t>
      </w:r>
      <w:r w:rsidRPr="000D0CA7">
        <w:rPr>
          <w:rStyle w:val="FontStyle17"/>
          <w:rFonts w:cs="Times New Roman"/>
          <w:b w:val="0"/>
          <w:bCs/>
          <w:sz w:val="28"/>
          <w:szCs w:val="28"/>
        </w:rPr>
        <w:t xml:space="preserve"> участие в научно-практической конференции «Организация проектной и исследовательской деятельности учащихся» на базе ГУО «МОИРО». Участники конференции обсуждали вопросы развития проектной и </w:t>
      </w:r>
      <w:r w:rsidRPr="000D0CA7">
        <w:rPr>
          <w:rStyle w:val="FontStyle17"/>
          <w:rFonts w:cs="Times New Roman"/>
          <w:b w:val="0"/>
          <w:bCs/>
          <w:sz w:val="28"/>
          <w:szCs w:val="28"/>
        </w:rPr>
        <w:lastRenderedPageBreak/>
        <w:t xml:space="preserve">исследовательской деятельности в образовательном пространстве, представляли перспективный опыт работы учреждений образования Минской области и других регионов Беларуси, Литвы, России, Украины. В рамках научно-практической конференции </w:t>
      </w:r>
      <w:proofErr w:type="spellStart"/>
      <w:r w:rsidRPr="000D0CA7">
        <w:rPr>
          <w:rStyle w:val="FontStyle17"/>
          <w:rFonts w:cs="Times New Roman"/>
          <w:b w:val="0"/>
          <w:bCs/>
          <w:sz w:val="28"/>
          <w:szCs w:val="28"/>
        </w:rPr>
        <w:t>Кныш</w:t>
      </w:r>
      <w:proofErr w:type="spellEnd"/>
      <w:r w:rsidRPr="000D0CA7">
        <w:rPr>
          <w:rStyle w:val="FontStyle17"/>
          <w:rFonts w:cs="Times New Roman"/>
          <w:b w:val="0"/>
          <w:bCs/>
          <w:sz w:val="28"/>
          <w:szCs w:val="28"/>
        </w:rPr>
        <w:t xml:space="preserve"> О.И., педагог дополнительного образования Клецкого центра детского творчества, для участников проводила мастер-класс по теме «Изготовление куклы </w:t>
      </w:r>
      <w:proofErr w:type="spellStart"/>
      <w:r w:rsidRPr="000D0CA7">
        <w:rPr>
          <w:rStyle w:val="FontStyle17"/>
          <w:rFonts w:cs="Times New Roman"/>
          <w:b w:val="0"/>
          <w:bCs/>
          <w:sz w:val="28"/>
          <w:szCs w:val="28"/>
        </w:rPr>
        <w:t>Берегини</w:t>
      </w:r>
      <w:proofErr w:type="spellEnd"/>
      <w:r w:rsidRPr="000D0CA7">
        <w:rPr>
          <w:rStyle w:val="FontStyle17"/>
          <w:rFonts w:cs="Times New Roman"/>
          <w:b w:val="0"/>
          <w:bCs/>
          <w:sz w:val="28"/>
          <w:szCs w:val="28"/>
        </w:rPr>
        <w:t>».</w:t>
      </w:r>
    </w:p>
    <w:p w:rsidR="00DF6BC4" w:rsidRPr="000D0CA7" w:rsidRDefault="00DF6BC4" w:rsidP="00547AF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D0CA7">
        <w:rPr>
          <w:i/>
          <w:iCs/>
          <w:sz w:val="28"/>
          <w:szCs w:val="28"/>
        </w:rPr>
        <w:tab/>
      </w:r>
      <w:r w:rsidR="004D61E6" w:rsidRPr="000D0CA7">
        <w:rPr>
          <w:i/>
          <w:iCs/>
          <w:sz w:val="28"/>
          <w:szCs w:val="28"/>
        </w:rPr>
        <w:t>Реализуя задачу</w:t>
      </w:r>
      <w:r w:rsidRPr="000D0CA7">
        <w:rPr>
          <w:i/>
          <w:iCs/>
          <w:sz w:val="28"/>
          <w:szCs w:val="28"/>
        </w:rPr>
        <w:t xml:space="preserve"> обеспечения педагогов необходимой информацией по основным направлениям развития дополнительного образования</w:t>
      </w:r>
      <w:r w:rsidRPr="000D0CA7">
        <w:rPr>
          <w:sz w:val="28"/>
          <w:szCs w:val="28"/>
        </w:rPr>
        <w:t xml:space="preserve">, </w:t>
      </w:r>
      <w:r w:rsidRPr="000D0CA7">
        <w:rPr>
          <w:i/>
          <w:sz w:val="28"/>
          <w:szCs w:val="28"/>
        </w:rPr>
        <w:t>методическая служба стала консультативным центром по вопросам дополнительного образования.</w:t>
      </w:r>
      <w:r w:rsidRPr="000D0CA7">
        <w:rPr>
          <w:sz w:val="28"/>
          <w:szCs w:val="28"/>
        </w:rPr>
        <w:t xml:space="preserve"> Планирование консультативной помощи осуществлялось исходя из запросов и уровня подготовленности кадрового состава педагогов. В 2018/2019 учебном году методисты центра провели 114 консультаций для педагогов дополнительного образования по вопросам организации образовательного процесса в объединениях по интересам и 109 – с педагогами-организаторами по вопросам деятельности ОО «БРПО». Всего за прошедший год было дано 223 </w:t>
      </w:r>
      <w:r w:rsidR="004D61E6" w:rsidRPr="000D0CA7">
        <w:rPr>
          <w:sz w:val="28"/>
          <w:szCs w:val="28"/>
        </w:rPr>
        <w:t>консультации (</w:t>
      </w:r>
      <w:r w:rsidRPr="000D0CA7">
        <w:rPr>
          <w:sz w:val="28"/>
          <w:szCs w:val="28"/>
        </w:rPr>
        <w:t xml:space="preserve">из них 92 – внутренние и 131 – внешние). </w:t>
      </w:r>
      <w:r w:rsidRPr="000D0CA7">
        <w:rPr>
          <w:i/>
          <w:sz w:val="28"/>
          <w:szCs w:val="28"/>
        </w:rPr>
        <w:t>(</w:t>
      </w:r>
      <w:proofErr w:type="spellStart"/>
      <w:r w:rsidRPr="000D0CA7">
        <w:rPr>
          <w:i/>
          <w:sz w:val="28"/>
          <w:szCs w:val="28"/>
        </w:rPr>
        <w:t>Справочно</w:t>
      </w:r>
      <w:proofErr w:type="spellEnd"/>
      <w:r w:rsidRPr="000D0CA7">
        <w:rPr>
          <w:i/>
          <w:sz w:val="28"/>
          <w:szCs w:val="28"/>
        </w:rPr>
        <w:t>: 2017/2018 учебный год – 195, соответственно – 90 и 105 консультации).</w:t>
      </w:r>
    </w:p>
    <w:p w:rsidR="00DF6BC4" w:rsidRPr="000D0CA7" w:rsidRDefault="00DF6BC4" w:rsidP="00547AFD">
      <w:pPr>
        <w:pStyle w:val="120"/>
        <w:shd w:val="clear" w:color="auto" w:fill="auto"/>
        <w:spacing w:before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2"/>
      <w:r w:rsidRPr="000D0CA7">
        <w:rPr>
          <w:rFonts w:ascii="Times New Roman" w:hAnsi="Times New Roman" w:cs="Times New Roman"/>
          <w:sz w:val="28"/>
          <w:szCs w:val="28"/>
        </w:rPr>
        <w:tab/>
      </w:r>
      <w:r w:rsidRPr="000D0CA7">
        <w:rPr>
          <w:rFonts w:ascii="Times New Roman" w:hAnsi="Times New Roman" w:cs="Times New Roman"/>
          <w:b w:val="0"/>
          <w:sz w:val="28"/>
          <w:szCs w:val="28"/>
        </w:rPr>
        <w:t>ВЫВОДЫ:</w:t>
      </w:r>
      <w:bookmarkEnd w:id="2"/>
      <w:r w:rsidR="00547AFD" w:rsidRPr="000D0C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0CA7">
        <w:rPr>
          <w:rFonts w:ascii="Times New Roman" w:hAnsi="Times New Roman" w:cs="Times New Roman"/>
          <w:sz w:val="28"/>
          <w:szCs w:val="28"/>
        </w:rPr>
        <w:tab/>
      </w:r>
      <w:r w:rsidRPr="000D0CA7"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Государственном учреждении дополнительного образования «Клецкий центр творчества» сложился стабильный, творческий педагогический коллектив, большую часть которого составляют опытные педагоги со стажем работы свыше 15 лет, с высшим образованием. Профессиональный рост педагогов стимулирует участие в работе методических объединений, семинарах, повышение квалификации, работа по самообразованию. Предложения по планированию деятельности на новый учебный год: </w:t>
      </w:r>
    </w:p>
    <w:p w:rsidR="00DF6BC4" w:rsidRPr="000D0CA7" w:rsidRDefault="004D61E6" w:rsidP="00547AFD">
      <w:pPr>
        <w:pStyle w:val="20"/>
        <w:shd w:val="clear" w:color="auto" w:fill="auto"/>
        <w:spacing w:line="34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CA7">
        <w:rPr>
          <w:rFonts w:ascii="Times New Roman" w:hAnsi="Times New Roman" w:cs="Times New Roman"/>
          <w:sz w:val="28"/>
          <w:szCs w:val="28"/>
        </w:rPr>
        <w:t xml:space="preserve">- </w:t>
      </w:r>
      <w:r w:rsidR="00DF6BC4" w:rsidRPr="000D0CA7">
        <w:rPr>
          <w:rFonts w:ascii="Times New Roman" w:hAnsi="Times New Roman" w:cs="Times New Roman"/>
          <w:sz w:val="28"/>
          <w:szCs w:val="28"/>
        </w:rPr>
        <w:t>провести выставку-презентацию итогов работы педагогов по самообразованию;</w:t>
      </w:r>
    </w:p>
    <w:p w:rsidR="00DF6BC4" w:rsidRPr="000D0CA7" w:rsidRDefault="004D61E6" w:rsidP="00547AFD">
      <w:pPr>
        <w:pStyle w:val="20"/>
        <w:shd w:val="clear" w:color="auto" w:fill="auto"/>
        <w:spacing w:line="34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CA7">
        <w:rPr>
          <w:rFonts w:ascii="Times New Roman" w:hAnsi="Times New Roman" w:cs="Times New Roman"/>
          <w:sz w:val="28"/>
          <w:szCs w:val="28"/>
        </w:rPr>
        <w:t xml:space="preserve">- </w:t>
      </w:r>
      <w:r w:rsidR="00DF6BC4" w:rsidRPr="000D0CA7">
        <w:rPr>
          <w:rFonts w:ascii="Times New Roman" w:hAnsi="Times New Roman" w:cs="Times New Roman"/>
          <w:sz w:val="28"/>
          <w:szCs w:val="28"/>
        </w:rPr>
        <w:t>мотивировать педагогов на своевременное повышение квалификационных категорий;</w:t>
      </w:r>
    </w:p>
    <w:p w:rsidR="00DF6BC4" w:rsidRPr="000D0CA7" w:rsidRDefault="004D61E6" w:rsidP="00547AFD">
      <w:pPr>
        <w:pStyle w:val="20"/>
        <w:shd w:val="clear" w:color="auto" w:fill="auto"/>
        <w:spacing w:line="34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CA7">
        <w:rPr>
          <w:rFonts w:ascii="Times New Roman" w:hAnsi="Times New Roman" w:cs="Times New Roman"/>
          <w:sz w:val="28"/>
          <w:szCs w:val="28"/>
        </w:rPr>
        <w:t xml:space="preserve">- </w:t>
      </w:r>
      <w:r w:rsidR="00DF6BC4" w:rsidRPr="000D0CA7">
        <w:rPr>
          <w:rFonts w:ascii="Times New Roman" w:hAnsi="Times New Roman" w:cs="Times New Roman"/>
          <w:sz w:val="28"/>
          <w:szCs w:val="28"/>
        </w:rPr>
        <w:t>открыть объединения по интересам художественного (вокал), общественно-гуманитарного (интеллектуальные игры)</w:t>
      </w:r>
      <w:r w:rsidR="00094C83" w:rsidRPr="000D0CA7">
        <w:rPr>
          <w:rFonts w:ascii="Times New Roman" w:hAnsi="Times New Roman" w:cs="Times New Roman"/>
          <w:sz w:val="28"/>
          <w:szCs w:val="28"/>
        </w:rPr>
        <w:t>;</w:t>
      </w:r>
    </w:p>
    <w:p w:rsidR="00DF6BC4" w:rsidRPr="000D0CA7" w:rsidRDefault="004D61E6" w:rsidP="00547AFD">
      <w:pPr>
        <w:pStyle w:val="20"/>
        <w:shd w:val="clear" w:color="auto" w:fill="auto"/>
        <w:spacing w:line="34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CA7">
        <w:rPr>
          <w:rFonts w:ascii="Times New Roman" w:hAnsi="Times New Roman" w:cs="Times New Roman"/>
          <w:sz w:val="28"/>
          <w:szCs w:val="28"/>
        </w:rPr>
        <w:t xml:space="preserve">- </w:t>
      </w:r>
      <w:r w:rsidR="00DF6BC4" w:rsidRPr="000D0CA7">
        <w:rPr>
          <w:rFonts w:ascii="Times New Roman" w:hAnsi="Times New Roman" w:cs="Times New Roman"/>
          <w:sz w:val="28"/>
          <w:szCs w:val="28"/>
        </w:rPr>
        <w:t xml:space="preserve">технического и спортивно-технического (компьютерная анимация, дополнительные группы кружка «Робототехника </w:t>
      </w:r>
      <w:r w:rsidR="00DF6BC4" w:rsidRPr="000D0CA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DF6BC4" w:rsidRPr="000D0CA7">
        <w:rPr>
          <w:rFonts w:ascii="Times New Roman" w:hAnsi="Times New Roman" w:cs="Times New Roman"/>
          <w:sz w:val="28"/>
          <w:szCs w:val="28"/>
        </w:rPr>
        <w:t>») профилей.</w:t>
      </w:r>
    </w:p>
    <w:p w:rsidR="001A0529" w:rsidRPr="000D0CA7" w:rsidRDefault="001A0529" w:rsidP="00547AFD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D0CA7">
        <w:rPr>
          <w:rFonts w:ascii="Times New Roman" w:hAnsi="Times New Roman" w:cs="Times New Roman"/>
          <w:b/>
          <w:i/>
          <w:sz w:val="28"/>
          <w:szCs w:val="28"/>
        </w:rPr>
        <w:t>организация образовательного процесса</w:t>
      </w:r>
    </w:p>
    <w:tbl>
      <w:tblPr>
        <w:tblStyle w:val="a4"/>
        <w:tblW w:w="14459" w:type="dxa"/>
        <w:tblInd w:w="-5" w:type="dxa"/>
        <w:tblLook w:val="04A0" w:firstRow="1" w:lastRow="0" w:firstColumn="1" w:lastColumn="0" w:noHBand="0" w:noVBand="1"/>
      </w:tblPr>
      <w:tblGrid>
        <w:gridCol w:w="1932"/>
        <w:gridCol w:w="3455"/>
        <w:gridCol w:w="4252"/>
        <w:gridCol w:w="2977"/>
        <w:gridCol w:w="1843"/>
      </w:tblGrid>
      <w:tr w:rsidR="001A0529" w:rsidRPr="00A236B1" w:rsidTr="00094C83">
        <w:tc>
          <w:tcPr>
            <w:tcW w:w="1932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455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587A2D"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во детей в районе</w:t>
            </w:r>
          </w:p>
        </w:tc>
        <w:tc>
          <w:tcPr>
            <w:tcW w:w="4252" w:type="dxa"/>
          </w:tcPr>
          <w:p w:rsidR="001A0529" w:rsidRPr="00587A2D" w:rsidRDefault="00587A2D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1A0529" w:rsidRPr="00587A2D">
              <w:rPr>
                <w:rFonts w:ascii="Times New Roman" w:hAnsi="Times New Roman" w:cs="Times New Roman"/>
                <w:sz w:val="28"/>
                <w:szCs w:val="28"/>
              </w:rPr>
              <w:t>объединений по интересам</w:t>
            </w:r>
          </w:p>
        </w:tc>
        <w:tc>
          <w:tcPr>
            <w:tcW w:w="2977" w:type="dxa"/>
          </w:tcPr>
          <w:p w:rsidR="001A0529" w:rsidRPr="00587A2D" w:rsidRDefault="00587A2D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1A0529" w:rsidRPr="00587A2D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843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% охвата</w:t>
            </w:r>
          </w:p>
        </w:tc>
      </w:tr>
      <w:tr w:rsidR="001A0529" w:rsidRPr="00A236B1" w:rsidTr="00094C83">
        <w:tc>
          <w:tcPr>
            <w:tcW w:w="1932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3455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2848</w:t>
            </w:r>
          </w:p>
        </w:tc>
        <w:tc>
          <w:tcPr>
            <w:tcW w:w="4252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977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</w:p>
        </w:tc>
        <w:tc>
          <w:tcPr>
            <w:tcW w:w="1843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</w:tr>
      <w:tr w:rsidR="001A0529" w:rsidRPr="00A236B1" w:rsidTr="00094C83">
        <w:tc>
          <w:tcPr>
            <w:tcW w:w="1932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3455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2850</w:t>
            </w:r>
          </w:p>
        </w:tc>
        <w:tc>
          <w:tcPr>
            <w:tcW w:w="4252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977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1539</w:t>
            </w:r>
          </w:p>
        </w:tc>
        <w:tc>
          <w:tcPr>
            <w:tcW w:w="1843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1A0529" w:rsidRPr="00A236B1" w:rsidTr="00094C83">
        <w:tc>
          <w:tcPr>
            <w:tcW w:w="1932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3455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2832</w:t>
            </w:r>
          </w:p>
        </w:tc>
        <w:tc>
          <w:tcPr>
            <w:tcW w:w="4252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977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1533</w:t>
            </w:r>
          </w:p>
        </w:tc>
        <w:tc>
          <w:tcPr>
            <w:tcW w:w="1843" w:type="dxa"/>
          </w:tcPr>
          <w:p w:rsidR="001A0529" w:rsidRPr="00587A2D" w:rsidRDefault="001A0529" w:rsidP="00587A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</w:tbl>
    <w:p w:rsidR="001A0529" w:rsidRPr="000D0CA7" w:rsidRDefault="00344315" w:rsidP="00344315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A7">
        <w:rPr>
          <w:rFonts w:ascii="Times New Roman" w:hAnsi="Times New Roman" w:cs="Times New Roman"/>
          <w:bCs/>
          <w:sz w:val="28"/>
          <w:szCs w:val="28"/>
        </w:rPr>
        <w:t>ВЫВОДЫ</w:t>
      </w:r>
      <w:r w:rsidRPr="000D0CA7">
        <w:rPr>
          <w:rFonts w:ascii="Times New Roman" w:hAnsi="Times New Roman" w:cs="Times New Roman"/>
          <w:sz w:val="28"/>
          <w:szCs w:val="28"/>
        </w:rPr>
        <w:t>: В 201</w:t>
      </w:r>
      <w:r w:rsidR="003F64AD" w:rsidRPr="000D0CA7">
        <w:rPr>
          <w:rFonts w:ascii="Times New Roman" w:hAnsi="Times New Roman" w:cs="Times New Roman"/>
          <w:sz w:val="28"/>
          <w:szCs w:val="28"/>
        </w:rPr>
        <w:t>9</w:t>
      </w:r>
      <w:r w:rsidRPr="000D0CA7">
        <w:rPr>
          <w:rFonts w:ascii="Times New Roman" w:hAnsi="Times New Roman" w:cs="Times New Roman"/>
          <w:sz w:val="28"/>
          <w:szCs w:val="28"/>
        </w:rPr>
        <w:t>/20</w:t>
      </w:r>
      <w:r w:rsidR="003F64AD" w:rsidRPr="000D0CA7">
        <w:rPr>
          <w:rFonts w:ascii="Times New Roman" w:hAnsi="Times New Roman" w:cs="Times New Roman"/>
          <w:sz w:val="28"/>
          <w:szCs w:val="28"/>
        </w:rPr>
        <w:t>20</w:t>
      </w:r>
      <w:r w:rsidRPr="000D0CA7">
        <w:rPr>
          <w:rFonts w:ascii="Times New Roman" w:hAnsi="Times New Roman" w:cs="Times New Roman"/>
          <w:sz w:val="28"/>
          <w:szCs w:val="28"/>
        </w:rPr>
        <w:t xml:space="preserve"> учебном году численность учащихся </w:t>
      </w:r>
      <w:r w:rsidR="004D61E6" w:rsidRPr="000D0CA7">
        <w:rPr>
          <w:rFonts w:ascii="Times New Roman" w:hAnsi="Times New Roman" w:cs="Times New Roman"/>
          <w:sz w:val="28"/>
          <w:szCs w:val="28"/>
        </w:rPr>
        <w:t>незначительно уменьшилось (-6), однако на повышения процента охвата не повлияло (+0,1).</w:t>
      </w:r>
      <w:r w:rsidRPr="000D0CA7">
        <w:rPr>
          <w:rFonts w:ascii="Times New Roman" w:hAnsi="Times New Roman" w:cs="Times New Roman"/>
          <w:sz w:val="28"/>
          <w:szCs w:val="28"/>
        </w:rPr>
        <w:t xml:space="preserve"> </w:t>
      </w:r>
      <w:r w:rsidR="004D61E6" w:rsidRPr="000D0CA7">
        <w:rPr>
          <w:rFonts w:ascii="Times New Roman" w:hAnsi="Times New Roman" w:cs="Times New Roman"/>
          <w:sz w:val="28"/>
          <w:szCs w:val="28"/>
        </w:rPr>
        <w:t xml:space="preserve">В сравнении с предыдущими годами наблюдается повышения процента охвата учащихся дополнительным образованием. </w:t>
      </w:r>
      <w:r w:rsidRPr="000D0CA7">
        <w:rPr>
          <w:rFonts w:ascii="Times New Roman" w:hAnsi="Times New Roman" w:cs="Times New Roman"/>
          <w:sz w:val="28"/>
          <w:szCs w:val="28"/>
        </w:rPr>
        <w:t xml:space="preserve">Деятельность объединений по интересам Государственного </w:t>
      </w:r>
      <w:r w:rsidRPr="000D0CA7">
        <w:rPr>
          <w:rFonts w:ascii="Times New Roman" w:hAnsi="Times New Roman" w:cs="Times New Roman"/>
          <w:sz w:val="28"/>
          <w:szCs w:val="28"/>
        </w:rPr>
        <w:lastRenderedPageBreak/>
        <w:t>учреждения дополнительного образования «</w:t>
      </w:r>
      <w:r w:rsidR="003F64AD" w:rsidRPr="000D0CA7">
        <w:rPr>
          <w:rFonts w:ascii="Times New Roman" w:hAnsi="Times New Roman" w:cs="Times New Roman"/>
          <w:sz w:val="28"/>
          <w:szCs w:val="28"/>
        </w:rPr>
        <w:t>Клецкий</w:t>
      </w:r>
      <w:r w:rsidRPr="000D0CA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F64AD" w:rsidRPr="000D0CA7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Pr="000D0CA7">
        <w:rPr>
          <w:rFonts w:ascii="Times New Roman" w:hAnsi="Times New Roman" w:cs="Times New Roman"/>
          <w:sz w:val="28"/>
          <w:szCs w:val="28"/>
        </w:rPr>
        <w:t xml:space="preserve">творчества» была организована в </w:t>
      </w:r>
      <w:r w:rsidR="003F64AD" w:rsidRPr="000D0CA7">
        <w:rPr>
          <w:rFonts w:ascii="Times New Roman" w:hAnsi="Times New Roman" w:cs="Times New Roman"/>
          <w:sz w:val="28"/>
          <w:szCs w:val="28"/>
        </w:rPr>
        <w:t>21</w:t>
      </w:r>
      <w:r w:rsidRPr="000D0CA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D61E6" w:rsidRPr="000D0CA7">
        <w:rPr>
          <w:rFonts w:ascii="Times New Roman" w:hAnsi="Times New Roman" w:cs="Times New Roman"/>
          <w:sz w:val="28"/>
          <w:szCs w:val="28"/>
        </w:rPr>
        <w:t>и</w:t>
      </w:r>
      <w:r w:rsidRPr="000D0CA7">
        <w:rPr>
          <w:rFonts w:ascii="Times New Roman" w:hAnsi="Times New Roman" w:cs="Times New Roman"/>
          <w:sz w:val="28"/>
          <w:szCs w:val="28"/>
        </w:rPr>
        <w:t xml:space="preserve"> образования (учреждения образования района</w:t>
      </w:r>
      <w:r w:rsidR="003F64AD" w:rsidRPr="000D0CA7">
        <w:rPr>
          <w:rFonts w:ascii="Times New Roman" w:hAnsi="Times New Roman" w:cs="Times New Roman"/>
          <w:sz w:val="28"/>
          <w:szCs w:val="28"/>
        </w:rPr>
        <w:t>, Клецкий районный центр культуры, Центр коррекционно-развивающего обучения и реабилитации)</w:t>
      </w:r>
      <w:r w:rsidRPr="000D0CA7">
        <w:rPr>
          <w:rFonts w:ascii="Times New Roman" w:hAnsi="Times New Roman" w:cs="Times New Roman"/>
          <w:sz w:val="28"/>
          <w:szCs w:val="28"/>
        </w:rPr>
        <w:t>.</w:t>
      </w:r>
    </w:p>
    <w:p w:rsidR="001A0529" w:rsidRPr="006D20A7" w:rsidRDefault="001A0529" w:rsidP="001A0529">
      <w:pPr>
        <w:pStyle w:val="a3"/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20A7">
        <w:rPr>
          <w:rFonts w:ascii="Times New Roman" w:hAnsi="Times New Roman" w:cs="Times New Roman"/>
          <w:b/>
          <w:i/>
          <w:sz w:val="28"/>
          <w:szCs w:val="28"/>
        </w:rPr>
        <w:t>участие в мероприятиях и конкурсах (сравнительный анализ)</w:t>
      </w:r>
    </w:p>
    <w:tbl>
      <w:tblPr>
        <w:tblStyle w:val="a4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544"/>
        <w:gridCol w:w="3685"/>
        <w:gridCol w:w="1985"/>
      </w:tblGrid>
      <w:tr w:rsidR="001A0529" w:rsidRPr="00F742C1" w:rsidTr="004D61E6">
        <w:tc>
          <w:tcPr>
            <w:tcW w:w="1701" w:type="dxa"/>
            <w:vMerge w:val="restart"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402" w:type="dxa"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3544" w:type="dxa"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</w:tc>
        <w:tc>
          <w:tcPr>
            <w:tcW w:w="3685" w:type="dxa"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</w:tc>
        <w:tc>
          <w:tcPr>
            <w:tcW w:w="1985" w:type="dxa"/>
            <w:vMerge w:val="restart"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 xml:space="preserve">Всего дипломов </w:t>
            </w:r>
          </w:p>
        </w:tc>
      </w:tr>
      <w:tr w:rsidR="001A0529" w:rsidRPr="00F742C1" w:rsidTr="004D61E6">
        <w:trPr>
          <w:trHeight w:val="99"/>
        </w:trPr>
        <w:tc>
          <w:tcPr>
            <w:tcW w:w="1701" w:type="dxa"/>
            <w:vMerge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Количество дипломов</w:t>
            </w:r>
          </w:p>
        </w:tc>
        <w:tc>
          <w:tcPr>
            <w:tcW w:w="3544" w:type="dxa"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Количество дипломов</w:t>
            </w:r>
          </w:p>
        </w:tc>
        <w:tc>
          <w:tcPr>
            <w:tcW w:w="3685" w:type="dxa"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Количество дипломов</w:t>
            </w:r>
          </w:p>
        </w:tc>
        <w:tc>
          <w:tcPr>
            <w:tcW w:w="1985" w:type="dxa"/>
            <w:vMerge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529" w:rsidRPr="00F742C1" w:rsidTr="004D61E6">
        <w:tc>
          <w:tcPr>
            <w:tcW w:w="1701" w:type="dxa"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3402" w:type="dxa"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4" w:type="dxa"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1A0529" w:rsidRPr="00F742C1" w:rsidTr="004D61E6">
        <w:tc>
          <w:tcPr>
            <w:tcW w:w="1701" w:type="dxa"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3402" w:type="dxa"/>
          </w:tcPr>
          <w:p w:rsidR="001A0529" w:rsidRPr="00587A2D" w:rsidRDefault="00587A2D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1A0529" w:rsidRPr="00587A2D" w:rsidRDefault="00587A2D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1A0529" w:rsidRPr="00587A2D" w:rsidRDefault="00587A2D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1A0529" w:rsidRPr="00587A2D" w:rsidRDefault="00587A2D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1A0529" w:rsidRPr="00F742C1" w:rsidTr="004D61E6">
        <w:tc>
          <w:tcPr>
            <w:tcW w:w="1701" w:type="dxa"/>
          </w:tcPr>
          <w:p w:rsidR="001A0529" w:rsidRPr="00587A2D" w:rsidRDefault="001A0529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3402" w:type="dxa"/>
          </w:tcPr>
          <w:p w:rsidR="001A0529" w:rsidRPr="00587A2D" w:rsidRDefault="00587A2D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1A0529" w:rsidRPr="00587A2D" w:rsidRDefault="00587A2D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1A0529" w:rsidRPr="00587A2D" w:rsidRDefault="00587A2D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1A0529" w:rsidRPr="00587A2D" w:rsidRDefault="00587A2D" w:rsidP="001A0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344315" w:rsidRPr="00547AFD" w:rsidRDefault="00547AFD" w:rsidP="00547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FD">
        <w:rPr>
          <w:rFonts w:ascii="Times New Roman" w:hAnsi="Times New Roman" w:cs="Times New Roman"/>
          <w:bCs/>
          <w:sz w:val="28"/>
          <w:szCs w:val="28"/>
        </w:rPr>
        <w:t>ВЫВОДЫ</w:t>
      </w:r>
      <w:r w:rsidRPr="00547A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315" w:rsidRPr="003F64AD">
        <w:rPr>
          <w:rFonts w:ascii="Times New Roman" w:hAnsi="Times New Roman" w:cs="Times New Roman"/>
          <w:sz w:val="30"/>
          <w:szCs w:val="30"/>
        </w:rPr>
        <w:t xml:space="preserve">О развитии творческих способностей детей и молодёжи можно судить по результативности учащихся в районных, областных, </w:t>
      </w:r>
      <w:r w:rsidR="00344315" w:rsidRPr="00547AFD">
        <w:rPr>
          <w:rFonts w:ascii="Times New Roman" w:hAnsi="Times New Roman" w:cs="Times New Roman"/>
          <w:sz w:val="28"/>
          <w:szCs w:val="28"/>
        </w:rPr>
        <w:t>республиканских и международных конкурсах.</w:t>
      </w:r>
      <w:r w:rsidRPr="00547AFD">
        <w:rPr>
          <w:rFonts w:ascii="Times New Roman" w:hAnsi="Times New Roman" w:cs="Times New Roman"/>
          <w:sz w:val="28"/>
          <w:szCs w:val="28"/>
        </w:rPr>
        <w:t xml:space="preserve"> </w:t>
      </w:r>
      <w:r w:rsidR="00344315" w:rsidRPr="00547AFD">
        <w:rPr>
          <w:rFonts w:ascii="Times New Roman" w:hAnsi="Times New Roman" w:cs="Times New Roman"/>
          <w:sz w:val="28"/>
          <w:szCs w:val="28"/>
        </w:rPr>
        <w:t>За 2018/2019 учебный год в копилке Государственного учреждения дополнительного образования «</w:t>
      </w:r>
      <w:r w:rsidR="003F64AD" w:rsidRPr="00547AFD">
        <w:rPr>
          <w:rFonts w:ascii="Times New Roman" w:hAnsi="Times New Roman" w:cs="Times New Roman"/>
          <w:sz w:val="28"/>
          <w:szCs w:val="28"/>
        </w:rPr>
        <w:t>Клецкий центр детского творчества</w:t>
      </w:r>
      <w:r w:rsidR="00344315" w:rsidRPr="00547AFD">
        <w:rPr>
          <w:rFonts w:ascii="Times New Roman" w:hAnsi="Times New Roman" w:cs="Times New Roman"/>
          <w:sz w:val="28"/>
          <w:szCs w:val="28"/>
        </w:rPr>
        <w:t xml:space="preserve">»: </w:t>
      </w:r>
      <w:r w:rsidR="003F64AD" w:rsidRPr="00547AFD">
        <w:rPr>
          <w:rFonts w:ascii="Times New Roman" w:hAnsi="Times New Roman" w:cs="Times New Roman"/>
          <w:sz w:val="28"/>
          <w:szCs w:val="28"/>
        </w:rPr>
        <w:t>15</w:t>
      </w:r>
      <w:r w:rsidR="00344315" w:rsidRPr="00547AFD">
        <w:rPr>
          <w:rFonts w:ascii="Times New Roman" w:hAnsi="Times New Roman" w:cs="Times New Roman"/>
          <w:sz w:val="28"/>
          <w:szCs w:val="28"/>
        </w:rPr>
        <w:t xml:space="preserve"> дипломов международного уровня</w:t>
      </w:r>
      <w:r w:rsidR="003F64AD" w:rsidRPr="00547AFD">
        <w:rPr>
          <w:rFonts w:ascii="Times New Roman" w:hAnsi="Times New Roman" w:cs="Times New Roman"/>
          <w:sz w:val="28"/>
          <w:szCs w:val="28"/>
        </w:rPr>
        <w:t>,</w:t>
      </w:r>
      <w:r w:rsidR="00344315" w:rsidRPr="00547AFD">
        <w:rPr>
          <w:rFonts w:ascii="Times New Roman" w:hAnsi="Times New Roman" w:cs="Times New Roman"/>
          <w:sz w:val="28"/>
          <w:szCs w:val="28"/>
        </w:rPr>
        <w:t xml:space="preserve"> </w:t>
      </w:r>
      <w:r w:rsidR="003F64AD" w:rsidRPr="00547AFD">
        <w:rPr>
          <w:rFonts w:ascii="Times New Roman" w:hAnsi="Times New Roman" w:cs="Times New Roman"/>
          <w:sz w:val="28"/>
          <w:szCs w:val="28"/>
        </w:rPr>
        <w:t>23</w:t>
      </w:r>
      <w:r w:rsidR="00344315" w:rsidRPr="00547AFD">
        <w:rPr>
          <w:rFonts w:ascii="Times New Roman" w:hAnsi="Times New Roman" w:cs="Times New Roman"/>
          <w:sz w:val="28"/>
          <w:szCs w:val="28"/>
        </w:rPr>
        <w:t xml:space="preserve"> – республиканского</w:t>
      </w:r>
      <w:r w:rsidR="003F64AD" w:rsidRPr="00547AFD">
        <w:rPr>
          <w:rFonts w:ascii="Times New Roman" w:hAnsi="Times New Roman" w:cs="Times New Roman"/>
          <w:sz w:val="28"/>
          <w:szCs w:val="28"/>
        </w:rPr>
        <w:t>, 40 – областного</w:t>
      </w:r>
      <w:r w:rsidR="00344315" w:rsidRPr="00547AFD">
        <w:rPr>
          <w:rFonts w:ascii="Times New Roman" w:hAnsi="Times New Roman" w:cs="Times New Roman"/>
          <w:sz w:val="28"/>
          <w:szCs w:val="28"/>
        </w:rPr>
        <w:t xml:space="preserve">. </w:t>
      </w:r>
      <w:r w:rsidR="004D61E6" w:rsidRPr="00547AFD">
        <w:rPr>
          <w:rFonts w:ascii="Times New Roman" w:hAnsi="Times New Roman" w:cs="Times New Roman"/>
          <w:sz w:val="28"/>
          <w:szCs w:val="28"/>
        </w:rPr>
        <w:t xml:space="preserve"> На начало 2019/2020 учебного года на счету </w:t>
      </w:r>
      <w:r w:rsidRPr="00547AFD">
        <w:rPr>
          <w:rFonts w:ascii="Times New Roman" w:hAnsi="Times New Roman" w:cs="Times New Roman"/>
          <w:sz w:val="28"/>
          <w:szCs w:val="28"/>
        </w:rPr>
        <w:t>центра детского творчества 28 дипломов.</w:t>
      </w:r>
    </w:p>
    <w:p w:rsidR="00344315" w:rsidRDefault="00344315" w:rsidP="0034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FD">
        <w:rPr>
          <w:rFonts w:ascii="Times New Roman" w:hAnsi="Times New Roman" w:cs="Times New Roman"/>
          <w:sz w:val="28"/>
          <w:szCs w:val="28"/>
        </w:rPr>
        <w:t xml:space="preserve">Профессиональный уровень педагогического коллектива способствует повышению качества и эффективности образовательного процесса, росту уровня образованности, воспитанности и развитости учащихся, увеличению количества призовых мест в </w:t>
      </w:r>
      <w:r w:rsidR="005019D9" w:rsidRPr="00547AFD">
        <w:rPr>
          <w:rFonts w:ascii="Times New Roman" w:hAnsi="Times New Roman" w:cs="Times New Roman"/>
          <w:sz w:val="28"/>
          <w:szCs w:val="28"/>
        </w:rPr>
        <w:t>республиканских конкурсах</w:t>
      </w:r>
      <w:r w:rsidRPr="00547A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A2D" w:rsidRPr="00587A2D" w:rsidRDefault="00587A2D" w:rsidP="001A05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587A2D">
        <w:rPr>
          <w:rFonts w:ascii="Times New Roman" w:hAnsi="Times New Roman" w:cs="Times New Roman"/>
          <w:b/>
          <w:i/>
          <w:sz w:val="28"/>
          <w:szCs w:val="28"/>
        </w:rPr>
        <w:t>объединения по интересам в 6-й школьный день</w:t>
      </w:r>
    </w:p>
    <w:tbl>
      <w:tblPr>
        <w:tblStyle w:val="a4"/>
        <w:tblW w:w="150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58"/>
        <w:gridCol w:w="2333"/>
        <w:gridCol w:w="4253"/>
        <w:gridCol w:w="3118"/>
        <w:gridCol w:w="2693"/>
      </w:tblGrid>
      <w:tr w:rsidR="000E5C46" w:rsidRPr="00587A2D" w:rsidTr="000E5C46">
        <w:trPr>
          <w:trHeight w:val="474"/>
        </w:trPr>
        <w:tc>
          <w:tcPr>
            <w:tcW w:w="2658" w:type="dxa"/>
          </w:tcPr>
          <w:p w:rsidR="000E5C46" w:rsidRPr="00587A2D" w:rsidRDefault="000E5C46" w:rsidP="00A80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33" w:type="dxa"/>
          </w:tcPr>
          <w:p w:rsidR="000E5C46" w:rsidRPr="00587A2D" w:rsidRDefault="000E5C46" w:rsidP="000E5C4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46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4253" w:type="dxa"/>
          </w:tcPr>
          <w:p w:rsidR="000E5C46" w:rsidRPr="00587A2D" w:rsidRDefault="000E5C46" w:rsidP="00A806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Кол-во объединений по интересам в 6-й школьный день</w:t>
            </w:r>
          </w:p>
        </w:tc>
        <w:tc>
          <w:tcPr>
            <w:tcW w:w="3118" w:type="dxa"/>
          </w:tcPr>
          <w:p w:rsidR="000E5C46" w:rsidRPr="00587A2D" w:rsidRDefault="000E5C46" w:rsidP="00A806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Кол-во учащихся в них</w:t>
            </w:r>
          </w:p>
        </w:tc>
        <w:tc>
          <w:tcPr>
            <w:tcW w:w="2693" w:type="dxa"/>
          </w:tcPr>
          <w:p w:rsidR="000E5C46" w:rsidRPr="00587A2D" w:rsidRDefault="000E5C46" w:rsidP="00A806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% охвата</w:t>
            </w:r>
          </w:p>
        </w:tc>
      </w:tr>
      <w:tr w:rsidR="000E5C46" w:rsidRPr="00587A2D" w:rsidTr="000E5C46">
        <w:tc>
          <w:tcPr>
            <w:tcW w:w="2658" w:type="dxa"/>
          </w:tcPr>
          <w:p w:rsidR="000E5C46" w:rsidRPr="00587A2D" w:rsidRDefault="000E5C46" w:rsidP="00A80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2333" w:type="dxa"/>
          </w:tcPr>
          <w:p w:rsidR="000E5C46" w:rsidRDefault="000E5C46" w:rsidP="000E5C4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46"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</w:p>
        </w:tc>
        <w:tc>
          <w:tcPr>
            <w:tcW w:w="4253" w:type="dxa"/>
          </w:tcPr>
          <w:p w:rsidR="000E5C46" w:rsidRPr="005019D9" w:rsidRDefault="000E5C46" w:rsidP="00A80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18" w:type="dxa"/>
          </w:tcPr>
          <w:p w:rsidR="000E5C46" w:rsidRPr="005019D9" w:rsidRDefault="000E5C46" w:rsidP="00A80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2693" w:type="dxa"/>
          </w:tcPr>
          <w:p w:rsidR="000E5C46" w:rsidRPr="00B75857" w:rsidRDefault="000E5C46" w:rsidP="00A80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57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</w:tr>
      <w:tr w:rsidR="000E5C46" w:rsidRPr="00587A2D" w:rsidTr="000E5C46">
        <w:tc>
          <w:tcPr>
            <w:tcW w:w="2658" w:type="dxa"/>
          </w:tcPr>
          <w:p w:rsidR="000E5C46" w:rsidRPr="00587A2D" w:rsidRDefault="000E5C46" w:rsidP="00A80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2333" w:type="dxa"/>
          </w:tcPr>
          <w:p w:rsidR="000E5C46" w:rsidRPr="005019D9" w:rsidRDefault="000E5C46" w:rsidP="000E5C4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46">
              <w:rPr>
                <w:rFonts w:ascii="Times New Roman" w:hAnsi="Times New Roman" w:cs="Times New Roman"/>
                <w:sz w:val="28"/>
                <w:szCs w:val="28"/>
              </w:rPr>
              <w:t>1539</w:t>
            </w:r>
          </w:p>
        </w:tc>
        <w:tc>
          <w:tcPr>
            <w:tcW w:w="4253" w:type="dxa"/>
          </w:tcPr>
          <w:p w:rsidR="000E5C46" w:rsidRPr="005019D9" w:rsidRDefault="000E5C46" w:rsidP="00A80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D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18" w:type="dxa"/>
          </w:tcPr>
          <w:p w:rsidR="000E5C46" w:rsidRPr="005019D9" w:rsidRDefault="000E5C46" w:rsidP="00A80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D9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693" w:type="dxa"/>
          </w:tcPr>
          <w:p w:rsidR="000E5C46" w:rsidRPr="00B75857" w:rsidRDefault="000E5C46" w:rsidP="00A80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57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</w:tr>
      <w:tr w:rsidR="000E5C46" w:rsidRPr="00587A2D" w:rsidTr="000E5C46">
        <w:tc>
          <w:tcPr>
            <w:tcW w:w="2658" w:type="dxa"/>
          </w:tcPr>
          <w:p w:rsidR="000E5C46" w:rsidRPr="00587A2D" w:rsidRDefault="000E5C46" w:rsidP="00A80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2333" w:type="dxa"/>
          </w:tcPr>
          <w:p w:rsidR="000E5C46" w:rsidRPr="005019D9" w:rsidRDefault="000E5C46" w:rsidP="000E5C4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46">
              <w:rPr>
                <w:rFonts w:ascii="Times New Roman" w:hAnsi="Times New Roman" w:cs="Times New Roman"/>
                <w:sz w:val="28"/>
                <w:szCs w:val="28"/>
              </w:rPr>
              <w:t>1533</w:t>
            </w:r>
          </w:p>
        </w:tc>
        <w:tc>
          <w:tcPr>
            <w:tcW w:w="4253" w:type="dxa"/>
          </w:tcPr>
          <w:p w:rsidR="000E5C46" w:rsidRPr="005019D9" w:rsidRDefault="000E5C46" w:rsidP="00A80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D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18" w:type="dxa"/>
          </w:tcPr>
          <w:p w:rsidR="000E5C46" w:rsidRPr="005019D9" w:rsidRDefault="000E5C46" w:rsidP="00A80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D9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693" w:type="dxa"/>
          </w:tcPr>
          <w:p w:rsidR="000E5C46" w:rsidRPr="00B75857" w:rsidRDefault="000E5C46" w:rsidP="00A80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57"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</w:tr>
    </w:tbl>
    <w:p w:rsidR="001A0529" w:rsidRPr="00587A2D" w:rsidRDefault="00587A2D" w:rsidP="001A05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7A2D">
        <w:rPr>
          <w:rFonts w:ascii="Times New Roman" w:hAnsi="Times New Roman" w:cs="Times New Roman"/>
          <w:b/>
          <w:i/>
          <w:sz w:val="28"/>
          <w:szCs w:val="28"/>
        </w:rPr>
        <w:t>объединения по интересам в воскресенье</w:t>
      </w:r>
    </w:p>
    <w:tbl>
      <w:tblPr>
        <w:tblStyle w:val="a4"/>
        <w:tblW w:w="150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58"/>
        <w:gridCol w:w="2617"/>
        <w:gridCol w:w="3969"/>
        <w:gridCol w:w="3118"/>
        <w:gridCol w:w="2693"/>
      </w:tblGrid>
      <w:tr w:rsidR="000E5C46" w:rsidRPr="00587A2D" w:rsidTr="000E5C46">
        <w:trPr>
          <w:trHeight w:val="385"/>
        </w:trPr>
        <w:tc>
          <w:tcPr>
            <w:tcW w:w="2658" w:type="dxa"/>
          </w:tcPr>
          <w:p w:rsidR="000E5C46" w:rsidRPr="00587A2D" w:rsidRDefault="000E5C46" w:rsidP="000E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617" w:type="dxa"/>
          </w:tcPr>
          <w:p w:rsidR="000E5C46" w:rsidRPr="00587A2D" w:rsidRDefault="000E5C46" w:rsidP="000E5C4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46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969" w:type="dxa"/>
          </w:tcPr>
          <w:p w:rsidR="000E5C46" w:rsidRPr="00587A2D" w:rsidRDefault="000E5C46" w:rsidP="000E5C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Кол-во объединений по интересам в воскресенье</w:t>
            </w:r>
          </w:p>
        </w:tc>
        <w:tc>
          <w:tcPr>
            <w:tcW w:w="3118" w:type="dxa"/>
          </w:tcPr>
          <w:p w:rsidR="000E5C46" w:rsidRPr="00587A2D" w:rsidRDefault="000E5C46" w:rsidP="000E5C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Кол-во учащихся в них</w:t>
            </w:r>
          </w:p>
        </w:tc>
        <w:tc>
          <w:tcPr>
            <w:tcW w:w="2693" w:type="dxa"/>
          </w:tcPr>
          <w:p w:rsidR="000E5C46" w:rsidRPr="00587A2D" w:rsidRDefault="000E5C46" w:rsidP="000E5C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% охвата</w:t>
            </w:r>
          </w:p>
        </w:tc>
      </w:tr>
      <w:tr w:rsidR="000E5C46" w:rsidRPr="00587A2D" w:rsidTr="000E5C46">
        <w:tc>
          <w:tcPr>
            <w:tcW w:w="2658" w:type="dxa"/>
          </w:tcPr>
          <w:p w:rsidR="000E5C46" w:rsidRPr="00587A2D" w:rsidRDefault="000E5C46" w:rsidP="000E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2617" w:type="dxa"/>
          </w:tcPr>
          <w:p w:rsidR="000E5C46" w:rsidRDefault="000E5C46" w:rsidP="000E5C4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46"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</w:p>
        </w:tc>
        <w:tc>
          <w:tcPr>
            <w:tcW w:w="3969" w:type="dxa"/>
          </w:tcPr>
          <w:p w:rsidR="000E5C46" w:rsidRPr="00587A2D" w:rsidRDefault="000E5C46" w:rsidP="000E5C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E5C46" w:rsidRPr="00587A2D" w:rsidRDefault="000E5C46" w:rsidP="000E5C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0E5C46" w:rsidRPr="00587A2D" w:rsidRDefault="000E5C46" w:rsidP="000E5C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E5C46" w:rsidRPr="00587A2D" w:rsidTr="000E5C46">
        <w:tc>
          <w:tcPr>
            <w:tcW w:w="2658" w:type="dxa"/>
          </w:tcPr>
          <w:p w:rsidR="000E5C46" w:rsidRPr="00587A2D" w:rsidRDefault="000E5C46" w:rsidP="000E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2617" w:type="dxa"/>
          </w:tcPr>
          <w:p w:rsidR="000E5C46" w:rsidRPr="005019D9" w:rsidRDefault="000E5C46" w:rsidP="000E5C4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46">
              <w:rPr>
                <w:rFonts w:ascii="Times New Roman" w:hAnsi="Times New Roman" w:cs="Times New Roman"/>
                <w:sz w:val="28"/>
                <w:szCs w:val="28"/>
              </w:rPr>
              <w:t>1539</w:t>
            </w:r>
          </w:p>
        </w:tc>
        <w:tc>
          <w:tcPr>
            <w:tcW w:w="3969" w:type="dxa"/>
          </w:tcPr>
          <w:p w:rsidR="000E5C46" w:rsidRPr="00587A2D" w:rsidRDefault="000E5C46" w:rsidP="000E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0E5C46" w:rsidRPr="00587A2D" w:rsidRDefault="000E5C46" w:rsidP="000E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0E5C46" w:rsidRPr="00B75857" w:rsidRDefault="000E5C46" w:rsidP="000E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5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E5C46" w:rsidRPr="00587A2D" w:rsidTr="000E5C46">
        <w:tc>
          <w:tcPr>
            <w:tcW w:w="2658" w:type="dxa"/>
          </w:tcPr>
          <w:p w:rsidR="000E5C46" w:rsidRPr="00587A2D" w:rsidRDefault="000E5C46" w:rsidP="000E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2617" w:type="dxa"/>
          </w:tcPr>
          <w:p w:rsidR="000E5C46" w:rsidRPr="005019D9" w:rsidRDefault="000E5C46" w:rsidP="000E5C4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46">
              <w:rPr>
                <w:rFonts w:ascii="Times New Roman" w:hAnsi="Times New Roman" w:cs="Times New Roman"/>
                <w:sz w:val="28"/>
                <w:szCs w:val="28"/>
              </w:rPr>
              <w:t>1533</w:t>
            </w:r>
          </w:p>
        </w:tc>
        <w:tc>
          <w:tcPr>
            <w:tcW w:w="3969" w:type="dxa"/>
          </w:tcPr>
          <w:p w:rsidR="000E5C46" w:rsidRPr="00587A2D" w:rsidRDefault="000E5C46" w:rsidP="000E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0E5C46" w:rsidRPr="00587A2D" w:rsidRDefault="000E5C46" w:rsidP="000E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2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0E5C46" w:rsidRPr="00B75857" w:rsidRDefault="000E5C46" w:rsidP="000E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57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547AFD" w:rsidRPr="00547AFD" w:rsidRDefault="00547AFD" w:rsidP="00547AFD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FD">
        <w:rPr>
          <w:rFonts w:ascii="Times New Roman" w:hAnsi="Times New Roman" w:cs="Times New Roman"/>
          <w:bCs/>
          <w:sz w:val="28"/>
          <w:szCs w:val="28"/>
        </w:rPr>
        <w:t>ВЫВОДЫ</w:t>
      </w:r>
      <w:r w:rsidRPr="00547A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AFD">
        <w:rPr>
          <w:rFonts w:ascii="Times New Roman" w:hAnsi="Times New Roman" w:cs="Times New Roman"/>
          <w:sz w:val="28"/>
          <w:szCs w:val="28"/>
        </w:rPr>
        <w:t>Наблюдается снижение численности учащихся, занятых в объединениях по интересам в шестой школьный день, однако увеличивается численность учащихся, занятых в объединениях по интересам в воскресенье. В дальнейшем следует провести работу по увеличению охвата учащихся в шестой школьный день.</w:t>
      </w:r>
    </w:p>
    <w:p w:rsidR="00344315" w:rsidRPr="00547AFD" w:rsidRDefault="00344315" w:rsidP="00547AF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47AFD">
        <w:rPr>
          <w:sz w:val="28"/>
          <w:szCs w:val="28"/>
        </w:rPr>
        <w:lastRenderedPageBreak/>
        <w:t xml:space="preserve">Одной из важных задач, стоящих перед педагогическим коллективом учреждения, является эффективная организация воспитательной работы в шестой школьный день недели. Каждый субботний день в </w:t>
      </w:r>
      <w:r w:rsidRPr="00547AFD">
        <w:rPr>
          <w:color w:val="auto"/>
          <w:sz w:val="28"/>
          <w:szCs w:val="28"/>
        </w:rPr>
        <w:t xml:space="preserve">направлен на актуализацию творческих способностей учащихся, формирование устойчивого интереса к познавательной деятельности, укрепление физического и психического здоровья учащихся. </w:t>
      </w:r>
    </w:p>
    <w:p w:rsidR="00344315" w:rsidRPr="00547AFD" w:rsidRDefault="00344315" w:rsidP="00547AF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47AFD">
        <w:rPr>
          <w:color w:val="auto"/>
          <w:sz w:val="28"/>
          <w:szCs w:val="28"/>
        </w:rPr>
        <w:t>В 2018/2019 учебном году педагогами-орга</w:t>
      </w:r>
      <w:r w:rsidR="000E5C46" w:rsidRPr="00547AFD">
        <w:rPr>
          <w:color w:val="auto"/>
          <w:sz w:val="28"/>
          <w:szCs w:val="28"/>
        </w:rPr>
        <w:t xml:space="preserve">низаторами, </w:t>
      </w:r>
      <w:proofErr w:type="spellStart"/>
      <w:r w:rsidR="000E5C46" w:rsidRPr="00547AFD">
        <w:rPr>
          <w:color w:val="auto"/>
          <w:sz w:val="28"/>
          <w:szCs w:val="28"/>
        </w:rPr>
        <w:t>культорганизатором</w:t>
      </w:r>
      <w:proofErr w:type="spellEnd"/>
      <w:r w:rsidR="000E5C46" w:rsidRPr="00547AFD">
        <w:rPr>
          <w:color w:val="auto"/>
          <w:sz w:val="28"/>
          <w:szCs w:val="28"/>
        </w:rPr>
        <w:t xml:space="preserve"> </w:t>
      </w:r>
      <w:r w:rsidRPr="00547AFD">
        <w:rPr>
          <w:color w:val="auto"/>
          <w:sz w:val="28"/>
          <w:szCs w:val="28"/>
        </w:rPr>
        <w:t xml:space="preserve">и методистами центра проведено </w:t>
      </w:r>
      <w:r w:rsidR="000E5C46" w:rsidRPr="00547AFD">
        <w:rPr>
          <w:color w:val="auto"/>
          <w:sz w:val="28"/>
          <w:szCs w:val="28"/>
        </w:rPr>
        <w:t xml:space="preserve">56 </w:t>
      </w:r>
      <w:r w:rsidRPr="00547AFD">
        <w:rPr>
          <w:color w:val="auto"/>
          <w:sz w:val="28"/>
          <w:szCs w:val="28"/>
        </w:rPr>
        <w:t xml:space="preserve">мероприятий, направленных на гражданско-патриотическое, духовно-нравственное, экологическое, эстетическое воспитание подрастающего поколения, пропаганду здорового образа жизни. </w:t>
      </w:r>
    </w:p>
    <w:p w:rsidR="00344315" w:rsidRPr="00547AFD" w:rsidRDefault="00344315" w:rsidP="00547AF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47AFD">
        <w:rPr>
          <w:color w:val="auto"/>
          <w:sz w:val="28"/>
          <w:szCs w:val="28"/>
        </w:rPr>
        <w:t xml:space="preserve">План проведения воспитательных мероприятий в шестой день недели содержит разнообразие форм </w:t>
      </w:r>
      <w:r w:rsidR="000E5C46" w:rsidRPr="00547AFD">
        <w:rPr>
          <w:color w:val="auto"/>
          <w:sz w:val="28"/>
          <w:szCs w:val="28"/>
        </w:rPr>
        <w:t>д</w:t>
      </w:r>
      <w:r w:rsidRPr="00547AFD">
        <w:rPr>
          <w:color w:val="auto"/>
          <w:sz w:val="28"/>
          <w:szCs w:val="28"/>
        </w:rPr>
        <w:t xml:space="preserve">еятельности по возрастным категориям учащихся (игры, конкурсы, </w:t>
      </w:r>
      <w:proofErr w:type="spellStart"/>
      <w:r w:rsidRPr="00547AFD">
        <w:rPr>
          <w:color w:val="auto"/>
          <w:sz w:val="28"/>
          <w:szCs w:val="28"/>
        </w:rPr>
        <w:t>квест</w:t>
      </w:r>
      <w:proofErr w:type="spellEnd"/>
      <w:r w:rsidRPr="00547AFD">
        <w:rPr>
          <w:color w:val="auto"/>
          <w:sz w:val="28"/>
          <w:szCs w:val="28"/>
        </w:rPr>
        <w:t xml:space="preserve">-игры, викторины, акции, экскурсии, спортивные мероприятия и др.). Все проводимые мероприятия способствуют созданию условий для творческого проявления личности учащихся, стимулируют инициативу, активность детей и подростков. Не остаются без внимания и дети, состоящие на разных видах учета, и из проблемных семей. </w:t>
      </w:r>
    </w:p>
    <w:sectPr w:rsidR="00344315" w:rsidRPr="00547AFD" w:rsidSect="00F32CB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E1C6D"/>
    <w:multiLevelType w:val="hybridMultilevel"/>
    <w:tmpl w:val="7E1EB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A1AA8"/>
    <w:multiLevelType w:val="hybridMultilevel"/>
    <w:tmpl w:val="97FE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54539"/>
    <w:multiLevelType w:val="hybridMultilevel"/>
    <w:tmpl w:val="AD2013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804182"/>
    <w:multiLevelType w:val="hybridMultilevel"/>
    <w:tmpl w:val="B21A1B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 w15:restartNumberingAfterBreak="0">
    <w:nsid w:val="689E4886"/>
    <w:multiLevelType w:val="hybridMultilevel"/>
    <w:tmpl w:val="1C2AD4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A2281"/>
    <w:multiLevelType w:val="hybridMultilevel"/>
    <w:tmpl w:val="DCC02B8E"/>
    <w:lvl w:ilvl="0" w:tplc="64BA9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3F"/>
    <w:rsid w:val="0000266E"/>
    <w:rsid w:val="00005858"/>
    <w:rsid w:val="00066A86"/>
    <w:rsid w:val="00091031"/>
    <w:rsid w:val="00094C83"/>
    <w:rsid w:val="000C2D68"/>
    <w:rsid w:val="000C49F3"/>
    <w:rsid w:val="000D0CA7"/>
    <w:rsid w:val="000D0D4C"/>
    <w:rsid w:val="000D1DFD"/>
    <w:rsid w:val="000D566D"/>
    <w:rsid w:val="000E504E"/>
    <w:rsid w:val="000E5C46"/>
    <w:rsid w:val="000F4B23"/>
    <w:rsid w:val="000F7775"/>
    <w:rsid w:val="00151FE9"/>
    <w:rsid w:val="00160010"/>
    <w:rsid w:val="0016303F"/>
    <w:rsid w:val="001670C4"/>
    <w:rsid w:val="00177F53"/>
    <w:rsid w:val="0018318C"/>
    <w:rsid w:val="001A0529"/>
    <w:rsid w:val="001A0908"/>
    <w:rsid w:val="001C344D"/>
    <w:rsid w:val="001C744C"/>
    <w:rsid w:val="002050C0"/>
    <w:rsid w:val="00252064"/>
    <w:rsid w:val="002602E0"/>
    <w:rsid w:val="0029563C"/>
    <w:rsid w:val="002A7DC4"/>
    <w:rsid w:val="002B064E"/>
    <w:rsid w:val="002B65A5"/>
    <w:rsid w:val="002D4DF2"/>
    <w:rsid w:val="002E17D1"/>
    <w:rsid w:val="00333DAB"/>
    <w:rsid w:val="00344315"/>
    <w:rsid w:val="00364791"/>
    <w:rsid w:val="003805CE"/>
    <w:rsid w:val="00382BDC"/>
    <w:rsid w:val="003B072A"/>
    <w:rsid w:val="003C048E"/>
    <w:rsid w:val="003C6A45"/>
    <w:rsid w:val="003E0A7B"/>
    <w:rsid w:val="003F64AD"/>
    <w:rsid w:val="00400FA3"/>
    <w:rsid w:val="00401EBF"/>
    <w:rsid w:val="0040417B"/>
    <w:rsid w:val="00430991"/>
    <w:rsid w:val="004774F0"/>
    <w:rsid w:val="004A024C"/>
    <w:rsid w:val="004B414A"/>
    <w:rsid w:val="004D61E6"/>
    <w:rsid w:val="004F47B8"/>
    <w:rsid w:val="004F4874"/>
    <w:rsid w:val="005019D9"/>
    <w:rsid w:val="00506003"/>
    <w:rsid w:val="00511E95"/>
    <w:rsid w:val="005270A6"/>
    <w:rsid w:val="00547AFD"/>
    <w:rsid w:val="00556DC8"/>
    <w:rsid w:val="005608FC"/>
    <w:rsid w:val="00587A2D"/>
    <w:rsid w:val="005D433B"/>
    <w:rsid w:val="005F13E9"/>
    <w:rsid w:val="006235A3"/>
    <w:rsid w:val="006243D3"/>
    <w:rsid w:val="00636074"/>
    <w:rsid w:val="00676603"/>
    <w:rsid w:val="00683A31"/>
    <w:rsid w:val="006B6390"/>
    <w:rsid w:val="006D20A7"/>
    <w:rsid w:val="006D2980"/>
    <w:rsid w:val="006D5FC7"/>
    <w:rsid w:val="006F00F1"/>
    <w:rsid w:val="00736472"/>
    <w:rsid w:val="00763428"/>
    <w:rsid w:val="007A5197"/>
    <w:rsid w:val="007A5A96"/>
    <w:rsid w:val="007C7821"/>
    <w:rsid w:val="00854293"/>
    <w:rsid w:val="0086484D"/>
    <w:rsid w:val="008717F2"/>
    <w:rsid w:val="00876BF8"/>
    <w:rsid w:val="008A4F22"/>
    <w:rsid w:val="008A5450"/>
    <w:rsid w:val="008B3589"/>
    <w:rsid w:val="008D435C"/>
    <w:rsid w:val="008D5C72"/>
    <w:rsid w:val="008F6B41"/>
    <w:rsid w:val="00902A79"/>
    <w:rsid w:val="00923319"/>
    <w:rsid w:val="009328E3"/>
    <w:rsid w:val="00937DD5"/>
    <w:rsid w:val="009416D9"/>
    <w:rsid w:val="00942C22"/>
    <w:rsid w:val="00955F09"/>
    <w:rsid w:val="00964BBE"/>
    <w:rsid w:val="00966648"/>
    <w:rsid w:val="009A7ED4"/>
    <w:rsid w:val="009D53D8"/>
    <w:rsid w:val="00A236B1"/>
    <w:rsid w:val="00A37F4D"/>
    <w:rsid w:val="00A421A5"/>
    <w:rsid w:val="00A50568"/>
    <w:rsid w:val="00A510BA"/>
    <w:rsid w:val="00A54DED"/>
    <w:rsid w:val="00A64AF7"/>
    <w:rsid w:val="00A70DF0"/>
    <w:rsid w:val="00A92FAD"/>
    <w:rsid w:val="00A95C70"/>
    <w:rsid w:val="00AB16C3"/>
    <w:rsid w:val="00AD29F7"/>
    <w:rsid w:val="00AD3F61"/>
    <w:rsid w:val="00AD724F"/>
    <w:rsid w:val="00AF40CF"/>
    <w:rsid w:val="00AF45B3"/>
    <w:rsid w:val="00AF7628"/>
    <w:rsid w:val="00B13E21"/>
    <w:rsid w:val="00B479D0"/>
    <w:rsid w:val="00B73072"/>
    <w:rsid w:val="00B75857"/>
    <w:rsid w:val="00B81AE9"/>
    <w:rsid w:val="00B97BF7"/>
    <w:rsid w:val="00BD2236"/>
    <w:rsid w:val="00BD4D2D"/>
    <w:rsid w:val="00BD6468"/>
    <w:rsid w:val="00BE51B4"/>
    <w:rsid w:val="00BF67BE"/>
    <w:rsid w:val="00C07EB6"/>
    <w:rsid w:val="00C45CE8"/>
    <w:rsid w:val="00C471A8"/>
    <w:rsid w:val="00C5347B"/>
    <w:rsid w:val="00C55697"/>
    <w:rsid w:val="00C56454"/>
    <w:rsid w:val="00C65298"/>
    <w:rsid w:val="00C71C49"/>
    <w:rsid w:val="00CA2F76"/>
    <w:rsid w:val="00CC5070"/>
    <w:rsid w:val="00CF740C"/>
    <w:rsid w:val="00D15405"/>
    <w:rsid w:val="00D2008B"/>
    <w:rsid w:val="00D23A16"/>
    <w:rsid w:val="00D517C1"/>
    <w:rsid w:val="00D52938"/>
    <w:rsid w:val="00D5629A"/>
    <w:rsid w:val="00D56838"/>
    <w:rsid w:val="00D862E5"/>
    <w:rsid w:val="00DA77CF"/>
    <w:rsid w:val="00DB08A5"/>
    <w:rsid w:val="00DE08AE"/>
    <w:rsid w:val="00DE2F27"/>
    <w:rsid w:val="00DF6BC4"/>
    <w:rsid w:val="00DF7AFC"/>
    <w:rsid w:val="00E042AC"/>
    <w:rsid w:val="00E0513E"/>
    <w:rsid w:val="00E307E0"/>
    <w:rsid w:val="00E43DC7"/>
    <w:rsid w:val="00E50FF7"/>
    <w:rsid w:val="00E5653B"/>
    <w:rsid w:val="00F00401"/>
    <w:rsid w:val="00F11FF1"/>
    <w:rsid w:val="00F31FE8"/>
    <w:rsid w:val="00F32CBE"/>
    <w:rsid w:val="00F36243"/>
    <w:rsid w:val="00F54705"/>
    <w:rsid w:val="00F57635"/>
    <w:rsid w:val="00F67E59"/>
    <w:rsid w:val="00F742C1"/>
    <w:rsid w:val="00F80289"/>
    <w:rsid w:val="00F927BE"/>
    <w:rsid w:val="00FF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C4A0"/>
  <w15:docId w15:val="{6760C47F-AD71-42BE-8C4E-1B7545D9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697"/>
    <w:pPr>
      <w:ind w:left="720"/>
      <w:contextualSpacing/>
    </w:pPr>
  </w:style>
  <w:style w:type="table" w:styleId="a4">
    <w:name w:val="Table Grid"/>
    <w:basedOn w:val="a1"/>
    <w:uiPriority w:val="59"/>
    <w:rsid w:val="00C5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927BE"/>
  </w:style>
  <w:style w:type="paragraph" w:styleId="a5">
    <w:name w:val="Balloon Text"/>
    <w:basedOn w:val="a"/>
    <w:link w:val="a6"/>
    <w:uiPriority w:val="99"/>
    <w:semiHidden/>
    <w:unhideWhenUsed/>
    <w:rsid w:val="00F9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A5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5450"/>
  </w:style>
  <w:style w:type="paragraph" w:styleId="a9">
    <w:name w:val="Body Text Indent"/>
    <w:basedOn w:val="a"/>
    <w:link w:val="aa"/>
    <w:unhideWhenUsed/>
    <w:rsid w:val="009D53D8"/>
    <w:pPr>
      <w:tabs>
        <w:tab w:val="left" w:pos="6198"/>
      </w:tabs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D53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9D53D8"/>
    <w:rPr>
      <w:b/>
      <w:bCs/>
    </w:rPr>
  </w:style>
  <w:style w:type="paragraph" w:styleId="ac">
    <w:name w:val="No Spacing"/>
    <w:qFormat/>
    <w:rsid w:val="001C34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44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AB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B16C3"/>
    <w:rPr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6C3"/>
    <w:pPr>
      <w:shd w:val="clear" w:color="auto" w:fill="FFFFFF"/>
      <w:spacing w:after="0" w:line="331" w:lineRule="exact"/>
      <w:ind w:hanging="360"/>
    </w:pPr>
    <w:rPr>
      <w:sz w:val="29"/>
      <w:szCs w:val="29"/>
    </w:rPr>
  </w:style>
  <w:style w:type="paragraph" w:customStyle="1" w:styleId="21">
    <w:name w:val="Основной текст 21"/>
    <w:basedOn w:val="a"/>
    <w:rsid w:val="00AB16C3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DF6B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F6BC4"/>
  </w:style>
  <w:style w:type="character" w:customStyle="1" w:styleId="10">
    <w:name w:val="Заголовок №1_"/>
    <w:basedOn w:val="a0"/>
    <w:link w:val="11"/>
    <w:rsid w:val="00DF6BC4"/>
    <w:rPr>
      <w:b/>
      <w:bCs/>
      <w:i/>
      <w:iCs/>
      <w:sz w:val="29"/>
      <w:szCs w:val="2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F6BC4"/>
    <w:rPr>
      <w:b/>
      <w:bCs/>
      <w:i/>
      <w:iCs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DF6BC4"/>
    <w:pPr>
      <w:shd w:val="clear" w:color="auto" w:fill="FFFFFF"/>
      <w:spacing w:before="360" w:after="360" w:line="346" w:lineRule="exact"/>
      <w:jc w:val="center"/>
      <w:outlineLvl w:val="0"/>
    </w:pPr>
    <w:rPr>
      <w:b/>
      <w:bCs/>
      <w:i/>
      <w:iCs/>
      <w:sz w:val="29"/>
      <w:szCs w:val="29"/>
    </w:rPr>
  </w:style>
  <w:style w:type="paragraph" w:customStyle="1" w:styleId="80">
    <w:name w:val="Основной текст (8)"/>
    <w:basedOn w:val="a"/>
    <w:link w:val="8"/>
    <w:rsid w:val="00DF6BC4"/>
    <w:pPr>
      <w:shd w:val="clear" w:color="auto" w:fill="FFFFFF"/>
      <w:spacing w:after="0" w:line="240" w:lineRule="atLeast"/>
    </w:pPr>
    <w:rPr>
      <w:b/>
      <w:bCs/>
      <w:i/>
      <w:iCs/>
      <w:sz w:val="24"/>
      <w:szCs w:val="24"/>
    </w:rPr>
  </w:style>
  <w:style w:type="character" w:customStyle="1" w:styleId="FontStyle17">
    <w:name w:val="Font Style17"/>
    <w:rsid w:val="00DF6BC4"/>
    <w:rPr>
      <w:rFonts w:ascii="Times New Roman" w:hAnsi="Times New Roman"/>
      <w:b/>
      <w:sz w:val="26"/>
    </w:rPr>
  </w:style>
  <w:style w:type="character" w:customStyle="1" w:styleId="12">
    <w:name w:val="Заголовок №1 (2)_"/>
    <w:basedOn w:val="a0"/>
    <w:link w:val="120"/>
    <w:rsid w:val="00DF6BC4"/>
    <w:rPr>
      <w:b/>
      <w:bCs/>
      <w:sz w:val="29"/>
      <w:szCs w:val="29"/>
      <w:shd w:val="clear" w:color="auto" w:fill="FFFFFF"/>
    </w:rPr>
  </w:style>
  <w:style w:type="paragraph" w:customStyle="1" w:styleId="120">
    <w:name w:val="Заголовок №1 (2)"/>
    <w:basedOn w:val="a"/>
    <w:link w:val="12"/>
    <w:rsid w:val="00DF6BC4"/>
    <w:pPr>
      <w:shd w:val="clear" w:color="auto" w:fill="FFFFFF"/>
      <w:spacing w:before="300" w:after="0" w:line="341" w:lineRule="exact"/>
      <w:jc w:val="both"/>
      <w:outlineLvl w:val="0"/>
    </w:pPr>
    <w:rPr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17FA-E665-477D-8C98-24465E93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Анастасия</cp:lastModifiedBy>
  <cp:revision>4</cp:revision>
  <cp:lastPrinted>2015-05-28T05:39:00Z</cp:lastPrinted>
  <dcterms:created xsi:type="dcterms:W3CDTF">2019-10-28T08:15:00Z</dcterms:created>
  <dcterms:modified xsi:type="dcterms:W3CDTF">2019-10-28T08:19:00Z</dcterms:modified>
</cp:coreProperties>
</file>