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DA4B" w14:textId="77777777" w:rsidR="009B282F" w:rsidRPr="00726D7F" w:rsidRDefault="009B282F" w:rsidP="009B282F">
      <w:pPr>
        <w:pStyle w:val="a7"/>
        <w:shd w:val="clear" w:color="auto" w:fill="FFFFFF"/>
        <w:spacing w:before="0" w:beforeAutospacing="0" w:after="0" w:afterAutospacing="0" w:line="280" w:lineRule="exact"/>
        <w:jc w:val="center"/>
        <w:rPr>
          <w:rStyle w:val="a6"/>
          <w:color w:val="111111"/>
          <w:sz w:val="30"/>
          <w:szCs w:val="30"/>
        </w:rPr>
      </w:pPr>
      <w:r w:rsidRPr="00726D7F">
        <w:rPr>
          <w:rStyle w:val="a6"/>
          <w:color w:val="111111"/>
          <w:sz w:val="30"/>
          <w:szCs w:val="30"/>
        </w:rPr>
        <w:t>ПОЛОЖЕНИЕ</w:t>
      </w:r>
    </w:p>
    <w:p w14:paraId="7FD61E26" w14:textId="77777777" w:rsidR="009B282F" w:rsidRPr="00726D7F" w:rsidRDefault="009B282F" w:rsidP="009B282F">
      <w:pPr>
        <w:pStyle w:val="a7"/>
        <w:shd w:val="clear" w:color="auto" w:fill="FFFFFF"/>
        <w:spacing w:before="0" w:beforeAutospacing="0" w:after="0" w:afterAutospacing="0" w:line="280" w:lineRule="exact"/>
        <w:jc w:val="center"/>
        <w:rPr>
          <w:rStyle w:val="a6"/>
          <w:bCs w:val="0"/>
          <w:sz w:val="30"/>
          <w:szCs w:val="30"/>
        </w:rPr>
      </w:pPr>
      <w:r w:rsidRPr="00726D7F">
        <w:rPr>
          <w:rStyle w:val="a6"/>
          <w:sz w:val="30"/>
          <w:szCs w:val="30"/>
        </w:rPr>
        <w:t xml:space="preserve">о проведении областной туристско-краеведческой акции </w:t>
      </w:r>
    </w:p>
    <w:p w14:paraId="544F8CC4" w14:textId="77777777" w:rsidR="009B282F" w:rsidRPr="00726D7F" w:rsidRDefault="009B282F" w:rsidP="009B282F">
      <w:pPr>
        <w:pStyle w:val="a7"/>
        <w:shd w:val="clear" w:color="auto" w:fill="FFFFFF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726D7F">
        <w:rPr>
          <w:b/>
          <w:sz w:val="30"/>
          <w:szCs w:val="30"/>
        </w:rPr>
        <w:t>«Лето в фотообъективе туриста»</w:t>
      </w:r>
    </w:p>
    <w:p w14:paraId="0AD829E0" w14:textId="77777777" w:rsidR="009B282F" w:rsidRPr="00726D7F" w:rsidRDefault="009B282F" w:rsidP="009B282F">
      <w:pPr>
        <w:pStyle w:val="a7"/>
        <w:shd w:val="clear" w:color="auto" w:fill="FFFFFF"/>
        <w:spacing w:before="0" w:beforeAutospacing="0" w:after="0" w:afterAutospacing="0" w:line="280" w:lineRule="exact"/>
        <w:jc w:val="center"/>
        <w:rPr>
          <w:color w:val="111111"/>
          <w:sz w:val="30"/>
          <w:szCs w:val="30"/>
        </w:rPr>
      </w:pPr>
    </w:p>
    <w:p w14:paraId="21CB34B8" w14:textId="77777777" w:rsidR="009B282F" w:rsidRPr="00726D7F" w:rsidRDefault="009B282F" w:rsidP="009B282F">
      <w:pPr>
        <w:ind w:left="227" w:right="227" w:hanging="360"/>
        <w:rPr>
          <w:b/>
          <w:szCs w:val="30"/>
        </w:rPr>
      </w:pPr>
      <w:r w:rsidRPr="00726D7F">
        <w:rPr>
          <w:b/>
          <w:bCs/>
          <w:szCs w:val="30"/>
        </w:rPr>
        <w:t>1.</w:t>
      </w:r>
      <w:r w:rsidRPr="00726D7F">
        <w:rPr>
          <w:b/>
          <w:iCs/>
          <w:szCs w:val="30"/>
        </w:rPr>
        <w:t> </w:t>
      </w:r>
      <w:r w:rsidRPr="00726D7F">
        <w:rPr>
          <w:b/>
          <w:bCs/>
          <w:szCs w:val="30"/>
        </w:rPr>
        <w:t>ОБЩИЕ ПОЛОЖЕНИЯ</w:t>
      </w:r>
    </w:p>
    <w:p w14:paraId="0BB22F1E" w14:textId="77777777" w:rsidR="009B282F" w:rsidRPr="00726D7F" w:rsidRDefault="009B282F" w:rsidP="009B282F">
      <w:pPr>
        <w:ind w:right="227" w:firstLine="709"/>
        <w:jc w:val="both"/>
        <w:rPr>
          <w:szCs w:val="30"/>
          <w:shd w:val="clear" w:color="auto" w:fill="FFFFFF"/>
        </w:rPr>
      </w:pPr>
      <w:r w:rsidRPr="00726D7F">
        <w:rPr>
          <w:szCs w:val="30"/>
          <w:shd w:val="clear" w:color="auto" w:fill="FFFFFF"/>
        </w:rPr>
        <w:t>Туристская деятельность занимает важное место в воспитании подрастающего поколения.</w:t>
      </w:r>
    </w:p>
    <w:p w14:paraId="4DC6552F" w14:textId="77777777" w:rsidR="009B282F" w:rsidRPr="00726D7F" w:rsidRDefault="009B282F" w:rsidP="009B282F">
      <w:pPr>
        <w:ind w:right="227" w:firstLine="709"/>
        <w:jc w:val="both"/>
        <w:rPr>
          <w:szCs w:val="30"/>
        </w:rPr>
      </w:pPr>
      <w:r w:rsidRPr="00726D7F">
        <w:rPr>
          <w:szCs w:val="30"/>
          <w:shd w:val="clear" w:color="auto" w:fill="FFFFFF"/>
        </w:rPr>
        <w:t>Туризм – исключительно ценное средство физического воспитания и активного отдыха человека на природе. В туристских походах учащиеся закаляют свой организм, укрепляют здоровье, развивают выносливость, силу и другие физические качества, приобретают прикладные навыки и умения ориентирования на местности, преодоления естественных препятствий, самообслуживания и др.</w:t>
      </w:r>
      <w:r w:rsidRPr="00726D7F">
        <w:rPr>
          <w:szCs w:val="30"/>
        </w:rPr>
        <w:t> </w:t>
      </w:r>
    </w:p>
    <w:p w14:paraId="4CBECA42" w14:textId="77777777" w:rsidR="009B282F" w:rsidRPr="00726D7F" w:rsidRDefault="009B282F" w:rsidP="009B282F">
      <w:pPr>
        <w:ind w:right="225" w:firstLine="709"/>
        <w:jc w:val="both"/>
        <w:rPr>
          <w:iCs/>
          <w:szCs w:val="30"/>
        </w:rPr>
      </w:pPr>
      <w:r w:rsidRPr="00726D7F">
        <w:rPr>
          <w:bCs/>
          <w:iCs/>
          <w:szCs w:val="30"/>
        </w:rPr>
        <w:t xml:space="preserve">ТУРИСТСКО-КРАЕВЕДЧЕСКАЯ АКЦИЯ </w:t>
      </w:r>
      <w:r w:rsidRPr="00726D7F">
        <w:rPr>
          <w:bCs/>
          <w:szCs w:val="30"/>
        </w:rPr>
        <w:t>«</w:t>
      </w:r>
      <w:r w:rsidRPr="00726D7F">
        <w:rPr>
          <w:bCs/>
          <w:iCs/>
          <w:szCs w:val="30"/>
        </w:rPr>
        <w:t>Лето в фотообъективе туриста</w:t>
      </w:r>
      <w:r w:rsidRPr="00726D7F">
        <w:rPr>
          <w:bCs/>
          <w:szCs w:val="30"/>
        </w:rPr>
        <w:t xml:space="preserve">» (далее – Акция) </w:t>
      </w:r>
      <w:r w:rsidRPr="00726D7F">
        <w:rPr>
          <w:iCs/>
          <w:szCs w:val="30"/>
        </w:rPr>
        <w:t>приурочена к 77-летию со Дня освобождения Республики Беларусь от немецко-фашистских захватчиков и 80-й годовщине начала Великой Отечественной войны.</w:t>
      </w:r>
    </w:p>
    <w:p w14:paraId="4E622C2E" w14:textId="77777777" w:rsidR="009B282F" w:rsidRPr="00726D7F" w:rsidRDefault="009B282F" w:rsidP="009B282F">
      <w:pPr>
        <w:ind w:right="225" w:firstLine="709"/>
        <w:jc w:val="both"/>
        <w:rPr>
          <w:szCs w:val="30"/>
          <w:shd w:val="clear" w:color="auto" w:fill="FFFFFF"/>
        </w:rPr>
      </w:pPr>
    </w:p>
    <w:p w14:paraId="2745B143" w14:textId="77777777" w:rsidR="009B282F" w:rsidRPr="00726D7F" w:rsidRDefault="009B282F" w:rsidP="009B282F">
      <w:pPr>
        <w:rPr>
          <w:b/>
          <w:szCs w:val="30"/>
        </w:rPr>
      </w:pPr>
      <w:r w:rsidRPr="00726D7F">
        <w:rPr>
          <w:b/>
          <w:szCs w:val="30"/>
        </w:rPr>
        <w:t>2. ЗАДАЧИ</w:t>
      </w:r>
    </w:p>
    <w:p w14:paraId="37AE14EF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 xml:space="preserve">вовлечение </w:t>
      </w:r>
      <w:r w:rsidRPr="00726D7F">
        <w:rPr>
          <w:iCs/>
          <w:szCs w:val="30"/>
        </w:rPr>
        <w:t>учащихся</w:t>
      </w:r>
      <w:r w:rsidRPr="00726D7F">
        <w:rPr>
          <w:szCs w:val="30"/>
        </w:rPr>
        <w:t xml:space="preserve"> в активный отдых;</w:t>
      </w:r>
    </w:p>
    <w:p w14:paraId="2C65D424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>популяризация туризма и краеведения, пропаганда активного и здорового образа жизни;</w:t>
      </w:r>
    </w:p>
    <w:p w14:paraId="59882F36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>сплочение ученического коллектива;</w:t>
      </w:r>
    </w:p>
    <w:p w14:paraId="5888050E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>формирование у учащихся патриотических, морально-нравственных ценностей и активной жизненной позиции, через посещение знаковых мест, связанных с событиями Великой Отечественной войны;</w:t>
      </w:r>
    </w:p>
    <w:p w14:paraId="7536CD23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>поддержание интереса пользователей к современным технологиям.</w:t>
      </w:r>
    </w:p>
    <w:p w14:paraId="5268BCDD" w14:textId="77777777" w:rsidR="009B282F" w:rsidRPr="00726D7F" w:rsidRDefault="009B282F" w:rsidP="009B282F">
      <w:pPr>
        <w:ind w:firstLine="567"/>
        <w:rPr>
          <w:b/>
          <w:szCs w:val="30"/>
        </w:rPr>
      </w:pPr>
    </w:p>
    <w:p w14:paraId="17223B96" w14:textId="77777777" w:rsidR="009B282F" w:rsidRPr="00726D7F" w:rsidRDefault="009B282F" w:rsidP="009B282F">
      <w:pPr>
        <w:rPr>
          <w:b/>
          <w:szCs w:val="30"/>
        </w:rPr>
      </w:pPr>
      <w:r w:rsidRPr="00726D7F">
        <w:rPr>
          <w:b/>
          <w:szCs w:val="30"/>
        </w:rPr>
        <w:t>3. ВРЕМЯ И МЕСТО ПРОВЕДЕНИЯ</w:t>
      </w:r>
    </w:p>
    <w:p w14:paraId="1754A00B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>Акция проводится в период летних каникул 2021/2022 учебного года на территории Гомельской области.</w:t>
      </w:r>
    </w:p>
    <w:p w14:paraId="248C8277" w14:textId="77777777" w:rsidR="009B282F" w:rsidRPr="00726D7F" w:rsidRDefault="009B282F" w:rsidP="009B282F">
      <w:pPr>
        <w:ind w:firstLine="567"/>
        <w:jc w:val="both"/>
        <w:rPr>
          <w:b/>
          <w:szCs w:val="30"/>
        </w:rPr>
      </w:pPr>
    </w:p>
    <w:p w14:paraId="3D75D91C" w14:textId="77777777" w:rsidR="009B282F" w:rsidRPr="00726D7F" w:rsidRDefault="009B282F" w:rsidP="009B282F">
      <w:pPr>
        <w:rPr>
          <w:b/>
          <w:szCs w:val="30"/>
        </w:rPr>
      </w:pPr>
      <w:r w:rsidRPr="00726D7F">
        <w:rPr>
          <w:b/>
          <w:szCs w:val="30"/>
        </w:rPr>
        <w:t>4. РУКОВОДСТВО</w:t>
      </w:r>
    </w:p>
    <w:p w14:paraId="6D16E4C1" w14:textId="77777777" w:rsidR="009B282F" w:rsidRPr="00726D7F" w:rsidRDefault="009B282F" w:rsidP="009B282F">
      <w:pPr>
        <w:ind w:firstLine="567"/>
        <w:jc w:val="both"/>
        <w:rPr>
          <w:szCs w:val="30"/>
        </w:rPr>
      </w:pPr>
      <w:r w:rsidRPr="00726D7F">
        <w:rPr>
          <w:szCs w:val="30"/>
        </w:rPr>
        <w:tab/>
        <w:t xml:space="preserve">Общее руководство проведением Акции осуществляет главное управление образования Гомельского облисполкома, непосредственное проведение возлагается на государственное учреждение образования «Гомельский областной центр туризма и краеведения детей и молодежи» (далее – Центр туризма). </w:t>
      </w:r>
    </w:p>
    <w:p w14:paraId="2252BB4C" w14:textId="77777777" w:rsidR="009B282F" w:rsidRPr="00726D7F" w:rsidRDefault="009B282F" w:rsidP="009B282F">
      <w:pPr>
        <w:rPr>
          <w:b/>
          <w:szCs w:val="30"/>
        </w:rPr>
      </w:pPr>
      <w:r w:rsidRPr="00726D7F">
        <w:rPr>
          <w:b/>
          <w:szCs w:val="30"/>
        </w:rPr>
        <w:t>5. УЧАСТНИКИ</w:t>
      </w:r>
    </w:p>
    <w:p w14:paraId="5AE81DC3" w14:textId="77777777" w:rsidR="009B282F" w:rsidRPr="00726D7F" w:rsidRDefault="009B282F" w:rsidP="009B282F">
      <w:pPr>
        <w:ind w:firstLine="708"/>
        <w:jc w:val="both"/>
        <w:rPr>
          <w:szCs w:val="30"/>
          <w:shd w:val="clear" w:color="auto" w:fill="FFFFFF"/>
        </w:rPr>
      </w:pPr>
      <w:r w:rsidRPr="00726D7F">
        <w:rPr>
          <w:szCs w:val="30"/>
          <w:shd w:val="clear" w:color="auto" w:fill="FFFFFF"/>
        </w:rPr>
        <w:t>Участниками Акции являются организованные группы учащихся 10-16 лет, совершившие походы по маршрутам родного края.</w:t>
      </w:r>
    </w:p>
    <w:p w14:paraId="15CAA2CD" w14:textId="77777777" w:rsidR="009B282F" w:rsidRPr="00726D7F" w:rsidRDefault="009B282F" w:rsidP="009B282F">
      <w:pPr>
        <w:ind w:firstLine="708"/>
        <w:jc w:val="both"/>
        <w:rPr>
          <w:szCs w:val="30"/>
        </w:rPr>
      </w:pPr>
    </w:p>
    <w:p w14:paraId="19D44799" w14:textId="77777777" w:rsidR="009B282F" w:rsidRPr="00726D7F" w:rsidRDefault="009B282F" w:rsidP="009B282F">
      <w:pPr>
        <w:tabs>
          <w:tab w:val="num" w:pos="426"/>
        </w:tabs>
        <w:outlineLvl w:val="0"/>
        <w:rPr>
          <w:b/>
          <w:szCs w:val="30"/>
        </w:rPr>
      </w:pPr>
      <w:r w:rsidRPr="00726D7F">
        <w:rPr>
          <w:b/>
          <w:szCs w:val="30"/>
        </w:rPr>
        <w:t>6. ПОРЯДОК ПРОВЕДЕНИЯ АКЦИИ</w:t>
      </w:r>
    </w:p>
    <w:p w14:paraId="7FCB8A1A" w14:textId="77777777" w:rsidR="009B282F" w:rsidRPr="00726D7F" w:rsidRDefault="009B282F" w:rsidP="009B282F">
      <w:pPr>
        <w:ind w:firstLine="708"/>
        <w:jc w:val="both"/>
        <w:rPr>
          <w:szCs w:val="30"/>
        </w:rPr>
      </w:pPr>
      <w:r w:rsidRPr="00726D7F">
        <w:rPr>
          <w:szCs w:val="30"/>
        </w:rPr>
        <w:lastRenderedPageBreak/>
        <w:t>В летний период в рамках работы оздоровительных лагерей на базе учреждений образования, внеклассной воспитательной работы организуются походы групп учащихся по маршрутам родного края с посещением мест, связанных с событиями Великой Отечественной войны.</w:t>
      </w:r>
    </w:p>
    <w:p w14:paraId="3E7DF943" w14:textId="77777777" w:rsidR="009B282F" w:rsidRPr="00726D7F" w:rsidRDefault="009B282F" w:rsidP="009B282F">
      <w:pPr>
        <w:ind w:firstLine="708"/>
        <w:jc w:val="both"/>
        <w:rPr>
          <w:szCs w:val="30"/>
        </w:rPr>
      </w:pPr>
      <w:r w:rsidRPr="00726D7F">
        <w:rPr>
          <w:szCs w:val="30"/>
        </w:rPr>
        <w:t xml:space="preserve">Во время похода делаются фотоснимки его участников на фоне мест, связанных с событиями </w:t>
      </w:r>
      <w:proofErr w:type="gramStart"/>
      <w:r w:rsidRPr="00726D7F">
        <w:rPr>
          <w:iCs/>
          <w:szCs w:val="30"/>
        </w:rPr>
        <w:t>Великой Отечественной войны</w:t>
      </w:r>
      <w:proofErr w:type="gramEnd"/>
      <w:r w:rsidRPr="00726D7F">
        <w:rPr>
          <w:iCs/>
          <w:szCs w:val="30"/>
        </w:rPr>
        <w:t xml:space="preserve"> и р</w:t>
      </w:r>
      <w:r w:rsidRPr="00726D7F">
        <w:rPr>
          <w:szCs w:val="30"/>
        </w:rPr>
        <w:t xml:space="preserve">азмещаются в </w:t>
      </w:r>
      <w:proofErr w:type="spellStart"/>
      <w:r w:rsidRPr="00726D7F">
        <w:rPr>
          <w:szCs w:val="30"/>
        </w:rPr>
        <w:t>ВКонтакте</w:t>
      </w:r>
      <w:proofErr w:type="spellEnd"/>
      <w:r w:rsidRPr="00726D7F">
        <w:rPr>
          <w:szCs w:val="30"/>
        </w:rPr>
        <w:t xml:space="preserve"> в группе фотоконкурса Акции.</w:t>
      </w:r>
    </w:p>
    <w:p w14:paraId="01D055E3" w14:textId="77777777" w:rsidR="009B282F" w:rsidRPr="00726D7F" w:rsidRDefault="009B282F" w:rsidP="009B282F">
      <w:pPr>
        <w:ind w:firstLine="708"/>
        <w:jc w:val="both"/>
        <w:rPr>
          <w:szCs w:val="30"/>
          <w:u w:val="single"/>
        </w:rPr>
      </w:pPr>
      <w:r w:rsidRPr="00726D7F">
        <w:rPr>
          <w:szCs w:val="30"/>
          <w:u w:val="single"/>
        </w:rPr>
        <w:t>Алгоритм размещения фотографий</w:t>
      </w:r>
    </w:p>
    <w:p w14:paraId="307B9113" w14:textId="77777777" w:rsidR="009B282F" w:rsidRPr="00726D7F" w:rsidRDefault="009B282F" w:rsidP="009B282F">
      <w:pPr>
        <w:pStyle w:val="ListParagraph"/>
        <w:numPr>
          <w:ilvl w:val="0"/>
          <w:numId w:val="1"/>
        </w:numPr>
        <w:spacing w:after="0" w:line="240" w:lineRule="auto"/>
        <w:ind w:left="993" w:right="2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26D7F">
        <w:rPr>
          <w:rFonts w:ascii="Times New Roman" w:hAnsi="Times New Roman" w:cs="Times New Roman"/>
          <w:sz w:val="30"/>
          <w:szCs w:val="30"/>
        </w:rPr>
        <w:t xml:space="preserve">Быть участником группы </w:t>
      </w:r>
      <w:r w:rsidRPr="00726D7F">
        <w:rPr>
          <w:rFonts w:ascii="Times New Roman" w:hAnsi="Times New Roman" w:cs="Times New Roman"/>
          <w:bCs/>
          <w:sz w:val="30"/>
          <w:szCs w:val="30"/>
        </w:rPr>
        <w:t>«</w:t>
      </w:r>
      <w:r w:rsidRPr="00726D7F">
        <w:rPr>
          <w:rFonts w:ascii="Times New Roman" w:hAnsi="Times New Roman" w:cs="Times New Roman"/>
          <w:bCs/>
          <w:iCs/>
          <w:sz w:val="30"/>
          <w:szCs w:val="30"/>
        </w:rPr>
        <w:t>Лето в фотообъективе туриста</w:t>
      </w:r>
      <w:r w:rsidRPr="00726D7F">
        <w:rPr>
          <w:rFonts w:ascii="Times New Roman" w:hAnsi="Times New Roman" w:cs="Times New Roman"/>
          <w:bCs/>
          <w:sz w:val="30"/>
          <w:szCs w:val="30"/>
        </w:rPr>
        <w:t xml:space="preserve">» </w:t>
      </w:r>
      <w:proofErr w:type="spellStart"/>
      <w:r w:rsidRPr="00726D7F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726D7F">
        <w:rPr>
          <w:rFonts w:ascii="Times New Roman" w:hAnsi="Times New Roman" w:cs="Times New Roman"/>
          <w:sz w:val="30"/>
          <w:szCs w:val="30"/>
        </w:rPr>
        <w:t xml:space="preserve"> (</w:t>
      </w:r>
      <w:hyperlink r:id="rId5" w:history="1">
        <w:r w:rsidRPr="00726D7F">
          <w:rPr>
            <w:rStyle w:val="a5"/>
            <w:rFonts w:ascii="Times New Roman" w:hAnsi="Times New Roman" w:cs="Times New Roman"/>
            <w:sz w:val="30"/>
            <w:szCs w:val="30"/>
          </w:rPr>
          <w:t>https://vk.com/foto_leto_turista</w:t>
        </w:r>
      </w:hyperlink>
      <w:r w:rsidRPr="00726D7F">
        <w:rPr>
          <w:rFonts w:ascii="Times New Roman" w:hAnsi="Times New Roman" w:cs="Times New Roman"/>
          <w:sz w:val="30"/>
          <w:szCs w:val="30"/>
        </w:rPr>
        <w:t>);</w:t>
      </w:r>
    </w:p>
    <w:p w14:paraId="0F7954CF" w14:textId="77777777" w:rsidR="009B282F" w:rsidRPr="00726D7F" w:rsidRDefault="009B282F" w:rsidP="009B282F">
      <w:pPr>
        <w:pStyle w:val="ListParagraph"/>
        <w:numPr>
          <w:ilvl w:val="0"/>
          <w:numId w:val="1"/>
        </w:numPr>
        <w:shd w:val="clear" w:color="auto" w:fill="FFFFFF"/>
        <w:spacing w:after="0" w:line="375" w:lineRule="atLeast"/>
        <w:ind w:left="99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26D7F">
        <w:rPr>
          <w:rFonts w:ascii="Times New Roman" w:hAnsi="Times New Roman" w:cs="Times New Roman"/>
          <w:sz w:val="30"/>
          <w:szCs w:val="30"/>
        </w:rPr>
        <w:t>Разместить 6 фотографий с подписями:</w:t>
      </w:r>
    </w:p>
    <w:p w14:paraId="3CB73795" w14:textId="77777777" w:rsidR="009B282F" w:rsidRPr="00726D7F" w:rsidRDefault="009B282F" w:rsidP="009B282F">
      <w:pPr>
        <w:shd w:val="clear" w:color="auto" w:fill="FFFFFF"/>
        <w:spacing w:line="375" w:lineRule="atLeast"/>
        <w:ind w:left="906" w:firstLine="87"/>
        <w:jc w:val="both"/>
        <w:rPr>
          <w:szCs w:val="30"/>
        </w:rPr>
      </w:pPr>
      <w:r w:rsidRPr="00726D7F">
        <w:rPr>
          <w:szCs w:val="30"/>
        </w:rPr>
        <w:t>фото 1 – схема маршрута;</w:t>
      </w:r>
    </w:p>
    <w:p w14:paraId="5BDC1350" w14:textId="77777777" w:rsidR="009B282F" w:rsidRPr="00726D7F" w:rsidRDefault="009B282F" w:rsidP="009B282F">
      <w:pPr>
        <w:shd w:val="clear" w:color="auto" w:fill="FFFFFF"/>
        <w:spacing w:line="375" w:lineRule="atLeast"/>
        <w:ind w:firstLine="993"/>
        <w:jc w:val="both"/>
        <w:rPr>
          <w:szCs w:val="30"/>
        </w:rPr>
      </w:pPr>
      <w:r w:rsidRPr="00726D7F">
        <w:rPr>
          <w:szCs w:val="30"/>
        </w:rPr>
        <w:t>фото 2 – «Начало маршрута» (дата, учреждение образования, участники похода);</w:t>
      </w:r>
    </w:p>
    <w:p w14:paraId="24DDC925" w14:textId="77777777" w:rsidR="009B282F" w:rsidRPr="00726D7F" w:rsidRDefault="009B282F" w:rsidP="009B282F">
      <w:pPr>
        <w:shd w:val="clear" w:color="auto" w:fill="FFFFFF"/>
        <w:spacing w:line="375" w:lineRule="atLeast"/>
        <w:ind w:firstLine="993"/>
        <w:jc w:val="both"/>
        <w:rPr>
          <w:szCs w:val="30"/>
        </w:rPr>
      </w:pPr>
      <w:r w:rsidRPr="00726D7F">
        <w:rPr>
          <w:szCs w:val="30"/>
        </w:rPr>
        <w:t>фото 3-6 – фотографии участников похода на маршруте с мест, связанных с событиями Великой Отечественной войны.</w:t>
      </w:r>
    </w:p>
    <w:p w14:paraId="6B7A4530" w14:textId="77777777" w:rsidR="009B282F" w:rsidRPr="00765463" w:rsidRDefault="009B282F" w:rsidP="009B282F">
      <w:pPr>
        <w:shd w:val="clear" w:color="auto" w:fill="FFFFFF"/>
        <w:spacing w:line="375" w:lineRule="atLeast"/>
        <w:jc w:val="both"/>
        <w:rPr>
          <w:sz w:val="28"/>
          <w:szCs w:val="28"/>
        </w:rPr>
      </w:pPr>
    </w:p>
    <w:p w14:paraId="4CBD3DD8" w14:textId="77777777" w:rsidR="009B282F" w:rsidRPr="00F1777F" w:rsidRDefault="009B282F" w:rsidP="009B282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F1777F">
        <w:rPr>
          <w:sz w:val="28"/>
          <w:szCs w:val="28"/>
        </w:rPr>
        <w:t>ОБРАЗЕЦ</w:t>
      </w:r>
    </w:p>
    <w:tbl>
      <w:tblPr>
        <w:tblW w:w="9345" w:type="dxa"/>
        <w:tblLook w:val="00A0" w:firstRow="1" w:lastRow="0" w:firstColumn="1" w:lastColumn="0" w:noHBand="0" w:noVBand="0"/>
      </w:tblPr>
      <w:tblGrid>
        <w:gridCol w:w="3011"/>
        <w:gridCol w:w="3323"/>
        <w:gridCol w:w="3011"/>
      </w:tblGrid>
      <w:tr w:rsidR="009B282F" w:rsidRPr="00A954CB" w14:paraId="4E3E2B2D" w14:textId="77777777" w:rsidTr="003D1382">
        <w:trPr>
          <w:trHeight w:val="2056"/>
        </w:trPr>
        <w:tc>
          <w:tcPr>
            <w:tcW w:w="3011" w:type="dxa"/>
          </w:tcPr>
          <w:p w14:paraId="12FA679B" w14:textId="73EFDF74" w:rsidR="009B282F" w:rsidRPr="00A954CB" w:rsidRDefault="009B282F" w:rsidP="003D1382">
            <w:pPr>
              <w:shd w:val="clear" w:color="auto" w:fill="FFFFFF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767D9E" wp14:editId="152CD4E4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166370</wp:posOffset>
                  </wp:positionV>
                  <wp:extent cx="1885950" cy="12192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3" w:type="dxa"/>
          </w:tcPr>
          <w:p w14:paraId="2B655A82" w14:textId="57DDC589" w:rsidR="009B282F" w:rsidRPr="00A954CB" w:rsidRDefault="009B282F" w:rsidP="003D1382">
            <w:pPr>
              <w:shd w:val="clear" w:color="auto" w:fill="FFFFFF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BDD112" wp14:editId="46B63A0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137160</wp:posOffset>
                  </wp:positionV>
                  <wp:extent cx="1819275" cy="120777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1" w:type="dxa"/>
          </w:tcPr>
          <w:p w14:paraId="6A4E05B7" w14:textId="311481A3" w:rsidR="009B282F" w:rsidRDefault="009B282F" w:rsidP="003D1382">
            <w:pPr>
              <w:shd w:val="clear" w:color="auto" w:fill="FFFFFF"/>
              <w:spacing w:line="240" w:lineRule="exact"/>
              <w:rPr>
                <w:i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0A5BA1" wp14:editId="15CE941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80010</wp:posOffset>
                  </wp:positionV>
                  <wp:extent cx="1771650" cy="1254125"/>
                  <wp:effectExtent l="0" t="0" r="0" b="3175"/>
                  <wp:wrapSquare wrapText="bothSides"/>
                  <wp:docPr id="4" name="Рисунок 4" descr="https://gp.by/images/users/15153/untitled%20folder/untitled%20folder%203/IMG_2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gp.by/images/users/15153/untitled%20folder/untitled%20folder%203/IMG_2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282F" w:rsidRPr="00A954CB" w14:paraId="6C7465C1" w14:textId="77777777" w:rsidTr="003D1382">
        <w:tc>
          <w:tcPr>
            <w:tcW w:w="3011" w:type="dxa"/>
          </w:tcPr>
          <w:p w14:paraId="420B3431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>Фото 1</w:t>
            </w:r>
          </w:p>
          <w:p w14:paraId="42DE0348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 xml:space="preserve"> (Центр туризма – Ченки- Партизанская </w:t>
            </w:r>
            <w:proofErr w:type="spellStart"/>
            <w:r w:rsidRPr="009950EC">
              <w:rPr>
                <w:i/>
                <w:sz w:val="24"/>
                <w:szCs w:val="24"/>
              </w:rPr>
              <w:t>криничка</w:t>
            </w:r>
            <w:proofErr w:type="spellEnd"/>
            <w:r w:rsidRPr="009950EC">
              <w:rPr>
                <w:i/>
                <w:sz w:val="24"/>
                <w:szCs w:val="24"/>
              </w:rPr>
              <w:t xml:space="preserve"> – Курган Славы)</w:t>
            </w:r>
          </w:p>
        </w:tc>
        <w:tc>
          <w:tcPr>
            <w:tcW w:w="3323" w:type="dxa"/>
          </w:tcPr>
          <w:p w14:paraId="5A30C5EF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>Фото 2</w:t>
            </w:r>
          </w:p>
          <w:p w14:paraId="1C26476E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 xml:space="preserve">16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950EC">
                <w:rPr>
                  <w:i/>
                  <w:sz w:val="24"/>
                  <w:szCs w:val="24"/>
                </w:rPr>
                <w:t>2021 г</w:t>
              </w:r>
            </w:smartTag>
            <w:r w:rsidRPr="009950EC">
              <w:rPr>
                <w:i/>
                <w:sz w:val="24"/>
                <w:szCs w:val="24"/>
              </w:rPr>
              <w:t>., ГУО «Гомельский областной центр туризма и краеведения детей и молодёжи»</w:t>
            </w:r>
          </w:p>
        </w:tc>
        <w:tc>
          <w:tcPr>
            <w:tcW w:w="3011" w:type="dxa"/>
          </w:tcPr>
          <w:p w14:paraId="038F0621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>Фото 3</w:t>
            </w:r>
          </w:p>
          <w:p w14:paraId="20EAD830" w14:textId="77777777" w:rsidR="009B282F" w:rsidRPr="00A954CB" w:rsidRDefault="009B282F" w:rsidP="003D1382">
            <w:pPr>
              <w:shd w:val="clear" w:color="auto" w:fill="FFFFFF"/>
              <w:spacing w:line="240" w:lineRule="exact"/>
              <w:rPr>
                <w:i/>
                <w:szCs w:val="24"/>
              </w:rPr>
            </w:pPr>
            <w:proofErr w:type="spellStart"/>
            <w:r w:rsidRPr="009950EC">
              <w:rPr>
                <w:i/>
                <w:sz w:val="24"/>
                <w:szCs w:val="24"/>
              </w:rPr>
              <w:t>г.п</w:t>
            </w:r>
            <w:proofErr w:type="spellEnd"/>
            <w:r w:rsidRPr="009950EC">
              <w:rPr>
                <w:i/>
                <w:sz w:val="24"/>
                <w:szCs w:val="24"/>
              </w:rPr>
              <w:t xml:space="preserve">. Ченки, памятный знак в честь советского военного деятеля Ильи </w:t>
            </w:r>
            <w:proofErr w:type="spellStart"/>
            <w:r w:rsidRPr="009950EC">
              <w:rPr>
                <w:i/>
                <w:sz w:val="24"/>
                <w:szCs w:val="24"/>
              </w:rPr>
              <w:t>Старинова</w:t>
            </w:r>
            <w:proofErr w:type="spellEnd"/>
          </w:p>
        </w:tc>
      </w:tr>
      <w:tr w:rsidR="009B282F" w:rsidRPr="00A954CB" w14:paraId="0D199548" w14:textId="77777777" w:rsidTr="003D1382">
        <w:tc>
          <w:tcPr>
            <w:tcW w:w="3011" w:type="dxa"/>
          </w:tcPr>
          <w:p w14:paraId="48707F6B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3323" w:type="dxa"/>
          </w:tcPr>
          <w:p w14:paraId="1ED511B3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3011" w:type="dxa"/>
          </w:tcPr>
          <w:p w14:paraId="6F14D418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</w:p>
        </w:tc>
      </w:tr>
      <w:tr w:rsidR="009B282F" w:rsidRPr="00A954CB" w14:paraId="3316DFF0" w14:textId="77777777" w:rsidTr="003D1382">
        <w:trPr>
          <w:trHeight w:val="1575"/>
        </w:trPr>
        <w:tc>
          <w:tcPr>
            <w:tcW w:w="3011" w:type="dxa"/>
          </w:tcPr>
          <w:p w14:paraId="2980A8AD" w14:textId="0CE3EC68" w:rsidR="009B282F" w:rsidRDefault="009B282F" w:rsidP="003D1382">
            <w:pPr>
              <w:shd w:val="clear" w:color="auto" w:fill="FFFFFF"/>
              <w:spacing w:line="240" w:lineRule="exact"/>
              <w:rPr>
                <w:i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6A2341" wp14:editId="0EAFE4A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76200</wp:posOffset>
                  </wp:positionV>
                  <wp:extent cx="1752600" cy="1228725"/>
                  <wp:effectExtent l="0" t="0" r="0" b="9525"/>
                  <wp:wrapSquare wrapText="bothSides"/>
                  <wp:docPr id="3" name="Рисунок 3" descr="http://physcult.gsu.by/wp-content/uploads/2017/05/IMG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hyscult.gsu.by/wp-content/uploads/2017/05/IMG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3" w:type="dxa"/>
          </w:tcPr>
          <w:p w14:paraId="47D3AD32" w14:textId="672D6FD6" w:rsidR="009B282F" w:rsidRPr="00A954CB" w:rsidRDefault="009B282F" w:rsidP="003D1382">
            <w:pPr>
              <w:shd w:val="clear" w:color="auto" w:fill="FFFFFF"/>
              <w:spacing w:line="240" w:lineRule="exact"/>
              <w:rPr>
                <w:i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D74085" wp14:editId="2A179EA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38100</wp:posOffset>
                  </wp:positionV>
                  <wp:extent cx="1880235" cy="1409700"/>
                  <wp:effectExtent l="0" t="0" r="5715" b="0"/>
                  <wp:wrapSquare wrapText="bothSides"/>
                  <wp:docPr id="2" name="Рисунок 2" descr="C:\Users\Idotech.by\Downloads\794012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Idotech.by\Downloads\794012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1" w:type="dxa"/>
          </w:tcPr>
          <w:p w14:paraId="1EA8216C" w14:textId="2D3D24B8" w:rsidR="009B282F" w:rsidRDefault="009B282F" w:rsidP="003D1382">
            <w:pPr>
              <w:shd w:val="clear" w:color="auto" w:fill="FFFFFF"/>
              <w:spacing w:line="24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D2E1DE" wp14:editId="4AFB7ED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762125" cy="1290320"/>
                  <wp:effectExtent l="0" t="0" r="952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80" t="13019" r="28429" b="20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282F" w:rsidRPr="00A954CB" w14:paraId="7C0B97F9" w14:textId="77777777" w:rsidTr="003D1382">
        <w:trPr>
          <w:trHeight w:val="1064"/>
        </w:trPr>
        <w:tc>
          <w:tcPr>
            <w:tcW w:w="3011" w:type="dxa"/>
          </w:tcPr>
          <w:p w14:paraId="0F99BA68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>Фото 4</w:t>
            </w:r>
          </w:p>
          <w:p w14:paraId="1790CE72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noProof/>
                <w:sz w:val="24"/>
              </w:rPr>
            </w:pPr>
            <w:r w:rsidRPr="009950EC">
              <w:rPr>
                <w:i/>
                <w:sz w:val="24"/>
                <w:szCs w:val="24"/>
              </w:rPr>
              <w:t>Мемориальный комплекс «Партизанская </w:t>
            </w:r>
            <w:proofErr w:type="spellStart"/>
            <w:r w:rsidRPr="009950EC">
              <w:rPr>
                <w:i/>
                <w:sz w:val="24"/>
                <w:szCs w:val="24"/>
              </w:rPr>
              <w:t>криничка</w:t>
            </w:r>
            <w:proofErr w:type="spellEnd"/>
            <w:r w:rsidRPr="009950EC">
              <w:rPr>
                <w:i/>
                <w:sz w:val="24"/>
                <w:szCs w:val="24"/>
              </w:rPr>
              <w:t>»</w:t>
            </w:r>
            <w:r w:rsidRPr="009950EC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</w:p>
        </w:tc>
        <w:tc>
          <w:tcPr>
            <w:tcW w:w="3323" w:type="dxa"/>
          </w:tcPr>
          <w:p w14:paraId="294CBAC4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 xml:space="preserve">Фото </w:t>
            </w:r>
            <w:r>
              <w:rPr>
                <w:i/>
                <w:sz w:val="24"/>
                <w:szCs w:val="24"/>
              </w:rPr>
              <w:t>5</w:t>
            </w:r>
          </w:p>
          <w:p w14:paraId="7FA5B263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noProof/>
                <w:sz w:val="24"/>
              </w:rPr>
            </w:pPr>
            <w:proofErr w:type="spellStart"/>
            <w:r w:rsidRPr="009950EC">
              <w:rPr>
                <w:i/>
                <w:sz w:val="24"/>
                <w:szCs w:val="24"/>
              </w:rPr>
              <w:t>г.п</w:t>
            </w:r>
            <w:proofErr w:type="spellEnd"/>
            <w:r w:rsidRPr="009950EC">
              <w:rPr>
                <w:i/>
                <w:sz w:val="24"/>
                <w:szCs w:val="24"/>
              </w:rPr>
              <w:t>. Ченки, братская могила</w:t>
            </w:r>
          </w:p>
        </w:tc>
        <w:tc>
          <w:tcPr>
            <w:tcW w:w="3011" w:type="dxa"/>
          </w:tcPr>
          <w:p w14:paraId="12B98138" w14:textId="77777777" w:rsidR="009B282F" w:rsidRPr="009950EC" w:rsidRDefault="009B282F" w:rsidP="003D1382">
            <w:pPr>
              <w:shd w:val="clear" w:color="auto" w:fill="FFFFFF"/>
              <w:spacing w:line="240" w:lineRule="exact"/>
              <w:rPr>
                <w:i/>
                <w:sz w:val="24"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 xml:space="preserve">Фото </w:t>
            </w:r>
            <w:r>
              <w:rPr>
                <w:i/>
                <w:sz w:val="24"/>
                <w:szCs w:val="24"/>
              </w:rPr>
              <w:t>6</w:t>
            </w:r>
          </w:p>
          <w:p w14:paraId="719F018E" w14:textId="77777777" w:rsidR="009B282F" w:rsidRDefault="009B282F" w:rsidP="003D1382">
            <w:pPr>
              <w:shd w:val="clear" w:color="auto" w:fill="FFFFFF"/>
              <w:spacing w:line="240" w:lineRule="exact"/>
              <w:rPr>
                <w:i/>
                <w:szCs w:val="24"/>
              </w:rPr>
            </w:pPr>
            <w:r w:rsidRPr="009950EC">
              <w:rPr>
                <w:i/>
                <w:sz w:val="24"/>
                <w:szCs w:val="24"/>
              </w:rPr>
              <w:t>Мемориальный комплекс «Партизанская </w:t>
            </w:r>
            <w:proofErr w:type="spellStart"/>
            <w:r w:rsidRPr="009950EC">
              <w:rPr>
                <w:i/>
                <w:sz w:val="24"/>
                <w:szCs w:val="24"/>
              </w:rPr>
              <w:t>криничка</w:t>
            </w:r>
            <w:proofErr w:type="spellEnd"/>
            <w:r w:rsidRPr="009950EC">
              <w:rPr>
                <w:i/>
                <w:sz w:val="24"/>
                <w:szCs w:val="24"/>
              </w:rPr>
              <w:t>»</w:t>
            </w:r>
            <w:r w:rsidRPr="009950EC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</w:p>
        </w:tc>
      </w:tr>
    </w:tbl>
    <w:p w14:paraId="63D2212B" w14:textId="77777777" w:rsidR="009B282F" w:rsidRPr="00F1777F" w:rsidRDefault="009B282F" w:rsidP="009B282F">
      <w:pPr>
        <w:shd w:val="clear" w:color="auto" w:fill="FFFFFF"/>
        <w:rPr>
          <w:sz w:val="16"/>
          <w:szCs w:val="16"/>
        </w:rPr>
      </w:pPr>
    </w:p>
    <w:p w14:paraId="0F4F5640" w14:textId="77777777" w:rsidR="009B282F" w:rsidRPr="00726D7F" w:rsidRDefault="009B282F" w:rsidP="009B282F">
      <w:pPr>
        <w:shd w:val="clear" w:color="auto" w:fill="FFFFFF"/>
        <w:ind w:firstLine="708"/>
        <w:jc w:val="both"/>
        <w:rPr>
          <w:szCs w:val="30"/>
        </w:rPr>
      </w:pPr>
      <w:r w:rsidRPr="00726D7F">
        <w:rPr>
          <w:szCs w:val="30"/>
        </w:rPr>
        <w:lastRenderedPageBreak/>
        <w:t>4. Сделать репост записи об Акции на своей странице и не удалять до конца Акции.</w:t>
      </w:r>
    </w:p>
    <w:p w14:paraId="71AC90BE" w14:textId="77777777" w:rsidR="009B282F" w:rsidRPr="00726D7F" w:rsidRDefault="009B282F" w:rsidP="009B282F">
      <w:pPr>
        <w:shd w:val="clear" w:color="auto" w:fill="FFFFFF"/>
        <w:ind w:firstLine="708"/>
        <w:jc w:val="both"/>
        <w:rPr>
          <w:szCs w:val="30"/>
        </w:rPr>
      </w:pPr>
      <w:r w:rsidRPr="00726D7F">
        <w:rPr>
          <w:szCs w:val="30"/>
        </w:rPr>
        <w:t>5. Получать лайки за публикацию, а также оценивать фотографии других участников Акции.</w:t>
      </w:r>
    </w:p>
    <w:p w14:paraId="0439AB69" w14:textId="77777777" w:rsidR="009B282F" w:rsidRPr="00726D7F" w:rsidRDefault="009B282F" w:rsidP="009B282F">
      <w:pPr>
        <w:rPr>
          <w:b/>
          <w:szCs w:val="30"/>
        </w:rPr>
      </w:pPr>
    </w:p>
    <w:p w14:paraId="33717B4A" w14:textId="77777777" w:rsidR="009B282F" w:rsidRPr="00726D7F" w:rsidRDefault="009B282F" w:rsidP="009B282F">
      <w:pPr>
        <w:rPr>
          <w:b/>
          <w:szCs w:val="30"/>
        </w:rPr>
      </w:pPr>
      <w:r w:rsidRPr="00726D7F">
        <w:rPr>
          <w:b/>
          <w:szCs w:val="30"/>
        </w:rPr>
        <w:t>7. ИТОГИ</w:t>
      </w:r>
    </w:p>
    <w:p w14:paraId="23939CCD" w14:textId="77777777" w:rsidR="009B282F" w:rsidRPr="00726D7F" w:rsidRDefault="009B282F" w:rsidP="009B282F">
      <w:pPr>
        <w:ind w:left="225" w:right="-1" w:firstLine="483"/>
        <w:jc w:val="both"/>
        <w:rPr>
          <w:szCs w:val="30"/>
        </w:rPr>
      </w:pPr>
      <w:r w:rsidRPr="00726D7F">
        <w:rPr>
          <w:szCs w:val="30"/>
        </w:rPr>
        <w:t>По итогам Акции будут определены самые активные регионы области, а также отдельные группы учащихся.</w:t>
      </w:r>
    </w:p>
    <w:p w14:paraId="70F332EB" w14:textId="77777777" w:rsidR="009B282F" w:rsidRPr="00726D7F" w:rsidRDefault="009B282F" w:rsidP="009B282F">
      <w:pPr>
        <w:ind w:left="225" w:right="-1" w:firstLine="483"/>
        <w:jc w:val="both"/>
        <w:rPr>
          <w:szCs w:val="30"/>
        </w:rPr>
      </w:pPr>
      <w:r w:rsidRPr="00726D7F">
        <w:rPr>
          <w:szCs w:val="30"/>
        </w:rPr>
        <w:t>Публикации, набравшие наибольшее количеств лайков, станут участниками фотовыставки, которая будет организована в рамках летней оздоровительной компании 2021 года и Республиканской недели учреждений дополнительного образования детей и молодёжи, авторы публикации (</w:t>
      </w:r>
      <w:proofErr w:type="gramStart"/>
      <w:r w:rsidRPr="00726D7F">
        <w:rPr>
          <w:szCs w:val="30"/>
        </w:rPr>
        <w:t>группы</w:t>
      </w:r>
      <w:proofErr w:type="gramEnd"/>
      <w:r w:rsidRPr="00726D7F">
        <w:rPr>
          <w:szCs w:val="30"/>
        </w:rPr>
        <w:t xml:space="preserve"> совершившие поход) будут награждены дипломами главного управления образования Гомельского облисполкома.</w:t>
      </w:r>
    </w:p>
    <w:p w14:paraId="3CF56864" w14:textId="77777777" w:rsidR="009B282F" w:rsidRPr="00765463" w:rsidRDefault="009B282F" w:rsidP="009B282F">
      <w:pPr>
        <w:ind w:left="225" w:right="-1" w:firstLine="483"/>
        <w:jc w:val="both"/>
        <w:rPr>
          <w:i/>
          <w:sz w:val="16"/>
          <w:szCs w:val="16"/>
          <w:u w:val="single"/>
        </w:rPr>
      </w:pPr>
    </w:p>
    <w:p w14:paraId="2DB2AA75" w14:textId="77777777" w:rsidR="009B282F" w:rsidRDefault="009B282F" w:rsidP="009B282F">
      <w:pPr>
        <w:ind w:firstLine="708"/>
        <w:jc w:val="right"/>
        <w:rPr>
          <w:i/>
          <w:szCs w:val="24"/>
        </w:rPr>
      </w:pPr>
      <w:r>
        <w:rPr>
          <w:i/>
          <w:szCs w:val="24"/>
          <w:u w:val="single"/>
        </w:rPr>
        <w:t>Координаторы акции</w:t>
      </w:r>
      <w:r w:rsidRPr="00C90BEF">
        <w:rPr>
          <w:i/>
          <w:szCs w:val="24"/>
        </w:rPr>
        <w:t>:</w:t>
      </w:r>
    </w:p>
    <w:p w14:paraId="3A421416" w14:textId="77777777" w:rsidR="009B282F" w:rsidRDefault="009B282F" w:rsidP="009B282F">
      <w:pPr>
        <w:ind w:firstLine="708"/>
        <w:jc w:val="right"/>
        <w:rPr>
          <w:i/>
          <w:szCs w:val="24"/>
        </w:rPr>
      </w:pPr>
      <w:proofErr w:type="spellStart"/>
      <w:r>
        <w:rPr>
          <w:i/>
          <w:szCs w:val="24"/>
        </w:rPr>
        <w:t>Тишкевич</w:t>
      </w:r>
      <w:proofErr w:type="spellEnd"/>
      <w:r>
        <w:rPr>
          <w:i/>
          <w:szCs w:val="24"/>
        </w:rPr>
        <w:t xml:space="preserve"> Сергей Александрович</w:t>
      </w:r>
      <w:r w:rsidRPr="00C90BEF">
        <w:rPr>
          <w:i/>
          <w:szCs w:val="24"/>
        </w:rPr>
        <w:t xml:space="preserve"> </w:t>
      </w:r>
    </w:p>
    <w:p w14:paraId="140951B5" w14:textId="77777777" w:rsidR="009B282F" w:rsidRDefault="009B282F" w:rsidP="009B282F">
      <w:pPr>
        <w:ind w:firstLine="708"/>
        <w:jc w:val="right"/>
        <w:rPr>
          <w:i/>
          <w:szCs w:val="24"/>
        </w:rPr>
      </w:pPr>
      <w:proofErr w:type="spellStart"/>
      <w:r>
        <w:rPr>
          <w:i/>
          <w:szCs w:val="24"/>
        </w:rPr>
        <w:t>Разгонова</w:t>
      </w:r>
      <w:proofErr w:type="spellEnd"/>
      <w:r>
        <w:rPr>
          <w:i/>
          <w:szCs w:val="24"/>
        </w:rPr>
        <w:t xml:space="preserve"> Марина Александровна, </w:t>
      </w:r>
    </w:p>
    <w:p w14:paraId="44904BB2" w14:textId="77777777" w:rsidR="009B282F" w:rsidRDefault="009B282F" w:rsidP="009B282F">
      <w:pPr>
        <w:ind w:firstLine="708"/>
        <w:jc w:val="right"/>
        <w:rPr>
          <w:i/>
          <w:szCs w:val="24"/>
        </w:rPr>
      </w:pPr>
      <w:r>
        <w:rPr>
          <w:i/>
          <w:szCs w:val="24"/>
        </w:rPr>
        <w:t xml:space="preserve">тел. </w:t>
      </w:r>
      <w:r w:rsidRPr="00C90BEF">
        <w:rPr>
          <w:i/>
          <w:szCs w:val="24"/>
        </w:rPr>
        <w:t xml:space="preserve">8 0232 </w:t>
      </w:r>
      <w:r>
        <w:rPr>
          <w:i/>
          <w:szCs w:val="24"/>
        </w:rPr>
        <w:t>262 272</w:t>
      </w:r>
    </w:p>
    <w:p w14:paraId="6EB4B551" w14:textId="77777777" w:rsidR="009B282F" w:rsidRDefault="009B282F" w:rsidP="009B282F">
      <w:pPr>
        <w:shd w:val="clear" w:color="auto" w:fill="FFFFFF"/>
        <w:jc w:val="center"/>
        <w:rPr>
          <w:b/>
          <w:bCs/>
          <w:color w:val="111111"/>
        </w:rPr>
      </w:pPr>
    </w:p>
    <w:p w14:paraId="5B9B533C" w14:textId="77777777" w:rsidR="00970C41" w:rsidRDefault="00970C41">
      <w:bookmarkStart w:id="0" w:name="_GoBack"/>
      <w:bookmarkEnd w:id="0"/>
    </w:p>
    <w:sectPr w:rsidR="00970C41" w:rsidSect="000D709D">
      <w:headerReference w:type="default" r:id="rId12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D379" w14:textId="77777777" w:rsidR="00726D7F" w:rsidRPr="005C6508" w:rsidRDefault="009B282F">
    <w:pPr>
      <w:pStyle w:val="a3"/>
      <w:jc w:val="center"/>
      <w:rPr>
        <w:sz w:val="28"/>
        <w:szCs w:val="28"/>
      </w:rPr>
    </w:pPr>
    <w:r w:rsidRPr="005C6508">
      <w:rPr>
        <w:sz w:val="28"/>
        <w:szCs w:val="28"/>
      </w:rPr>
      <w:fldChar w:fldCharType="begin"/>
    </w:r>
    <w:r w:rsidRPr="005C6508">
      <w:rPr>
        <w:sz w:val="28"/>
        <w:szCs w:val="28"/>
      </w:rPr>
      <w:instrText>PAGE   \* MERGEFORMAT</w:instrText>
    </w:r>
    <w:r w:rsidRPr="005C6508">
      <w:rPr>
        <w:sz w:val="28"/>
        <w:szCs w:val="28"/>
      </w:rPr>
      <w:fldChar w:fldCharType="separate"/>
    </w:r>
    <w:r>
      <w:rPr>
        <w:noProof/>
        <w:sz w:val="28"/>
        <w:szCs w:val="28"/>
      </w:rPr>
      <w:t>22</w:t>
    </w:r>
    <w:r w:rsidRPr="005C6508">
      <w:rPr>
        <w:sz w:val="28"/>
        <w:szCs w:val="28"/>
      </w:rPr>
      <w:fldChar w:fldCharType="end"/>
    </w:r>
  </w:p>
  <w:p w14:paraId="0C6983EE" w14:textId="77777777" w:rsidR="00726D7F" w:rsidRDefault="009B28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A4D"/>
    <w:multiLevelType w:val="hybridMultilevel"/>
    <w:tmpl w:val="B8004B10"/>
    <w:lvl w:ilvl="0" w:tplc="CBBA1C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72"/>
    <w:rsid w:val="00970C41"/>
    <w:rsid w:val="009B282F"/>
    <w:rsid w:val="00D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E6BEEB3-87F7-4BC3-96EA-CD70DAA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2F"/>
    <w:pPr>
      <w:spacing w:after="0" w:line="240" w:lineRule="auto"/>
      <w:jc w:val="left"/>
    </w:pPr>
    <w:rPr>
      <w:rFonts w:eastAsia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8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282F"/>
    <w:rPr>
      <w:rFonts w:eastAsia="Times New Roman" w:cs="Times New Roman"/>
      <w:sz w:val="30"/>
      <w:szCs w:val="20"/>
      <w:lang w:val="ru-RU" w:eastAsia="ru-RU"/>
    </w:rPr>
  </w:style>
  <w:style w:type="character" w:styleId="a5">
    <w:name w:val="Hyperlink"/>
    <w:basedOn w:val="a0"/>
    <w:rsid w:val="009B282F"/>
    <w:rPr>
      <w:color w:val="0000FF"/>
      <w:u w:val="single"/>
    </w:rPr>
  </w:style>
  <w:style w:type="paragraph" w:customStyle="1" w:styleId="ListParagraph">
    <w:name w:val="List Paragraph"/>
    <w:basedOn w:val="a"/>
    <w:rsid w:val="009B28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uiPriority w:val="22"/>
    <w:qFormat/>
    <w:rsid w:val="009B282F"/>
    <w:rPr>
      <w:b/>
      <w:bCs/>
    </w:rPr>
  </w:style>
  <w:style w:type="paragraph" w:styleId="a7">
    <w:name w:val="Normal (Web)"/>
    <w:basedOn w:val="a"/>
    <w:uiPriority w:val="99"/>
    <w:rsid w:val="009B282F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vk.com/foto_leto_turist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2021-06-01T08:08:00Z</dcterms:created>
  <dcterms:modified xsi:type="dcterms:W3CDTF">2021-06-01T08:08:00Z</dcterms:modified>
</cp:coreProperties>
</file>