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1109A" w14:textId="77777777" w:rsidR="00E41EBC" w:rsidRPr="006966AA" w:rsidRDefault="00E41EBC" w:rsidP="00E41EBC">
      <w:pPr>
        <w:spacing w:line="280" w:lineRule="exact"/>
        <w:jc w:val="center"/>
        <w:rPr>
          <w:b/>
          <w:szCs w:val="30"/>
        </w:rPr>
      </w:pPr>
      <w:r w:rsidRPr="006966AA">
        <w:rPr>
          <w:b/>
          <w:szCs w:val="30"/>
        </w:rPr>
        <w:t>ПОЛОЖЕНИЕ</w:t>
      </w:r>
    </w:p>
    <w:p w14:paraId="02C69900" w14:textId="77777777" w:rsidR="00E41EBC" w:rsidRPr="006966AA" w:rsidRDefault="00E41EBC" w:rsidP="00E41EBC">
      <w:pPr>
        <w:spacing w:line="280" w:lineRule="exact"/>
        <w:jc w:val="center"/>
        <w:rPr>
          <w:b/>
          <w:szCs w:val="30"/>
        </w:rPr>
      </w:pPr>
      <w:r w:rsidRPr="006966AA">
        <w:rPr>
          <w:b/>
          <w:szCs w:val="30"/>
        </w:rPr>
        <w:t>о проведении областной</w:t>
      </w:r>
    </w:p>
    <w:p w14:paraId="17E83931" w14:textId="77777777" w:rsidR="00E41EBC" w:rsidRPr="006966AA" w:rsidRDefault="00E41EBC" w:rsidP="00E41EBC">
      <w:pPr>
        <w:spacing w:line="280" w:lineRule="exact"/>
        <w:jc w:val="center"/>
        <w:rPr>
          <w:b/>
          <w:szCs w:val="30"/>
        </w:rPr>
      </w:pPr>
      <w:r w:rsidRPr="006966AA">
        <w:rPr>
          <w:b/>
          <w:szCs w:val="30"/>
        </w:rPr>
        <w:t xml:space="preserve">летней акции </w:t>
      </w:r>
      <w:bookmarkStart w:id="0" w:name="_Hlk71298289"/>
      <w:r>
        <w:rPr>
          <w:b/>
          <w:szCs w:val="30"/>
        </w:rPr>
        <w:t>«</w:t>
      </w:r>
      <w:proofErr w:type="spellStart"/>
      <w:r>
        <w:rPr>
          <w:b/>
          <w:szCs w:val="30"/>
        </w:rPr>
        <w:t>Хакатон</w:t>
      </w:r>
      <w:proofErr w:type="spellEnd"/>
      <w:r>
        <w:rPr>
          <w:b/>
          <w:szCs w:val="30"/>
        </w:rPr>
        <w:t xml:space="preserve"> «</w:t>
      </w:r>
      <w:proofErr w:type="spellStart"/>
      <w:r>
        <w:rPr>
          <w:b/>
          <w:szCs w:val="30"/>
        </w:rPr>
        <w:t>Расшарь</w:t>
      </w:r>
      <w:proofErr w:type="spellEnd"/>
      <w:r>
        <w:rPr>
          <w:b/>
          <w:szCs w:val="30"/>
        </w:rPr>
        <w:t xml:space="preserve"> науку</w:t>
      </w:r>
      <w:r w:rsidRPr="006966AA">
        <w:rPr>
          <w:b/>
          <w:szCs w:val="30"/>
        </w:rPr>
        <w:t>»</w:t>
      </w:r>
      <w:bookmarkEnd w:id="0"/>
    </w:p>
    <w:p w14:paraId="42E6DC61" w14:textId="77777777" w:rsidR="00E41EBC" w:rsidRDefault="00E41EBC" w:rsidP="00E41EBC">
      <w:pPr>
        <w:spacing w:line="280" w:lineRule="exact"/>
        <w:jc w:val="both"/>
        <w:rPr>
          <w:szCs w:val="30"/>
        </w:rPr>
      </w:pPr>
    </w:p>
    <w:p w14:paraId="2DA13BF9" w14:textId="77777777" w:rsidR="00E41EBC" w:rsidRDefault="00E41EBC" w:rsidP="00E41EBC">
      <w:pPr>
        <w:rPr>
          <w:szCs w:val="30"/>
        </w:rPr>
      </w:pPr>
    </w:p>
    <w:p w14:paraId="1D8684EB" w14:textId="77777777" w:rsidR="00E41EBC" w:rsidRDefault="00E41EBC" w:rsidP="00E41EBC">
      <w:pPr>
        <w:ind w:firstLine="708"/>
        <w:rPr>
          <w:b/>
          <w:szCs w:val="30"/>
        </w:rPr>
      </w:pPr>
      <w:r>
        <w:rPr>
          <w:b/>
          <w:szCs w:val="30"/>
        </w:rPr>
        <w:t>1. </w:t>
      </w:r>
      <w:r w:rsidRPr="0090410D">
        <w:rPr>
          <w:b/>
          <w:szCs w:val="30"/>
        </w:rPr>
        <w:t>ЦЕЛИ И ЗАДАЧИ</w:t>
      </w:r>
    </w:p>
    <w:p w14:paraId="4CA5ED75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1.1. Акция «</w:t>
      </w:r>
      <w:proofErr w:type="spellStart"/>
      <w:r>
        <w:rPr>
          <w:szCs w:val="30"/>
        </w:rPr>
        <w:t>Хакатон</w:t>
      </w:r>
      <w:proofErr w:type="spellEnd"/>
      <w:r>
        <w:rPr>
          <w:szCs w:val="30"/>
        </w:rPr>
        <w:t xml:space="preserve"> «</w:t>
      </w:r>
      <w:proofErr w:type="spellStart"/>
      <w:r>
        <w:rPr>
          <w:szCs w:val="30"/>
        </w:rPr>
        <w:t>Расшарь</w:t>
      </w:r>
      <w:proofErr w:type="spellEnd"/>
      <w:r>
        <w:rPr>
          <w:szCs w:val="30"/>
        </w:rPr>
        <w:t xml:space="preserve"> науку» (далее – Акция), проводится среди учащихся учреждений образования Гомельской области </w:t>
      </w:r>
      <w:r w:rsidRPr="00760D2F">
        <w:rPr>
          <w:szCs w:val="30"/>
        </w:rPr>
        <w:t>с целью совершенствования организации летнего отдыха и оздоровления детей</w:t>
      </w:r>
      <w:r>
        <w:rPr>
          <w:szCs w:val="30"/>
        </w:rPr>
        <w:t xml:space="preserve"> и привлечения учащихся к научно-техническому творчеству.</w:t>
      </w:r>
    </w:p>
    <w:p w14:paraId="1493834A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1.2. Задачами акции являются:</w:t>
      </w:r>
    </w:p>
    <w:p w14:paraId="7A2062EE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- </w:t>
      </w:r>
      <w:r w:rsidRPr="00386B95">
        <w:rPr>
          <w:szCs w:val="30"/>
        </w:rPr>
        <w:t>развитие способностей и умений в решении технических и изобретательских задач;</w:t>
      </w:r>
    </w:p>
    <w:p w14:paraId="47803561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- выявление и поддержка талантливой молодежи, приобщение её к творческой деятельности;</w:t>
      </w:r>
    </w:p>
    <w:p w14:paraId="1C8C99E4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color w:val="000000"/>
          <w:spacing w:val="-3"/>
          <w:szCs w:val="30"/>
        </w:rPr>
        <w:t>-</w:t>
      </w:r>
      <w:r>
        <w:t> </w:t>
      </w:r>
      <w:r w:rsidRPr="00AC4646">
        <w:rPr>
          <w:color w:val="000000"/>
          <w:spacing w:val="-3"/>
          <w:szCs w:val="30"/>
        </w:rPr>
        <w:t>ознакомление молодого поколения с творческими и научными достижениями</w:t>
      </w:r>
      <w:r>
        <w:rPr>
          <w:color w:val="000000"/>
          <w:spacing w:val="-3"/>
          <w:szCs w:val="30"/>
        </w:rPr>
        <w:t>;</w:t>
      </w:r>
    </w:p>
    <w:p w14:paraId="58F87686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- организация летнего отдыха.</w:t>
      </w:r>
    </w:p>
    <w:p w14:paraId="4EE7E372" w14:textId="77777777" w:rsidR="00E41EBC" w:rsidRDefault="00E41EBC" w:rsidP="00E41EBC">
      <w:pPr>
        <w:ind w:firstLine="708"/>
        <w:rPr>
          <w:b/>
          <w:bCs/>
          <w:szCs w:val="30"/>
        </w:rPr>
      </w:pPr>
    </w:p>
    <w:p w14:paraId="310D746A" w14:textId="77777777" w:rsidR="00E41EBC" w:rsidRPr="00FF1041" w:rsidRDefault="00E41EBC" w:rsidP="00E41EBC">
      <w:pPr>
        <w:ind w:firstLine="708"/>
        <w:jc w:val="both"/>
        <w:rPr>
          <w:b/>
          <w:bCs/>
          <w:szCs w:val="30"/>
        </w:rPr>
      </w:pPr>
      <w:r>
        <w:rPr>
          <w:b/>
          <w:bCs/>
          <w:szCs w:val="30"/>
        </w:rPr>
        <w:t>2. </w:t>
      </w:r>
      <w:r w:rsidRPr="00FF1041">
        <w:rPr>
          <w:b/>
          <w:bCs/>
          <w:szCs w:val="30"/>
        </w:rPr>
        <w:t>РУКОВОДСТВО И ОРГАНИЗАЦИЯ</w:t>
      </w:r>
    </w:p>
    <w:p w14:paraId="6C37E4D7" w14:textId="77777777" w:rsidR="00E41EBC" w:rsidRPr="00FF1041" w:rsidRDefault="00E41EBC" w:rsidP="00E41EBC">
      <w:pPr>
        <w:ind w:firstLine="708"/>
        <w:jc w:val="both"/>
        <w:rPr>
          <w:bCs/>
          <w:szCs w:val="30"/>
        </w:rPr>
      </w:pPr>
      <w:r w:rsidRPr="00FF1041">
        <w:rPr>
          <w:bCs/>
          <w:szCs w:val="30"/>
        </w:rPr>
        <w:t>2.1. О</w:t>
      </w:r>
      <w:r>
        <w:rPr>
          <w:bCs/>
          <w:szCs w:val="30"/>
        </w:rPr>
        <w:t>бщее руководство по организации акции</w:t>
      </w:r>
      <w:r w:rsidRPr="00FF1041">
        <w:rPr>
          <w:bCs/>
          <w:szCs w:val="30"/>
        </w:rPr>
        <w:t xml:space="preserve"> и финансирование (диплом</w:t>
      </w:r>
      <w:r>
        <w:rPr>
          <w:bCs/>
          <w:szCs w:val="30"/>
        </w:rPr>
        <w:t>ы</w:t>
      </w:r>
      <w:r w:rsidRPr="00FF1041">
        <w:rPr>
          <w:bCs/>
          <w:szCs w:val="30"/>
        </w:rPr>
        <w:t>) осуществляет главное управление образования Гомельского облиспо</w:t>
      </w:r>
      <w:r>
        <w:rPr>
          <w:bCs/>
          <w:szCs w:val="30"/>
        </w:rPr>
        <w:t>лкома.</w:t>
      </w:r>
    </w:p>
    <w:p w14:paraId="3753003F" w14:textId="77777777" w:rsidR="00E41EBC" w:rsidRDefault="00E41EBC" w:rsidP="00E41EBC">
      <w:pPr>
        <w:ind w:firstLine="708"/>
        <w:jc w:val="both"/>
        <w:rPr>
          <w:bCs/>
          <w:szCs w:val="30"/>
        </w:rPr>
      </w:pPr>
      <w:r w:rsidRPr="00FF1041">
        <w:rPr>
          <w:bCs/>
          <w:szCs w:val="30"/>
        </w:rPr>
        <w:t>2.2. П</w:t>
      </w:r>
      <w:r>
        <w:rPr>
          <w:bCs/>
          <w:szCs w:val="30"/>
        </w:rPr>
        <w:t>роведение акции (</w:t>
      </w:r>
      <w:r w:rsidRPr="00FF1041">
        <w:rPr>
          <w:bCs/>
          <w:szCs w:val="30"/>
        </w:rPr>
        <w:t>регистрация работ, организация работы жюри, подведение итогов) осуществляет государственное учреждение образования (далее – ГУО) «Гомельский областной центр технического творчества детей и молодежи».</w:t>
      </w:r>
    </w:p>
    <w:p w14:paraId="063D3959" w14:textId="77777777" w:rsidR="00E41EBC" w:rsidRPr="00FF1041" w:rsidRDefault="00E41EBC" w:rsidP="00E41EBC">
      <w:pPr>
        <w:ind w:firstLine="708"/>
        <w:jc w:val="both"/>
        <w:rPr>
          <w:bCs/>
          <w:szCs w:val="30"/>
        </w:rPr>
      </w:pPr>
    </w:p>
    <w:p w14:paraId="75CDB13E" w14:textId="77777777" w:rsidR="00E41EBC" w:rsidRPr="00FF1041" w:rsidRDefault="00E41EBC" w:rsidP="00E41EBC">
      <w:pPr>
        <w:ind w:firstLine="708"/>
        <w:jc w:val="both"/>
        <w:rPr>
          <w:b/>
          <w:bCs/>
          <w:szCs w:val="30"/>
        </w:rPr>
      </w:pPr>
      <w:r w:rsidRPr="00FF1041">
        <w:rPr>
          <w:b/>
          <w:bCs/>
          <w:szCs w:val="30"/>
        </w:rPr>
        <w:t>3</w:t>
      </w:r>
      <w:r>
        <w:rPr>
          <w:b/>
          <w:bCs/>
          <w:szCs w:val="30"/>
        </w:rPr>
        <w:t>. УЧАСТНИКИ АКЦИИ</w:t>
      </w:r>
    </w:p>
    <w:p w14:paraId="6F159447" w14:textId="77777777" w:rsidR="00E41EBC" w:rsidRDefault="00E41EBC" w:rsidP="00E41EBC">
      <w:pPr>
        <w:ind w:firstLine="708"/>
        <w:jc w:val="both"/>
        <w:rPr>
          <w:bCs/>
          <w:szCs w:val="30"/>
        </w:rPr>
      </w:pPr>
      <w:r w:rsidRPr="00FF1041">
        <w:rPr>
          <w:bCs/>
          <w:szCs w:val="30"/>
        </w:rPr>
        <w:t xml:space="preserve">Участие в </w:t>
      </w:r>
      <w:r>
        <w:rPr>
          <w:bCs/>
          <w:szCs w:val="30"/>
        </w:rPr>
        <w:t>акции</w:t>
      </w:r>
      <w:r w:rsidRPr="00FF1041">
        <w:rPr>
          <w:bCs/>
          <w:szCs w:val="30"/>
        </w:rPr>
        <w:t xml:space="preserve"> могут принимать учащиеся учреждений общего среднего образования, учреждений дополнительного образова</w:t>
      </w:r>
      <w:r>
        <w:rPr>
          <w:bCs/>
          <w:szCs w:val="30"/>
        </w:rPr>
        <w:t>ния детей и молодежи Гомельской области, воспитанники летних оздоровительных лагерей в возрасте до 17 лет.</w:t>
      </w:r>
    </w:p>
    <w:p w14:paraId="29E65245" w14:textId="77777777" w:rsidR="00E41EBC" w:rsidRPr="00FF1041" w:rsidRDefault="00E41EBC" w:rsidP="00E41EBC">
      <w:pPr>
        <w:ind w:firstLine="708"/>
        <w:jc w:val="both"/>
        <w:rPr>
          <w:bCs/>
          <w:szCs w:val="30"/>
        </w:rPr>
      </w:pPr>
    </w:p>
    <w:p w14:paraId="03EED8E4" w14:textId="77777777" w:rsidR="00E41EBC" w:rsidRPr="0006798A" w:rsidRDefault="00E41EBC" w:rsidP="00E41EBC">
      <w:pPr>
        <w:ind w:firstLine="708"/>
        <w:jc w:val="both"/>
        <w:rPr>
          <w:b/>
          <w:szCs w:val="30"/>
        </w:rPr>
      </w:pPr>
      <w:r w:rsidRPr="00FF1041">
        <w:rPr>
          <w:b/>
          <w:szCs w:val="30"/>
        </w:rPr>
        <w:t>4.</w:t>
      </w:r>
      <w:r>
        <w:rPr>
          <w:b/>
          <w:szCs w:val="30"/>
        </w:rPr>
        <w:t> </w:t>
      </w:r>
      <w:r w:rsidRPr="00FF1041">
        <w:rPr>
          <w:b/>
          <w:szCs w:val="30"/>
        </w:rPr>
        <w:t>УСЛОВИЯ, СРОКИ И ПОРЯДОК ПРОВЕДЕНИЯ</w:t>
      </w:r>
    </w:p>
    <w:p w14:paraId="7D0362AA" w14:textId="77777777" w:rsidR="00E41EBC" w:rsidRPr="0006798A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4.1</w:t>
      </w:r>
      <w:r w:rsidRPr="0006798A">
        <w:rPr>
          <w:szCs w:val="30"/>
        </w:rPr>
        <w:t>. Акция проводится в два этапа:</w:t>
      </w:r>
    </w:p>
    <w:p w14:paraId="05ED0AAC" w14:textId="77777777" w:rsidR="00E41EBC" w:rsidRPr="0006798A" w:rsidRDefault="00E41EBC" w:rsidP="00E41EBC">
      <w:pPr>
        <w:ind w:firstLine="708"/>
        <w:jc w:val="both"/>
        <w:rPr>
          <w:szCs w:val="30"/>
        </w:rPr>
      </w:pPr>
      <w:r w:rsidRPr="0006798A">
        <w:rPr>
          <w:szCs w:val="30"/>
        </w:rPr>
        <w:t>1 этап – отборочный, проводится в районах. По итогам первого этапа лучшие работы рекомендуются районным жюри для участия в областном этапе.</w:t>
      </w:r>
    </w:p>
    <w:p w14:paraId="71BF2626" w14:textId="77777777" w:rsidR="00E41EBC" w:rsidRPr="0006798A" w:rsidRDefault="00E41EBC" w:rsidP="00E41EBC">
      <w:pPr>
        <w:ind w:firstLine="708"/>
        <w:jc w:val="both"/>
        <w:rPr>
          <w:szCs w:val="30"/>
        </w:rPr>
      </w:pPr>
      <w:r w:rsidRPr="0006798A">
        <w:rPr>
          <w:szCs w:val="30"/>
        </w:rPr>
        <w:t>2 этап – областной, проводится на базе ГУО «Гомельский областной центр технического творчества детей и молодежи».</w:t>
      </w:r>
    </w:p>
    <w:p w14:paraId="4D276C73" w14:textId="77777777" w:rsidR="00E41EBC" w:rsidRPr="00463750" w:rsidRDefault="00E41EBC" w:rsidP="00E41EBC">
      <w:pPr>
        <w:ind w:firstLine="708"/>
        <w:jc w:val="both"/>
        <w:rPr>
          <w:sz w:val="28"/>
          <w:szCs w:val="28"/>
          <w:lang w:eastAsia="en-US"/>
        </w:rPr>
      </w:pPr>
      <w:r w:rsidRPr="0006798A">
        <w:rPr>
          <w:szCs w:val="30"/>
        </w:rPr>
        <w:lastRenderedPageBreak/>
        <w:t>4.2. На областной этап представляется заявка</w:t>
      </w:r>
      <w:r>
        <w:rPr>
          <w:szCs w:val="30"/>
        </w:rPr>
        <w:t xml:space="preserve"> в электронном виде</w:t>
      </w:r>
      <w:r w:rsidRPr="0006798A">
        <w:rPr>
          <w:szCs w:val="30"/>
        </w:rPr>
        <w:t xml:space="preserve"> с активной ссылкой на </w:t>
      </w:r>
      <w:r>
        <w:rPr>
          <w:szCs w:val="30"/>
        </w:rPr>
        <w:t>видеоматериалы</w:t>
      </w:r>
      <w:r w:rsidRPr="0006798A">
        <w:rPr>
          <w:bCs/>
          <w:szCs w:val="30"/>
        </w:rPr>
        <w:t xml:space="preserve"> </w:t>
      </w:r>
      <w:r w:rsidRPr="0006798A">
        <w:rPr>
          <w:b/>
          <w:bCs/>
          <w:szCs w:val="30"/>
        </w:rPr>
        <w:t>(</w:t>
      </w:r>
      <w:r w:rsidRPr="0006798A">
        <w:rPr>
          <w:b/>
          <w:szCs w:val="30"/>
        </w:rPr>
        <w:t>не менее трех работ от каждого района</w:t>
      </w:r>
      <w:r w:rsidRPr="0006798A">
        <w:rPr>
          <w:szCs w:val="30"/>
        </w:rPr>
        <w:t xml:space="preserve">). Заявка направляется по электронному адресу: </w:t>
      </w:r>
      <w:hyperlink r:id="rId4" w:history="1">
        <w:r w:rsidRPr="00CE00F7">
          <w:rPr>
            <w:rStyle w:val="a3"/>
            <w:b/>
            <w:bCs/>
            <w:sz w:val="28"/>
            <w:szCs w:val="28"/>
            <w:lang w:val="en-US" w:eastAsia="en-US"/>
          </w:rPr>
          <w:t>metod</w:t>
        </w:r>
        <w:r w:rsidRPr="00CE00F7">
          <w:rPr>
            <w:rStyle w:val="a3"/>
            <w:b/>
            <w:bCs/>
            <w:sz w:val="28"/>
            <w:szCs w:val="28"/>
            <w:lang w:eastAsia="en-US"/>
          </w:rPr>
          <w:t>@</w:t>
        </w:r>
        <w:r w:rsidRPr="00CE00F7">
          <w:rPr>
            <w:rStyle w:val="a3"/>
            <w:b/>
            <w:bCs/>
            <w:sz w:val="28"/>
            <w:szCs w:val="28"/>
            <w:lang w:val="en-US" w:eastAsia="en-US"/>
          </w:rPr>
          <w:t>octt</w:t>
        </w:r>
        <w:r w:rsidRPr="00CE00F7">
          <w:rPr>
            <w:rStyle w:val="a3"/>
            <w:b/>
            <w:bCs/>
            <w:sz w:val="28"/>
            <w:szCs w:val="28"/>
            <w:lang w:eastAsia="en-US"/>
          </w:rPr>
          <w:t>.</w:t>
        </w:r>
        <w:r w:rsidRPr="00CE00F7">
          <w:rPr>
            <w:rStyle w:val="a3"/>
            <w:b/>
            <w:bCs/>
            <w:sz w:val="28"/>
            <w:szCs w:val="28"/>
            <w:lang w:val="en-US" w:eastAsia="en-US"/>
          </w:rPr>
          <w:t>gomel</w:t>
        </w:r>
        <w:r w:rsidRPr="00CE00F7">
          <w:rPr>
            <w:rStyle w:val="a3"/>
            <w:b/>
            <w:bCs/>
            <w:sz w:val="28"/>
            <w:szCs w:val="28"/>
            <w:lang w:eastAsia="en-US"/>
          </w:rPr>
          <w:t>.</w:t>
        </w:r>
        <w:r w:rsidRPr="00CE00F7">
          <w:rPr>
            <w:rStyle w:val="a3"/>
            <w:b/>
            <w:bCs/>
            <w:sz w:val="28"/>
            <w:szCs w:val="28"/>
            <w:lang w:val="en-US" w:eastAsia="en-US"/>
          </w:rPr>
          <w:t>by</w:t>
        </w:r>
      </w:hyperlink>
      <w:r>
        <w:rPr>
          <w:sz w:val="28"/>
          <w:szCs w:val="28"/>
          <w:lang w:eastAsia="en-US"/>
        </w:rPr>
        <w:t xml:space="preserve"> </w:t>
      </w:r>
      <w:r w:rsidRPr="0006798A">
        <w:rPr>
          <w:bCs/>
          <w:szCs w:val="30"/>
        </w:rPr>
        <w:t xml:space="preserve">с пометкой «Акция» </w:t>
      </w:r>
      <w:r w:rsidRPr="0006798A">
        <w:rPr>
          <w:b/>
          <w:szCs w:val="30"/>
        </w:rPr>
        <w:t>до 20 августа 202</w:t>
      </w:r>
      <w:r>
        <w:rPr>
          <w:b/>
          <w:szCs w:val="30"/>
        </w:rPr>
        <w:t>1</w:t>
      </w:r>
      <w:r w:rsidRPr="0006798A">
        <w:rPr>
          <w:szCs w:val="30"/>
        </w:rPr>
        <w:t xml:space="preserve"> года. Контактный телефон: 8 (0232) 26 55 64.</w:t>
      </w:r>
    </w:p>
    <w:p w14:paraId="7C78604D" w14:textId="77777777" w:rsidR="00E41EBC" w:rsidRPr="0006798A" w:rsidRDefault="00E41EBC" w:rsidP="00E41EBC">
      <w:pPr>
        <w:ind w:firstLine="708"/>
        <w:jc w:val="both"/>
        <w:rPr>
          <w:szCs w:val="30"/>
        </w:rPr>
      </w:pPr>
    </w:p>
    <w:p w14:paraId="311352B9" w14:textId="77777777" w:rsidR="00E41EBC" w:rsidRDefault="00E41EBC" w:rsidP="00E41EBC">
      <w:pPr>
        <w:ind w:firstLine="708"/>
        <w:jc w:val="both"/>
        <w:rPr>
          <w:szCs w:val="30"/>
        </w:rPr>
      </w:pPr>
      <w:r w:rsidRPr="0006798A">
        <w:rPr>
          <w:szCs w:val="30"/>
        </w:rPr>
        <w:t>Форма заявки: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384"/>
        <w:gridCol w:w="1984"/>
        <w:gridCol w:w="1843"/>
        <w:gridCol w:w="1559"/>
        <w:gridCol w:w="1865"/>
      </w:tblGrid>
      <w:tr w:rsidR="00E41EBC" w14:paraId="5E5FF954" w14:textId="77777777" w:rsidTr="003D1382">
        <w:tc>
          <w:tcPr>
            <w:tcW w:w="1384" w:type="dxa"/>
          </w:tcPr>
          <w:p w14:paraId="4D595AA6" w14:textId="77777777" w:rsidR="00E41EBC" w:rsidRPr="006966AA" w:rsidRDefault="00E41EBC" w:rsidP="003D1382">
            <w:pPr>
              <w:jc w:val="center"/>
              <w:rPr>
                <w:sz w:val="24"/>
                <w:szCs w:val="24"/>
              </w:rPr>
            </w:pPr>
            <w:r w:rsidRPr="006966AA"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1384" w:type="dxa"/>
            <w:vAlign w:val="center"/>
          </w:tcPr>
          <w:p w14:paraId="77F76B2B" w14:textId="77777777" w:rsidR="00E41EBC" w:rsidRPr="006966AA" w:rsidRDefault="00E41EBC" w:rsidP="003D1382">
            <w:pPr>
              <w:jc w:val="center"/>
              <w:rPr>
                <w:sz w:val="24"/>
                <w:szCs w:val="24"/>
              </w:rPr>
            </w:pPr>
            <w:r w:rsidRPr="006966AA">
              <w:rPr>
                <w:sz w:val="24"/>
                <w:szCs w:val="24"/>
              </w:rPr>
              <w:t>Ф.И.О. участников команды, дата рождения</w:t>
            </w:r>
          </w:p>
        </w:tc>
        <w:tc>
          <w:tcPr>
            <w:tcW w:w="1984" w:type="dxa"/>
            <w:vAlign w:val="center"/>
          </w:tcPr>
          <w:p w14:paraId="69D73ACB" w14:textId="77777777" w:rsidR="00E41EBC" w:rsidRPr="006966AA" w:rsidRDefault="00E41EBC" w:rsidP="003D1382">
            <w:pPr>
              <w:jc w:val="center"/>
              <w:rPr>
                <w:sz w:val="24"/>
                <w:szCs w:val="24"/>
              </w:rPr>
            </w:pPr>
            <w:r w:rsidRPr="006966AA">
              <w:rPr>
                <w:sz w:val="24"/>
                <w:szCs w:val="24"/>
              </w:rPr>
              <w:t xml:space="preserve">Активная </w:t>
            </w:r>
          </w:p>
          <w:p w14:paraId="00F7666D" w14:textId="77777777" w:rsidR="00E41EBC" w:rsidRPr="006966AA" w:rsidRDefault="00E41EBC" w:rsidP="003D1382">
            <w:pPr>
              <w:jc w:val="center"/>
              <w:rPr>
                <w:sz w:val="24"/>
                <w:szCs w:val="24"/>
              </w:rPr>
            </w:pPr>
            <w:r w:rsidRPr="006966AA">
              <w:rPr>
                <w:sz w:val="24"/>
                <w:szCs w:val="24"/>
              </w:rPr>
              <w:t>ссылка на видео материалы</w:t>
            </w:r>
          </w:p>
        </w:tc>
        <w:tc>
          <w:tcPr>
            <w:tcW w:w="1843" w:type="dxa"/>
            <w:vAlign w:val="center"/>
          </w:tcPr>
          <w:p w14:paraId="2E210D8F" w14:textId="77777777" w:rsidR="00E41EBC" w:rsidRPr="006966AA" w:rsidRDefault="00E41EBC" w:rsidP="003D1382">
            <w:pPr>
              <w:jc w:val="center"/>
              <w:rPr>
                <w:sz w:val="24"/>
                <w:szCs w:val="24"/>
              </w:rPr>
            </w:pPr>
            <w:r w:rsidRPr="006966AA">
              <w:rPr>
                <w:sz w:val="24"/>
                <w:szCs w:val="24"/>
              </w:rPr>
              <w:t>Наименование учреждения образования</w:t>
            </w:r>
          </w:p>
        </w:tc>
        <w:tc>
          <w:tcPr>
            <w:tcW w:w="1559" w:type="dxa"/>
            <w:vAlign w:val="center"/>
          </w:tcPr>
          <w:p w14:paraId="4511F600" w14:textId="77777777" w:rsidR="00E41EBC" w:rsidRPr="006966AA" w:rsidRDefault="00E41EBC" w:rsidP="003D1382">
            <w:pPr>
              <w:jc w:val="center"/>
              <w:rPr>
                <w:sz w:val="24"/>
                <w:szCs w:val="24"/>
              </w:rPr>
            </w:pPr>
            <w:r w:rsidRPr="006966AA">
              <w:rPr>
                <w:sz w:val="24"/>
                <w:szCs w:val="24"/>
              </w:rPr>
              <w:t>Место учебы, класс или объединение по интересам</w:t>
            </w:r>
          </w:p>
        </w:tc>
        <w:tc>
          <w:tcPr>
            <w:tcW w:w="1865" w:type="dxa"/>
            <w:vAlign w:val="center"/>
          </w:tcPr>
          <w:p w14:paraId="5D17352D" w14:textId="77777777" w:rsidR="00E41EBC" w:rsidRPr="006966AA" w:rsidRDefault="00E41EBC" w:rsidP="003D1382">
            <w:pPr>
              <w:jc w:val="center"/>
              <w:rPr>
                <w:sz w:val="24"/>
                <w:szCs w:val="24"/>
              </w:rPr>
            </w:pPr>
            <w:r w:rsidRPr="006966AA">
              <w:rPr>
                <w:sz w:val="24"/>
                <w:szCs w:val="24"/>
              </w:rPr>
              <w:t>Ф.И.О руководителя, контактный телефон</w:t>
            </w:r>
          </w:p>
        </w:tc>
      </w:tr>
    </w:tbl>
    <w:p w14:paraId="22ED00A1" w14:textId="77777777" w:rsidR="00E41EBC" w:rsidRDefault="00E41EBC" w:rsidP="00E41EBC">
      <w:pPr>
        <w:jc w:val="both"/>
        <w:rPr>
          <w:szCs w:val="30"/>
        </w:rPr>
      </w:pPr>
    </w:p>
    <w:p w14:paraId="793DF6A7" w14:textId="77777777" w:rsidR="00E41EBC" w:rsidRPr="00543EA2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 xml:space="preserve">Видеоматериалы загружаются </w:t>
      </w:r>
      <w:r w:rsidRPr="00543EA2">
        <w:rPr>
          <w:szCs w:val="30"/>
        </w:rPr>
        <w:t xml:space="preserve">на видеохостинг </w:t>
      </w:r>
      <w:proofErr w:type="spellStart"/>
      <w:r w:rsidRPr="00543EA2">
        <w:rPr>
          <w:szCs w:val="30"/>
        </w:rPr>
        <w:t>youtube</w:t>
      </w:r>
      <w:proofErr w:type="spellEnd"/>
      <w:r w:rsidRPr="00543EA2">
        <w:rPr>
          <w:szCs w:val="30"/>
        </w:rPr>
        <w:t>, в заявке ук</w:t>
      </w:r>
      <w:r>
        <w:rPr>
          <w:szCs w:val="30"/>
        </w:rPr>
        <w:t>азывается только ссылка на файл.</w:t>
      </w:r>
    </w:p>
    <w:p w14:paraId="592C6086" w14:textId="77777777" w:rsidR="00E41EBC" w:rsidRDefault="00E41EBC" w:rsidP="00E41EBC">
      <w:pPr>
        <w:jc w:val="both"/>
        <w:rPr>
          <w:szCs w:val="30"/>
        </w:rPr>
      </w:pPr>
    </w:p>
    <w:p w14:paraId="167FD843" w14:textId="77777777" w:rsidR="00E41EBC" w:rsidRDefault="00E41EBC" w:rsidP="00E41EBC">
      <w:pPr>
        <w:ind w:firstLine="708"/>
        <w:jc w:val="both"/>
        <w:rPr>
          <w:b/>
          <w:bCs/>
          <w:szCs w:val="30"/>
        </w:rPr>
      </w:pPr>
      <w:r>
        <w:rPr>
          <w:b/>
          <w:bCs/>
          <w:szCs w:val="30"/>
        </w:rPr>
        <w:t>5. СОДЕРЖАНИЕ АКЦИИ</w:t>
      </w:r>
    </w:p>
    <w:p w14:paraId="4198452D" w14:textId="77777777" w:rsidR="00E41EBC" w:rsidRPr="00463750" w:rsidRDefault="00E41EBC" w:rsidP="00E41EBC">
      <w:pPr>
        <w:ind w:firstLine="708"/>
        <w:jc w:val="both"/>
        <w:rPr>
          <w:szCs w:val="30"/>
          <w:lang w:eastAsia="en-US"/>
        </w:rPr>
      </w:pPr>
      <w:proofErr w:type="spellStart"/>
      <w:r w:rsidRPr="00463750">
        <w:rPr>
          <w:szCs w:val="30"/>
          <w:lang w:eastAsia="en-US"/>
        </w:rPr>
        <w:t>Хакатон</w:t>
      </w:r>
      <w:proofErr w:type="spellEnd"/>
      <w:r w:rsidRPr="00463750">
        <w:rPr>
          <w:szCs w:val="30"/>
          <w:lang w:eastAsia="en-US"/>
        </w:rPr>
        <w:t xml:space="preserve"> – это соревнование, в котором команд</w:t>
      </w:r>
      <w:r>
        <w:rPr>
          <w:szCs w:val="30"/>
          <w:lang w:eastAsia="en-US"/>
        </w:rPr>
        <w:t>е</w:t>
      </w:r>
      <w:r w:rsidRPr="00463750">
        <w:rPr>
          <w:szCs w:val="30"/>
          <w:lang w:eastAsia="en-US"/>
        </w:rPr>
        <w:t xml:space="preserve"> за определенный промежуток времени нужно решить </w:t>
      </w:r>
      <w:r>
        <w:rPr>
          <w:szCs w:val="30"/>
          <w:lang w:eastAsia="en-US"/>
        </w:rPr>
        <w:t xml:space="preserve">поставленную перед ними </w:t>
      </w:r>
      <w:r w:rsidRPr="00463750">
        <w:rPr>
          <w:szCs w:val="30"/>
          <w:lang w:eastAsia="en-US"/>
        </w:rPr>
        <w:t xml:space="preserve">задачу. Этим летом вашу команду ждет мир науки. Это может быть проведенный научный опыт или эксперимент, рассказ о научном музее или замечательной личности в науке, найденное не обычное применение обычным вещам или подсмотренное научное явление в природе. После выбранного для себя направления и проделанной работы – </w:t>
      </w:r>
      <w:proofErr w:type="spellStart"/>
      <w:r w:rsidRPr="00463750">
        <w:rPr>
          <w:szCs w:val="30"/>
          <w:lang w:eastAsia="en-US"/>
        </w:rPr>
        <w:t>Расшарь</w:t>
      </w:r>
      <w:r>
        <w:rPr>
          <w:szCs w:val="30"/>
          <w:lang w:eastAsia="en-US"/>
        </w:rPr>
        <w:t>те</w:t>
      </w:r>
      <w:proofErr w:type="spellEnd"/>
      <w:r w:rsidRPr="00463750">
        <w:rPr>
          <w:szCs w:val="30"/>
          <w:lang w:eastAsia="en-US"/>
        </w:rPr>
        <w:t xml:space="preserve"> науку! Найдите возможность и способ поделиться результатами</w:t>
      </w:r>
      <w:r>
        <w:rPr>
          <w:szCs w:val="30"/>
          <w:lang w:eastAsia="en-US"/>
        </w:rPr>
        <w:t>, рассказать о</w:t>
      </w:r>
      <w:r w:rsidRPr="00463750">
        <w:rPr>
          <w:szCs w:val="30"/>
          <w:lang w:eastAsia="en-US"/>
        </w:rPr>
        <w:t xml:space="preserve"> своей работ</w:t>
      </w:r>
      <w:r>
        <w:rPr>
          <w:szCs w:val="30"/>
          <w:lang w:eastAsia="en-US"/>
        </w:rPr>
        <w:t>е</w:t>
      </w:r>
      <w:r w:rsidRPr="00463750">
        <w:rPr>
          <w:szCs w:val="30"/>
          <w:lang w:eastAsia="en-US"/>
        </w:rPr>
        <w:t xml:space="preserve"> с теми, кто рядом с вами. Мы ждем от вас видеоматериал о том, как удалось вашей команде</w:t>
      </w:r>
      <w:r w:rsidRPr="008B0A76">
        <w:rPr>
          <w:szCs w:val="30"/>
          <w:lang w:eastAsia="en-US"/>
        </w:rPr>
        <w:t xml:space="preserve"> </w:t>
      </w:r>
      <w:proofErr w:type="spellStart"/>
      <w:r>
        <w:rPr>
          <w:szCs w:val="30"/>
          <w:lang w:eastAsia="en-US"/>
        </w:rPr>
        <w:t>расшарить</w:t>
      </w:r>
      <w:proofErr w:type="spellEnd"/>
      <w:r>
        <w:rPr>
          <w:szCs w:val="30"/>
          <w:lang w:eastAsia="en-US"/>
        </w:rPr>
        <w:t xml:space="preserve"> науку (поделиться, рассказать)</w:t>
      </w:r>
      <w:r w:rsidRPr="00463750">
        <w:rPr>
          <w:szCs w:val="30"/>
          <w:lang w:eastAsia="en-US"/>
        </w:rPr>
        <w:t xml:space="preserve">. </w:t>
      </w:r>
    </w:p>
    <w:p w14:paraId="09A2AA17" w14:textId="77777777" w:rsidR="00E41EBC" w:rsidRPr="00463750" w:rsidRDefault="00E41EBC" w:rsidP="00E41EBC">
      <w:pPr>
        <w:ind w:firstLine="708"/>
        <w:jc w:val="both"/>
        <w:rPr>
          <w:szCs w:val="30"/>
          <w:lang w:eastAsia="en-US"/>
        </w:rPr>
      </w:pPr>
      <w:r w:rsidRPr="00463750">
        <w:rPr>
          <w:szCs w:val="30"/>
          <w:lang w:eastAsia="en-US"/>
        </w:rPr>
        <w:t>Наука – это всегда творчество на основе знаний. Объедините ваши усилия, и вы станете победителями. А команду победителей ждет на выбор бесплатный мастер-класс по инновационным направлениям нашего центра.</w:t>
      </w:r>
    </w:p>
    <w:p w14:paraId="4063E68F" w14:textId="77777777" w:rsidR="00E41EBC" w:rsidRDefault="00E41EBC" w:rsidP="00E41EBC">
      <w:pPr>
        <w:jc w:val="both"/>
        <w:rPr>
          <w:b/>
          <w:szCs w:val="30"/>
        </w:rPr>
      </w:pPr>
    </w:p>
    <w:p w14:paraId="5390CA40" w14:textId="77777777" w:rsidR="00E41EBC" w:rsidRPr="00D170AC" w:rsidRDefault="00E41EBC" w:rsidP="00E41EBC">
      <w:pPr>
        <w:ind w:firstLine="708"/>
        <w:jc w:val="both"/>
        <w:rPr>
          <w:b/>
          <w:szCs w:val="30"/>
        </w:rPr>
      </w:pPr>
      <w:r>
        <w:rPr>
          <w:b/>
          <w:szCs w:val="30"/>
        </w:rPr>
        <w:t>6. </w:t>
      </w:r>
      <w:r w:rsidRPr="00D170AC">
        <w:rPr>
          <w:b/>
          <w:szCs w:val="30"/>
        </w:rPr>
        <w:t xml:space="preserve">ТРЕБОВАНИЯ </w:t>
      </w:r>
    </w:p>
    <w:p w14:paraId="74ABCBF8" w14:textId="77777777" w:rsidR="00E41EBC" w:rsidRPr="00FB0BC4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6.1.</w:t>
      </w:r>
      <w:r w:rsidRPr="00FB0BC4">
        <w:rPr>
          <w:szCs w:val="30"/>
        </w:rPr>
        <w:t> К участию в акции не допускаются работы:</w:t>
      </w:r>
    </w:p>
    <w:p w14:paraId="7DBCD74F" w14:textId="77777777" w:rsidR="00E41EBC" w:rsidRPr="00FB0BC4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-</w:t>
      </w:r>
      <w:r w:rsidRPr="00FB0BC4">
        <w:rPr>
          <w:szCs w:val="30"/>
        </w:rPr>
        <w:t> содержащие материалы, нарушающие действующее законодательство Республики Беларусь;</w:t>
      </w:r>
    </w:p>
    <w:p w14:paraId="509CF965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-</w:t>
      </w:r>
      <w:r w:rsidRPr="00FB0BC4">
        <w:rPr>
          <w:szCs w:val="30"/>
        </w:rPr>
        <w:t> содержащие материалы, нарушающие авторские права, заимствованные в сети Интернет или любых</w:t>
      </w:r>
      <w:r>
        <w:rPr>
          <w:szCs w:val="30"/>
        </w:rPr>
        <w:t xml:space="preserve"> средствах массовой информации;</w:t>
      </w:r>
    </w:p>
    <w:p w14:paraId="31186FBC" w14:textId="77777777" w:rsidR="00E41EBC" w:rsidRPr="00FB0BC4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- демонстрирующие нарушение требований техники безопасности;</w:t>
      </w:r>
    </w:p>
    <w:p w14:paraId="1183432F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-</w:t>
      </w:r>
      <w:r w:rsidRPr="00FB0BC4">
        <w:rPr>
          <w:szCs w:val="30"/>
        </w:rPr>
        <w:t> содержащие ненормативную лексику, сцены насилия, пропаганды курения, противоправного поведения.</w:t>
      </w:r>
    </w:p>
    <w:p w14:paraId="73B52B47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>6.2. Требования, предъявляемые к работам:</w:t>
      </w:r>
    </w:p>
    <w:p w14:paraId="084A2E65" w14:textId="77777777" w:rsidR="00E41EBC" w:rsidRDefault="00E41EBC" w:rsidP="00E41EBC">
      <w:pPr>
        <w:ind w:firstLine="708"/>
        <w:jc w:val="both"/>
        <w:rPr>
          <w:bCs/>
          <w:szCs w:val="30"/>
        </w:rPr>
      </w:pPr>
      <w:r>
        <w:rPr>
          <w:bCs/>
          <w:szCs w:val="30"/>
        </w:rPr>
        <w:t>- п</w:t>
      </w:r>
      <w:r w:rsidRPr="00C53476">
        <w:rPr>
          <w:bCs/>
          <w:szCs w:val="30"/>
        </w:rPr>
        <w:t xml:space="preserve">родолжительность видеофайла – до </w:t>
      </w:r>
      <w:r>
        <w:rPr>
          <w:bCs/>
          <w:szCs w:val="30"/>
        </w:rPr>
        <w:t>3-х</w:t>
      </w:r>
      <w:r w:rsidRPr="00C53476">
        <w:rPr>
          <w:bCs/>
          <w:szCs w:val="30"/>
        </w:rPr>
        <w:t xml:space="preserve"> минут.</w:t>
      </w:r>
    </w:p>
    <w:p w14:paraId="20E285E0" w14:textId="77777777" w:rsidR="00E41EBC" w:rsidRPr="000B17B4" w:rsidRDefault="00E41EBC" w:rsidP="00E41EBC">
      <w:pPr>
        <w:ind w:firstLine="708"/>
        <w:jc w:val="both"/>
        <w:rPr>
          <w:bCs/>
          <w:szCs w:val="30"/>
        </w:rPr>
      </w:pPr>
      <w:r w:rsidRPr="000B17B4">
        <w:rPr>
          <w:bCs/>
          <w:szCs w:val="30"/>
        </w:rPr>
        <w:t xml:space="preserve">- название видеофайла должно содержать название команды. </w:t>
      </w:r>
    </w:p>
    <w:p w14:paraId="2D36AA28" w14:textId="77777777" w:rsidR="00E41EBC" w:rsidRDefault="00E41EBC" w:rsidP="00E41EBC">
      <w:pPr>
        <w:ind w:firstLine="708"/>
        <w:jc w:val="both"/>
        <w:rPr>
          <w:szCs w:val="30"/>
        </w:rPr>
      </w:pPr>
    </w:p>
    <w:p w14:paraId="252A9AD2" w14:textId="77777777" w:rsidR="00E41EBC" w:rsidRPr="00FB0BC4" w:rsidRDefault="00E41EBC" w:rsidP="00E41EBC">
      <w:pPr>
        <w:ind w:firstLine="708"/>
        <w:jc w:val="both"/>
        <w:rPr>
          <w:b/>
          <w:bCs/>
          <w:szCs w:val="30"/>
        </w:rPr>
      </w:pPr>
      <w:r>
        <w:rPr>
          <w:b/>
          <w:bCs/>
          <w:szCs w:val="30"/>
        </w:rPr>
        <w:t>7. </w:t>
      </w:r>
      <w:r w:rsidRPr="00FB0BC4">
        <w:rPr>
          <w:b/>
          <w:bCs/>
          <w:szCs w:val="30"/>
        </w:rPr>
        <w:t>ПОДВЕДЕНИЕ ИТОГОВ КОНКУРСА И НАГРАЖДЕНИЕ ПОБЕДИТЕЛЕЙ</w:t>
      </w:r>
    </w:p>
    <w:p w14:paraId="6E823F68" w14:textId="77777777" w:rsidR="00E41EBC" w:rsidRPr="00FB0BC4" w:rsidRDefault="00E41EBC" w:rsidP="00E41EBC">
      <w:pPr>
        <w:ind w:firstLine="708"/>
        <w:jc w:val="both"/>
        <w:rPr>
          <w:bCs/>
          <w:szCs w:val="30"/>
        </w:rPr>
      </w:pPr>
      <w:r>
        <w:rPr>
          <w:szCs w:val="30"/>
        </w:rPr>
        <w:t>7.1.</w:t>
      </w:r>
      <w:r w:rsidRPr="00FB0BC4">
        <w:rPr>
          <w:bCs/>
          <w:szCs w:val="30"/>
        </w:rPr>
        <w:t xml:space="preserve"> Оценка работ </w:t>
      </w:r>
      <w:r>
        <w:rPr>
          <w:bCs/>
          <w:szCs w:val="30"/>
        </w:rPr>
        <w:t>А</w:t>
      </w:r>
      <w:r w:rsidRPr="00FB0BC4">
        <w:rPr>
          <w:szCs w:val="30"/>
        </w:rPr>
        <w:t xml:space="preserve">кции </w:t>
      </w:r>
      <w:r w:rsidRPr="00FB0BC4">
        <w:rPr>
          <w:bCs/>
          <w:szCs w:val="30"/>
        </w:rPr>
        <w:t>проводится компетентным жюри, с привлечением специалистов средств массовой информации (по согласованию). Количество призовых мест определяется по решению жюри.</w:t>
      </w:r>
    </w:p>
    <w:p w14:paraId="15C75FD0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bCs/>
          <w:szCs w:val="30"/>
        </w:rPr>
        <w:t>7.2. По итогам А</w:t>
      </w:r>
      <w:r w:rsidRPr="00FB0BC4">
        <w:rPr>
          <w:bCs/>
          <w:szCs w:val="30"/>
        </w:rPr>
        <w:t xml:space="preserve">кции ссылки на лучшие материалы по рекомендации жюри могут быть размещены на сайте </w:t>
      </w:r>
      <w:r w:rsidRPr="00FB0BC4">
        <w:rPr>
          <w:szCs w:val="30"/>
        </w:rPr>
        <w:t>ГУО «Гомельский областной центр технического творчества детей и молодежи».</w:t>
      </w:r>
    </w:p>
    <w:p w14:paraId="1CB358C0" w14:textId="77777777" w:rsidR="00E41EBC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 xml:space="preserve">7.3. Команды победители получат на выбор бесплатный мастер-класс по инновационным направлениям ГУО </w:t>
      </w:r>
      <w:r w:rsidRPr="0006798A">
        <w:rPr>
          <w:szCs w:val="30"/>
        </w:rPr>
        <w:t>«Гомельский областной центр технического творчества детей и молодежи»</w:t>
      </w:r>
      <w:r>
        <w:rPr>
          <w:szCs w:val="30"/>
        </w:rPr>
        <w:t>.</w:t>
      </w:r>
    </w:p>
    <w:p w14:paraId="27607B58" w14:textId="77777777" w:rsidR="00E41EBC" w:rsidRPr="00FB0BC4" w:rsidRDefault="00E41EBC" w:rsidP="00E41EBC">
      <w:pPr>
        <w:ind w:firstLine="708"/>
        <w:jc w:val="both"/>
        <w:rPr>
          <w:szCs w:val="30"/>
        </w:rPr>
      </w:pPr>
      <w:r>
        <w:rPr>
          <w:szCs w:val="30"/>
        </w:rPr>
        <w:t xml:space="preserve">7.4. </w:t>
      </w:r>
      <w:r w:rsidRPr="00FB0BC4">
        <w:rPr>
          <w:szCs w:val="30"/>
        </w:rPr>
        <w:t>Победители Акции (</w:t>
      </w:r>
      <w:r w:rsidRPr="00FB0BC4">
        <w:rPr>
          <w:szCs w:val="30"/>
          <w:lang w:val="en-US"/>
        </w:rPr>
        <w:t>I</w:t>
      </w:r>
      <w:r w:rsidRPr="00FB0BC4">
        <w:rPr>
          <w:szCs w:val="30"/>
        </w:rPr>
        <w:t xml:space="preserve">, </w:t>
      </w:r>
      <w:r w:rsidRPr="00FB0BC4">
        <w:rPr>
          <w:szCs w:val="30"/>
          <w:lang w:val="en-US"/>
        </w:rPr>
        <w:t>II</w:t>
      </w:r>
      <w:r w:rsidRPr="00FB0BC4">
        <w:rPr>
          <w:szCs w:val="30"/>
        </w:rPr>
        <w:t xml:space="preserve">, </w:t>
      </w:r>
      <w:r w:rsidRPr="00FB0BC4">
        <w:rPr>
          <w:szCs w:val="30"/>
          <w:lang w:val="en-US"/>
        </w:rPr>
        <w:t>III</w:t>
      </w:r>
      <w:r w:rsidRPr="00FB0BC4">
        <w:rPr>
          <w:szCs w:val="30"/>
        </w:rPr>
        <w:t xml:space="preserve"> место)</w:t>
      </w:r>
      <w:r>
        <w:rPr>
          <w:szCs w:val="30"/>
        </w:rPr>
        <w:t xml:space="preserve"> </w:t>
      </w:r>
      <w:r w:rsidRPr="00FB0BC4">
        <w:rPr>
          <w:szCs w:val="30"/>
        </w:rPr>
        <w:t>награждаются дипломами главного управления образования Гомельского облисполкома.</w:t>
      </w:r>
    </w:p>
    <w:p w14:paraId="3B689E49" w14:textId="77777777" w:rsidR="00E41EBC" w:rsidRDefault="00E41EBC" w:rsidP="00E41EBC">
      <w:pPr>
        <w:jc w:val="both"/>
        <w:rPr>
          <w:b/>
          <w:bCs/>
          <w:szCs w:val="30"/>
        </w:rPr>
      </w:pPr>
    </w:p>
    <w:p w14:paraId="378D1CA7" w14:textId="77777777" w:rsidR="00E41EBC" w:rsidRPr="00FB0BC4" w:rsidRDefault="00E41EBC" w:rsidP="00E41EBC">
      <w:pPr>
        <w:ind w:firstLine="708"/>
        <w:jc w:val="both"/>
        <w:rPr>
          <w:b/>
          <w:bCs/>
          <w:szCs w:val="30"/>
        </w:rPr>
      </w:pPr>
      <w:r>
        <w:rPr>
          <w:b/>
          <w:bCs/>
          <w:szCs w:val="30"/>
        </w:rPr>
        <w:t>8</w:t>
      </w:r>
      <w:r w:rsidRPr="00FB0BC4">
        <w:rPr>
          <w:b/>
          <w:bCs/>
          <w:szCs w:val="30"/>
        </w:rPr>
        <w:t>.</w:t>
      </w:r>
      <w:r>
        <w:rPr>
          <w:b/>
          <w:bCs/>
          <w:szCs w:val="30"/>
        </w:rPr>
        <w:t> </w:t>
      </w:r>
      <w:r w:rsidRPr="00FB0BC4">
        <w:rPr>
          <w:b/>
          <w:bCs/>
          <w:szCs w:val="30"/>
        </w:rPr>
        <w:t>ФИНАНСИРОВАНИЕ</w:t>
      </w:r>
    </w:p>
    <w:p w14:paraId="3B910D1B" w14:textId="77777777" w:rsidR="00E41EBC" w:rsidRPr="008B0A76" w:rsidRDefault="00E41EBC" w:rsidP="00E41EBC">
      <w:pPr>
        <w:ind w:firstLine="708"/>
        <w:jc w:val="both"/>
        <w:rPr>
          <w:szCs w:val="30"/>
        </w:rPr>
      </w:pPr>
      <w:r w:rsidRPr="008B0A76">
        <w:rPr>
          <w:szCs w:val="30"/>
        </w:rPr>
        <w:t>Финансирование Акции осуществляется за счет средств, предусмотренных на централизованные мероприятия управления образования Гомельского облисполкома, а также из источников, не запрещенных законодательством Республики Беларусь.</w:t>
      </w:r>
    </w:p>
    <w:p w14:paraId="46B0A7DD" w14:textId="77777777" w:rsidR="00E41EBC" w:rsidRPr="008B0A76" w:rsidRDefault="00E41EBC" w:rsidP="00E41EBC">
      <w:pPr>
        <w:ind w:firstLine="708"/>
        <w:jc w:val="both"/>
        <w:rPr>
          <w:szCs w:val="30"/>
        </w:rPr>
      </w:pPr>
      <w:r w:rsidRPr="008B0A76">
        <w:rPr>
          <w:szCs w:val="30"/>
        </w:rPr>
        <w:t>Победители Акции (</w:t>
      </w:r>
      <w:r w:rsidRPr="008B0A76">
        <w:rPr>
          <w:szCs w:val="30"/>
          <w:lang w:val="en-US"/>
        </w:rPr>
        <w:t>I</w:t>
      </w:r>
      <w:r w:rsidRPr="008B0A76">
        <w:rPr>
          <w:szCs w:val="30"/>
        </w:rPr>
        <w:t xml:space="preserve">, </w:t>
      </w:r>
      <w:r w:rsidRPr="008B0A76">
        <w:rPr>
          <w:szCs w:val="30"/>
          <w:lang w:val="en-US"/>
        </w:rPr>
        <w:t>II</w:t>
      </w:r>
      <w:r w:rsidRPr="008B0A76">
        <w:rPr>
          <w:szCs w:val="30"/>
        </w:rPr>
        <w:t xml:space="preserve">, </w:t>
      </w:r>
      <w:r w:rsidRPr="008B0A76">
        <w:rPr>
          <w:szCs w:val="30"/>
          <w:lang w:val="en-US"/>
        </w:rPr>
        <w:t>III</w:t>
      </w:r>
      <w:r w:rsidRPr="008B0A76">
        <w:rPr>
          <w:szCs w:val="30"/>
        </w:rPr>
        <w:t xml:space="preserve"> место) награждаются дипломами главного управления образования Гомельского облисполкома.</w:t>
      </w:r>
    </w:p>
    <w:p w14:paraId="0224A813" w14:textId="77777777" w:rsidR="00E41EBC" w:rsidRPr="00FB0BC4" w:rsidRDefault="00E41EBC" w:rsidP="00E41EBC">
      <w:pPr>
        <w:ind w:firstLine="708"/>
        <w:jc w:val="both"/>
        <w:rPr>
          <w:szCs w:val="30"/>
        </w:rPr>
      </w:pPr>
    </w:p>
    <w:p w14:paraId="53508BC3" w14:textId="77777777" w:rsidR="00E41EBC" w:rsidRPr="0090410D" w:rsidRDefault="00E41EBC" w:rsidP="00E41EBC">
      <w:pPr>
        <w:ind w:firstLine="708"/>
        <w:jc w:val="both"/>
        <w:rPr>
          <w:szCs w:val="30"/>
        </w:rPr>
      </w:pPr>
    </w:p>
    <w:p w14:paraId="540E8DC9" w14:textId="77777777" w:rsidR="00E41EBC" w:rsidRDefault="00E41EBC" w:rsidP="00E41EBC">
      <w:pPr>
        <w:pStyle w:val="a4"/>
        <w:spacing w:after="0" w:line="280" w:lineRule="exact"/>
        <w:ind w:left="4678"/>
        <w:rPr>
          <w:rFonts w:ascii="Times New Roman" w:hAnsi="Times New Roman"/>
          <w:sz w:val="30"/>
          <w:szCs w:val="30"/>
        </w:rPr>
      </w:pPr>
    </w:p>
    <w:p w14:paraId="4D622F9C" w14:textId="77777777" w:rsidR="00E41EBC" w:rsidRDefault="00E41EBC" w:rsidP="00E41EBC">
      <w:pPr>
        <w:pStyle w:val="a4"/>
        <w:spacing w:after="0" w:line="280" w:lineRule="exact"/>
        <w:ind w:left="4678"/>
        <w:rPr>
          <w:rFonts w:ascii="Times New Roman" w:hAnsi="Times New Roman"/>
          <w:sz w:val="30"/>
          <w:szCs w:val="30"/>
        </w:rPr>
      </w:pPr>
    </w:p>
    <w:p w14:paraId="060079E6" w14:textId="5802EF20" w:rsidR="00E41EBC" w:rsidRPr="006F79AA" w:rsidRDefault="00E41EBC" w:rsidP="00B74D6E">
      <w:pPr>
        <w:spacing w:line="280" w:lineRule="exact"/>
        <w:ind w:left="4956" w:firstLine="708"/>
        <w:rPr>
          <w:color w:val="111111"/>
          <w:szCs w:val="30"/>
        </w:rPr>
      </w:pPr>
      <w:r w:rsidRPr="00A23EC1">
        <w:rPr>
          <w:szCs w:val="30"/>
        </w:rPr>
        <w:br w:type="page"/>
      </w:r>
      <w:bookmarkStart w:id="1" w:name="_GoBack"/>
      <w:bookmarkEnd w:id="1"/>
    </w:p>
    <w:p w14:paraId="2E9FAC2A" w14:textId="77777777" w:rsidR="00970C41" w:rsidRDefault="00970C41"/>
    <w:sectPr w:rsidR="0097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3"/>
    <w:rsid w:val="00970C41"/>
    <w:rsid w:val="009C19A3"/>
    <w:rsid w:val="00B74D6E"/>
    <w:rsid w:val="00E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6BBBF-38B3-42C5-B30D-EC8003D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EBC"/>
    <w:pPr>
      <w:spacing w:after="0" w:line="240" w:lineRule="auto"/>
      <w:jc w:val="left"/>
    </w:pPr>
    <w:rPr>
      <w:rFonts w:eastAsia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E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1E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uiPriority w:val="22"/>
    <w:qFormat/>
    <w:rsid w:val="00E41EBC"/>
    <w:rPr>
      <w:b/>
      <w:bCs/>
    </w:rPr>
  </w:style>
  <w:style w:type="paragraph" w:styleId="a6">
    <w:name w:val="Normal (Web)"/>
    <w:basedOn w:val="a"/>
    <w:uiPriority w:val="99"/>
    <w:rsid w:val="00E41EB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@octt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2021-06-01T08:07:00Z</dcterms:created>
  <dcterms:modified xsi:type="dcterms:W3CDTF">2021-06-01T08:08:00Z</dcterms:modified>
</cp:coreProperties>
</file>