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BD" w:rsidRPr="003208BD" w:rsidRDefault="003208BD" w:rsidP="0032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08BD">
        <w:rPr>
          <w:rFonts w:ascii="Times New Roman" w:hAnsi="Times New Roman" w:cs="Times New Roman"/>
          <w:b/>
          <w:sz w:val="28"/>
          <w:szCs w:val="28"/>
        </w:rPr>
        <w:t>Причины совершения правонарушений несовершеннолетними</w:t>
      </w:r>
    </w:p>
    <w:bookmarkEnd w:id="0"/>
    <w:p w:rsidR="003208BD" w:rsidRPr="003208BD" w:rsidRDefault="003208BD" w:rsidP="0032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Основными причинами совершения правонарушений несовершеннолетними и условиями им способствующими являются:</w:t>
      </w:r>
    </w:p>
    <w:p w:rsidR="003208BD" w:rsidRPr="003208BD" w:rsidRDefault="003208BD" w:rsidP="00320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индивидуальные свойства, возрастные, психологические и иные особенностями личности правонарушителя в условиях его неблагоприятного воспитания и формирования (внутренние причины);</w:t>
      </w:r>
    </w:p>
    <w:p w:rsidR="003208BD" w:rsidRPr="003208BD" w:rsidRDefault="003208BD" w:rsidP="00320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обстоятельства непосредственной ситуации, в которой было совершено правонарушение (внешние причины – т.е. условия).</w:t>
      </w:r>
    </w:p>
    <w:p w:rsidR="003208BD" w:rsidRPr="003208BD" w:rsidRDefault="003208BD" w:rsidP="0032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  <w:u w:val="single"/>
        </w:rPr>
        <w:t>Внутренние причины: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возрастные изменения психики;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психические расстройства;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вредное влияние микросреды;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бытовые взаимоотношения;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пропаганда жестокости и насилия;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низкая организация воспитательной работы;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направленность личности;</w:t>
      </w:r>
    </w:p>
    <w:p w:rsidR="003208BD" w:rsidRPr="003208BD" w:rsidRDefault="003208BD" w:rsidP="003208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низкий культурный и образовательный уровень учащихся и т.п.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Важная роль в генезисе преступного поведения принадлежит внешним условиям, облегчающим совершение преступления, а также конкретно жизненной ситуации. Последняя представляет собой совокупность обстоятельств жизни конкретного лица, способствующих возникновению у него при определенных условиях решимости совершить преступление.</w:t>
      </w:r>
    </w:p>
    <w:p w:rsidR="003208BD" w:rsidRPr="003208BD" w:rsidRDefault="003208BD" w:rsidP="0032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  <w:u w:val="single"/>
        </w:rPr>
        <w:t>Внешние причины:</w:t>
      </w:r>
    </w:p>
    <w:p w:rsidR="003208BD" w:rsidRPr="003208BD" w:rsidRDefault="003208BD" w:rsidP="003208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3208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08BD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3208BD" w:rsidRPr="003208BD" w:rsidRDefault="003208BD" w:rsidP="003208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неучастие в личной жизни несовершеннолетнего родителей, близких;</w:t>
      </w:r>
    </w:p>
    <w:p w:rsidR="003208BD" w:rsidRPr="003208BD" w:rsidRDefault="003208BD" w:rsidP="003208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тяжелые жизненные обстоятельства;</w:t>
      </w:r>
    </w:p>
    <w:p w:rsidR="003208BD" w:rsidRPr="003208BD" w:rsidRDefault="003208BD" w:rsidP="003208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конфликтная ситуация;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Деятельность органов внутренних дел по профилактике несовершеннолетних осуществляется в соответствии с Законом Республики Беларусь от 04.01.2014 г. № 122 «Об основах деятельности по профилактике правонарушений».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Инспекция по делам несовершеннолетних (далее – ИДН) – одно из главных звеньев в существующей системе профилактики антиобщественных проявлений среди несовершеннолетних.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 соответствии с вышеуказанным законом деятельность ИДН по профилактике правонарушений несовершеннолетних осуществляется мерами общей и индивидуальной профилактики.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Общая профилактика правонарушений - деятельность, осуществляемая субъектами профилактики правонарушений по предотвращению и пресечению правонарушений, выявлению, анализу, предупреждению и устранению причин и условий, способствующих совершению правонарушений, а также выявлению, учету, правовому воспитанию граждан, склонных к противоправному поведению.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lastRenderedPageBreak/>
        <w:t>Общая профилактика правонарушений, совершаемых подростками, осуществляется в четырех основных сферах:</w:t>
      </w:r>
    </w:p>
    <w:p w:rsidR="003208BD" w:rsidRPr="003208BD" w:rsidRDefault="003208BD" w:rsidP="003208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 семье;</w:t>
      </w:r>
    </w:p>
    <w:p w:rsidR="003208BD" w:rsidRPr="003208BD" w:rsidRDefault="003208BD" w:rsidP="003208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 трудовом коллективе;</w:t>
      </w:r>
    </w:p>
    <w:p w:rsidR="003208BD" w:rsidRPr="003208BD" w:rsidRDefault="003208BD" w:rsidP="003208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 учебных учреждениях;</w:t>
      </w:r>
    </w:p>
    <w:p w:rsidR="003208BD" w:rsidRPr="003208BD" w:rsidRDefault="003208BD" w:rsidP="003208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3208BD" w:rsidRPr="003208BD" w:rsidRDefault="003208BD" w:rsidP="003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Участковый инспектор ИДН при проведении профилактической работы с несовершеннолетними:</w:t>
      </w:r>
    </w:p>
    <w:p w:rsidR="003208BD" w:rsidRPr="003208BD" w:rsidRDefault="003208BD" w:rsidP="003208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разъясняет последствия совершения ими правонарушений;</w:t>
      </w:r>
    </w:p>
    <w:p w:rsidR="003208BD" w:rsidRPr="003208BD" w:rsidRDefault="003208BD" w:rsidP="003208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выявляет и принимает меры по устранению причин и условий, способствующих совершению ими правонарушений;</w:t>
      </w:r>
    </w:p>
    <w:p w:rsidR="003208BD" w:rsidRPr="003208BD" w:rsidRDefault="003208BD" w:rsidP="003208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BD">
        <w:rPr>
          <w:rFonts w:ascii="Times New Roman" w:hAnsi="Times New Roman" w:cs="Times New Roman"/>
          <w:sz w:val="28"/>
          <w:szCs w:val="28"/>
        </w:rPr>
        <w:t>собирает и обобщает информационно-статистические материалы на учреждения общего среднего, профессионально-технического и среднего специального образования.</w:t>
      </w:r>
    </w:p>
    <w:p w:rsidR="00550DCE" w:rsidRPr="003208BD" w:rsidRDefault="00550DCE" w:rsidP="0032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DCE" w:rsidRPr="0032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98A"/>
    <w:multiLevelType w:val="multilevel"/>
    <w:tmpl w:val="81C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46384"/>
    <w:multiLevelType w:val="multilevel"/>
    <w:tmpl w:val="0D1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A384E"/>
    <w:multiLevelType w:val="multilevel"/>
    <w:tmpl w:val="A35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A4F39"/>
    <w:multiLevelType w:val="multilevel"/>
    <w:tmpl w:val="1BC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514F2"/>
    <w:multiLevelType w:val="multilevel"/>
    <w:tmpl w:val="544A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37"/>
    <w:rsid w:val="003208BD"/>
    <w:rsid w:val="00550DCE"/>
    <w:rsid w:val="00801237"/>
    <w:rsid w:val="00C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>*Питер-Company*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2022-11-02T10:54:00Z</dcterms:created>
  <dcterms:modified xsi:type="dcterms:W3CDTF">2022-11-02T10:57:00Z</dcterms:modified>
</cp:coreProperties>
</file>