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DE" w:rsidRPr="0002437D" w:rsidRDefault="003E6C6B" w:rsidP="0002437D">
      <w:pPr>
        <w:ind w:left="-142" w:firstLine="426"/>
        <w:jc w:val="center"/>
        <w:rPr>
          <w:b/>
          <w:sz w:val="32"/>
          <w:szCs w:val="32"/>
        </w:rPr>
      </w:pPr>
      <w:bookmarkStart w:id="0" w:name="_GoBack"/>
      <w:bookmarkEnd w:id="0"/>
      <w:r w:rsidRPr="0002437D">
        <w:rPr>
          <w:b/>
          <w:sz w:val="32"/>
          <w:szCs w:val="32"/>
        </w:rPr>
        <w:t>Методические рекомендаци</w:t>
      </w:r>
      <w:r w:rsidR="006704D8" w:rsidRPr="0002437D">
        <w:rPr>
          <w:b/>
          <w:sz w:val="32"/>
          <w:szCs w:val="32"/>
        </w:rPr>
        <w:t xml:space="preserve">и </w:t>
      </w:r>
      <w:r w:rsidR="002937C9">
        <w:rPr>
          <w:b/>
          <w:sz w:val="32"/>
          <w:szCs w:val="32"/>
        </w:rPr>
        <w:br/>
      </w:r>
      <w:r w:rsidR="006704D8" w:rsidRPr="0002437D">
        <w:rPr>
          <w:b/>
          <w:sz w:val="32"/>
          <w:szCs w:val="32"/>
        </w:rPr>
        <w:t xml:space="preserve">по организации </w:t>
      </w:r>
      <w:r w:rsidR="002937C9">
        <w:rPr>
          <w:b/>
          <w:sz w:val="32"/>
          <w:szCs w:val="32"/>
        </w:rPr>
        <w:t>работы</w:t>
      </w:r>
      <w:r w:rsidR="006704D8" w:rsidRPr="0002437D">
        <w:rPr>
          <w:b/>
          <w:sz w:val="32"/>
          <w:szCs w:val="32"/>
        </w:rPr>
        <w:t xml:space="preserve"> лагер</w:t>
      </w:r>
      <w:r w:rsidR="002937C9">
        <w:rPr>
          <w:b/>
          <w:sz w:val="32"/>
          <w:szCs w:val="32"/>
        </w:rPr>
        <w:t>ей</w:t>
      </w:r>
      <w:r w:rsidRPr="0002437D">
        <w:rPr>
          <w:b/>
          <w:sz w:val="32"/>
          <w:szCs w:val="32"/>
        </w:rPr>
        <w:t xml:space="preserve"> художественного профиля</w:t>
      </w:r>
    </w:p>
    <w:p w:rsidR="004A3DC2" w:rsidRDefault="007F33DE" w:rsidP="00F87A56">
      <w:pPr>
        <w:ind w:left="-142" w:firstLine="426"/>
        <w:jc w:val="both"/>
        <w:rPr>
          <w:sz w:val="32"/>
          <w:szCs w:val="32"/>
        </w:rPr>
      </w:pPr>
      <w:r w:rsidRPr="007F33DE">
        <w:rPr>
          <w:sz w:val="32"/>
          <w:szCs w:val="32"/>
        </w:rPr>
        <w:t>Работа оздоровительного лагеря художественного профиля</w:t>
      </w:r>
      <w:r>
        <w:rPr>
          <w:sz w:val="32"/>
          <w:szCs w:val="32"/>
        </w:rPr>
        <w:t xml:space="preserve"> осуществляется </w:t>
      </w:r>
      <w:r w:rsidR="00AE750A">
        <w:rPr>
          <w:sz w:val="32"/>
          <w:szCs w:val="32"/>
        </w:rPr>
        <w:t>на базе оздоровительных лагерей, образовательно-оздоровительных центров (профильные смены, профильные отряды из числа коллективов художественного творчества), учреждений образования,</w:t>
      </w:r>
      <w:r w:rsidR="00D22CA8">
        <w:rPr>
          <w:sz w:val="32"/>
          <w:szCs w:val="32"/>
        </w:rPr>
        <w:t xml:space="preserve"> которым в соответствии с законодательством предоставлено право осуществлять реализацию программы воспитания детей, нуждающихся в оздоровлении.</w:t>
      </w:r>
      <w:r w:rsidR="00F87A56">
        <w:rPr>
          <w:sz w:val="32"/>
          <w:szCs w:val="32"/>
        </w:rPr>
        <w:t xml:space="preserve"> Профильность </w:t>
      </w:r>
      <w:r w:rsidR="006704D8">
        <w:rPr>
          <w:sz w:val="32"/>
          <w:szCs w:val="32"/>
        </w:rPr>
        <w:t xml:space="preserve">и продолжительность </w:t>
      </w:r>
      <w:r w:rsidR="00F87A56">
        <w:rPr>
          <w:sz w:val="32"/>
          <w:szCs w:val="32"/>
        </w:rPr>
        <w:t xml:space="preserve">смены определяет </w:t>
      </w:r>
      <w:r w:rsidR="00F87A56" w:rsidRPr="00116CC5">
        <w:rPr>
          <w:sz w:val="32"/>
          <w:szCs w:val="32"/>
        </w:rPr>
        <w:t>учредитель</w:t>
      </w:r>
      <w:r w:rsidR="00F87A56">
        <w:rPr>
          <w:sz w:val="32"/>
          <w:szCs w:val="32"/>
        </w:rPr>
        <w:t xml:space="preserve"> образовательно-оздоровительного учреждения, которое реализует программу воспитания детей, достигших высоких показателей в учебной и</w:t>
      </w:r>
      <w:r w:rsidR="0047424C">
        <w:rPr>
          <w:sz w:val="32"/>
          <w:szCs w:val="32"/>
        </w:rPr>
        <w:t xml:space="preserve"> общественной работе,</w:t>
      </w:r>
      <w:r w:rsidR="00F87A56">
        <w:rPr>
          <w:sz w:val="32"/>
          <w:szCs w:val="32"/>
        </w:rPr>
        <w:t xml:space="preserve"> а также </w:t>
      </w:r>
      <w:r w:rsidR="00F87A56" w:rsidRPr="001703C3">
        <w:rPr>
          <w:sz w:val="32"/>
          <w:szCs w:val="32"/>
        </w:rPr>
        <w:t xml:space="preserve">образовательную программу дополнительного образования </w:t>
      </w:r>
      <w:r w:rsidR="0047424C" w:rsidRPr="001703C3">
        <w:rPr>
          <w:sz w:val="32"/>
          <w:szCs w:val="32"/>
        </w:rPr>
        <w:t xml:space="preserve">детей и молодежи </w:t>
      </w:r>
      <w:r w:rsidR="00F87A56" w:rsidRPr="001703C3">
        <w:rPr>
          <w:sz w:val="32"/>
          <w:szCs w:val="32"/>
        </w:rPr>
        <w:t>художественного профиля.</w:t>
      </w:r>
    </w:p>
    <w:p w:rsidR="005C57CF" w:rsidRPr="007F33DE" w:rsidRDefault="005C57CF" w:rsidP="005C57C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отдыха и оздоровления детей в лагере художественного профиля предоставляет им уникальную возможность продолжить занятия любимым делом в объединении по интересам (кружке, студии, ансамбле, театре) в новом социальном пространстве – пространстве детского оздоровительного лагеря. </w:t>
      </w:r>
    </w:p>
    <w:p w:rsidR="004A3DC2" w:rsidRPr="007F33DE" w:rsidRDefault="0047424C" w:rsidP="00F87A56">
      <w:pPr>
        <w:ind w:firstLine="709"/>
        <w:jc w:val="both"/>
        <w:rPr>
          <w:sz w:val="32"/>
          <w:szCs w:val="32"/>
          <w:lang w:eastAsia="ru-RU"/>
        </w:rPr>
      </w:pPr>
      <w:r>
        <w:rPr>
          <w:sz w:val="32"/>
          <w:szCs w:val="32"/>
        </w:rPr>
        <w:t>В</w:t>
      </w:r>
      <w:r w:rsidR="004A3DC2" w:rsidRPr="007F33DE">
        <w:rPr>
          <w:sz w:val="32"/>
          <w:szCs w:val="32"/>
        </w:rPr>
        <w:t xml:space="preserve"> организацииработы о</w:t>
      </w:r>
      <w:r w:rsidR="008D63A8" w:rsidRPr="007F33DE">
        <w:rPr>
          <w:sz w:val="32"/>
          <w:szCs w:val="32"/>
        </w:rPr>
        <w:t>здоровительного лагеря художественного профиля</w:t>
      </w:r>
      <w:r w:rsidR="008D63A8" w:rsidRPr="007F33DE">
        <w:rPr>
          <w:color w:val="000000"/>
          <w:sz w:val="32"/>
          <w:szCs w:val="32"/>
        </w:rPr>
        <w:t xml:space="preserve"> необходимо </w:t>
      </w:r>
      <w:r w:rsidR="004A3DC2" w:rsidRPr="007F33DE">
        <w:rPr>
          <w:sz w:val="32"/>
          <w:szCs w:val="32"/>
        </w:rPr>
        <w:t>р</w:t>
      </w:r>
      <w:r w:rsidR="008D63A8" w:rsidRPr="007F33DE">
        <w:rPr>
          <w:sz w:val="32"/>
          <w:szCs w:val="32"/>
        </w:rPr>
        <w:t>уководствоваться</w:t>
      </w:r>
      <w:r w:rsidR="004A3DC2" w:rsidRPr="007F33DE">
        <w:rPr>
          <w:sz w:val="32"/>
          <w:szCs w:val="32"/>
        </w:rPr>
        <w:t xml:space="preserve"> следующими нормативными правовыми документами: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 xml:space="preserve">Кодекс Республики Беларусь об образовании. – Минск: Нац. центр </w:t>
      </w:r>
      <w:r w:rsidR="006C0732" w:rsidRPr="007F33DE">
        <w:rPr>
          <w:sz w:val="32"/>
          <w:szCs w:val="32"/>
        </w:rPr>
        <w:t>правовой информации Республики</w:t>
      </w:r>
      <w:r w:rsidRPr="007F33DE">
        <w:rPr>
          <w:sz w:val="32"/>
          <w:szCs w:val="32"/>
        </w:rPr>
        <w:t xml:space="preserve"> Беларусь, 2011. – 400 с. 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>Концепция детского отдыха и оздоровления в Республике Беларусь. //«</w:t>
      </w:r>
      <w:r w:rsidRPr="007F33DE">
        <w:rPr>
          <w:sz w:val="32"/>
          <w:szCs w:val="32"/>
          <w:lang w:val="be-BY"/>
        </w:rPr>
        <w:t>Выхаванне і дадатковая адукацыя</w:t>
      </w:r>
      <w:r w:rsidRPr="007F33DE">
        <w:rPr>
          <w:sz w:val="32"/>
          <w:szCs w:val="32"/>
        </w:rPr>
        <w:t>»</w:t>
      </w:r>
      <w:r w:rsidRPr="007F33DE">
        <w:rPr>
          <w:sz w:val="32"/>
          <w:szCs w:val="32"/>
          <w:lang w:val="be-BY"/>
        </w:rPr>
        <w:t>, 2016. - №4, стар. 3-7.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>Закон Республики Беларусь от 19 ноября 1993 г. «О правах ребенка» (</w:t>
      </w:r>
      <w:proofErr w:type="spellStart"/>
      <w:r w:rsidRPr="007F33DE">
        <w:rPr>
          <w:sz w:val="32"/>
          <w:szCs w:val="32"/>
        </w:rPr>
        <w:t>ВедамасцiВярхоўнагаСавета</w:t>
      </w:r>
      <w:r w:rsidR="006C0732" w:rsidRPr="007F33DE">
        <w:rPr>
          <w:sz w:val="32"/>
          <w:szCs w:val="32"/>
        </w:rPr>
        <w:t>Рэспублiкi</w:t>
      </w:r>
      <w:proofErr w:type="spellEnd"/>
      <w:r w:rsidR="006C0732" w:rsidRPr="007F33DE">
        <w:rPr>
          <w:sz w:val="32"/>
          <w:szCs w:val="32"/>
        </w:rPr>
        <w:t xml:space="preserve"> Беларусь, 1993 г., №</w:t>
      </w:r>
      <w:r w:rsidRPr="007F33DE">
        <w:rPr>
          <w:sz w:val="32"/>
          <w:szCs w:val="32"/>
        </w:rPr>
        <w:t xml:space="preserve"> 33, ст. 430; Национальный реестр правовых актов Республики Беларусь, 2000 г., N 103, 2/215).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lastRenderedPageBreak/>
        <w:t xml:space="preserve">Концепция и Программа непрерывного воспитания детей и учащейся </w:t>
      </w:r>
      <w:r w:rsidR="006C0732" w:rsidRPr="007F33DE">
        <w:rPr>
          <w:sz w:val="32"/>
          <w:szCs w:val="32"/>
        </w:rPr>
        <w:t xml:space="preserve">молодежи в Республике Беларусь. </w:t>
      </w:r>
      <w:r w:rsidR="002046DA" w:rsidRPr="007F33DE">
        <w:rPr>
          <w:sz w:val="32"/>
          <w:szCs w:val="32"/>
        </w:rPr>
        <w:t xml:space="preserve">(Утв. </w:t>
      </w:r>
      <w:r w:rsidR="006C0732" w:rsidRPr="007F33DE">
        <w:rPr>
          <w:sz w:val="32"/>
          <w:szCs w:val="32"/>
        </w:rPr>
        <w:t>п</w:t>
      </w:r>
      <w:r w:rsidR="002046DA" w:rsidRPr="007F33DE">
        <w:rPr>
          <w:sz w:val="32"/>
          <w:szCs w:val="32"/>
        </w:rPr>
        <w:t>остановлением Министерства</w:t>
      </w:r>
      <w:r w:rsidR="006C0732" w:rsidRPr="007F33DE">
        <w:rPr>
          <w:sz w:val="32"/>
          <w:szCs w:val="32"/>
        </w:rPr>
        <w:t xml:space="preserve"> образованияРеспублики Беларусь 15.07.2015 №82).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>Приказ Министерства образования Республики Беларусь от 24 мая 2011 г. № 336 «Об утверждении программ воспитания».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>Положение о воспитательно-оздоровительном учреждении образования, утвержденное постановлением Министерства образования Республики Беларусь от 19 июля 2011 г. № 89 (Национальный реестр правовых актов Республики Беларусь, 2011 г., № 125, 8/24351).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>Положение о порядке организации оздоровления детей в оздоровительных лагерях, утвержденное постановлением Совета Министров Республики Беларусь 2 июня 2004 г. № 662 (в редакции от 18 января 2013 г. № 43).</w:t>
      </w:r>
    </w:p>
    <w:p w:rsidR="004A3DC2" w:rsidRPr="007F33DE" w:rsidRDefault="004A3DC2" w:rsidP="00F87A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32"/>
          <w:szCs w:val="32"/>
        </w:rPr>
      </w:pPr>
      <w:r w:rsidRPr="007F33DE">
        <w:rPr>
          <w:sz w:val="32"/>
          <w:szCs w:val="32"/>
        </w:rPr>
        <w:t>Постановление Совета Министров Республики Беларусь от 2 июня 2004 г. № 662 «О некоторых вопросах оздоровления и санаторно-курортного лечения детей» (постановление Совета Министров Республики Беларусь от 18 января 2013 г. № 43 (Национальный правовой Интернет-портал Республики Беларусь, 26.01.2013, 5/36815).</w:t>
      </w:r>
    </w:p>
    <w:p w:rsidR="00CD2365" w:rsidRPr="00CD2365" w:rsidRDefault="008D63A8" w:rsidP="00CD2365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  <w:sz w:val="32"/>
          <w:szCs w:val="32"/>
        </w:rPr>
      </w:pPr>
      <w:r w:rsidRPr="00CD2365">
        <w:rPr>
          <w:sz w:val="32"/>
          <w:szCs w:val="32"/>
        </w:rPr>
        <w:t>Положение о Ти</w:t>
      </w:r>
      <w:r w:rsidR="00CD2365" w:rsidRPr="00CD2365">
        <w:rPr>
          <w:sz w:val="32"/>
          <w:szCs w:val="32"/>
        </w:rPr>
        <w:t>повой программе художественного</w:t>
      </w:r>
    </w:p>
    <w:p w:rsidR="004A3DC2" w:rsidRDefault="008D63A8" w:rsidP="00D22C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32"/>
          <w:szCs w:val="32"/>
        </w:rPr>
      </w:pPr>
      <w:r w:rsidRPr="00CD2365">
        <w:rPr>
          <w:sz w:val="32"/>
          <w:szCs w:val="32"/>
        </w:rPr>
        <w:t>профиля.</w:t>
      </w:r>
    </w:p>
    <w:p w:rsidR="001703C3" w:rsidRPr="007F33DE" w:rsidRDefault="001703C3" w:rsidP="00D22C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32"/>
          <w:szCs w:val="32"/>
        </w:rPr>
      </w:pPr>
    </w:p>
    <w:p w:rsidR="00CD2365" w:rsidRPr="007F33DE" w:rsidRDefault="00AA69D1" w:rsidP="00CD2365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Цель</w:t>
      </w:r>
      <w:r w:rsidR="0060042B" w:rsidRPr="007F33DE">
        <w:rPr>
          <w:sz w:val="32"/>
          <w:szCs w:val="32"/>
        </w:rPr>
        <w:t>оздоровительного лагеря</w:t>
      </w:r>
      <w:r w:rsidR="003E6C6B" w:rsidRPr="0047424C">
        <w:rPr>
          <w:bCs/>
          <w:sz w:val="32"/>
          <w:szCs w:val="32"/>
        </w:rPr>
        <w:t>художественного профиля</w:t>
      </w:r>
      <w:r w:rsidR="001703C3">
        <w:rPr>
          <w:bCs/>
          <w:sz w:val="32"/>
          <w:szCs w:val="32"/>
        </w:rPr>
        <w:t xml:space="preserve"> - </w:t>
      </w:r>
      <w:r w:rsidR="0047424C" w:rsidRPr="0047424C">
        <w:rPr>
          <w:bCs/>
          <w:sz w:val="32"/>
          <w:szCs w:val="32"/>
        </w:rPr>
        <w:t xml:space="preserve"> организация </w:t>
      </w:r>
      <w:r>
        <w:rPr>
          <w:bCs/>
          <w:sz w:val="32"/>
          <w:szCs w:val="32"/>
        </w:rPr>
        <w:t xml:space="preserve">отдыха </w:t>
      </w:r>
      <w:r w:rsidR="00D22CA8">
        <w:rPr>
          <w:bCs/>
          <w:sz w:val="32"/>
          <w:szCs w:val="32"/>
        </w:rPr>
        <w:t>и оздоровления</w:t>
      </w:r>
      <w:r w:rsidR="0047424C" w:rsidRPr="0047424C">
        <w:rPr>
          <w:bCs/>
          <w:sz w:val="32"/>
          <w:szCs w:val="32"/>
        </w:rPr>
        <w:t xml:space="preserve"> детей</w:t>
      </w:r>
      <w:r w:rsidR="0047424C" w:rsidRPr="007F33DE">
        <w:rPr>
          <w:sz w:val="32"/>
          <w:szCs w:val="32"/>
        </w:rPr>
        <w:t>в летнее и каникулярное время</w:t>
      </w:r>
      <w:r w:rsidR="0047424C">
        <w:rPr>
          <w:sz w:val="32"/>
          <w:szCs w:val="32"/>
        </w:rPr>
        <w:t>,</w:t>
      </w:r>
      <w:r w:rsidR="00D22CA8">
        <w:rPr>
          <w:sz w:val="32"/>
          <w:szCs w:val="32"/>
        </w:rPr>
        <w:t>обеспечение</w:t>
      </w:r>
      <w:r w:rsidR="00CD2365" w:rsidRPr="007F33DE">
        <w:rPr>
          <w:sz w:val="32"/>
          <w:szCs w:val="32"/>
        </w:rPr>
        <w:t>индивидуальных интересов и потребностей в развитии и самосов</w:t>
      </w:r>
      <w:r w:rsidR="00CD2365">
        <w:rPr>
          <w:sz w:val="32"/>
          <w:szCs w:val="32"/>
        </w:rPr>
        <w:t>ершенствовании</w:t>
      </w:r>
      <w:r w:rsidR="00CD2365" w:rsidRPr="007F33DE">
        <w:rPr>
          <w:sz w:val="32"/>
          <w:szCs w:val="32"/>
        </w:rPr>
        <w:t xml:space="preserve"> средствами художественного творчества</w:t>
      </w:r>
      <w:r w:rsidR="00CD2365">
        <w:rPr>
          <w:sz w:val="32"/>
          <w:szCs w:val="32"/>
        </w:rPr>
        <w:t xml:space="preserve">. </w:t>
      </w:r>
    </w:p>
    <w:p w:rsidR="00D22CA8" w:rsidRDefault="003E6C6B" w:rsidP="00AA69D1">
      <w:pPr>
        <w:ind w:firstLine="709"/>
        <w:jc w:val="both"/>
        <w:rPr>
          <w:sz w:val="32"/>
          <w:szCs w:val="32"/>
        </w:rPr>
      </w:pPr>
      <w:r w:rsidRPr="0047424C">
        <w:rPr>
          <w:b/>
          <w:sz w:val="32"/>
          <w:szCs w:val="32"/>
        </w:rPr>
        <w:t xml:space="preserve">Задачи: </w:t>
      </w:r>
      <w:r w:rsidRPr="007F33DE">
        <w:rPr>
          <w:sz w:val="32"/>
          <w:szCs w:val="32"/>
        </w:rPr>
        <w:t>развивать мотивацию учащихся к познанию и творчеству;</w:t>
      </w:r>
      <w:r w:rsidR="007F33DE" w:rsidRPr="007F33DE">
        <w:rPr>
          <w:sz w:val="32"/>
          <w:szCs w:val="32"/>
        </w:rPr>
        <w:t xml:space="preserve"> формировать практические знания и умения работы в различных видах художественной деятельности; </w:t>
      </w:r>
      <w:r w:rsidR="00D22CA8">
        <w:rPr>
          <w:sz w:val="32"/>
          <w:szCs w:val="32"/>
        </w:rPr>
        <w:t>обучать навыкам</w:t>
      </w:r>
      <w:r w:rsidR="007F33DE" w:rsidRPr="007F33DE">
        <w:rPr>
          <w:sz w:val="32"/>
          <w:szCs w:val="32"/>
        </w:rPr>
        <w:t xml:space="preserve"> начальной профессиональной подготовки; повышать уровень общей</w:t>
      </w:r>
      <w:r w:rsidR="00AA69D1">
        <w:rPr>
          <w:sz w:val="32"/>
          <w:szCs w:val="32"/>
        </w:rPr>
        <w:t xml:space="preserve"> и художественно-эстетической </w:t>
      </w:r>
      <w:r w:rsidR="007F33DE" w:rsidRPr="007F33DE">
        <w:rPr>
          <w:sz w:val="32"/>
          <w:szCs w:val="32"/>
        </w:rPr>
        <w:t>культуры, безопасности жизнедеятельности</w:t>
      </w:r>
      <w:r w:rsidR="00D22CA8">
        <w:rPr>
          <w:sz w:val="32"/>
          <w:szCs w:val="32"/>
        </w:rPr>
        <w:t>; формировать</w:t>
      </w:r>
      <w:r w:rsidR="002A48AA">
        <w:rPr>
          <w:sz w:val="32"/>
          <w:szCs w:val="32"/>
        </w:rPr>
        <w:t xml:space="preserve"> навыки здорового образа жизни.</w:t>
      </w:r>
    </w:p>
    <w:p w:rsidR="005C57CF" w:rsidRDefault="005C57CF" w:rsidP="005C57CF">
      <w:pPr>
        <w:ind w:firstLine="709"/>
        <w:jc w:val="both"/>
        <w:rPr>
          <w:sz w:val="32"/>
          <w:szCs w:val="32"/>
        </w:rPr>
      </w:pPr>
    </w:p>
    <w:p w:rsidR="005C57CF" w:rsidRDefault="005C57CF" w:rsidP="00AA69D1">
      <w:pPr>
        <w:ind w:firstLine="709"/>
        <w:jc w:val="both"/>
        <w:rPr>
          <w:sz w:val="32"/>
          <w:szCs w:val="32"/>
        </w:rPr>
      </w:pPr>
    </w:p>
    <w:p w:rsidR="007F33DE" w:rsidRPr="007F33DE" w:rsidRDefault="004834B0" w:rsidP="00AA69D1">
      <w:pPr>
        <w:ind w:firstLine="709"/>
        <w:jc w:val="both"/>
        <w:rPr>
          <w:sz w:val="32"/>
          <w:szCs w:val="32"/>
        </w:rPr>
      </w:pPr>
      <w:r w:rsidRPr="007F33DE">
        <w:rPr>
          <w:sz w:val="32"/>
          <w:szCs w:val="32"/>
        </w:rPr>
        <w:lastRenderedPageBreak/>
        <w:t>Реализация данных задач осуществляется в ходе освоения детьми содержания программ объединений по интересам, направленных на изучение соответствующих п</w:t>
      </w:r>
      <w:r w:rsidR="00CD2365">
        <w:rPr>
          <w:sz w:val="32"/>
          <w:szCs w:val="32"/>
        </w:rPr>
        <w:t xml:space="preserve">рофилю образовательных областей, участия в творческих проектах и </w:t>
      </w:r>
      <w:r w:rsidR="00D22CA8">
        <w:rPr>
          <w:sz w:val="32"/>
          <w:szCs w:val="32"/>
        </w:rPr>
        <w:t xml:space="preserve">культурно-досуговых </w:t>
      </w:r>
      <w:r w:rsidR="00CD2365">
        <w:rPr>
          <w:sz w:val="32"/>
          <w:szCs w:val="32"/>
        </w:rPr>
        <w:t>мероприятиях лагеря</w:t>
      </w:r>
      <w:r w:rsidR="002E4CA2">
        <w:rPr>
          <w:sz w:val="32"/>
          <w:szCs w:val="32"/>
        </w:rPr>
        <w:t>.</w:t>
      </w:r>
    </w:p>
    <w:p w:rsidR="00CD2365" w:rsidRDefault="00CD2365" w:rsidP="00F87A5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Содержание работы лагеря</w:t>
      </w:r>
      <w:r w:rsidR="00803715">
        <w:rPr>
          <w:sz w:val="32"/>
          <w:szCs w:val="32"/>
        </w:rPr>
        <w:t xml:space="preserve"> художественного профиля</w:t>
      </w:r>
      <w:r w:rsidR="002A48AA">
        <w:rPr>
          <w:sz w:val="32"/>
          <w:szCs w:val="32"/>
        </w:rPr>
        <w:t xml:space="preserve"> может включать</w:t>
      </w:r>
      <w:r>
        <w:rPr>
          <w:sz w:val="32"/>
          <w:szCs w:val="32"/>
        </w:rPr>
        <w:t xml:space="preserve"> работу объединений по интересам, презентацию коллективов – участников профильной смены</w:t>
      </w:r>
      <w:r w:rsidR="00B82B8A">
        <w:rPr>
          <w:sz w:val="32"/>
          <w:szCs w:val="32"/>
        </w:rPr>
        <w:t xml:space="preserve">, </w:t>
      </w:r>
      <w:r w:rsidR="00803715">
        <w:rPr>
          <w:sz w:val="32"/>
          <w:szCs w:val="32"/>
        </w:rPr>
        <w:t>концерты творческих коллективов, пленэры и вернисажи, фольклорные экспедиции, исследовательскую работу, творческие мастерские, экскурсии, конкурсы, культурно-досуговые мер</w:t>
      </w:r>
      <w:r w:rsidR="002A48AA">
        <w:rPr>
          <w:sz w:val="32"/>
          <w:szCs w:val="32"/>
        </w:rPr>
        <w:t>оприятия по плану работы лагеря и другое.</w:t>
      </w:r>
    </w:p>
    <w:p w:rsidR="000419FF" w:rsidRPr="001703C3" w:rsidRDefault="00803715" w:rsidP="000419F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Занятия объединений по интересам проводятся в соответствии с программами</w:t>
      </w:r>
      <w:r w:rsidR="000419FF">
        <w:rPr>
          <w:sz w:val="32"/>
          <w:szCs w:val="32"/>
        </w:rPr>
        <w:t xml:space="preserve"> и </w:t>
      </w:r>
      <w:r w:rsidR="000419FF" w:rsidRPr="007F33DE">
        <w:rPr>
          <w:sz w:val="32"/>
          <w:szCs w:val="32"/>
        </w:rPr>
        <w:t>утверждаются в установленном порядке руководителем воспитательно-оздоровительного учреждения (руководителем учреждения образования).</w:t>
      </w:r>
      <w:r w:rsidR="006C0732" w:rsidRPr="007F33DE">
        <w:rPr>
          <w:sz w:val="32"/>
          <w:szCs w:val="32"/>
        </w:rPr>
        <w:t xml:space="preserve">Разработка программ объединений по интересам осуществляется на основании </w:t>
      </w:r>
      <w:r w:rsidR="004834B0">
        <w:rPr>
          <w:sz w:val="32"/>
          <w:szCs w:val="32"/>
        </w:rPr>
        <w:t>Типовой</w:t>
      </w:r>
      <w:r w:rsidR="006C0732" w:rsidRPr="007F33DE">
        <w:rPr>
          <w:sz w:val="32"/>
          <w:szCs w:val="32"/>
        </w:rPr>
        <w:t xml:space="preserve"> программ</w:t>
      </w:r>
      <w:r w:rsidR="004834B0">
        <w:rPr>
          <w:sz w:val="32"/>
          <w:szCs w:val="32"/>
        </w:rPr>
        <w:t>ы</w:t>
      </w:r>
      <w:r w:rsidR="006C0732" w:rsidRPr="007F33DE">
        <w:rPr>
          <w:sz w:val="32"/>
          <w:szCs w:val="32"/>
        </w:rPr>
        <w:t xml:space="preserve"> дополнительного образования детей и молодежи</w:t>
      </w:r>
      <w:r w:rsidR="000419FF">
        <w:rPr>
          <w:sz w:val="32"/>
          <w:szCs w:val="32"/>
        </w:rPr>
        <w:t xml:space="preserve"> художественного профиля</w:t>
      </w:r>
      <w:r w:rsidR="006C0732" w:rsidRPr="007F33DE">
        <w:rPr>
          <w:sz w:val="32"/>
          <w:szCs w:val="32"/>
        </w:rPr>
        <w:t>; срок их реализации определяется в соответствии с продолжительностью смены.</w:t>
      </w:r>
      <w:r w:rsidR="000419FF">
        <w:rPr>
          <w:sz w:val="32"/>
          <w:szCs w:val="32"/>
        </w:rPr>
        <w:t xml:space="preserve">Рекомендуем обратить внимание на программы, разработанные для летних оздоровительных лагерей Национальным центром художественного творчества детей и молодежи. Серия «Умные каникулы» включает программы объединений по интересам: театр, вокально-хоровое пение, изобразительное и декоративно-прикладное </w:t>
      </w:r>
      <w:r w:rsidR="000419FF" w:rsidRPr="007F33DE">
        <w:rPr>
          <w:sz w:val="32"/>
          <w:szCs w:val="32"/>
        </w:rPr>
        <w:t>творчество</w:t>
      </w:r>
      <w:r w:rsidR="000419FF">
        <w:rPr>
          <w:sz w:val="32"/>
          <w:szCs w:val="32"/>
        </w:rPr>
        <w:t>, фольклор, сценарии и методические разработки культурно-досуговых мероприятий</w:t>
      </w:r>
      <w:r w:rsidR="0004300D">
        <w:rPr>
          <w:sz w:val="32"/>
          <w:szCs w:val="32"/>
        </w:rPr>
        <w:t>.</w:t>
      </w:r>
      <w:r w:rsidR="002E3091">
        <w:rPr>
          <w:sz w:val="32"/>
          <w:szCs w:val="32"/>
        </w:rPr>
        <w:t xml:space="preserve">Материалы данной серии не претендуют на обязательность исполнения и законченность, они являются примерными и могут быть использованы </w:t>
      </w:r>
      <w:r w:rsidR="00F63184">
        <w:rPr>
          <w:sz w:val="32"/>
          <w:szCs w:val="32"/>
        </w:rPr>
        <w:t xml:space="preserve">как модель </w:t>
      </w:r>
      <w:r w:rsidR="002E3091">
        <w:rPr>
          <w:sz w:val="32"/>
          <w:szCs w:val="32"/>
        </w:rPr>
        <w:t>при планировании работы с детским объединением</w:t>
      </w:r>
      <w:r w:rsidR="00F63184">
        <w:rPr>
          <w:sz w:val="32"/>
          <w:szCs w:val="32"/>
        </w:rPr>
        <w:t xml:space="preserve"> по интересам. </w:t>
      </w:r>
      <w:r w:rsidR="001703C3" w:rsidRPr="00116CC5">
        <w:rPr>
          <w:sz w:val="32"/>
          <w:szCs w:val="32"/>
        </w:rPr>
        <w:t>(</w:t>
      </w:r>
      <w:r w:rsidR="001703C3">
        <w:rPr>
          <w:sz w:val="32"/>
          <w:szCs w:val="32"/>
        </w:rPr>
        <w:t xml:space="preserve">См. сайт центра </w:t>
      </w:r>
      <w:proofErr w:type="spellStart"/>
      <w:r w:rsidR="001703C3">
        <w:rPr>
          <w:sz w:val="32"/>
          <w:szCs w:val="32"/>
          <w:lang w:val="en-US"/>
        </w:rPr>
        <w:t>nchtdm</w:t>
      </w:r>
      <w:proofErr w:type="spellEnd"/>
      <w:r w:rsidR="001703C3" w:rsidRPr="00116CC5">
        <w:rPr>
          <w:sz w:val="32"/>
          <w:szCs w:val="32"/>
        </w:rPr>
        <w:t>.</w:t>
      </w:r>
      <w:r w:rsidR="001703C3">
        <w:rPr>
          <w:sz w:val="32"/>
          <w:szCs w:val="32"/>
          <w:lang w:val="en-US"/>
        </w:rPr>
        <w:t>by</w:t>
      </w:r>
      <w:r w:rsidR="001703C3" w:rsidRPr="00116CC5">
        <w:rPr>
          <w:sz w:val="32"/>
          <w:szCs w:val="32"/>
        </w:rPr>
        <w:t>)</w:t>
      </w:r>
      <w:r w:rsidR="001703C3">
        <w:rPr>
          <w:sz w:val="32"/>
          <w:szCs w:val="32"/>
        </w:rPr>
        <w:t>.</w:t>
      </w:r>
    </w:p>
    <w:p w:rsidR="003E6C6B" w:rsidRDefault="006C0732" w:rsidP="00F87A56">
      <w:pPr>
        <w:ind w:firstLine="709"/>
        <w:jc w:val="both"/>
        <w:rPr>
          <w:sz w:val="32"/>
          <w:szCs w:val="32"/>
        </w:rPr>
      </w:pPr>
      <w:r w:rsidRPr="007F33DE">
        <w:rPr>
          <w:sz w:val="32"/>
          <w:szCs w:val="32"/>
        </w:rPr>
        <w:t xml:space="preserve">Основой плана </w:t>
      </w:r>
      <w:r w:rsidR="0004300D">
        <w:rPr>
          <w:sz w:val="32"/>
          <w:szCs w:val="32"/>
        </w:rPr>
        <w:t>воспитате</w:t>
      </w:r>
      <w:r w:rsidR="002A48AA">
        <w:rPr>
          <w:sz w:val="32"/>
          <w:szCs w:val="32"/>
        </w:rPr>
        <w:t>льной работы профильного лагеря(</w:t>
      </w:r>
      <w:r w:rsidRPr="007F33DE">
        <w:rPr>
          <w:sz w:val="32"/>
          <w:szCs w:val="32"/>
        </w:rPr>
        <w:t>смены</w:t>
      </w:r>
      <w:r w:rsidR="002A48AA">
        <w:rPr>
          <w:sz w:val="32"/>
          <w:szCs w:val="32"/>
        </w:rPr>
        <w:t>)</w:t>
      </w:r>
      <w:r w:rsidRPr="007F33DE">
        <w:rPr>
          <w:sz w:val="32"/>
          <w:szCs w:val="32"/>
        </w:rPr>
        <w:t xml:space="preserve"> являются мероприятия, направленные на</w:t>
      </w:r>
      <w:r w:rsidR="0004300D">
        <w:rPr>
          <w:sz w:val="32"/>
          <w:szCs w:val="32"/>
        </w:rPr>
        <w:t xml:space="preserve"> идеологичес</w:t>
      </w:r>
      <w:r w:rsidR="002A48AA">
        <w:rPr>
          <w:sz w:val="32"/>
          <w:szCs w:val="32"/>
        </w:rPr>
        <w:t>кое</w:t>
      </w:r>
      <w:r w:rsidR="00B32F14">
        <w:rPr>
          <w:sz w:val="32"/>
          <w:szCs w:val="32"/>
        </w:rPr>
        <w:t xml:space="preserve">, гражданское и патриотическое, духовно-нравственное и художественно-эстетическое воспитаниедетей. </w:t>
      </w:r>
      <w:r w:rsidR="008D3F12">
        <w:rPr>
          <w:sz w:val="32"/>
          <w:szCs w:val="32"/>
        </w:rPr>
        <w:t xml:space="preserve">При </w:t>
      </w:r>
      <w:r w:rsidR="008D3F12">
        <w:rPr>
          <w:sz w:val="32"/>
          <w:szCs w:val="32"/>
        </w:rPr>
        <w:lastRenderedPageBreak/>
        <w:t>разработке содержания воспитательной работы в профильном лагере следует учитывать необходимос</w:t>
      </w:r>
      <w:r w:rsidR="001703C3">
        <w:rPr>
          <w:sz w:val="32"/>
          <w:szCs w:val="32"/>
        </w:rPr>
        <w:t>ть защиты ребенка от информации, н</w:t>
      </w:r>
      <w:r w:rsidR="008D3F12">
        <w:rPr>
          <w:sz w:val="32"/>
          <w:szCs w:val="32"/>
        </w:rPr>
        <w:t xml:space="preserve">аносящей вред его здоровью, нравственному и духовному развитию. </w:t>
      </w:r>
      <w:r w:rsidR="00114497">
        <w:rPr>
          <w:sz w:val="32"/>
          <w:szCs w:val="32"/>
        </w:rPr>
        <w:t>Такой подход позволи</w:t>
      </w:r>
      <w:r w:rsidRPr="007F33DE">
        <w:rPr>
          <w:sz w:val="32"/>
          <w:szCs w:val="32"/>
        </w:rPr>
        <w:t xml:space="preserve">т обеспечить единство реализуемых </w:t>
      </w:r>
      <w:r w:rsidR="00114497">
        <w:rPr>
          <w:sz w:val="32"/>
          <w:szCs w:val="32"/>
        </w:rPr>
        <w:t xml:space="preserve">в лагере </w:t>
      </w:r>
      <w:r w:rsidR="001703C3">
        <w:rPr>
          <w:sz w:val="32"/>
          <w:szCs w:val="32"/>
        </w:rPr>
        <w:t xml:space="preserve">программ - программы </w:t>
      </w:r>
      <w:r w:rsidRPr="007F33DE">
        <w:rPr>
          <w:sz w:val="32"/>
          <w:szCs w:val="32"/>
        </w:rPr>
        <w:t>воспитания де</w:t>
      </w:r>
      <w:r w:rsidR="001703C3">
        <w:rPr>
          <w:sz w:val="32"/>
          <w:szCs w:val="32"/>
        </w:rPr>
        <w:t>тей, нуждающихся в оздоровлении</w:t>
      </w:r>
      <w:r w:rsidRPr="007F33DE">
        <w:rPr>
          <w:sz w:val="32"/>
          <w:szCs w:val="32"/>
        </w:rPr>
        <w:t xml:space="preserve"> и </w:t>
      </w:r>
      <w:r w:rsidR="001703C3">
        <w:rPr>
          <w:sz w:val="32"/>
          <w:szCs w:val="32"/>
        </w:rPr>
        <w:t xml:space="preserve">образовательной программы дополнительного </w:t>
      </w:r>
      <w:r w:rsidR="002E4CA2">
        <w:rPr>
          <w:sz w:val="32"/>
          <w:szCs w:val="32"/>
        </w:rPr>
        <w:t>образования детей и молодежи</w:t>
      </w:r>
      <w:r w:rsidR="001703C3">
        <w:rPr>
          <w:sz w:val="32"/>
          <w:szCs w:val="32"/>
        </w:rPr>
        <w:t>, а также обеспечит</w:t>
      </w:r>
      <w:r w:rsidR="003E6C6B" w:rsidRPr="007F33DE">
        <w:rPr>
          <w:sz w:val="32"/>
          <w:szCs w:val="32"/>
        </w:rPr>
        <w:t>самый широкий спектр форм и методов работы в той или иной сф</w:t>
      </w:r>
      <w:r w:rsidR="001703C3">
        <w:rPr>
          <w:sz w:val="32"/>
          <w:szCs w:val="32"/>
        </w:rPr>
        <w:t xml:space="preserve">ере художественной деятельности. </w:t>
      </w:r>
      <w:r w:rsidR="00B32F14">
        <w:rPr>
          <w:sz w:val="32"/>
          <w:szCs w:val="32"/>
        </w:rPr>
        <w:t xml:space="preserve">Это широкая палитра творческих мероприятий познавательного, интеллектуального, развлекательного характера: </w:t>
      </w:r>
      <w:r w:rsidR="003E6C6B" w:rsidRPr="007F33DE">
        <w:rPr>
          <w:sz w:val="32"/>
          <w:szCs w:val="32"/>
        </w:rPr>
        <w:t>музыкальные гостиные, мастер-классы, встречи с людьми</w:t>
      </w:r>
      <w:r w:rsidR="00B32F14">
        <w:rPr>
          <w:sz w:val="32"/>
          <w:szCs w:val="32"/>
        </w:rPr>
        <w:t xml:space="preserve"> творческих профессий</w:t>
      </w:r>
      <w:r w:rsidR="003E6C6B" w:rsidRPr="007F33DE">
        <w:rPr>
          <w:sz w:val="32"/>
          <w:szCs w:val="32"/>
        </w:rPr>
        <w:t>, тематические музыкальные</w:t>
      </w:r>
      <w:r w:rsidR="00B32F14">
        <w:rPr>
          <w:sz w:val="32"/>
          <w:szCs w:val="32"/>
        </w:rPr>
        <w:t xml:space="preserve"> и танцевальные программы</w:t>
      </w:r>
      <w:r w:rsidR="003E6C6B" w:rsidRPr="007F33DE">
        <w:rPr>
          <w:sz w:val="32"/>
          <w:szCs w:val="32"/>
        </w:rPr>
        <w:t xml:space="preserve">, </w:t>
      </w:r>
      <w:r w:rsidR="00B32F14">
        <w:rPr>
          <w:sz w:val="32"/>
          <w:szCs w:val="32"/>
        </w:rPr>
        <w:t xml:space="preserve">фестивали музыкальной культуры, </w:t>
      </w:r>
      <w:r w:rsidR="003E6C6B" w:rsidRPr="007F33DE">
        <w:rPr>
          <w:sz w:val="32"/>
          <w:szCs w:val="32"/>
        </w:rPr>
        <w:t>викторины, концертно-игровые</w:t>
      </w:r>
      <w:r w:rsidR="002E4CA2">
        <w:rPr>
          <w:sz w:val="32"/>
          <w:szCs w:val="32"/>
        </w:rPr>
        <w:t xml:space="preserve"> шоу -</w:t>
      </w:r>
      <w:r w:rsidR="003E6C6B" w:rsidRPr="007F33DE">
        <w:rPr>
          <w:sz w:val="32"/>
          <w:szCs w:val="32"/>
        </w:rPr>
        <w:t xml:space="preserve"> програ</w:t>
      </w:r>
      <w:r w:rsidR="00F63184">
        <w:rPr>
          <w:sz w:val="32"/>
          <w:szCs w:val="32"/>
        </w:rPr>
        <w:t>ммы, исполнительские ринги</w:t>
      </w:r>
      <w:r w:rsidR="00B32F14">
        <w:rPr>
          <w:sz w:val="32"/>
          <w:szCs w:val="32"/>
        </w:rPr>
        <w:t>, КВН</w:t>
      </w:r>
      <w:r w:rsidR="00F63184">
        <w:rPr>
          <w:sz w:val="32"/>
          <w:szCs w:val="32"/>
        </w:rPr>
        <w:t xml:space="preserve"> и др.).</w:t>
      </w:r>
    </w:p>
    <w:p w:rsidR="002E3091" w:rsidRPr="007F33DE" w:rsidRDefault="00F63184" w:rsidP="00F87A5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реализации программ</w:t>
      </w:r>
      <w:r w:rsidR="00F1507E">
        <w:rPr>
          <w:sz w:val="32"/>
          <w:szCs w:val="32"/>
        </w:rPr>
        <w:t>ы вокально-хорового коллектива</w:t>
      </w:r>
      <w:r>
        <w:rPr>
          <w:sz w:val="32"/>
          <w:szCs w:val="32"/>
        </w:rPr>
        <w:t xml:space="preserve"> следует обратить внимание на репертуар, который может быть обусловлен тематикой смены, традициями лагеря, памятными и праздничными датами. В таком случае программа объединения разрабатывается педагогом</w:t>
      </w:r>
      <w:r w:rsidR="00F60579">
        <w:rPr>
          <w:sz w:val="32"/>
          <w:szCs w:val="32"/>
        </w:rPr>
        <w:t xml:space="preserve"> не только</w:t>
      </w:r>
      <w:r>
        <w:rPr>
          <w:sz w:val="32"/>
          <w:szCs w:val="32"/>
        </w:rPr>
        <w:t xml:space="preserve"> с учетом </w:t>
      </w:r>
      <w:r w:rsidR="00F60579">
        <w:rPr>
          <w:sz w:val="32"/>
          <w:szCs w:val="32"/>
        </w:rPr>
        <w:t>продолжения образовательного</w:t>
      </w:r>
      <w:r>
        <w:rPr>
          <w:sz w:val="32"/>
          <w:szCs w:val="32"/>
        </w:rPr>
        <w:t xml:space="preserve"> цикл</w:t>
      </w:r>
      <w:r w:rsidR="00F60579">
        <w:rPr>
          <w:sz w:val="32"/>
          <w:szCs w:val="32"/>
        </w:rPr>
        <w:t>а</w:t>
      </w:r>
      <w:r>
        <w:rPr>
          <w:sz w:val="32"/>
          <w:szCs w:val="32"/>
        </w:rPr>
        <w:t>,</w:t>
      </w:r>
      <w:r w:rsidR="00F60579">
        <w:rPr>
          <w:sz w:val="32"/>
          <w:szCs w:val="32"/>
        </w:rPr>
        <w:t xml:space="preserve"> но и участия в мероприятиях смены.</w:t>
      </w:r>
    </w:p>
    <w:p w:rsidR="003E6C6B" w:rsidRPr="007F33DE" w:rsidRDefault="003E6C6B" w:rsidP="00F87A56">
      <w:pPr>
        <w:ind w:firstLine="709"/>
        <w:jc w:val="both"/>
        <w:rPr>
          <w:sz w:val="32"/>
          <w:szCs w:val="32"/>
        </w:rPr>
      </w:pPr>
      <w:r w:rsidRPr="007F33DE">
        <w:rPr>
          <w:sz w:val="32"/>
          <w:szCs w:val="32"/>
        </w:rPr>
        <w:t xml:space="preserve">При реализации </w:t>
      </w:r>
      <w:r w:rsidR="00D562C5">
        <w:rPr>
          <w:sz w:val="32"/>
          <w:szCs w:val="32"/>
        </w:rPr>
        <w:t>программ</w:t>
      </w:r>
      <w:r w:rsidR="00253E21">
        <w:rPr>
          <w:sz w:val="32"/>
          <w:szCs w:val="32"/>
        </w:rPr>
        <w:t>ы</w:t>
      </w:r>
      <w:r w:rsidRPr="007F33DE">
        <w:rPr>
          <w:sz w:val="32"/>
          <w:szCs w:val="32"/>
        </w:rPr>
        <w:t xml:space="preserve">фольклорного направления планирование работы </w:t>
      </w:r>
      <w:r w:rsidR="00D562C5">
        <w:rPr>
          <w:sz w:val="32"/>
          <w:szCs w:val="32"/>
        </w:rPr>
        <w:t>желательно осуществлять</w:t>
      </w:r>
      <w:r w:rsidRPr="007F33DE">
        <w:rPr>
          <w:sz w:val="32"/>
          <w:szCs w:val="32"/>
        </w:rPr>
        <w:t xml:space="preserve"> с учетом календарной обрядности</w:t>
      </w:r>
      <w:r w:rsidR="00D562C5">
        <w:rPr>
          <w:sz w:val="32"/>
          <w:szCs w:val="32"/>
        </w:rPr>
        <w:t xml:space="preserve"> белорусов</w:t>
      </w:r>
      <w:r w:rsidRPr="007F33DE">
        <w:rPr>
          <w:sz w:val="32"/>
          <w:szCs w:val="32"/>
        </w:rPr>
        <w:t>. В рамках данного направления следует продолжить работу по изучению традиций белорусского народа, регионального фольклорного наследия:</w:t>
      </w:r>
      <w:r w:rsidR="003F240B">
        <w:rPr>
          <w:sz w:val="32"/>
          <w:szCs w:val="32"/>
        </w:rPr>
        <w:t xml:space="preserve"> музыкального,</w:t>
      </w:r>
      <w:r w:rsidRPr="007F33DE">
        <w:rPr>
          <w:sz w:val="32"/>
          <w:szCs w:val="32"/>
        </w:rPr>
        <w:t xml:space="preserve"> песенного, танцевального искусства, </w:t>
      </w:r>
      <w:r w:rsidR="00D562C5">
        <w:rPr>
          <w:sz w:val="32"/>
          <w:szCs w:val="32"/>
        </w:rPr>
        <w:t xml:space="preserve">игр и забав, </w:t>
      </w:r>
      <w:r w:rsidRPr="007F33DE">
        <w:rPr>
          <w:sz w:val="32"/>
          <w:szCs w:val="32"/>
        </w:rPr>
        <w:t>народных промыслов</w:t>
      </w:r>
      <w:r w:rsidR="00D562C5">
        <w:rPr>
          <w:sz w:val="32"/>
          <w:szCs w:val="32"/>
        </w:rPr>
        <w:t xml:space="preserve"> и ремесел</w:t>
      </w:r>
      <w:r w:rsidRPr="007F33DE">
        <w:rPr>
          <w:sz w:val="32"/>
          <w:szCs w:val="32"/>
        </w:rPr>
        <w:t>, народного костюм</w:t>
      </w:r>
      <w:r w:rsidR="003F240B">
        <w:rPr>
          <w:sz w:val="32"/>
          <w:szCs w:val="32"/>
        </w:rPr>
        <w:t xml:space="preserve">а и т.д. Рекомендуем организовать знакомство </w:t>
      </w:r>
      <w:r w:rsidRPr="007F33DE">
        <w:rPr>
          <w:sz w:val="32"/>
          <w:szCs w:val="32"/>
        </w:rPr>
        <w:t>с календарно-</w:t>
      </w:r>
      <w:r w:rsidR="00D562C5">
        <w:rPr>
          <w:sz w:val="32"/>
          <w:szCs w:val="32"/>
        </w:rPr>
        <w:t>обрядовыми традициями белорусов той местности, где находится воспитательно-оздоровительное учреждение</w:t>
      </w:r>
      <w:r w:rsidR="002E3091">
        <w:rPr>
          <w:sz w:val="32"/>
          <w:szCs w:val="32"/>
        </w:rPr>
        <w:t xml:space="preserve"> (поход, экспедиция, встречас носителями народной культуры)</w:t>
      </w:r>
      <w:r w:rsidR="00D562C5">
        <w:rPr>
          <w:sz w:val="32"/>
          <w:szCs w:val="32"/>
        </w:rPr>
        <w:t>.</w:t>
      </w:r>
    </w:p>
    <w:p w:rsidR="003E6C6B" w:rsidRPr="007F33DE" w:rsidRDefault="003E6C6B" w:rsidP="00F87A56">
      <w:pPr>
        <w:ind w:firstLine="709"/>
        <w:jc w:val="both"/>
        <w:rPr>
          <w:sz w:val="32"/>
          <w:szCs w:val="32"/>
        </w:rPr>
      </w:pPr>
      <w:r w:rsidRPr="007F33DE">
        <w:rPr>
          <w:sz w:val="32"/>
          <w:szCs w:val="32"/>
        </w:rPr>
        <w:t>Для учащихся</w:t>
      </w:r>
      <w:r w:rsidR="00F0275E">
        <w:rPr>
          <w:sz w:val="32"/>
          <w:szCs w:val="32"/>
        </w:rPr>
        <w:t xml:space="preserve"> кружков, студий</w:t>
      </w:r>
      <w:r w:rsidRPr="007F33DE">
        <w:rPr>
          <w:sz w:val="32"/>
          <w:szCs w:val="32"/>
        </w:rPr>
        <w:t xml:space="preserve"> изобразительного</w:t>
      </w:r>
      <w:r w:rsidR="001703C3">
        <w:rPr>
          <w:sz w:val="32"/>
          <w:szCs w:val="32"/>
        </w:rPr>
        <w:t xml:space="preserve"> и декоративно-прикладного </w:t>
      </w:r>
      <w:r w:rsidRPr="007F33DE">
        <w:rPr>
          <w:sz w:val="32"/>
          <w:szCs w:val="32"/>
        </w:rPr>
        <w:t xml:space="preserve">творчества </w:t>
      </w:r>
      <w:r w:rsidR="00F0275E">
        <w:rPr>
          <w:sz w:val="32"/>
          <w:szCs w:val="32"/>
        </w:rPr>
        <w:t xml:space="preserve">в условиях оздоровительного лагеря </w:t>
      </w:r>
      <w:r w:rsidRPr="007F33DE">
        <w:rPr>
          <w:sz w:val="32"/>
          <w:szCs w:val="32"/>
        </w:rPr>
        <w:t xml:space="preserve">рекомендуем </w:t>
      </w:r>
      <w:r w:rsidR="00F0275E">
        <w:rPr>
          <w:sz w:val="32"/>
          <w:szCs w:val="32"/>
        </w:rPr>
        <w:t xml:space="preserve">работу </w:t>
      </w:r>
      <w:r w:rsidRPr="007F33DE">
        <w:rPr>
          <w:sz w:val="32"/>
          <w:szCs w:val="32"/>
        </w:rPr>
        <w:t>творческих мастерских,</w:t>
      </w:r>
      <w:r w:rsidR="001703C3">
        <w:rPr>
          <w:sz w:val="32"/>
          <w:szCs w:val="32"/>
        </w:rPr>
        <w:t xml:space="preserve">занятий </w:t>
      </w:r>
      <w:r w:rsidR="00FA0BBC">
        <w:rPr>
          <w:sz w:val="32"/>
          <w:szCs w:val="32"/>
        </w:rPr>
        <w:t xml:space="preserve">на </w:t>
      </w:r>
      <w:r w:rsidR="00FA0BBC">
        <w:rPr>
          <w:sz w:val="32"/>
          <w:szCs w:val="32"/>
        </w:rPr>
        <w:lastRenderedPageBreak/>
        <w:t>природе (пленэр)</w:t>
      </w:r>
      <w:r w:rsidRPr="007F33DE">
        <w:rPr>
          <w:sz w:val="32"/>
          <w:szCs w:val="32"/>
        </w:rPr>
        <w:t xml:space="preserve">; выполнение </w:t>
      </w:r>
      <w:r w:rsidR="00F0275E">
        <w:rPr>
          <w:sz w:val="32"/>
          <w:szCs w:val="32"/>
        </w:rPr>
        <w:t xml:space="preserve">тематических </w:t>
      </w:r>
      <w:r w:rsidRPr="007F33DE">
        <w:rPr>
          <w:sz w:val="32"/>
          <w:szCs w:val="32"/>
        </w:rPr>
        <w:t>конкурсных и выставоч</w:t>
      </w:r>
      <w:r w:rsidR="00FA0BBC">
        <w:rPr>
          <w:sz w:val="32"/>
          <w:szCs w:val="32"/>
        </w:rPr>
        <w:t>ных работ, организацию выставок детского творчества.</w:t>
      </w:r>
    </w:p>
    <w:p w:rsidR="003E6C6B" w:rsidRDefault="003E6C6B" w:rsidP="00F87A56">
      <w:pPr>
        <w:ind w:firstLine="709"/>
        <w:jc w:val="both"/>
        <w:rPr>
          <w:sz w:val="32"/>
          <w:szCs w:val="32"/>
        </w:rPr>
      </w:pPr>
      <w:r w:rsidRPr="007F33DE">
        <w:rPr>
          <w:sz w:val="32"/>
          <w:szCs w:val="32"/>
        </w:rPr>
        <w:t xml:space="preserve">К важнейшим формам и методам работы при реализации </w:t>
      </w:r>
      <w:r w:rsidR="00E1554C">
        <w:rPr>
          <w:sz w:val="32"/>
          <w:szCs w:val="32"/>
        </w:rPr>
        <w:t xml:space="preserve">программы </w:t>
      </w:r>
      <w:r w:rsidRPr="007F33DE">
        <w:rPr>
          <w:sz w:val="32"/>
          <w:szCs w:val="32"/>
        </w:rPr>
        <w:t>театрального направления о</w:t>
      </w:r>
      <w:r w:rsidR="00F0275E">
        <w:rPr>
          <w:sz w:val="32"/>
          <w:szCs w:val="32"/>
        </w:rPr>
        <w:t>тносятся мастер-классы;</w:t>
      </w:r>
      <w:r w:rsidR="00B72241">
        <w:rPr>
          <w:sz w:val="32"/>
          <w:szCs w:val="32"/>
        </w:rPr>
        <w:t xml:space="preserve"> форум-театр на актуальную тему для лагерной смены; </w:t>
      </w:r>
      <w:r w:rsidR="00F0275E">
        <w:rPr>
          <w:sz w:val="32"/>
          <w:szCs w:val="32"/>
        </w:rPr>
        <w:t xml:space="preserve">выпуск </w:t>
      </w:r>
      <w:r w:rsidR="00E1554C">
        <w:rPr>
          <w:sz w:val="32"/>
          <w:szCs w:val="32"/>
        </w:rPr>
        <w:t>спектаклей</w:t>
      </w:r>
      <w:r w:rsidRPr="007F33DE">
        <w:rPr>
          <w:sz w:val="32"/>
          <w:szCs w:val="32"/>
        </w:rPr>
        <w:t xml:space="preserve">, </w:t>
      </w:r>
      <w:r w:rsidR="00F0275E">
        <w:rPr>
          <w:sz w:val="32"/>
          <w:szCs w:val="32"/>
        </w:rPr>
        <w:t>изготовление костюмов,</w:t>
      </w:r>
      <w:r w:rsidR="00F60579">
        <w:rPr>
          <w:sz w:val="32"/>
          <w:szCs w:val="32"/>
        </w:rPr>
        <w:t xml:space="preserve"> декораций</w:t>
      </w:r>
      <w:r w:rsidR="00F0275E">
        <w:rPr>
          <w:sz w:val="32"/>
          <w:szCs w:val="32"/>
        </w:rPr>
        <w:t>, реквизита; подготовка и проведение</w:t>
      </w:r>
      <w:r w:rsidRPr="007F33DE">
        <w:rPr>
          <w:sz w:val="32"/>
          <w:szCs w:val="32"/>
        </w:rPr>
        <w:t xml:space="preserve"> костюм</w:t>
      </w:r>
      <w:r w:rsidR="00F0275E">
        <w:rPr>
          <w:sz w:val="32"/>
          <w:szCs w:val="32"/>
        </w:rPr>
        <w:t>ированных праздников и дискотек; ролевые</w:t>
      </w:r>
      <w:r w:rsidRPr="007F33DE">
        <w:rPr>
          <w:sz w:val="32"/>
          <w:szCs w:val="32"/>
        </w:rPr>
        <w:t xml:space="preserve"> игр</w:t>
      </w:r>
      <w:r w:rsidR="00F0275E">
        <w:rPr>
          <w:sz w:val="32"/>
          <w:szCs w:val="32"/>
        </w:rPr>
        <w:t>ы</w:t>
      </w:r>
      <w:r w:rsidRPr="007F33DE">
        <w:rPr>
          <w:sz w:val="32"/>
          <w:szCs w:val="32"/>
        </w:rPr>
        <w:t xml:space="preserve"> и другое. </w:t>
      </w:r>
    </w:p>
    <w:p w:rsidR="00F60579" w:rsidRDefault="003B428B" w:rsidP="00F87A5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наличии в оздоровительном лагере </w:t>
      </w:r>
      <w:r w:rsidR="00B72241">
        <w:rPr>
          <w:sz w:val="32"/>
          <w:szCs w:val="32"/>
        </w:rPr>
        <w:t xml:space="preserve">различных </w:t>
      </w:r>
      <w:r>
        <w:rPr>
          <w:sz w:val="32"/>
          <w:szCs w:val="32"/>
        </w:rPr>
        <w:t xml:space="preserve">творческих детских </w:t>
      </w:r>
      <w:proofErr w:type="spellStart"/>
      <w:r>
        <w:rPr>
          <w:sz w:val="32"/>
          <w:szCs w:val="32"/>
        </w:rPr>
        <w:t>коллективов</w:t>
      </w:r>
      <w:r w:rsidR="00B72241">
        <w:rPr>
          <w:sz w:val="32"/>
          <w:szCs w:val="32"/>
        </w:rPr>
        <w:t>,направленых</w:t>
      </w:r>
      <w:proofErr w:type="spellEnd"/>
      <w:r w:rsidR="00F0275E">
        <w:rPr>
          <w:sz w:val="32"/>
          <w:szCs w:val="32"/>
        </w:rPr>
        <w:t xml:space="preserve"> вместе с руководителями (педагогами дополнительного образования)</w:t>
      </w:r>
      <w:r w:rsidR="00B72241">
        <w:rPr>
          <w:sz w:val="32"/>
          <w:szCs w:val="32"/>
        </w:rPr>
        <w:t>,</w:t>
      </w:r>
      <w:r>
        <w:rPr>
          <w:sz w:val="32"/>
          <w:szCs w:val="32"/>
        </w:rPr>
        <w:t xml:space="preserve"> рекомендуем организовать педагогическую мастерскую. Это предоставит </w:t>
      </w:r>
      <w:r w:rsidR="00E1554C">
        <w:rPr>
          <w:sz w:val="32"/>
          <w:szCs w:val="32"/>
        </w:rPr>
        <w:t xml:space="preserve">педагогам </w:t>
      </w:r>
      <w:r>
        <w:rPr>
          <w:sz w:val="32"/>
          <w:szCs w:val="32"/>
        </w:rPr>
        <w:t xml:space="preserve">возможность свободного профессионального общения, обмена опытом работы, повышения </w:t>
      </w:r>
      <w:r w:rsidR="00E1554C">
        <w:rPr>
          <w:sz w:val="32"/>
          <w:szCs w:val="32"/>
        </w:rPr>
        <w:t xml:space="preserve">уровня </w:t>
      </w:r>
      <w:r>
        <w:rPr>
          <w:sz w:val="32"/>
          <w:szCs w:val="32"/>
        </w:rPr>
        <w:t>педагогических компетенций.</w:t>
      </w:r>
    </w:p>
    <w:p w:rsidR="003B428B" w:rsidRPr="007F33DE" w:rsidRDefault="003B428B" w:rsidP="00F87A5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Оздоровительный</w:t>
      </w:r>
      <w:r w:rsidR="00AE750A">
        <w:rPr>
          <w:sz w:val="32"/>
          <w:szCs w:val="32"/>
        </w:rPr>
        <w:t xml:space="preserve"> лагерь художественного профиля</w:t>
      </w:r>
      <w:r w:rsidR="00615C7E">
        <w:rPr>
          <w:sz w:val="32"/>
          <w:szCs w:val="32"/>
        </w:rPr>
        <w:t xml:space="preserve"> должен стать местом, стимулирующим творческую созидательную деятельность детей, где </w:t>
      </w:r>
      <w:r w:rsidR="000C100B">
        <w:rPr>
          <w:sz w:val="32"/>
          <w:szCs w:val="32"/>
        </w:rPr>
        <w:t xml:space="preserve">имеются </w:t>
      </w:r>
      <w:r w:rsidR="00AE750A">
        <w:rPr>
          <w:sz w:val="32"/>
          <w:szCs w:val="32"/>
        </w:rPr>
        <w:t>широкие возможности самореализации иукрепления здоровья.</w:t>
      </w:r>
    </w:p>
    <w:p w:rsidR="003E6C6B" w:rsidRPr="007F33DE" w:rsidRDefault="003E6C6B">
      <w:pPr>
        <w:rPr>
          <w:sz w:val="32"/>
          <w:szCs w:val="32"/>
        </w:rPr>
      </w:pPr>
    </w:p>
    <w:p w:rsidR="003E6C6B" w:rsidRDefault="003E6C6B" w:rsidP="003E6C6B">
      <w:pPr>
        <w:ind w:hanging="567"/>
        <w:rPr>
          <w:sz w:val="32"/>
          <w:szCs w:val="32"/>
        </w:rPr>
      </w:pPr>
    </w:p>
    <w:p w:rsidR="000C100B" w:rsidRDefault="000C100B" w:rsidP="003E6C6B">
      <w:pPr>
        <w:ind w:hanging="567"/>
        <w:rPr>
          <w:sz w:val="32"/>
          <w:szCs w:val="32"/>
        </w:rPr>
      </w:pPr>
    </w:p>
    <w:p w:rsidR="000C100B" w:rsidRDefault="000C100B" w:rsidP="003E6C6B">
      <w:pPr>
        <w:ind w:hanging="567"/>
        <w:rPr>
          <w:sz w:val="32"/>
          <w:szCs w:val="32"/>
        </w:rPr>
      </w:pPr>
    </w:p>
    <w:p w:rsidR="000C100B" w:rsidRDefault="000C100B" w:rsidP="003E6C6B">
      <w:pPr>
        <w:ind w:hanging="567"/>
        <w:rPr>
          <w:sz w:val="32"/>
          <w:szCs w:val="32"/>
        </w:rPr>
      </w:pPr>
    </w:p>
    <w:p w:rsidR="000C100B" w:rsidRDefault="000C100B" w:rsidP="003E6C6B">
      <w:pPr>
        <w:ind w:hanging="567"/>
        <w:rPr>
          <w:sz w:val="32"/>
          <w:szCs w:val="32"/>
        </w:rPr>
      </w:pPr>
    </w:p>
    <w:p w:rsidR="000C100B" w:rsidRDefault="000C100B" w:rsidP="003E6C6B">
      <w:pPr>
        <w:ind w:hanging="567"/>
        <w:rPr>
          <w:sz w:val="32"/>
          <w:szCs w:val="32"/>
        </w:rPr>
      </w:pPr>
    </w:p>
    <w:p w:rsidR="000C100B" w:rsidRPr="007F33DE" w:rsidRDefault="000C100B" w:rsidP="003E6C6B">
      <w:pPr>
        <w:ind w:hanging="567"/>
        <w:rPr>
          <w:sz w:val="32"/>
          <w:szCs w:val="32"/>
        </w:rPr>
      </w:pPr>
    </w:p>
    <w:sectPr w:rsidR="000C100B" w:rsidRPr="007F33DE" w:rsidSect="0080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7DB"/>
    <w:multiLevelType w:val="hybridMultilevel"/>
    <w:tmpl w:val="0EC054A6"/>
    <w:lvl w:ilvl="0" w:tplc="DBACEC3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3B"/>
    <w:rsid w:val="0002437D"/>
    <w:rsid w:val="000419FF"/>
    <w:rsid w:val="0004300D"/>
    <w:rsid w:val="000C100B"/>
    <w:rsid w:val="00114497"/>
    <w:rsid w:val="00116CC5"/>
    <w:rsid w:val="001703C3"/>
    <w:rsid w:val="002046DA"/>
    <w:rsid w:val="00253E21"/>
    <w:rsid w:val="002937C9"/>
    <w:rsid w:val="002A2B3B"/>
    <w:rsid w:val="002A48AA"/>
    <w:rsid w:val="002E3091"/>
    <w:rsid w:val="002E4CA2"/>
    <w:rsid w:val="00344063"/>
    <w:rsid w:val="003B428B"/>
    <w:rsid w:val="003D6F35"/>
    <w:rsid w:val="003E6C6B"/>
    <w:rsid w:val="003F240B"/>
    <w:rsid w:val="0047424C"/>
    <w:rsid w:val="004834B0"/>
    <w:rsid w:val="004A3DC2"/>
    <w:rsid w:val="005C57CF"/>
    <w:rsid w:val="0060042B"/>
    <w:rsid w:val="00615C7E"/>
    <w:rsid w:val="006704D8"/>
    <w:rsid w:val="006C0732"/>
    <w:rsid w:val="007F33DE"/>
    <w:rsid w:val="008022DC"/>
    <w:rsid w:val="00803715"/>
    <w:rsid w:val="008119CF"/>
    <w:rsid w:val="00884F09"/>
    <w:rsid w:val="008C2344"/>
    <w:rsid w:val="008D3F12"/>
    <w:rsid w:val="008D63A8"/>
    <w:rsid w:val="00AA69D1"/>
    <w:rsid w:val="00AE750A"/>
    <w:rsid w:val="00B32F14"/>
    <w:rsid w:val="00B72241"/>
    <w:rsid w:val="00B77C8E"/>
    <w:rsid w:val="00B82B8A"/>
    <w:rsid w:val="00CD2365"/>
    <w:rsid w:val="00D22CA8"/>
    <w:rsid w:val="00D562C5"/>
    <w:rsid w:val="00E1554C"/>
    <w:rsid w:val="00F0275E"/>
    <w:rsid w:val="00F1507E"/>
    <w:rsid w:val="00F60579"/>
    <w:rsid w:val="00F63184"/>
    <w:rsid w:val="00F87A56"/>
    <w:rsid w:val="00FA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D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3A18-E300-4872-8A8A-70C5D621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Клецова</dc:creator>
  <cp:lastModifiedBy>yemeljanchik</cp:lastModifiedBy>
  <cp:revision>2</cp:revision>
  <cp:lastPrinted>2016-05-19T07:02:00Z</cp:lastPrinted>
  <dcterms:created xsi:type="dcterms:W3CDTF">2016-05-30T10:00:00Z</dcterms:created>
  <dcterms:modified xsi:type="dcterms:W3CDTF">2016-05-30T10:00:00Z</dcterms:modified>
</cp:coreProperties>
</file>