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01F5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14:paraId="270905B0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14:paraId="4F65E3EA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14:paraId="672A6659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0A37501D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5DAB6C7B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2394050" w14:textId="77777777" w:rsidR="005F471E" w:rsidRPr="005F471E" w:rsidRDefault="005F471E" w:rsidP="005F471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14:paraId="3750C0B0" w14:textId="77777777" w:rsidR="005F471E" w:rsidRPr="005F471E" w:rsidRDefault="005F471E" w:rsidP="005F471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14:paraId="5939D8A9" w14:textId="77777777"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________________ </w:t>
      </w:r>
      <w:proofErr w:type="spellStart"/>
      <w:r w:rsidRPr="005F471E">
        <w:rPr>
          <w:rFonts w:ascii="Times New Roman" w:eastAsia="Times New Roman" w:hAnsi="Times New Roman"/>
          <w:sz w:val="28"/>
          <w:szCs w:val="24"/>
        </w:rPr>
        <w:t>О.А.Тимохина</w:t>
      </w:r>
      <w:proofErr w:type="spellEnd"/>
    </w:p>
    <w:p w14:paraId="7576D0DB" w14:textId="77777777" w:rsidR="005F471E" w:rsidRPr="005F471E" w:rsidRDefault="00673CB5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14:paraId="02EB378F" w14:textId="77777777" w:rsidR="005F471E" w:rsidRPr="005F471E" w:rsidRDefault="005F471E" w:rsidP="005F471E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14:paraId="6A05A809" w14:textId="77777777"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14:paraId="505D19A1" w14:textId="77777777" w:rsidR="005F471E" w:rsidRP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14:paraId="1CA76F28" w14:textId="77777777" w:rsidR="005F471E" w:rsidRDefault="005F471E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14:paraId="4BF2D077" w14:textId="3944E22F" w:rsidR="005F471E" w:rsidRPr="005F471E" w:rsidRDefault="3A5546D3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3A5546D3">
        <w:rPr>
          <w:rFonts w:ascii="Times New Roman" w:eastAsia="Times New Roman" w:hAnsi="Times New Roman"/>
          <w:sz w:val="28"/>
          <w:szCs w:val="28"/>
        </w:rPr>
        <w:t xml:space="preserve"> «Живопись»</w:t>
      </w:r>
    </w:p>
    <w:p w14:paraId="43700B23" w14:textId="59D44D77" w:rsidR="005F471E" w:rsidRPr="005F471E" w:rsidRDefault="3A5546D3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3A5546D3">
        <w:rPr>
          <w:rFonts w:ascii="Times New Roman" w:eastAsia="Times New Roman" w:hAnsi="Times New Roman"/>
          <w:sz w:val="28"/>
          <w:szCs w:val="28"/>
        </w:rPr>
        <w:t>(базовый уровень изучения образовательной области «Изобразительное искусство»)</w:t>
      </w:r>
    </w:p>
    <w:p w14:paraId="5A39BBE3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41C8F396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72A3D3EC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681767C0" w14:textId="1674D6E7" w:rsidR="005F471E" w:rsidRPr="005F471E" w:rsidRDefault="3A5546D3" w:rsidP="005F471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3A5546D3">
        <w:rPr>
          <w:rFonts w:ascii="Times New Roman" w:eastAsia="Times New Roman" w:hAnsi="Times New Roman"/>
          <w:sz w:val="28"/>
          <w:szCs w:val="28"/>
        </w:rPr>
        <w:t>Автор-составитель: КАЛЕНИК</w:t>
      </w:r>
    </w:p>
    <w:p w14:paraId="324F755B" w14:textId="40CC3DB2" w:rsidR="005F471E" w:rsidRPr="005F471E" w:rsidRDefault="3A5546D3" w:rsidP="005F471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3A5546D3">
        <w:rPr>
          <w:rFonts w:ascii="Times New Roman" w:eastAsia="Times New Roman" w:hAnsi="Times New Roman"/>
          <w:sz w:val="28"/>
          <w:szCs w:val="28"/>
        </w:rPr>
        <w:t>Анна Александровна – педагог дополнительного образования</w:t>
      </w:r>
    </w:p>
    <w:p w14:paraId="64E16013" w14:textId="77777777"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/>
          <w:color w:val="000000"/>
          <w:sz w:val="28"/>
          <w:szCs w:val="24"/>
        </w:rPr>
        <w:t>8-10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14:paraId="1C5546D2" w14:textId="77777777" w:rsid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p w14:paraId="0D0B940D" w14:textId="77777777"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14:paraId="0E27B00A" w14:textId="77777777"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14:paraId="60061E4C" w14:textId="77777777" w:rsidR="00BF5CCC" w:rsidRPr="005F471E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14:paraId="0D96232C" w14:textId="77777777" w:rsidTr="007B538F">
        <w:tc>
          <w:tcPr>
            <w:tcW w:w="4784" w:type="dxa"/>
            <w:shd w:val="clear" w:color="auto" w:fill="auto"/>
            <w:hideMark/>
          </w:tcPr>
          <w:p w14:paraId="627DB99A" w14:textId="77777777"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14:paraId="3D49DFA7" w14:textId="77777777"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14:paraId="510AF698" w14:textId="77777777" w:rsidR="005F471E" w:rsidRPr="005F471E" w:rsidRDefault="005401D2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14:paraId="6256B909" w14:textId="77777777"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14:paraId="44EAFD9C" w14:textId="77777777" w:rsidR="00BF5CCC" w:rsidRDefault="00BF5CCC" w:rsidP="00BF5CCC">
      <w:pPr>
        <w:rPr>
          <w:rFonts w:ascii="Times New Roman" w:hAnsi="Times New Roman"/>
          <w:sz w:val="28"/>
          <w:szCs w:val="28"/>
        </w:rPr>
      </w:pPr>
    </w:p>
    <w:p w14:paraId="4B94D5A5" w14:textId="77777777" w:rsidR="00BF5CCC" w:rsidRDefault="00BF5CCC" w:rsidP="00BF5CCC">
      <w:pPr>
        <w:rPr>
          <w:rFonts w:ascii="Times New Roman" w:hAnsi="Times New Roman"/>
          <w:sz w:val="28"/>
          <w:szCs w:val="28"/>
          <w:lang w:val="en-US"/>
        </w:rPr>
      </w:pPr>
    </w:p>
    <w:p w14:paraId="3DEEC669" w14:textId="77777777" w:rsidR="0016643C" w:rsidRPr="0016643C" w:rsidRDefault="0016643C" w:rsidP="00BF5CCC">
      <w:pPr>
        <w:rPr>
          <w:rFonts w:ascii="Times New Roman" w:hAnsi="Times New Roman"/>
          <w:sz w:val="28"/>
          <w:szCs w:val="28"/>
          <w:lang w:val="en-US"/>
        </w:rPr>
      </w:pPr>
    </w:p>
    <w:p w14:paraId="34360B26" w14:textId="63217831" w:rsidR="00DA433C" w:rsidRPr="00371C8F" w:rsidRDefault="00B138A0" w:rsidP="00BF5CC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Pr="00BF5CCC">
        <w:rPr>
          <w:rFonts w:ascii="Times New Roman" w:hAnsi="Times New Roman"/>
          <w:sz w:val="28"/>
          <w:szCs w:val="28"/>
        </w:rPr>
        <w:t>20</w:t>
      </w:r>
    </w:p>
    <w:p w14:paraId="3656B9AB" w14:textId="77777777" w:rsidR="00FD6A93" w:rsidRDefault="00FD6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2F051AD" w14:textId="77777777" w:rsidR="00DA433C" w:rsidRPr="00BF5CCC" w:rsidRDefault="00371C8F" w:rsidP="00371C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2D69DF7F" w14:textId="0E77CF89" w:rsidR="00DA433C" w:rsidRPr="003A10D1" w:rsidRDefault="3A5546D3" w:rsidP="003A10D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 xml:space="preserve">  </w:t>
      </w:r>
      <w:r w:rsidRPr="003A10D1">
        <w:rPr>
          <w:rFonts w:ascii="Times New Roman" w:hAnsi="Times New Roman"/>
          <w:sz w:val="28"/>
          <w:szCs w:val="28"/>
        </w:rPr>
        <w:t>Основной задачей объединения по интересам «Живопись» является развитие у детей творческих способностей, воспитание художественного вкуса, привитие практических навыков, эстетическое восприятие окружающей действительности.   Работа объединения направлена на создание условий для раскрытия способностей и умений, на воспитание положительных чу</w:t>
      </w:r>
      <w:proofErr w:type="gramStart"/>
      <w:r w:rsidRPr="003A10D1">
        <w:rPr>
          <w:rFonts w:ascii="Times New Roman" w:hAnsi="Times New Roman"/>
          <w:sz w:val="28"/>
          <w:szCs w:val="28"/>
        </w:rPr>
        <w:t>вств др</w:t>
      </w:r>
      <w:proofErr w:type="gramEnd"/>
      <w:r w:rsidRPr="003A10D1">
        <w:rPr>
          <w:rFonts w:ascii="Times New Roman" w:hAnsi="Times New Roman"/>
          <w:sz w:val="28"/>
          <w:szCs w:val="28"/>
        </w:rPr>
        <w:t>уг к другу, взаимопомощь.</w:t>
      </w:r>
    </w:p>
    <w:p w14:paraId="1D01C57F" w14:textId="0D9A8872" w:rsidR="00DA433C" w:rsidRPr="003A10D1" w:rsidRDefault="3A5546D3" w:rsidP="003A10D1">
      <w:pPr>
        <w:spacing w:after="1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A10D1">
        <w:rPr>
          <w:rFonts w:ascii="Times New Roman" w:hAnsi="Times New Roman"/>
          <w:sz w:val="28"/>
          <w:szCs w:val="28"/>
        </w:rPr>
        <w:t xml:space="preserve">                </w:t>
      </w:r>
      <w:r w:rsidRPr="003A10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Для подрастающего поколения очень важно поддерживать связь с искусством, так как оно оказывает огромное влияние на развитие и становление личности ребенка. Искусство поможет воспитать творческую личность с развитой фантазией и нестандартным мышлением. </w:t>
      </w:r>
    </w:p>
    <w:p w14:paraId="73B5CFB0" w14:textId="51EB7C46" w:rsidR="00DA433C" w:rsidRPr="003A10D1" w:rsidRDefault="3A5546D3" w:rsidP="003A10D1">
      <w:pPr>
        <w:spacing w:after="1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A10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Творчество поможет детям видеть красоту в обычных, как может показаться, вещах. Научит восхищаться природой, музыкой, людьми, видами искусства и их творениями. Раскроет различные личностные грани ребенка.</w:t>
      </w:r>
    </w:p>
    <w:p w14:paraId="345F65D6" w14:textId="073840DF" w:rsidR="00674ECF" w:rsidRPr="003A10D1" w:rsidRDefault="3A5546D3" w:rsidP="003A10D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0D1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на основе типовой программы по художественному профилю (образовательная область «</w:t>
      </w:r>
      <w:r w:rsidR="003A10D1" w:rsidRPr="003A10D1">
        <w:rPr>
          <w:rFonts w:ascii="Times New Roman" w:eastAsia="Times New Roman" w:hAnsi="Times New Roman"/>
          <w:bCs/>
          <w:sz w:val="28"/>
          <w:szCs w:val="28"/>
          <w:lang w:eastAsia="ru-RU"/>
        </w:rPr>
        <w:t>Изобразительное искусство</w:t>
      </w:r>
      <w:r w:rsidRPr="003A10D1">
        <w:rPr>
          <w:rFonts w:ascii="Times New Roman" w:eastAsia="Times New Roman" w:hAnsi="Times New Roman"/>
          <w:sz w:val="28"/>
          <w:szCs w:val="28"/>
          <w:lang w:eastAsia="ru-RU"/>
        </w:rPr>
        <w:t>»), утверждённой Министерством образования Республики Беларусь от 06.09.2017 № 123.</w:t>
      </w:r>
    </w:p>
    <w:p w14:paraId="41D0CA30" w14:textId="77777777" w:rsidR="00674ECF" w:rsidRPr="003A10D1" w:rsidRDefault="3A5546D3" w:rsidP="003A10D1">
      <w:pPr>
        <w:spacing w:after="0"/>
        <w:ind w:right="-14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10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14:paraId="2C9D1900" w14:textId="75E32D31" w:rsidR="3A5546D3" w:rsidRDefault="3A5546D3" w:rsidP="3A5546D3">
      <w:pPr>
        <w:spacing w:after="0" w:line="240" w:lineRule="auto"/>
        <w:ind w:right="-144" w:firstLine="56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20AA627" w14:textId="05E2A940" w:rsidR="005401D2" w:rsidRPr="003A10D1" w:rsidRDefault="3A5546D3" w:rsidP="00674EC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b/>
          <w:bCs/>
          <w:sz w:val="28"/>
          <w:szCs w:val="28"/>
        </w:rPr>
        <w:t xml:space="preserve">    ЦЕЛЬ ПРОГРАММЫ </w:t>
      </w:r>
      <w:r w:rsidR="003A10D1">
        <w:rPr>
          <w:rFonts w:ascii="Times New Roman" w:hAnsi="Times New Roman"/>
          <w:b/>
          <w:bCs/>
          <w:sz w:val="28"/>
          <w:szCs w:val="28"/>
        </w:rPr>
        <w:t>–</w:t>
      </w:r>
      <w:r w:rsidRPr="3A5546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10D1">
        <w:rPr>
          <w:rFonts w:ascii="Times New Roman" w:hAnsi="Times New Roman"/>
          <w:sz w:val="28"/>
          <w:szCs w:val="28"/>
        </w:rPr>
        <w:t>развитие творческих способностей учащихся средствами изобразительного искусства.</w:t>
      </w:r>
    </w:p>
    <w:p w14:paraId="6A07AD7C" w14:textId="77777777" w:rsidR="00DA433C" w:rsidRPr="00862C77" w:rsidRDefault="00371C8F" w:rsidP="00FD6A9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2C7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A433C" w:rsidRPr="00862C77">
        <w:rPr>
          <w:rFonts w:ascii="Times New Roman" w:hAnsi="Times New Roman"/>
          <w:b/>
          <w:sz w:val="28"/>
          <w:szCs w:val="28"/>
        </w:rPr>
        <w:t>:</w:t>
      </w:r>
    </w:p>
    <w:p w14:paraId="2F6B97D8" w14:textId="77777777"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14:paraId="02DC5832" w14:textId="562D4C27" w:rsidR="00DA433C" w:rsidRDefault="3A5546D3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 xml:space="preserve"> - изучение техник  выполнения творческих работ;</w:t>
      </w:r>
    </w:p>
    <w:p w14:paraId="024FDA5E" w14:textId="31027786" w:rsidR="00DA433C" w:rsidRDefault="3A5546D3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  обучение умению работать с материалами и приспособлениями для рисования;</w:t>
      </w:r>
    </w:p>
    <w:p w14:paraId="5C4423EA" w14:textId="502CAAE5"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Развивающ</w:t>
      </w:r>
      <w:r w:rsidR="003A10D1">
        <w:rPr>
          <w:rFonts w:ascii="Times New Roman" w:hAnsi="Times New Roman"/>
          <w:sz w:val="28"/>
          <w:szCs w:val="28"/>
          <w:u w:val="single"/>
        </w:rPr>
        <w:t>ие</w:t>
      </w:r>
      <w:r w:rsidRPr="00371C8F">
        <w:rPr>
          <w:rFonts w:ascii="Times New Roman" w:hAnsi="Times New Roman"/>
          <w:sz w:val="28"/>
          <w:szCs w:val="28"/>
          <w:u w:val="single"/>
        </w:rPr>
        <w:t>:</w:t>
      </w:r>
    </w:p>
    <w:p w14:paraId="61290CA9" w14:textId="3DC461FA"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10D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</w:t>
      </w:r>
      <w:r w:rsidR="00FD6A93">
        <w:rPr>
          <w:rFonts w:ascii="Times New Roman" w:hAnsi="Times New Roman"/>
          <w:sz w:val="28"/>
          <w:szCs w:val="28"/>
        </w:rPr>
        <w:t>тие</w:t>
      </w:r>
      <w:r>
        <w:rPr>
          <w:rFonts w:ascii="Times New Roman" w:hAnsi="Times New Roman"/>
          <w:sz w:val="28"/>
          <w:szCs w:val="28"/>
        </w:rPr>
        <w:t xml:space="preserve"> художественн</w:t>
      </w:r>
      <w:r w:rsidR="00FD6A9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вкус</w:t>
      </w:r>
      <w:r w:rsidR="00FD6A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эстетическо</w:t>
      </w:r>
      <w:r w:rsidR="00FD6A9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D6A93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>;</w:t>
      </w:r>
    </w:p>
    <w:p w14:paraId="4A420221" w14:textId="77777777"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14:paraId="1E7F0C10" w14:textId="77777777" w:rsidR="00FD6A93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</w:t>
      </w:r>
      <w:r w:rsidR="00FD6A93">
        <w:rPr>
          <w:rFonts w:ascii="Times New Roman" w:hAnsi="Times New Roman"/>
          <w:sz w:val="28"/>
          <w:szCs w:val="28"/>
        </w:rPr>
        <w:t>ание</w:t>
      </w:r>
      <w:r>
        <w:rPr>
          <w:rFonts w:ascii="Times New Roman" w:hAnsi="Times New Roman"/>
          <w:sz w:val="28"/>
          <w:szCs w:val="28"/>
        </w:rPr>
        <w:t xml:space="preserve"> трудолюби</w:t>
      </w:r>
      <w:r w:rsidR="00FD6A9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аккуратност</w:t>
      </w:r>
      <w:r w:rsidR="00FD6A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усидчивост</w:t>
      </w:r>
      <w:r w:rsidR="00FD6A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творческ</w:t>
      </w:r>
      <w:r w:rsidR="00FD6A9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подход к любой работе, экономно</w:t>
      </w:r>
      <w:r w:rsidR="00FD6A9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расходова</w:t>
      </w:r>
      <w:r w:rsidR="00FD6A93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FD6A93">
        <w:rPr>
          <w:rFonts w:ascii="Times New Roman" w:hAnsi="Times New Roman"/>
          <w:sz w:val="28"/>
          <w:szCs w:val="28"/>
        </w:rPr>
        <w:t>а;</w:t>
      </w:r>
    </w:p>
    <w:p w14:paraId="45FB0818" w14:textId="77777777" w:rsidR="00674ECF" w:rsidRDefault="00674ECF" w:rsidP="005F47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0975DD" w14:textId="77777777" w:rsidR="003A10D1" w:rsidRDefault="003A10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E3E1DC9" w14:textId="31EF7FE0" w:rsidR="00DA433C" w:rsidRDefault="00DA433C" w:rsidP="005F47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</w:t>
      </w:r>
      <w:r w:rsidR="00371C8F">
        <w:rPr>
          <w:rFonts w:ascii="Times New Roman" w:hAnsi="Times New Roman"/>
          <w:sz w:val="28"/>
          <w:szCs w:val="28"/>
        </w:rPr>
        <w:t>ЦИОННЫЕ УСЛОВИЯ РЕАЛИЗАЦИИ ПРОГРА</w:t>
      </w:r>
      <w:r>
        <w:rPr>
          <w:rFonts w:ascii="Times New Roman" w:hAnsi="Times New Roman"/>
          <w:sz w:val="28"/>
          <w:szCs w:val="28"/>
        </w:rPr>
        <w:t>ММЫ</w:t>
      </w:r>
    </w:p>
    <w:p w14:paraId="1D7E1DD4" w14:textId="77777777"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учащихся</w:t>
      </w:r>
      <w:r w:rsidR="00371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C8F">
        <w:rPr>
          <w:rFonts w:ascii="Times New Roman" w:hAnsi="Times New Roman"/>
          <w:i/>
          <w:sz w:val="28"/>
          <w:szCs w:val="28"/>
        </w:rPr>
        <w:t>8-10 лет.</w:t>
      </w:r>
    </w:p>
    <w:p w14:paraId="32268AE7" w14:textId="77777777" w:rsidR="00DA433C" w:rsidRPr="00371C8F" w:rsidRDefault="00BF5CC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="00DA433C">
        <w:rPr>
          <w:rFonts w:ascii="Times New Roman" w:hAnsi="Times New Roman"/>
          <w:sz w:val="28"/>
          <w:szCs w:val="28"/>
        </w:rPr>
        <w:t xml:space="preserve"> – </w:t>
      </w:r>
      <w:r w:rsidR="00B138A0" w:rsidRPr="00B138A0">
        <w:rPr>
          <w:rFonts w:ascii="Times New Roman" w:hAnsi="Times New Roman"/>
          <w:i/>
          <w:sz w:val="28"/>
          <w:szCs w:val="28"/>
        </w:rPr>
        <w:t xml:space="preserve">52 </w:t>
      </w:r>
      <w:r w:rsidR="00DA433C" w:rsidRPr="00371C8F">
        <w:rPr>
          <w:rFonts w:ascii="Times New Roman" w:hAnsi="Times New Roman"/>
          <w:i/>
          <w:sz w:val="28"/>
          <w:szCs w:val="28"/>
        </w:rPr>
        <w:t>час</w:t>
      </w:r>
      <w:r w:rsidR="005F471E">
        <w:rPr>
          <w:rFonts w:ascii="Times New Roman" w:hAnsi="Times New Roman"/>
          <w:i/>
          <w:sz w:val="28"/>
          <w:szCs w:val="28"/>
        </w:rPr>
        <w:t>а</w:t>
      </w:r>
      <w:r w:rsidR="00DA433C" w:rsidRPr="00371C8F">
        <w:rPr>
          <w:rFonts w:ascii="Times New Roman" w:hAnsi="Times New Roman"/>
          <w:i/>
          <w:sz w:val="28"/>
          <w:szCs w:val="28"/>
        </w:rPr>
        <w:t>.</w:t>
      </w:r>
    </w:p>
    <w:p w14:paraId="7C6B5D70" w14:textId="77777777"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14:paraId="6D8DB915" w14:textId="77777777"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 xml:space="preserve">2 часа </w:t>
      </w:r>
    </w:p>
    <w:p w14:paraId="51A54D5F" w14:textId="77777777"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14:paraId="19CFAB66" w14:textId="77777777"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учебно-воспитательного процесса: </w:t>
      </w:r>
      <w:proofErr w:type="gramStart"/>
      <w:r w:rsidRPr="00371C8F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49F31CB" w14:textId="77777777" w:rsidR="00371C8F" w:rsidRDefault="00371C8F" w:rsidP="008A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F6585D" w14:textId="77777777" w:rsidR="00DA433C" w:rsidRPr="00531F51" w:rsidRDefault="00DA433C" w:rsidP="008A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F51">
        <w:rPr>
          <w:rFonts w:ascii="Times New Roman" w:hAnsi="Times New Roman"/>
          <w:b/>
          <w:sz w:val="28"/>
          <w:szCs w:val="28"/>
        </w:rPr>
        <w:t>Материалы для работы:</w:t>
      </w:r>
    </w:p>
    <w:p w14:paraId="2ADBCC80" w14:textId="0845C7DB" w:rsidR="00DA433C" w:rsidRDefault="3A5546D3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бумага белая А</w:t>
      </w:r>
      <w:proofErr w:type="gramStart"/>
      <w:r w:rsidRPr="3A5546D3">
        <w:rPr>
          <w:rFonts w:ascii="Times New Roman" w:hAnsi="Times New Roman"/>
          <w:sz w:val="28"/>
          <w:szCs w:val="28"/>
        </w:rPr>
        <w:t>4</w:t>
      </w:r>
      <w:proofErr w:type="gramEnd"/>
      <w:r w:rsidRPr="3A5546D3">
        <w:rPr>
          <w:rFonts w:ascii="Times New Roman" w:hAnsi="Times New Roman"/>
          <w:sz w:val="28"/>
          <w:szCs w:val="28"/>
        </w:rPr>
        <w:t>, А3</w:t>
      </w:r>
    </w:p>
    <w:p w14:paraId="6676E4F7" w14:textId="016BF6BA" w:rsidR="00DA433C" w:rsidRDefault="3A5546D3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краски (гуашь, акварель)</w:t>
      </w:r>
    </w:p>
    <w:p w14:paraId="662285BB" w14:textId="23425C16" w:rsidR="00DA433C" w:rsidRDefault="3A5546D3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цветные и простые карандаши</w:t>
      </w:r>
    </w:p>
    <w:p w14:paraId="02D08B5E" w14:textId="6833DB03" w:rsidR="00DA433C" w:rsidRDefault="3A5546D3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тряпочка</w:t>
      </w:r>
    </w:p>
    <w:p w14:paraId="4DE35DF5" w14:textId="31300F1C" w:rsidR="00DA433C" w:rsidRDefault="3A5546D3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кисти</w:t>
      </w:r>
    </w:p>
    <w:p w14:paraId="582F1FF0" w14:textId="1EBAC4CB" w:rsidR="00DA433C" w:rsidRDefault="3A5546D3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баночка для воды</w:t>
      </w:r>
    </w:p>
    <w:p w14:paraId="6B619130" w14:textId="1B82F925" w:rsidR="005401D2" w:rsidRDefault="3A5546D3" w:rsidP="003A1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ластик и точилка</w:t>
      </w:r>
      <w:r w:rsidR="005401D2">
        <w:br/>
      </w:r>
      <w:r w:rsidRPr="3A5546D3">
        <w:rPr>
          <w:rFonts w:ascii="Times New Roman" w:hAnsi="Times New Roman"/>
          <w:sz w:val="28"/>
          <w:szCs w:val="28"/>
        </w:rPr>
        <w:t>- мягкий материал (уголь, сангина)</w:t>
      </w:r>
    </w:p>
    <w:p w14:paraId="5E0C5602" w14:textId="77777777" w:rsidR="00371C8F" w:rsidRPr="000C1A64" w:rsidRDefault="00DA433C" w:rsidP="000C1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14:paraId="53128261" w14:textId="77777777" w:rsidR="00674ECF" w:rsidRDefault="00674ECF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C70153B" w14:textId="77777777" w:rsidR="00DA433C" w:rsidRPr="005F471E" w:rsidRDefault="00DA433C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14:paraId="370D73CF" w14:textId="77777777" w:rsidR="00DA433C" w:rsidRDefault="00DA433C" w:rsidP="00531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sz w:val="28"/>
          <w:szCs w:val="28"/>
        </w:rPr>
        <w:t xml:space="preserve">        Занятия проводятся в </w:t>
      </w:r>
      <w:r>
        <w:rPr>
          <w:rFonts w:ascii="Times New Roman" w:hAnsi="Times New Roman"/>
          <w:sz w:val="28"/>
          <w:szCs w:val="28"/>
        </w:rPr>
        <w:t xml:space="preserve">хорошо освещенном помещении, соответствующим требованиям </w:t>
      </w:r>
      <w:r w:rsidR="005F471E">
        <w:rPr>
          <w:rFonts w:ascii="Times New Roman" w:hAnsi="Times New Roman"/>
          <w:sz w:val="28"/>
          <w:szCs w:val="28"/>
        </w:rPr>
        <w:t>техники безопасности</w:t>
      </w:r>
      <w:r>
        <w:rPr>
          <w:rFonts w:ascii="Times New Roman" w:hAnsi="Times New Roman"/>
          <w:sz w:val="28"/>
          <w:szCs w:val="28"/>
        </w:rPr>
        <w:t>, пожарной безопасности и санитарным нормам.</w:t>
      </w:r>
    </w:p>
    <w:p w14:paraId="7773CE6F" w14:textId="1DE05C7F" w:rsidR="00DA433C" w:rsidRPr="00CB4D05" w:rsidRDefault="3A5546D3" w:rsidP="00531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b/>
          <w:bCs/>
          <w:sz w:val="28"/>
          <w:szCs w:val="28"/>
        </w:rPr>
        <w:t xml:space="preserve">         Кадровое обеспечение: </w:t>
      </w:r>
      <w:r w:rsidRPr="3A5546D3">
        <w:rPr>
          <w:rFonts w:ascii="Times New Roman" w:hAnsi="Times New Roman"/>
          <w:sz w:val="28"/>
          <w:szCs w:val="28"/>
        </w:rPr>
        <w:t>педагог, работающий по данной программе, имеет среднее специальное образование и обладает знаниями в области детской психологии и педагогики.</w:t>
      </w:r>
    </w:p>
    <w:p w14:paraId="207CCF61" w14:textId="77777777" w:rsidR="00DA433C" w:rsidRPr="005975B9" w:rsidRDefault="000C1A64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639DABF6" w14:textId="77777777" w:rsidR="00DA433C" w:rsidRDefault="00371C8F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tbl>
      <w:tblPr>
        <w:tblW w:w="95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0"/>
        <w:gridCol w:w="1004"/>
        <w:gridCol w:w="981"/>
        <w:gridCol w:w="1099"/>
      </w:tblGrid>
      <w:tr w:rsidR="00DA433C" w:rsidRPr="00EE239F" w14:paraId="373C0D54" w14:textId="77777777" w:rsidTr="3A5546D3">
        <w:tc>
          <w:tcPr>
            <w:tcW w:w="817" w:type="dxa"/>
            <w:vMerge w:val="restart"/>
          </w:tcPr>
          <w:p w14:paraId="0F9F350F" w14:textId="77777777"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E23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E239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vMerge w:val="restart"/>
          </w:tcPr>
          <w:p w14:paraId="686BB8D5" w14:textId="77777777"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084" w:type="dxa"/>
            <w:gridSpan w:val="3"/>
          </w:tcPr>
          <w:p w14:paraId="63440848" w14:textId="77777777"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Необходимые часы</w:t>
            </w:r>
          </w:p>
        </w:tc>
      </w:tr>
      <w:tr w:rsidR="00DA433C" w:rsidRPr="00EE239F" w14:paraId="30E024A7" w14:textId="77777777" w:rsidTr="3A5546D3">
        <w:tc>
          <w:tcPr>
            <w:tcW w:w="817" w:type="dxa"/>
            <w:vMerge/>
          </w:tcPr>
          <w:p w14:paraId="62486C05" w14:textId="77777777"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14:paraId="4101652C" w14:textId="77777777"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14:paraId="08D59581" w14:textId="77777777"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81" w:type="dxa"/>
          </w:tcPr>
          <w:p w14:paraId="6D4999C7" w14:textId="77777777" w:rsidR="00DA433C" w:rsidRPr="00EE239F" w:rsidRDefault="00DA433C" w:rsidP="00235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099" w:type="dxa"/>
          </w:tcPr>
          <w:p w14:paraId="59C32D23" w14:textId="77777777" w:rsidR="00DA433C" w:rsidRPr="00EE239F" w:rsidRDefault="00DA433C" w:rsidP="00235F1A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DA433C" w:rsidRPr="00EE239F" w14:paraId="2629FE71" w14:textId="77777777" w:rsidTr="3A5546D3">
        <w:tc>
          <w:tcPr>
            <w:tcW w:w="817" w:type="dxa"/>
          </w:tcPr>
          <w:p w14:paraId="649841BE" w14:textId="77777777" w:rsidR="00DA433C" w:rsidRPr="00EE239F" w:rsidRDefault="00B138A0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4CCE8499" w14:textId="2EDE3F0B" w:rsidR="00DA433C" w:rsidRPr="00EE239F" w:rsidRDefault="3A5546D3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A5546D3">
              <w:rPr>
                <w:rFonts w:ascii="Times New Roman" w:hAnsi="Times New Roman"/>
                <w:sz w:val="28"/>
                <w:szCs w:val="28"/>
              </w:rPr>
              <w:t>Знакомство с основами построения предметов, композиция</w:t>
            </w:r>
          </w:p>
        </w:tc>
        <w:tc>
          <w:tcPr>
            <w:tcW w:w="1004" w:type="dxa"/>
          </w:tcPr>
          <w:p w14:paraId="526D80A2" w14:textId="77777777" w:rsidR="00DA433C" w:rsidRPr="00EE239F" w:rsidRDefault="00B138A0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1" w:type="dxa"/>
          </w:tcPr>
          <w:p w14:paraId="18F999B5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0EB5E791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A433C" w:rsidRPr="00EE239F" w14:paraId="3F086E5E" w14:textId="77777777" w:rsidTr="3A5546D3">
        <w:tc>
          <w:tcPr>
            <w:tcW w:w="817" w:type="dxa"/>
          </w:tcPr>
          <w:p w14:paraId="7144751B" w14:textId="77777777" w:rsidR="00DA433C" w:rsidRPr="00EE239F" w:rsidRDefault="004A1D2F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C083544" w14:textId="5C931433" w:rsidR="00DA433C" w:rsidRPr="00EE239F" w:rsidRDefault="3A5546D3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A5546D3">
              <w:rPr>
                <w:rFonts w:ascii="Times New Roman" w:hAnsi="Times New Roman"/>
                <w:sz w:val="28"/>
                <w:szCs w:val="28"/>
              </w:rPr>
              <w:t>Пейзажи</w:t>
            </w:r>
          </w:p>
        </w:tc>
        <w:tc>
          <w:tcPr>
            <w:tcW w:w="1004" w:type="dxa"/>
          </w:tcPr>
          <w:p w14:paraId="44C26413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81" w:type="dxa"/>
          </w:tcPr>
          <w:p w14:paraId="2598DEE6" w14:textId="7650E845" w:rsidR="00DA433C" w:rsidRPr="00EE239F" w:rsidRDefault="3A5546D3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A5546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5D9857E1" w14:textId="6179C651" w:rsidR="00DA433C" w:rsidRPr="00EE239F" w:rsidRDefault="3A5546D3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A5546D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A433C" w:rsidRPr="00EE239F" w14:paraId="6FDE852E" w14:textId="77777777" w:rsidTr="3A5546D3">
        <w:tc>
          <w:tcPr>
            <w:tcW w:w="817" w:type="dxa"/>
          </w:tcPr>
          <w:p w14:paraId="5FCD5EC4" w14:textId="77777777" w:rsidR="00DA433C" w:rsidRPr="00EE239F" w:rsidRDefault="004A1D2F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077BC773" w14:textId="49AC29A9" w:rsidR="00DA433C" w:rsidRPr="00EE239F" w:rsidRDefault="3A5546D3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A5546D3">
              <w:rPr>
                <w:rFonts w:ascii="Times New Roman" w:hAnsi="Times New Roman"/>
                <w:sz w:val="28"/>
                <w:szCs w:val="28"/>
              </w:rPr>
              <w:t>Сказочные персонажи</w:t>
            </w:r>
          </w:p>
        </w:tc>
        <w:tc>
          <w:tcPr>
            <w:tcW w:w="1004" w:type="dxa"/>
          </w:tcPr>
          <w:p w14:paraId="4B73E586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1" w:type="dxa"/>
          </w:tcPr>
          <w:p w14:paraId="78E884CA" w14:textId="77777777"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5D369756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A433C" w:rsidRPr="00EE239F" w14:paraId="4E87F5CF" w14:textId="77777777" w:rsidTr="3A5546D3">
        <w:tc>
          <w:tcPr>
            <w:tcW w:w="817" w:type="dxa"/>
          </w:tcPr>
          <w:p w14:paraId="4B99056E" w14:textId="77777777"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2F34403" w14:textId="77777777" w:rsidR="00DA433C" w:rsidRPr="004A1D2F" w:rsidRDefault="004A1D2F" w:rsidP="00235F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00B008B9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433C"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14:paraId="44B0A208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14:paraId="64397A95" w14:textId="77777777"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14:paraId="1299C43A" w14:textId="77777777" w:rsidR="00FD6A93" w:rsidRDefault="00FD6A93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A7EE9B" w14:textId="79CBD705" w:rsidR="00DA433C" w:rsidRPr="001846C5" w:rsidRDefault="00F3559D" w:rsidP="0033518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t xml:space="preserve">СОДЕРЖАНИЕ </w:t>
      </w:r>
      <w:r w:rsidR="00674ECF">
        <w:rPr>
          <w:rFonts w:ascii="Times New Roman" w:hAnsi="Times New Roman"/>
          <w:sz w:val="28"/>
          <w:szCs w:val="28"/>
        </w:rPr>
        <w:t>ОБРАЗОВАТЕЛЬНОЙ ОБЛАСТИ</w:t>
      </w:r>
    </w:p>
    <w:p w14:paraId="3461D779" w14:textId="77777777" w:rsidR="001E43F2" w:rsidRPr="001846C5" w:rsidRDefault="001E43F2" w:rsidP="001E43F2">
      <w:pPr>
        <w:spacing w:after="0"/>
        <w:rPr>
          <w:rFonts w:ascii="Times New Roman" w:hAnsi="Times New Roman"/>
          <w:sz w:val="28"/>
          <w:szCs w:val="28"/>
        </w:rPr>
      </w:pPr>
    </w:p>
    <w:p w14:paraId="58B6EC4E" w14:textId="6F5C93E9" w:rsidR="004A1D2F" w:rsidRDefault="3A5546D3" w:rsidP="3A554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b/>
          <w:bCs/>
          <w:sz w:val="28"/>
          <w:szCs w:val="28"/>
        </w:rPr>
        <w:t>Тема 1. Знакомство с основами построения предметов, композиция</w:t>
      </w:r>
    </w:p>
    <w:p w14:paraId="1CF2156A" w14:textId="77777777" w:rsidR="00A4652D" w:rsidRPr="001A42A0" w:rsidRDefault="00A4652D" w:rsidP="004A1D2F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</w:p>
    <w:p w14:paraId="5712BBCD" w14:textId="3C5551A0" w:rsidR="00A4652D" w:rsidRDefault="00335189" w:rsidP="00A4652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техникой безопасности на занятиях и в учреждении. Знакомство с и</w:t>
      </w:r>
      <w:r w:rsidR="3A5546D3" w:rsidRPr="3A5546D3">
        <w:rPr>
          <w:rFonts w:ascii="Times New Roman" w:hAnsi="Times New Roman"/>
          <w:sz w:val="28"/>
          <w:szCs w:val="28"/>
        </w:rPr>
        <w:t>спользуемы</w:t>
      </w:r>
      <w:r>
        <w:rPr>
          <w:rFonts w:ascii="Times New Roman" w:hAnsi="Times New Roman"/>
          <w:sz w:val="28"/>
          <w:szCs w:val="28"/>
        </w:rPr>
        <w:t>ми</w:t>
      </w:r>
      <w:r w:rsidR="3A5546D3" w:rsidRPr="3A5546D3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ами</w:t>
      </w:r>
      <w:r w:rsidR="3A5546D3" w:rsidRPr="3A5546D3">
        <w:rPr>
          <w:rFonts w:ascii="Times New Roman" w:hAnsi="Times New Roman"/>
          <w:sz w:val="28"/>
          <w:szCs w:val="28"/>
        </w:rPr>
        <w:t xml:space="preserve"> (краски, карандаши, уголь, сангина) для создания произведений изобразительного искусства. </w:t>
      </w:r>
      <w:r w:rsidR="3A5546D3" w:rsidRPr="3A5546D3">
        <w:rPr>
          <w:rFonts w:ascii="Times New Roman" w:hAnsi="Times New Roman"/>
          <w:sz w:val="28"/>
          <w:szCs w:val="28"/>
        </w:rPr>
        <w:lastRenderedPageBreak/>
        <w:t xml:space="preserve">Демонстрация готовых произведений. Подбор материала для работы. Использование новых материалов. Изготовление трафаретов. Изучение построения различных предметов. (2 часа). </w:t>
      </w:r>
    </w:p>
    <w:p w14:paraId="719E4135" w14:textId="77777777" w:rsidR="00A4652D" w:rsidRPr="00A4652D" w:rsidRDefault="00A4652D" w:rsidP="00A4652D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52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14:paraId="1FD4CFF0" w14:textId="4EAFFC8D" w:rsidR="001E43F2" w:rsidRPr="00D65CE2" w:rsidRDefault="3A5546D3" w:rsidP="00A4652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1.1. Изучение построения предметов интерьера: стол. Создание творческой работы с использованием изученного. (2 часа)</w:t>
      </w:r>
    </w:p>
    <w:p w14:paraId="635331E3" w14:textId="046A0D08" w:rsidR="00D65CE2" w:rsidRPr="00A4652D" w:rsidRDefault="3A5546D3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1.2. Изучение построения предметов посуды: ваза. Рисование натюрморта с использованием изученного.  (2 часа).</w:t>
      </w:r>
    </w:p>
    <w:p w14:paraId="25CD8767" w14:textId="2B310DCF" w:rsidR="00A4652D" w:rsidRDefault="3A5546D3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1.3. Изучение композиц</w:t>
      </w:r>
      <w:proofErr w:type="gramStart"/>
      <w:r w:rsidRPr="3A5546D3">
        <w:rPr>
          <w:rFonts w:ascii="Times New Roman" w:hAnsi="Times New Roman"/>
          <w:sz w:val="28"/>
          <w:szCs w:val="28"/>
        </w:rPr>
        <w:t>ии и ее</w:t>
      </w:r>
      <w:proofErr w:type="gramEnd"/>
      <w:r w:rsidRPr="3A5546D3">
        <w:rPr>
          <w:rFonts w:ascii="Times New Roman" w:hAnsi="Times New Roman"/>
          <w:sz w:val="28"/>
          <w:szCs w:val="28"/>
        </w:rPr>
        <w:t xml:space="preserve"> решений, просмотр и анализ произведений мастеров. Создание творческой работы с использованием знаний композиции. (2 часа).</w:t>
      </w:r>
    </w:p>
    <w:p w14:paraId="7922D054" w14:textId="63F84092" w:rsidR="00E0620F" w:rsidRDefault="3A5546D3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1.4. Изучение построения предметов посуды: чаша. Рисование натюрморта с использованием изученного. (2 часа).</w:t>
      </w:r>
    </w:p>
    <w:p w14:paraId="7E9A27F7" w14:textId="4929D8BD" w:rsidR="00A76731" w:rsidRDefault="3A5546D3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1.5. Закрепление материала, рисование сложного натюрморта с вазой и чашей. (2 часа).</w:t>
      </w:r>
    </w:p>
    <w:p w14:paraId="516FEFB3" w14:textId="554E5145" w:rsidR="00A76731" w:rsidRDefault="3A5546D3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1.6. Изучение построения предметов интерьера: мебель. Рисование творческой работы. (2 часа).</w:t>
      </w:r>
    </w:p>
    <w:p w14:paraId="66271FA9" w14:textId="6F0C396D" w:rsidR="00A76731" w:rsidRDefault="3A5546D3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1.7. Закрепление изученного материала, рисование интерьера с мебелью и столом. (2 часа).</w:t>
      </w:r>
    </w:p>
    <w:p w14:paraId="1CF73A66" w14:textId="7903A575" w:rsidR="00C5478F" w:rsidRDefault="3A5546D3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1.8. Рисование творческой работы, копирование художников-мастеров.</w:t>
      </w:r>
    </w:p>
    <w:p w14:paraId="7A475109" w14:textId="77777777" w:rsidR="001846C5" w:rsidRDefault="001846C5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часа).</w:t>
      </w:r>
    </w:p>
    <w:p w14:paraId="677E98D7" w14:textId="3FCD4333" w:rsidR="00F3559D" w:rsidRDefault="3A5546D3" w:rsidP="3A554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b/>
          <w:bCs/>
          <w:sz w:val="28"/>
          <w:szCs w:val="28"/>
        </w:rPr>
        <w:t>Тема 2.</w:t>
      </w:r>
      <w:r w:rsidRPr="3A5546D3">
        <w:rPr>
          <w:rFonts w:ascii="Times New Roman" w:hAnsi="Times New Roman"/>
          <w:sz w:val="28"/>
          <w:szCs w:val="28"/>
        </w:rPr>
        <w:t xml:space="preserve"> </w:t>
      </w:r>
      <w:r w:rsidRPr="3A5546D3">
        <w:rPr>
          <w:rFonts w:ascii="Times New Roman" w:hAnsi="Times New Roman"/>
          <w:b/>
          <w:bCs/>
          <w:sz w:val="28"/>
          <w:szCs w:val="28"/>
        </w:rPr>
        <w:t>Пейзажи</w:t>
      </w:r>
    </w:p>
    <w:p w14:paraId="1AA73363" w14:textId="77777777" w:rsidR="001846C5" w:rsidRDefault="001846C5" w:rsidP="001A42A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14:paraId="7EEBE781" w14:textId="5E54DDFB" w:rsidR="008263C2" w:rsidRDefault="3A5546D3" w:rsidP="00122140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 xml:space="preserve">Знакомство с термином </w:t>
      </w:r>
      <w:r w:rsidRPr="3A5546D3">
        <w:rPr>
          <w:rFonts w:ascii="Times New Roman" w:eastAsia="Times New Roman" w:hAnsi="Times New Roman"/>
          <w:color w:val="000000" w:themeColor="text1"/>
          <w:sz w:val="27"/>
          <w:szCs w:val="27"/>
        </w:rPr>
        <w:t>«</w:t>
      </w:r>
      <w:r w:rsidRPr="00122140">
        <w:rPr>
          <w:rFonts w:ascii="Times New Roman" w:eastAsia="Times New Roman" w:hAnsi="Times New Roman"/>
          <w:color w:val="000000" w:themeColor="text1"/>
          <w:sz w:val="28"/>
          <w:szCs w:val="28"/>
        </w:rPr>
        <w:t>пейзаж</w:t>
      </w:r>
      <w:r w:rsidRPr="3A5546D3">
        <w:rPr>
          <w:rFonts w:ascii="Times New Roman" w:hAnsi="Times New Roman"/>
          <w:sz w:val="28"/>
          <w:szCs w:val="28"/>
        </w:rPr>
        <w:t>». Просмотр произведений с пейзажами. Изучение и анализ построения, композиционных решений. (2часа).</w:t>
      </w:r>
    </w:p>
    <w:p w14:paraId="5A7B645B" w14:textId="77777777" w:rsidR="00866DFA" w:rsidRPr="001A42A0" w:rsidRDefault="00866DFA" w:rsidP="001A42A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14:paraId="2FB30C5B" w14:textId="6DFA0CC3" w:rsidR="00CA0896" w:rsidRDefault="3A5546D3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1.1. Создание творческой работы, интерьер. (2 часа).</w:t>
      </w:r>
    </w:p>
    <w:p w14:paraId="2BF2A033" w14:textId="792363B0" w:rsidR="00CA0896" w:rsidRDefault="3A5546D3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1.2. Изучение техник рисования деревьев, кустов. (2 часа).</w:t>
      </w:r>
    </w:p>
    <w:p w14:paraId="0B46A589" w14:textId="21FCA951" w:rsidR="00CA0896" w:rsidRDefault="3A5546D3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1.3. Изучение техник рисования цветов. (2 часа).</w:t>
      </w:r>
    </w:p>
    <w:p w14:paraId="03F7897F" w14:textId="2A0E8531" w:rsidR="00CA0896" w:rsidRDefault="3A5546D3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1.4. Создание творческой работы с использованием изученного материала, рисование цветов и деревьев в пейзаже. (2 часа).</w:t>
      </w:r>
    </w:p>
    <w:p w14:paraId="606B11C0" w14:textId="350D9E10" w:rsidR="00CA0896" w:rsidRDefault="3A5546D3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1.5. Самостоятельная творческая работа с оказанием помощи при надобности. (2 часа).</w:t>
      </w:r>
    </w:p>
    <w:p w14:paraId="3A5EF1FC" w14:textId="6D09D214" w:rsidR="00CA0896" w:rsidRDefault="3A5546D3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1.6. Изучение освещения. Рассветы, закаты, сумерки, ночь. (2 часа).</w:t>
      </w:r>
    </w:p>
    <w:p w14:paraId="1CA94713" w14:textId="669D1E21" w:rsidR="00C035FD" w:rsidRDefault="3A5546D3" w:rsidP="00C035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1.7. Создание творческой работы, рисование пейзажа в темное время суток с использованием изученного материала. (2 часа).</w:t>
      </w:r>
    </w:p>
    <w:p w14:paraId="5B0A00FA" w14:textId="33769341" w:rsidR="00C035FD" w:rsidRDefault="3A5546D3" w:rsidP="00C035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1.8. Создание творческой работы, рисование природы во время заката мягким материалом. (2 часа).</w:t>
      </w:r>
    </w:p>
    <w:p w14:paraId="301186A4" w14:textId="05A9F804" w:rsidR="00866DFA" w:rsidRPr="00C035FD" w:rsidRDefault="3A5546D3" w:rsidP="00C035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1.9.  Самостоятельная творческая работа с использованием всего изученного материала. (2 часа).</w:t>
      </w:r>
    </w:p>
    <w:p w14:paraId="143ED3CA" w14:textId="76FD6A6B" w:rsidR="00343A4A" w:rsidRPr="00343A4A" w:rsidRDefault="3A5546D3" w:rsidP="3A554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b/>
          <w:bCs/>
          <w:sz w:val="28"/>
          <w:szCs w:val="28"/>
        </w:rPr>
        <w:lastRenderedPageBreak/>
        <w:t>Тема 3. Сказочные персонажи</w:t>
      </w:r>
    </w:p>
    <w:p w14:paraId="14202F3A" w14:textId="77777777" w:rsidR="001A42A0" w:rsidRDefault="001A42A0" w:rsidP="00BA439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14:paraId="212B284C" w14:textId="2739E475" w:rsidR="00DA433C" w:rsidRDefault="3A5546D3" w:rsidP="00BA439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Беседа о сказках и мультфильмах, их назначение в жизни. Воспитание добра и хорошего отношения к окружающим людям. Просмотр готовых иллюстраций со сказочными персонажами, вдохновение работами мастеров в книгах. (2 часа).</w:t>
      </w:r>
    </w:p>
    <w:p w14:paraId="5A667D95" w14:textId="77777777" w:rsidR="00DA433C" w:rsidRPr="00343A4A" w:rsidRDefault="00DA433C" w:rsidP="001A42A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14:paraId="0DC0503D" w14:textId="42D8B2CA" w:rsidR="00310B5B" w:rsidRDefault="3A5546D3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1.1. Изучение базового построения человеческого тела с помощью простых форм и геометрических фигур, создание творческой работы. (2 часа).</w:t>
      </w:r>
    </w:p>
    <w:p w14:paraId="4C55F567" w14:textId="753D4859" w:rsidR="00DA433C" w:rsidRDefault="3A5546D3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1.2. Рисование творческой работы с использованием изученного построения. (2 часа).</w:t>
      </w:r>
    </w:p>
    <w:p w14:paraId="7B750B92" w14:textId="6456FF46" w:rsidR="00581423" w:rsidRDefault="3A5546D3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1.3. Создание творческой работы с использованием мягкого материала, знаний о построении пейзажа и человеческого тела. (2 часа).</w:t>
      </w:r>
    </w:p>
    <w:p w14:paraId="06873A27" w14:textId="18A70E2D" w:rsidR="00581423" w:rsidRDefault="3A5546D3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1.4. Самостоятельная творческая работа, оказание помощи при необходимости. (2 часа).</w:t>
      </w:r>
    </w:p>
    <w:p w14:paraId="63C83AFA" w14:textId="5CAC3B86" w:rsidR="00DA433C" w:rsidRDefault="3A5546D3" w:rsidP="00012FD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1.5. Рисование творческой работы, создание мини-выставки. (2 часа).</w:t>
      </w:r>
    </w:p>
    <w:p w14:paraId="510C577A" w14:textId="77777777" w:rsidR="00674ECF" w:rsidRDefault="00DA433C" w:rsidP="00343A4A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2F27574C" w14:textId="77777777" w:rsidR="00DA433C" w:rsidRDefault="00BA439F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</w:t>
      </w:r>
      <w:r w:rsidR="00DA433C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14:paraId="0EE26AAD" w14:textId="65B90814" w:rsidR="00DA433C" w:rsidRDefault="00122140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33C">
        <w:rPr>
          <w:rFonts w:ascii="Times New Roman" w:hAnsi="Times New Roman"/>
          <w:sz w:val="28"/>
          <w:szCs w:val="28"/>
        </w:rPr>
        <w:t xml:space="preserve">  При организации образовательного процесса важным аспектом является опора на знания, умения и навыки, которая достигается поэтапно:</w:t>
      </w:r>
    </w:p>
    <w:p w14:paraId="7F0C2FFF" w14:textId="1C1472C1" w:rsidR="00DA433C" w:rsidRDefault="3A5546D3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знание материалов для рисования;</w:t>
      </w:r>
    </w:p>
    <w:p w14:paraId="664B3591" w14:textId="77777777"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раскрыть образное решение в творческих работах;</w:t>
      </w:r>
    </w:p>
    <w:p w14:paraId="36F04049" w14:textId="77777777"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 самостоятельного применения различных материалов и техник.</w:t>
      </w:r>
    </w:p>
    <w:p w14:paraId="3C10EB1F" w14:textId="77777777"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достижения цели образовательной программы необходим</w:t>
      </w:r>
      <w:r w:rsidR="00BA43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опираться на следующие основные принципы:</w:t>
      </w:r>
    </w:p>
    <w:p w14:paraId="361B1539" w14:textId="77777777"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наглядность – демонстрацию работ с</w:t>
      </w:r>
      <w:r w:rsidR="00F3559D">
        <w:rPr>
          <w:rFonts w:ascii="Times New Roman" w:hAnsi="Times New Roman"/>
          <w:sz w:val="28"/>
          <w:szCs w:val="28"/>
        </w:rPr>
        <w:t>обственных или мастеров, показ и</w:t>
      </w:r>
      <w:r>
        <w:rPr>
          <w:rFonts w:ascii="Times New Roman" w:hAnsi="Times New Roman"/>
          <w:sz w:val="28"/>
          <w:szCs w:val="28"/>
        </w:rPr>
        <w:t>ллюстраций;</w:t>
      </w:r>
    </w:p>
    <w:p w14:paraId="45DDA219" w14:textId="71A8DBE9" w:rsidR="008263C2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систематичность </w:t>
      </w:r>
      <w:r w:rsidR="001221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регулярность занятий с постепенным увеличением количества работы, </w:t>
      </w:r>
    </w:p>
    <w:p w14:paraId="214615ED" w14:textId="77777777"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индивидуальный подход – учет особенностей восприятия каждого ребенка;</w:t>
      </w:r>
    </w:p>
    <w:p w14:paraId="30692130" w14:textId="77777777"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увлеченность – каждый должен в полной мере участвовать в работе;</w:t>
      </w:r>
    </w:p>
    <w:p w14:paraId="217F2098" w14:textId="7609799E" w:rsidR="00DA433C" w:rsidRDefault="00516CB5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2140">
        <w:rPr>
          <w:rFonts w:ascii="Times New Roman" w:hAnsi="Times New Roman"/>
          <w:sz w:val="28"/>
          <w:szCs w:val="28"/>
        </w:rPr>
        <w:t xml:space="preserve"> </w:t>
      </w:r>
      <w:r w:rsidR="00DA433C">
        <w:rPr>
          <w:rFonts w:ascii="Times New Roman" w:hAnsi="Times New Roman"/>
          <w:sz w:val="28"/>
          <w:szCs w:val="28"/>
        </w:rPr>
        <w:t>сознательность – понимание выполняемых действий, самостоятельность, упорство.</w:t>
      </w:r>
    </w:p>
    <w:p w14:paraId="3CF2D8B6" w14:textId="77777777" w:rsidR="00DA433C" w:rsidRDefault="00DA433C" w:rsidP="0012214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08E4B967" w14:textId="77777777" w:rsidR="00DA433C" w:rsidRPr="005F471E" w:rsidRDefault="00DA433C" w:rsidP="00122140">
      <w:pPr>
        <w:spacing w:after="0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14:paraId="49D936AC" w14:textId="77777777" w:rsidR="00255583" w:rsidRDefault="00255583" w:rsidP="00AB67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поставленными целями и задачами, после усвоения образовательной программы обучающиеся должны:</w:t>
      </w:r>
    </w:p>
    <w:p w14:paraId="3B118446" w14:textId="77777777" w:rsidR="00DA433C" w:rsidRPr="00F3559D" w:rsidRDefault="00255583" w:rsidP="00290FAF">
      <w:pPr>
        <w:spacing w:after="0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59D" w:rsidRPr="00F3559D">
        <w:rPr>
          <w:rFonts w:ascii="Times New Roman" w:hAnsi="Times New Roman"/>
          <w:sz w:val="28"/>
          <w:szCs w:val="28"/>
          <w:u w:val="single"/>
        </w:rPr>
        <w:t>Знать:</w:t>
      </w:r>
    </w:p>
    <w:p w14:paraId="05BEE532" w14:textId="4A9924EF" w:rsidR="00DA433C" w:rsidRDefault="3A5546D3" w:rsidP="00290F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виды материалов,  применяемых в изобразительном искусстве;</w:t>
      </w:r>
    </w:p>
    <w:p w14:paraId="202D8BB2" w14:textId="276EF3EC" w:rsidR="3A5546D3" w:rsidRDefault="3A5546D3" w:rsidP="3A5546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lastRenderedPageBreak/>
        <w:t>-  виды изобразительного искусства.</w:t>
      </w:r>
    </w:p>
    <w:p w14:paraId="23FB83C6" w14:textId="77777777" w:rsidR="00DA433C" w:rsidRPr="00F3559D" w:rsidRDefault="00F3559D" w:rsidP="00F3559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Уметь:</w:t>
      </w:r>
    </w:p>
    <w:p w14:paraId="079B4A3E" w14:textId="2E34A662"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соблюдать правила </w:t>
      </w:r>
      <w:r w:rsidR="0086281A">
        <w:rPr>
          <w:rFonts w:ascii="Times New Roman" w:hAnsi="Times New Roman"/>
          <w:sz w:val="28"/>
          <w:szCs w:val="28"/>
        </w:rPr>
        <w:t xml:space="preserve">техники </w:t>
      </w:r>
      <w:r>
        <w:rPr>
          <w:rFonts w:ascii="Times New Roman" w:hAnsi="Times New Roman"/>
          <w:sz w:val="28"/>
          <w:szCs w:val="28"/>
        </w:rPr>
        <w:t>безо</w:t>
      </w:r>
      <w:r w:rsidR="00A144F3">
        <w:rPr>
          <w:rFonts w:ascii="Times New Roman" w:hAnsi="Times New Roman"/>
          <w:sz w:val="28"/>
          <w:szCs w:val="28"/>
        </w:rPr>
        <w:t>пасности труда и личной гигиены;</w:t>
      </w:r>
    </w:p>
    <w:p w14:paraId="33EEED49" w14:textId="77777777" w:rsidR="00255583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55583">
        <w:rPr>
          <w:rFonts w:ascii="Times New Roman" w:hAnsi="Times New Roman"/>
          <w:sz w:val="28"/>
          <w:szCs w:val="28"/>
        </w:rPr>
        <w:t>работать как самостоятельно, так и в коллективе;</w:t>
      </w:r>
    </w:p>
    <w:p w14:paraId="1A513697" w14:textId="77777777" w:rsidR="00255583" w:rsidRDefault="00255583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экономно расходовать материалы;</w:t>
      </w:r>
    </w:p>
    <w:p w14:paraId="0D22DC3B" w14:textId="35AD3443" w:rsidR="00DA433C" w:rsidRDefault="3A5546D3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 создавать творческие работы с пейзажами и человеческими фигурами;</w:t>
      </w:r>
    </w:p>
    <w:p w14:paraId="4653E3B9" w14:textId="712B85C3" w:rsidR="00DA433C" w:rsidRDefault="3A5546D3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  самостоятельно рисовать по образцу, по эскизу.</w:t>
      </w:r>
    </w:p>
    <w:p w14:paraId="2C7428AA" w14:textId="77777777" w:rsidR="00DA433C" w:rsidRPr="00F3559D" w:rsidRDefault="00F3559D" w:rsidP="00F3559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559D">
        <w:rPr>
          <w:rFonts w:ascii="Times New Roman" w:hAnsi="Times New Roman"/>
          <w:sz w:val="28"/>
          <w:szCs w:val="28"/>
          <w:u w:val="single"/>
        </w:rPr>
        <w:t>Владеть:</w:t>
      </w:r>
    </w:p>
    <w:p w14:paraId="3B40F797" w14:textId="2A78C2D4" w:rsidR="00DA433C" w:rsidRDefault="3A5546D3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основными приемами рисования пейзажей и человека;</w:t>
      </w:r>
    </w:p>
    <w:p w14:paraId="3D1929E9" w14:textId="4139CEE3" w:rsidR="009A16C9" w:rsidRDefault="3A5546D3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3A5546D3">
        <w:rPr>
          <w:rFonts w:ascii="Times New Roman" w:hAnsi="Times New Roman"/>
          <w:sz w:val="28"/>
          <w:szCs w:val="28"/>
        </w:rPr>
        <w:t>- техниками рисования.</w:t>
      </w:r>
    </w:p>
    <w:p w14:paraId="0DFAE634" w14:textId="77777777" w:rsidR="00DA433C" w:rsidRPr="005975B9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0639076" w14:textId="77777777" w:rsidR="00DA433C" w:rsidRPr="003A10D1" w:rsidRDefault="007063A3" w:rsidP="00706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Pr="003A10D1">
        <w:rPr>
          <w:rFonts w:ascii="Times New Roman" w:hAnsi="Times New Roman"/>
          <w:sz w:val="28"/>
          <w:szCs w:val="28"/>
        </w:rPr>
        <w:t>:</w:t>
      </w:r>
    </w:p>
    <w:p w14:paraId="1830E6DC" w14:textId="77777777" w:rsidR="00585A21" w:rsidRDefault="00DA433C" w:rsidP="008628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 xml:space="preserve">1. </w:t>
      </w:r>
      <w:hyperlink r:id="rId7" w:history="1">
        <w:r w:rsidR="00585A21" w:rsidRPr="00585A2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Беляева С.Е.: Основы изобразительного искусства и художественного проектирования. - М.: Академия, 2007 </w:t>
        </w:r>
      </w:hyperlink>
    </w:p>
    <w:p w14:paraId="6C1D4BA7" w14:textId="40A6F321" w:rsidR="00DA433C" w:rsidRDefault="00585A21" w:rsidP="008628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433C" w:rsidRPr="005975B9">
        <w:rPr>
          <w:rFonts w:ascii="Times New Roman" w:hAnsi="Times New Roman"/>
          <w:sz w:val="28"/>
          <w:szCs w:val="28"/>
        </w:rPr>
        <w:t xml:space="preserve"> Иванова Е.П. Поделки из папье-маше. М.: ООО «Книжный клуб семейного досуга»</w:t>
      </w:r>
      <w:r w:rsidR="0086281A">
        <w:rPr>
          <w:rFonts w:ascii="Times New Roman" w:hAnsi="Times New Roman"/>
          <w:sz w:val="28"/>
          <w:szCs w:val="28"/>
        </w:rPr>
        <w:t>,</w:t>
      </w:r>
      <w:r w:rsidR="00DA433C" w:rsidRPr="005975B9">
        <w:rPr>
          <w:rFonts w:ascii="Times New Roman" w:hAnsi="Times New Roman"/>
          <w:sz w:val="28"/>
          <w:szCs w:val="28"/>
        </w:rPr>
        <w:t xml:space="preserve"> 2011. </w:t>
      </w:r>
    </w:p>
    <w:p w14:paraId="78F443F2" w14:textId="77777777" w:rsidR="00585A21" w:rsidRPr="00585A21" w:rsidRDefault="00585A21" w:rsidP="008628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A21">
        <w:rPr>
          <w:rFonts w:ascii="Times New Roman" w:hAnsi="Times New Roman"/>
          <w:sz w:val="28"/>
          <w:szCs w:val="28"/>
        </w:rPr>
        <w:t>3</w:t>
      </w:r>
      <w:r>
        <w:t xml:space="preserve">. </w:t>
      </w:r>
      <w:hyperlink r:id="rId8" w:history="1">
        <w:r w:rsidRPr="00585A2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Калмыкова Н.В.: Макетирование из бумаги и картона. - М.: КДУ, 2007 </w:t>
        </w:r>
      </w:hyperlink>
    </w:p>
    <w:p w14:paraId="3FBEAC47" w14:textId="5FCA1A9E" w:rsidR="00DA433C" w:rsidRDefault="00585A21" w:rsidP="008628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433C" w:rsidRPr="005975B9">
        <w:rPr>
          <w:rFonts w:ascii="Times New Roman" w:hAnsi="Times New Roman"/>
          <w:sz w:val="28"/>
          <w:szCs w:val="28"/>
        </w:rPr>
        <w:t xml:space="preserve">Лыкова И.А. </w:t>
      </w:r>
      <w:proofErr w:type="spellStart"/>
      <w:r w:rsidR="00DA433C" w:rsidRPr="005975B9">
        <w:rPr>
          <w:rFonts w:ascii="Times New Roman" w:hAnsi="Times New Roman"/>
          <w:sz w:val="28"/>
          <w:szCs w:val="28"/>
        </w:rPr>
        <w:t>Мастерилка</w:t>
      </w:r>
      <w:proofErr w:type="spellEnd"/>
      <w:r w:rsidR="00DA433C" w:rsidRPr="005975B9">
        <w:rPr>
          <w:rFonts w:ascii="Times New Roman" w:hAnsi="Times New Roman"/>
          <w:sz w:val="28"/>
          <w:szCs w:val="28"/>
        </w:rPr>
        <w:t>. Детское художественное творчество. Издательский дом «Карапуз»</w:t>
      </w:r>
      <w:r w:rsidR="0086281A">
        <w:rPr>
          <w:rFonts w:ascii="Times New Roman" w:hAnsi="Times New Roman"/>
          <w:sz w:val="28"/>
          <w:szCs w:val="28"/>
        </w:rPr>
        <w:t>,</w:t>
      </w:r>
      <w:r w:rsidR="00DA433C" w:rsidRPr="005975B9">
        <w:rPr>
          <w:rFonts w:ascii="Times New Roman" w:hAnsi="Times New Roman"/>
          <w:sz w:val="28"/>
          <w:szCs w:val="28"/>
        </w:rPr>
        <w:t xml:space="preserve"> 2008.</w:t>
      </w:r>
    </w:p>
    <w:p w14:paraId="5ADA030F" w14:textId="382ADDF5" w:rsidR="00DA433C" w:rsidRDefault="00585A21" w:rsidP="008628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A433C" w:rsidRPr="005975B9">
        <w:rPr>
          <w:rFonts w:ascii="Times New Roman" w:hAnsi="Times New Roman"/>
          <w:sz w:val="28"/>
          <w:szCs w:val="28"/>
        </w:rPr>
        <w:t>Матюхина Ю. А., Медведева О. П. Папье-маше. Нехитрая наука бумажных шедевров. М.: Феникс</w:t>
      </w:r>
      <w:r w:rsidR="0086281A">
        <w:rPr>
          <w:rFonts w:ascii="Times New Roman" w:hAnsi="Times New Roman"/>
          <w:sz w:val="28"/>
          <w:szCs w:val="28"/>
        </w:rPr>
        <w:t>,</w:t>
      </w:r>
      <w:r w:rsidR="00DA433C" w:rsidRPr="005975B9">
        <w:rPr>
          <w:rFonts w:ascii="Times New Roman" w:hAnsi="Times New Roman"/>
          <w:sz w:val="28"/>
          <w:szCs w:val="28"/>
        </w:rPr>
        <w:t xml:space="preserve"> 2007</w:t>
      </w:r>
    </w:p>
    <w:p w14:paraId="42485EDA" w14:textId="77777777" w:rsidR="00585A21" w:rsidRPr="005975B9" w:rsidRDefault="00585A21" w:rsidP="008628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A21">
        <w:rPr>
          <w:rFonts w:ascii="Times New Roman" w:hAnsi="Times New Roman"/>
          <w:sz w:val="28"/>
          <w:szCs w:val="28"/>
        </w:rPr>
        <w:t>6.</w:t>
      </w:r>
      <w:r>
        <w:t xml:space="preserve"> </w:t>
      </w:r>
      <w:hyperlink r:id="rId9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Молотова В.Н.: Декоративно-прикладное искусство. - М.: ФОРУМ, 2010</w:t>
        </w:r>
        <w:r w:rsidRPr="005975B9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</w:hyperlink>
    </w:p>
    <w:p w14:paraId="00F3A485" w14:textId="77777777" w:rsidR="00585A21" w:rsidRPr="005975B9" w:rsidRDefault="00585A21" w:rsidP="008628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hyperlink r:id="rId10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Стародуб К.И.: Рисунок и живопись. - Ростов н</w:t>
        </w:r>
        <w:proofErr w:type="gramStart"/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/Д</w:t>
        </w:r>
        <w:proofErr w:type="gramEnd"/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: Феникс, 2011 </w:t>
        </w:r>
      </w:hyperlink>
    </w:p>
    <w:p w14:paraId="0562CB0E" w14:textId="77777777"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E0A41" w14:textId="77777777"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BF3C5" w14:textId="77777777"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8A12B" w14:textId="77777777"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946DB82" w14:textId="77777777"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DE523C" w14:textId="77777777" w:rsidR="00012FDB" w:rsidRPr="005975B9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E5CEA0E" w14:textId="77777777" w:rsidR="00DA433C" w:rsidRDefault="00674ECF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433C">
        <w:rPr>
          <w:rFonts w:ascii="Times New Roman" w:hAnsi="Times New Roman"/>
          <w:sz w:val="28"/>
          <w:szCs w:val="28"/>
        </w:rPr>
        <w:t>ОГЛАСОВАНО</w:t>
      </w:r>
    </w:p>
    <w:p w14:paraId="411BE6F2" w14:textId="77777777" w:rsidR="00012FDB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14:paraId="4609CF73" w14:textId="77777777" w:rsidR="00DA433C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Минского райисполкома</w:t>
      </w:r>
    </w:p>
    <w:p w14:paraId="11A9FED9" w14:textId="77777777" w:rsidR="00012FDB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D76DF1" w:rsidRPr="00D76DF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D76DF1">
        <w:rPr>
          <w:rFonts w:ascii="Times New Roman" w:hAnsi="Times New Roman"/>
          <w:sz w:val="28"/>
          <w:szCs w:val="26"/>
        </w:rPr>
        <w:t>Л.К.Лукша</w:t>
      </w:r>
      <w:proofErr w:type="spellEnd"/>
    </w:p>
    <w:p w14:paraId="4DBD6CA7" w14:textId="77777777" w:rsidR="00DA433C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</w:t>
      </w:r>
      <w:r w:rsidR="00A144F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____2020</w:t>
      </w:r>
    </w:p>
    <w:p w14:paraId="52E56223" w14:textId="77777777" w:rsidR="008263C2" w:rsidRDefault="008263C2" w:rsidP="000C1A64">
      <w:pPr>
        <w:spacing w:after="0"/>
        <w:rPr>
          <w:rFonts w:ascii="Times New Roman" w:hAnsi="Times New Roman"/>
          <w:sz w:val="28"/>
          <w:szCs w:val="28"/>
        </w:rPr>
      </w:pPr>
    </w:p>
    <w:p w14:paraId="07547A01" w14:textId="77777777" w:rsidR="008263C2" w:rsidRDefault="008263C2" w:rsidP="000C1A64">
      <w:pPr>
        <w:spacing w:after="0"/>
        <w:rPr>
          <w:rFonts w:ascii="Times New Roman" w:hAnsi="Times New Roman"/>
          <w:sz w:val="28"/>
          <w:szCs w:val="28"/>
        </w:rPr>
      </w:pPr>
    </w:p>
    <w:p w14:paraId="5043CB0F" w14:textId="77777777" w:rsidR="008263C2" w:rsidRDefault="008263C2" w:rsidP="000C1A64">
      <w:pPr>
        <w:spacing w:after="0"/>
        <w:rPr>
          <w:rFonts w:ascii="Times New Roman" w:hAnsi="Times New Roman"/>
          <w:sz w:val="28"/>
          <w:szCs w:val="28"/>
        </w:rPr>
      </w:pPr>
    </w:p>
    <w:p w14:paraId="07459315" w14:textId="77777777" w:rsidR="008263C2" w:rsidRPr="005975B9" w:rsidRDefault="008263C2" w:rsidP="000C1A64">
      <w:pPr>
        <w:spacing w:after="0"/>
        <w:rPr>
          <w:rFonts w:ascii="Times New Roman" w:hAnsi="Times New Roman"/>
          <w:sz w:val="28"/>
          <w:szCs w:val="28"/>
        </w:rPr>
      </w:pPr>
    </w:p>
    <w:sectPr w:rsidR="008263C2" w:rsidRPr="005975B9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F04925"/>
    <w:multiLevelType w:val="hybridMultilevel"/>
    <w:tmpl w:val="B470BE08"/>
    <w:lvl w:ilvl="0" w:tplc="B8369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62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E2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64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A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A3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0F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65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07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12FDB"/>
    <w:rsid w:val="000327D9"/>
    <w:rsid w:val="00046C00"/>
    <w:rsid w:val="000673F8"/>
    <w:rsid w:val="00076345"/>
    <w:rsid w:val="0008399D"/>
    <w:rsid w:val="00096A0B"/>
    <w:rsid w:val="000A0E7E"/>
    <w:rsid w:val="000A35FB"/>
    <w:rsid w:val="000A62CC"/>
    <w:rsid w:val="000B0BC3"/>
    <w:rsid w:val="000B335B"/>
    <w:rsid w:val="000B4578"/>
    <w:rsid w:val="000B72DE"/>
    <w:rsid w:val="000C1A64"/>
    <w:rsid w:val="00104369"/>
    <w:rsid w:val="001101E3"/>
    <w:rsid w:val="00122140"/>
    <w:rsid w:val="001269E3"/>
    <w:rsid w:val="00127D48"/>
    <w:rsid w:val="00133443"/>
    <w:rsid w:val="00143F2C"/>
    <w:rsid w:val="001468C7"/>
    <w:rsid w:val="001507ED"/>
    <w:rsid w:val="00160F52"/>
    <w:rsid w:val="0016643C"/>
    <w:rsid w:val="001669BF"/>
    <w:rsid w:val="00174EE1"/>
    <w:rsid w:val="00181CBE"/>
    <w:rsid w:val="001846C5"/>
    <w:rsid w:val="001925B1"/>
    <w:rsid w:val="00193365"/>
    <w:rsid w:val="001961DF"/>
    <w:rsid w:val="001A42A0"/>
    <w:rsid w:val="001B71BD"/>
    <w:rsid w:val="001C3D81"/>
    <w:rsid w:val="001E43F2"/>
    <w:rsid w:val="001E6880"/>
    <w:rsid w:val="00235F1A"/>
    <w:rsid w:val="00246B3B"/>
    <w:rsid w:val="00255583"/>
    <w:rsid w:val="002630DE"/>
    <w:rsid w:val="00266153"/>
    <w:rsid w:val="00277B58"/>
    <w:rsid w:val="00286C7A"/>
    <w:rsid w:val="00290FAF"/>
    <w:rsid w:val="0029350C"/>
    <w:rsid w:val="002C56DC"/>
    <w:rsid w:val="002C7915"/>
    <w:rsid w:val="002D2D61"/>
    <w:rsid w:val="002D3AD5"/>
    <w:rsid w:val="002E102F"/>
    <w:rsid w:val="002E6CC0"/>
    <w:rsid w:val="00302DBA"/>
    <w:rsid w:val="00310B5B"/>
    <w:rsid w:val="00314721"/>
    <w:rsid w:val="00326109"/>
    <w:rsid w:val="003309D4"/>
    <w:rsid w:val="003342D9"/>
    <w:rsid w:val="00335189"/>
    <w:rsid w:val="00343A4A"/>
    <w:rsid w:val="00346966"/>
    <w:rsid w:val="00361439"/>
    <w:rsid w:val="00363FCB"/>
    <w:rsid w:val="00371C8F"/>
    <w:rsid w:val="00375D40"/>
    <w:rsid w:val="00397F06"/>
    <w:rsid w:val="003A0001"/>
    <w:rsid w:val="003A10D1"/>
    <w:rsid w:val="003B10B3"/>
    <w:rsid w:val="003C3238"/>
    <w:rsid w:val="003D3B9B"/>
    <w:rsid w:val="003D47A4"/>
    <w:rsid w:val="00404B6F"/>
    <w:rsid w:val="00417405"/>
    <w:rsid w:val="00420BF8"/>
    <w:rsid w:val="00422A8A"/>
    <w:rsid w:val="00470ED6"/>
    <w:rsid w:val="00475534"/>
    <w:rsid w:val="00497444"/>
    <w:rsid w:val="004A1D2F"/>
    <w:rsid w:val="004A4083"/>
    <w:rsid w:val="004C3037"/>
    <w:rsid w:val="004C3944"/>
    <w:rsid w:val="004D7445"/>
    <w:rsid w:val="00516CB5"/>
    <w:rsid w:val="00520DC2"/>
    <w:rsid w:val="00522B35"/>
    <w:rsid w:val="00524C83"/>
    <w:rsid w:val="00531F51"/>
    <w:rsid w:val="005401D2"/>
    <w:rsid w:val="00542887"/>
    <w:rsid w:val="00550971"/>
    <w:rsid w:val="005659CD"/>
    <w:rsid w:val="00581423"/>
    <w:rsid w:val="00585A21"/>
    <w:rsid w:val="00586534"/>
    <w:rsid w:val="005866DC"/>
    <w:rsid w:val="00596D3F"/>
    <w:rsid w:val="005975B9"/>
    <w:rsid w:val="005E447C"/>
    <w:rsid w:val="005F3452"/>
    <w:rsid w:val="005F3A94"/>
    <w:rsid w:val="005F471E"/>
    <w:rsid w:val="00603BDE"/>
    <w:rsid w:val="00612A81"/>
    <w:rsid w:val="00612F30"/>
    <w:rsid w:val="006149B0"/>
    <w:rsid w:val="00625A69"/>
    <w:rsid w:val="00634A1F"/>
    <w:rsid w:val="00637BC2"/>
    <w:rsid w:val="00656B2C"/>
    <w:rsid w:val="00660350"/>
    <w:rsid w:val="0066339A"/>
    <w:rsid w:val="00673CB5"/>
    <w:rsid w:val="00674ECF"/>
    <w:rsid w:val="00677143"/>
    <w:rsid w:val="00697542"/>
    <w:rsid w:val="006A4C75"/>
    <w:rsid w:val="006D3F71"/>
    <w:rsid w:val="006E0A6B"/>
    <w:rsid w:val="006E0C75"/>
    <w:rsid w:val="006E44BB"/>
    <w:rsid w:val="006E5804"/>
    <w:rsid w:val="006E6D88"/>
    <w:rsid w:val="006F731C"/>
    <w:rsid w:val="007032F8"/>
    <w:rsid w:val="007063A3"/>
    <w:rsid w:val="00706C97"/>
    <w:rsid w:val="00714E0A"/>
    <w:rsid w:val="00722ED3"/>
    <w:rsid w:val="0074272E"/>
    <w:rsid w:val="00742F56"/>
    <w:rsid w:val="007436B1"/>
    <w:rsid w:val="0074695B"/>
    <w:rsid w:val="0075774A"/>
    <w:rsid w:val="0076650F"/>
    <w:rsid w:val="00767DEC"/>
    <w:rsid w:val="00777360"/>
    <w:rsid w:val="007B37AF"/>
    <w:rsid w:val="007D0D62"/>
    <w:rsid w:val="007E1810"/>
    <w:rsid w:val="007F6388"/>
    <w:rsid w:val="00807F03"/>
    <w:rsid w:val="0081519A"/>
    <w:rsid w:val="00816041"/>
    <w:rsid w:val="008221D4"/>
    <w:rsid w:val="008263C2"/>
    <w:rsid w:val="00833411"/>
    <w:rsid w:val="00833661"/>
    <w:rsid w:val="0083567D"/>
    <w:rsid w:val="008457EF"/>
    <w:rsid w:val="00846954"/>
    <w:rsid w:val="00853EFE"/>
    <w:rsid w:val="00861EF9"/>
    <w:rsid w:val="0086281A"/>
    <w:rsid w:val="00862C77"/>
    <w:rsid w:val="00863C3D"/>
    <w:rsid w:val="00866DFA"/>
    <w:rsid w:val="008733C9"/>
    <w:rsid w:val="00873F44"/>
    <w:rsid w:val="0087449D"/>
    <w:rsid w:val="00891431"/>
    <w:rsid w:val="008A6E8D"/>
    <w:rsid w:val="008C2421"/>
    <w:rsid w:val="008C2841"/>
    <w:rsid w:val="008D7348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26D3"/>
    <w:rsid w:val="009758E3"/>
    <w:rsid w:val="00983FF8"/>
    <w:rsid w:val="009845D6"/>
    <w:rsid w:val="009A16C9"/>
    <w:rsid w:val="009B47CB"/>
    <w:rsid w:val="009D2119"/>
    <w:rsid w:val="009D2C71"/>
    <w:rsid w:val="009D71F9"/>
    <w:rsid w:val="00A03A24"/>
    <w:rsid w:val="00A144F3"/>
    <w:rsid w:val="00A20063"/>
    <w:rsid w:val="00A221FD"/>
    <w:rsid w:val="00A30E83"/>
    <w:rsid w:val="00A33ED2"/>
    <w:rsid w:val="00A451D8"/>
    <w:rsid w:val="00A4652D"/>
    <w:rsid w:val="00A4656A"/>
    <w:rsid w:val="00A549D9"/>
    <w:rsid w:val="00A54EFA"/>
    <w:rsid w:val="00A74279"/>
    <w:rsid w:val="00A748AB"/>
    <w:rsid w:val="00A75826"/>
    <w:rsid w:val="00A76731"/>
    <w:rsid w:val="00A8092A"/>
    <w:rsid w:val="00A81140"/>
    <w:rsid w:val="00A837B3"/>
    <w:rsid w:val="00AA2E4E"/>
    <w:rsid w:val="00AA530E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355ED"/>
    <w:rsid w:val="00B51CA1"/>
    <w:rsid w:val="00B706DB"/>
    <w:rsid w:val="00B718AA"/>
    <w:rsid w:val="00B774EA"/>
    <w:rsid w:val="00B77A52"/>
    <w:rsid w:val="00B8175B"/>
    <w:rsid w:val="00B924AE"/>
    <w:rsid w:val="00BA439F"/>
    <w:rsid w:val="00BC06E5"/>
    <w:rsid w:val="00BF5CCC"/>
    <w:rsid w:val="00BF63D1"/>
    <w:rsid w:val="00C02C80"/>
    <w:rsid w:val="00C035FD"/>
    <w:rsid w:val="00C23272"/>
    <w:rsid w:val="00C26146"/>
    <w:rsid w:val="00C52CA9"/>
    <w:rsid w:val="00C5478F"/>
    <w:rsid w:val="00C554C0"/>
    <w:rsid w:val="00C662A5"/>
    <w:rsid w:val="00C932D7"/>
    <w:rsid w:val="00CA0896"/>
    <w:rsid w:val="00CA3FDF"/>
    <w:rsid w:val="00CA5896"/>
    <w:rsid w:val="00CA6F9D"/>
    <w:rsid w:val="00CB4D05"/>
    <w:rsid w:val="00CB6C0D"/>
    <w:rsid w:val="00CD2C14"/>
    <w:rsid w:val="00CD4417"/>
    <w:rsid w:val="00CE158C"/>
    <w:rsid w:val="00CE776A"/>
    <w:rsid w:val="00CF7BA1"/>
    <w:rsid w:val="00D01594"/>
    <w:rsid w:val="00D042DF"/>
    <w:rsid w:val="00D06719"/>
    <w:rsid w:val="00D06CC9"/>
    <w:rsid w:val="00D25D25"/>
    <w:rsid w:val="00D357BE"/>
    <w:rsid w:val="00D51017"/>
    <w:rsid w:val="00D52977"/>
    <w:rsid w:val="00D53C5D"/>
    <w:rsid w:val="00D65CE2"/>
    <w:rsid w:val="00D76DF1"/>
    <w:rsid w:val="00D8586B"/>
    <w:rsid w:val="00D86B36"/>
    <w:rsid w:val="00DA170E"/>
    <w:rsid w:val="00DA433C"/>
    <w:rsid w:val="00DB1D84"/>
    <w:rsid w:val="00DB218F"/>
    <w:rsid w:val="00DC6CED"/>
    <w:rsid w:val="00DC7FF7"/>
    <w:rsid w:val="00E01482"/>
    <w:rsid w:val="00E0620F"/>
    <w:rsid w:val="00E126D3"/>
    <w:rsid w:val="00E14AA6"/>
    <w:rsid w:val="00E167DB"/>
    <w:rsid w:val="00E16886"/>
    <w:rsid w:val="00E33703"/>
    <w:rsid w:val="00E42BCD"/>
    <w:rsid w:val="00E911CF"/>
    <w:rsid w:val="00E95AA7"/>
    <w:rsid w:val="00EB0FC1"/>
    <w:rsid w:val="00EC4BDF"/>
    <w:rsid w:val="00ED6B60"/>
    <w:rsid w:val="00EE239F"/>
    <w:rsid w:val="00EE3F18"/>
    <w:rsid w:val="00EF35D3"/>
    <w:rsid w:val="00F07902"/>
    <w:rsid w:val="00F24E83"/>
    <w:rsid w:val="00F3559D"/>
    <w:rsid w:val="00F446A3"/>
    <w:rsid w:val="00F83307"/>
    <w:rsid w:val="00F87193"/>
    <w:rsid w:val="00FA169A"/>
    <w:rsid w:val="00FA520B"/>
    <w:rsid w:val="00FB226F"/>
    <w:rsid w:val="00FB6B8E"/>
    <w:rsid w:val="00FC45F6"/>
    <w:rsid w:val="00FC5E49"/>
    <w:rsid w:val="00FD441F"/>
    <w:rsid w:val="00FD6A93"/>
    <w:rsid w:val="00FE52F2"/>
    <w:rsid w:val="00FE568D"/>
    <w:rsid w:val="00FF59E6"/>
    <w:rsid w:val="3A5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AA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7526" TargetMode="External"/><Relationship Id="rId3" Type="http://schemas.openxmlformats.org/officeDocument/2006/relationships/styles" Target="styles.xml"/><Relationship Id="rId7" Type="http://schemas.openxmlformats.org/officeDocument/2006/relationships/hyperlink" Target="http://2dip.su/%D1%81%D0%BF%D0%B8%D1%81%D0%BE%D0%BA_%D0%BB%D0%B8%D1%82%D0%B5%D1%80%D0%B0%D1%82%D1%83%D1%80%D1%8B/75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dip.su/%D1%81%D0%BF%D0%B8%D1%81%D0%BE%D0%BA_%D0%BB%D0%B8%D1%82%D0%B5%D1%80%D0%B0%D1%82%D1%83%D1%80%D1%8B/113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dip.su/%D1%81%D0%BF%D0%B8%D1%81%D0%BE%D0%BA_%D0%BB%D0%B8%D1%82%D0%B5%D1%80%D0%B0%D1%82%D1%83%D1%80%D1%8B/10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B649-9193-4184-A136-9F8CB20D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4</cp:revision>
  <dcterms:created xsi:type="dcterms:W3CDTF">2020-04-25T06:21:00Z</dcterms:created>
  <dcterms:modified xsi:type="dcterms:W3CDTF">2020-04-25T06:27:00Z</dcterms:modified>
</cp:coreProperties>
</file>