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5F471E" w:rsidRPr="005F471E" w:rsidRDefault="005F471E" w:rsidP="005F471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________________ О.А.Тимохина</w:t>
      </w:r>
    </w:p>
    <w:p w:rsidR="005F471E" w:rsidRPr="005F471E" w:rsidRDefault="00673CB5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5F471E" w:rsidRPr="005F471E" w:rsidRDefault="005F471E" w:rsidP="005F471E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3C5A20" w:rsidRDefault="003C5A20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5F471E" w:rsidRDefault="005F471E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5F471E" w:rsidRPr="005F471E" w:rsidRDefault="005F471E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</w:t>
      </w:r>
      <w:r w:rsidR="004F1551">
        <w:rPr>
          <w:rFonts w:ascii="Times New Roman" w:eastAsia="Times New Roman" w:hAnsi="Times New Roman"/>
          <w:sz w:val="28"/>
          <w:szCs w:val="24"/>
        </w:rPr>
        <w:t>Юный скульптор</w:t>
      </w:r>
      <w:r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</w:t>
      </w:r>
      <w:r w:rsidR="004F1551">
        <w:rPr>
          <w:rFonts w:ascii="Times New Roman" w:eastAsia="Times New Roman" w:hAnsi="Times New Roman"/>
          <w:sz w:val="28"/>
          <w:szCs w:val="24"/>
        </w:rPr>
        <w:t>Декоративно-прикладное творчество</w:t>
      </w:r>
      <w:r w:rsidRPr="005F471E">
        <w:rPr>
          <w:rFonts w:ascii="Times New Roman" w:eastAsia="Times New Roman" w:hAnsi="Times New Roman"/>
          <w:sz w:val="28"/>
          <w:szCs w:val="24"/>
        </w:rPr>
        <w:t>»)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50E8D" w:rsidRPr="005F471E" w:rsidRDefault="005F471E" w:rsidP="00550E8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Автор-составитель:</w:t>
      </w:r>
      <w:r w:rsidR="002633FA">
        <w:rPr>
          <w:rFonts w:ascii="Times New Roman" w:eastAsia="Times New Roman" w:hAnsi="Times New Roman"/>
          <w:sz w:val="28"/>
          <w:szCs w:val="24"/>
        </w:rPr>
        <w:t xml:space="preserve"> </w:t>
      </w:r>
      <w:r w:rsidR="00550E8D">
        <w:rPr>
          <w:rFonts w:ascii="Times New Roman" w:eastAsia="Times New Roman" w:hAnsi="Times New Roman"/>
          <w:sz w:val="28"/>
          <w:szCs w:val="24"/>
        </w:rPr>
        <w:t>Г</w:t>
      </w:r>
      <w:r w:rsidR="002633FA">
        <w:rPr>
          <w:rFonts w:ascii="Times New Roman" w:eastAsia="Times New Roman" w:hAnsi="Times New Roman"/>
          <w:sz w:val="28"/>
          <w:szCs w:val="24"/>
        </w:rPr>
        <w:t>ОМАН</w:t>
      </w:r>
      <w:r w:rsidR="00550E8D">
        <w:rPr>
          <w:rFonts w:ascii="Times New Roman" w:eastAsia="Times New Roman" w:hAnsi="Times New Roman"/>
          <w:sz w:val="28"/>
          <w:szCs w:val="24"/>
        </w:rPr>
        <w:t xml:space="preserve"> Светлана Александровна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– педагог дополнительного образования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 w:rsidR="00550E8D">
        <w:rPr>
          <w:rFonts w:ascii="Times New Roman" w:eastAsia="Times New Roman" w:hAnsi="Times New Roman"/>
          <w:color w:val="000000"/>
          <w:sz w:val="28"/>
          <w:szCs w:val="24"/>
        </w:rPr>
        <w:t>6-8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Pr="005F471E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:rsidTr="007B538F">
        <w:tc>
          <w:tcPr>
            <w:tcW w:w="4784" w:type="dxa"/>
            <w:shd w:val="clear" w:color="auto" w:fill="auto"/>
            <w:hideMark/>
          </w:tcPr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5F471E" w:rsidRPr="005F471E" w:rsidRDefault="005401D2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BF5CCC" w:rsidRDefault="00BF5CCC" w:rsidP="00BF5CCC">
      <w:pPr>
        <w:rPr>
          <w:rFonts w:ascii="Times New Roman" w:hAnsi="Times New Roman"/>
          <w:sz w:val="28"/>
          <w:szCs w:val="28"/>
        </w:rPr>
      </w:pPr>
    </w:p>
    <w:p w:rsidR="00BF5CCC" w:rsidRDefault="00BF5CC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16643C" w:rsidRPr="0016643C" w:rsidRDefault="0016643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DA433C" w:rsidRPr="00371C8F" w:rsidRDefault="00B138A0" w:rsidP="00BF5CC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4F1551" w:rsidRDefault="004F1551" w:rsidP="00263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67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F1551" w:rsidRPr="00AE6673" w:rsidRDefault="004F1551" w:rsidP="004F1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551" w:rsidRDefault="004F1551" w:rsidP="004F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E16">
        <w:rPr>
          <w:rFonts w:ascii="Times New Roman" w:hAnsi="Times New Roman"/>
          <w:sz w:val="28"/>
          <w:szCs w:val="28"/>
        </w:rPr>
        <w:t xml:space="preserve">Лепка – один из древнейших видов прикладного искусства. Из глины люди лепили посуду, украшения, игрушки. Глина служила строительным материалом и заменяла бумагу. На глиняных дощечках писали письма и документы. Изделия из глины – замечательный материал для эстетического воспитания детей. Используя лучшие образцы народного искусства и произведения лучших мастеров, педагог развивает у детей интерес и способность эстетически воспринимать скульптуры, различные предметы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F1551" w:rsidRDefault="004F1551" w:rsidP="004F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5E16">
        <w:rPr>
          <w:rFonts w:ascii="Times New Roman" w:hAnsi="Times New Roman"/>
          <w:sz w:val="28"/>
          <w:szCs w:val="28"/>
        </w:rPr>
        <w:t>На занятиях лепки ребята учатся передавать форму предметов, фигур животных, птиц, человека; применять различный материал (глина, пластилин, соленое тесто), который позволяет изменять внешний образ персонажа, их движения, позы, добиваясь желаемой выразительности.</w:t>
      </w:r>
      <w:proofErr w:type="gramEnd"/>
      <w:r w:rsidRPr="009E5E16">
        <w:rPr>
          <w:rFonts w:ascii="Times New Roman" w:hAnsi="Times New Roman"/>
          <w:sz w:val="28"/>
          <w:szCs w:val="28"/>
        </w:rPr>
        <w:t xml:space="preserve"> Лепка является наиболее осязаемым видом изобразительного искусства. Моделируя фигуры человечков, сказочных героев, всевозможных зверушек, они показывают пластилиновые спектакли или рыцарские турниры. Стряпают песочные куличики или пирожные и угощают кукол или друзей и родителей. Создают пластилиновые картины или интерьерные поделки и украшают помещение – к празднику или на каждый день. Тем самым они создают свой особый мир – маленький, игрушечный, но как настоящий.</w:t>
      </w:r>
    </w:p>
    <w:p w:rsidR="004F1551" w:rsidRDefault="004F1551" w:rsidP="004F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E16">
        <w:rPr>
          <w:rFonts w:ascii="Times New Roman" w:hAnsi="Times New Roman"/>
          <w:sz w:val="28"/>
          <w:szCs w:val="28"/>
        </w:rPr>
        <w:t>Кроме того, лепка – чрезвычайно полезный вид творчества. Помимо развития художественного вкуса и пространственного воображения, она влияет на мелкую моторику: совершенствует координацию мелких движений рук, массирует определенные точки на ладонях. А это, в свою очередь, активизирует работу мозга и способствует развитию интеллекта ребенка. В</w:t>
      </w:r>
      <w:r w:rsidR="009B1ACF">
        <w:rPr>
          <w:rFonts w:ascii="Times New Roman" w:hAnsi="Times New Roman"/>
          <w:sz w:val="28"/>
          <w:szCs w:val="28"/>
        </w:rPr>
        <w:t>о время занятий по лепке учащегося</w:t>
      </w:r>
      <w:r w:rsidRPr="009E5E16">
        <w:rPr>
          <w:rFonts w:ascii="Times New Roman" w:hAnsi="Times New Roman"/>
          <w:sz w:val="28"/>
          <w:szCs w:val="28"/>
        </w:rPr>
        <w:t xml:space="preserve"> усваивает такие понятия, как композиция, цвет, пропорциональность, учится фантазировать, получает удовольствие от доведенного до конца дела, от возможности сделать близким людям подарок, изготовленный своими руками по собственному замыслу.</w:t>
      </w:r>
    </w:p>
    <w:p w:rsidR="004B4AAB" w:rsidRPr="004B4AAB" w:rsidRDefault="004B4AAB" w:rsidP="004B4A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4AAB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</w:t>
      </w:r>
      <w:r w:rsidRPr="004B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4B4AAB" w:rsidRPr="004B4AAB" w:rsidRDefault="004B4AAB" w:rsidP="004B4AAB">
      <w:pPr>
        <w:spacing w:after="0" w:line="240" w:lineRule="auto"/>
        <w:ind w:right="-144" w:firstLine="568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4B4AAB">
        <w:rPr>
          <w:rFonts w:ascii="Times New Roman" w:eastAsia="Times New Roman" w:hAnsi="Times New Roman"/>
          <w:sz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:rsidR="004B4AAB" w:rsidRPr="004B4AAB" w:rsidRDefault="004B4AAB" w:rsidP="004F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550E8D" w:rsidRPr="00A8014C" w:rsidRDefault="00371C8F" w:rsidP="00406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8014C">
        <w:rPr>
          <w:rFonts w:ascii="Times New Roman" w:hAnsi="Times New Roman"/>
          <w:b/>
          <w:sz w:val="28"/>
          <w:szCs w:val="28"/>
        </w:rPr>
        <w:t>ЦЕЛЬ ПРОГРАМ</w:t>
      </w:r>
      <w:r w:rsidR="00A8014C">
        <w:rPr>
          <w:rFonts w:ascii="Times New Roman" w:hAnsi="Times New Roman"/>
          <w:b/>
          <w:sz w:val="28"/>
          <w:szCs w:val="28"/>
        </w:rPr>
        <w:t xml:space="preserve">МЫ – </w:t>
      </w:r>
      <w:r w:rsidR="00A8014C" w:rsidRPr="00A8014C">
        <w:rPr>
          <w:rFonts w:ascii="Times New Roman" w:hAnsi="Times New Roman"/>
          <w:color w:val="000000"/>
          <w:sz w:val="27"/>
          <w:szCs w:val="27"/>
        </w:rPr>
        <w:t>создание</w:t>
      </w:r>
      <w:r w:rsidR="009B1ACF" w:rsidRPr="00A8014C">
        <w:rPr>
          <w:rFonts w:ascii="Times New Roman" w:hAnsi="Times New Roman"/>
          <w:color w:val="000000"/>
          <w:sz w:val="27"/>
          <w:szCs w:val="27"/>
        </w:rPr>
        <w:t xml:space="preserve"> благоприятных условий для творческого развития </w:t>
      </w:r>
      <w:r w:rsidR="00831908">
        <w:rPr>
          <w:rFonts w:ascii="Times New Roman" w:hAnsi="Times New Roman"/>
          <w:color w:val="000000"/>
          <w:sz w:val="27"/>
          <w:szCs w:val="27"/>
        </w:rPr>
        <w:t>учащихся</w:t>
      </w:r>
      <w:r w:rsidR="009B1ACF" w:rsidRPr="00A8014C">
        <w:rPr>
          <w:rFonts w:ascii="Times New Roman" w:hAnsi="Times New Roman"/>
          <w:color w:val="000000"/>
          <w:sz w:val="27"/>
          <w:szCs w:val="27"/>
        </w:rPr>
        <w:t xml:space="preserve"> посредством приобщения их к декоративно-прикладному творчеству.</w:t>
      </w:r>
    </w:p>
    <w:p w:rsidR="00406FA0" w:rsidRPr="00A8014C" w:rsidRDefault="00406FA0" w:rsidP="00406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33C" w:rsidRPr="00862C77" w:rsidRDefault="00371C8F" w:rsidP="00FD6A9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62C77">
        <w:rPr>
          <w:rFonts w:ascii="Times New Roman" w:hAnsi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A433C" w:rsidRPr="00862C77">
        <w:rPr>
          <w:rFonts w:ascii="Times New Roman" w:hAnsi="Times New Roman"/>
          <w:b/>
          <w:sz w:val="28"/>
          <w:szCs w:val="28"/>
        </w:rPr>
        <w:t>:</w:t>
      </w:r>
    </w:p>
    <w:p w:rsidR="004F1551" w:rsidRPr="00406FA0" w:rsidRDefault="00406FA0" w:rsidP="00406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6FA0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4F1551" w:rsidRPr="00406FA0" w:rsidRDefault="004F1551" w:rsidP="00406FA0">
      <w:pPr>
        <w:pStyle w:val="Style6"/>
        <w:widowControl/>
        <w:numPr>
          <w:ilvl w:val="0"/>
          <w:numId w:val="11"/>
        </w:numPr>
        <w:tabs>
          <w:tab w:val="left" w:pos="458"/>
          <w:tab w:val="left" w:pos="993"/>
        </w:tabs>
        <w:spacing w:line="240" w:lineRule="auto"/>
        <w:ind w:left="0" w:firstLine="709"/>
        <w:jc w:val="both"/>
        <w:rPr>
          <w:rStyle w:val="FontStyle14"/>
          <w:i w:val="0"/>
          <w:sz w:val="28"/>
          <w:szCs w:val="28"/>
        </w:rPr>
      </w:pPr>
      <w:r w:rsidRPr="00406FA0">
        <w:rPr>
          <w:rStyle w:val="FontStyle14"/>
          <w:i w:val="0"/>
          <w:sz w:val="28"/>
          <w:szCs w:val="28"/>
        </w:rPr>
        <w:t>обучение правилам использования необходимыми инструментами;</w:t>
      </w:r>
    </w:p>
    <w:p w:rsidR="004F1551" w:rsidRPr="00406FA0" w:rsidRDefault="004F1551" w:rsidP="00406FA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знакомство с видами, способами и техникой лепки;</w:t>
      </w:r>
    </w:p>
    <w:p w:rsidR="004F1551" w:rsidRPr="00406FA0" w:rsidRDefault="004F1551" w:rsidP="00406FA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обучение основным приемам лепки, ее росписи;</w:t>
      </w:r>
    </w:p>
    <w:p w:rsidR="004F1551" w:rsidRPr="00406FA0" w:rsidRDefault="004F1551" w:rsidP="00406FA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изучение пропорций, объёма, статики и динамики.</w:t>
      </w:r>
    </w:p>
    <w:p w:rsidR="004F1551" w:rsidRPr="00406FA0" w:rsidRDefault="004F1551" w:rsidP="00406FA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формирование художественного терминологического словаря учащихся.</w:t>
      </w:r>
    </w:p>
    <w:p w:rsidR="004F1551" w:rsidRPr="00ED1FB7" w:rsidRDefault="00406FA0" w:rsidP="00406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4F1551" w:rsidRPr="00ED1FB7">
        <w:rPr>
          <w:rFonts w:ascii="Times New Roman" w:hAnsi="Times New Roman"/>
          <w:i/>
          <w:sz w:val="28"/>
          <w:szCs w:val="28"/>
        </w:rPr>
        <w:t>азвив</w:t>
      </w:r>
      <w:r w:rsidR="004F1551">
        <w:rPr>
          <w:rFonts w:ascii="Times New Roman" w:hAnsi="Times New Roman"/>
          <w:i/>
          <w:sz w:val="28"/>
          <w:szCs w:val="28"/>
        </w:rPr>
        <w:t>ающие</w:t>
      </w:r>
      <w:r w:rsidR="004F1551" w:rsidRPr="00ED1FB7">
        <w:rPr>
          <w:rFonts w:ascii="Times New Roman" w:hAnsi="Times New Roman"/>
          <w:i/>
          <w:sz w:val="28"/>
          <w:szCs w:val="28"/>
        </w:rPr>
        <w:t>:</w:t>
      </w:r>
    </w:p>
    <w:p w:rsidR="004F1551" w:rsidRPr="00406FA0" w:rsidRDefault="004F1551" w:rsidP="00406FA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развитие пространственного мышления, пропорциональной грамотности и логики;</w:t>
      </w:r>
    </w:p>
    <w:p w:rsidR="004F1551" w:rsidRPr="00406FA0" w:rsidRDefault="004F1551" w:rsidP="00406FA0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FA0">
        <w:rPr>
          <w:rFonts w:ascii="Times New Roman" w:eastAsia="Times New Roman" w:hAnsi="Times New Roman"/>
          <w:sz w:val="28"/>
          <w:szCs w:val="28"/>
        </w:rPr>
        <w:t>развитие художественного вкуса и эстетического восприятия;</w:t>
      </w:r>
    </w:p>
    <w:p w:rsidR="004F1551" w:rsidRPr="00406FA0" w:rsidRDefault="004F1551" w:rsidP="00406FA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развитие оценочно-аналитических способностей учащихся;</w:t>
      </w:r>
    </w:p>
    <w:p w:rsidR="004F1551" w:rsidRPr="00406FA0" w:rsidRDefault="004F1551" w:rsidP="00406FA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06FA0">
        <w:rPr>
          <w:rStyle w:val="FontStyle14"/>
          <w:i w:val="0"/>
          <w:sz w:val="28"/>
          <w:szCs w:val="28"/>
        </w:rPr>
        <w:t>развивать природные способности и склонности каждого ребёнка.</w:t>
      </w:r>
    </w:p>
    <w:p w:rsidR="004F1551" w:rsidRPr="00180740" w:rsidRDefault="00406FA0" w:rsidP="00406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4F1551" w:rsidRPr="00180740">
        <w:rPr>
          <w:rFonts w:ascii="Times New Roman" w:hAnsi="Times New Roman"/>
          <w:i/>
          <w:sz w:val="28"/>
          <w:szCs w:val="28"/>
        </w:rPr>
        <w:t>оспитательные:</w:t>
      </w:r>
    </w:p>
    <w:p w:rsidR="004F1551" w:rsidRPr="00406FA0" w:rsidRDefault="004F1551" w:rsidP="00406FA0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воспитание эмоциональной отзывчивости, вдумчивости, внимательности;</w:t>
      </w:r>
    </w:p>
    <w:p w:rsidR="00674ECF" w:rsidRPr="00406FA0" w:rsidRDefault="004F1551" w:rsidP="00406FA0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6FA0">
        <w:rPr>
          <w:rFonts w:ascii="Times New Roman" w:hAnsi="Times New Roman"/>
          <w:sz w:val="28"/>
          <w:szCs w:val="28"/>
        </w:rPr>
        <w:t>формирование культуры труда и общения.</w:t>
      </w:r>
    </w:p>
    <w:p w:rsidR="00DA433C" w:rsidRDefault="00DA433C" w:rsidP="00A801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</w:t>
      </w:r>
      <w:r w:rsidR="00371C8F">
        <w:rPr>
          <w:rFonts w:ascii="Times New Roman" w:hAnsi="Times New Roman"/>
          <w:sz w:val="28"/>
          <w:szCs w:val="28"/>
        </w:rPr>
        <w:t>ЦИОННЫЕ УСЛОВИЯ РЕАЛИЗАЦИИ ПРОГРА</w:t>
      </w:r>
      <w:r>
        <w:rPr>
          <w:rFonts w:ascii="Times New Roman" w:hAnsi="Times New Roman"/>
          <w:sz w:val="28"/>
          <w:szCs w:val="28"/>
        </w:rPr>
        <w:t>ММЫ</w:t>
      </w:r>
    </w:p>
    <w:p w:rsidR="00DA433C" w:rsidRDefault="00DA433C" w:rsidP="00A8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учащихся</w:t>
      </w:r>
      <w:r w:rsidR="00831908">
        <w:rPr>
          <w:rFonts w:ascii="Times New Roman" w:hAnsi="Times New Roman"/>
          <w:sz w:val="28"/>
          <w:szCs w:val="28"/>
        </w:rPr>
        <w:t xml:space="preserve"> – </w:t>
      </w:r>
      <w:r w:rsidR="00831908">
        <w:rPr>
          <w:rFonts w:ascii="Times New Roman" w:hAnsi="Times New Roman"/>
          <w:i/>
          <w:sz w:val="28"/>
          <w:szCs w:val="28"/>
        </w:rPr>
        <w:t>11-13</w:t>
      </w:r>
      <w:r w:rsidR="00550E8D">
        <w:rPr>
          <w:rFonts w:ascii="Times New Roman" w:hAnsi="Times New Roman"/>
          <w:i/>
          <w:sz w:val="28"/>
          <w:szCs w:val="28"/>
        </w:rPr>
        <w:t xml:space="preserve"> </w:t>
      </w:r>
      <w:r w:rsidRPr="00371C8F">
        <w:rPr>
          <w:rFonts w:ascii="Times New Roman" w:hAnsi="Times New Roman"/>
          <w:i/>
          <w:sz w:val="28"/>
          <w:szCs w:val="28"/>
        </w:rPr>
        <w:t>лет.</w:t>
      </w:r>
    </w:p>
    <w:p w:rsidR="00DA433C" w:rsidRPr="00371C8F" w:rsidRDefault="00BF5CCC" w:rsidP="00A801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="00DA433C">
        <w:rPr>
          <w:rFonts w:ascii="Times New Roman" w:hAnsi="Times New Roman"/>
          <w:sz w:val="28"/>
          <w:szCs w:val="28"/>
        </w:rPr>
        <w:t xml:space="preserve"> – </w:t>
      </w:r>
      <w:r w:rsidR="00B138A0" w:rsidRPr="00B138A0">
        <w:rPr>
          <w:rFonts w:ascii="Times New Roman" w:hAnsi="Times New Roman"/>
          <w:i/>
          <w:sz w:val="28"/>
          <w:szCs w:val="28"/>
        </w:rPr>
        <w:t xml:space="preserve">52 </w:t>
      </w:r>
      <w:r w:rsidR="00DA433C" w:rsidRPr="00371C8F">
        <w:rPr>
          <w:rFonts w:ascii="Times New Roman" w:hAnsi="Times New Roman"/>
          <w:i/>
          <w:sz w:val="28"/>
          <w:szCs w:val="28"/>
        </w:rPr>
        <w:t>час</w:t>
      </w:r>
      <w:r w:rsidR="005F471E">
        <w:rPr>
          <w:rFonts w:ascii="Times New Roman" w:hAnsi="Times New Roman"/>
          <w:i/>
          <w:sz w:val="28"/>
          <w:szCs w:val="28"/>
        </w:rPr>
        <w:t>а</w:t>
      </w:r>
      <w:r w:rsidR="00DA433C" w:rsidRPr="00371C8F">
        <w:rPr>
          <w:rFonts w:ascii="Times New Roman" w:hAnsi="Times New Roman"/>
          <w:i/>
          <w:sz w:val="28"/>
          <w:szCs w:val="28"/>
        </w:rPr>
        <w:t>.</w:t>
      </w:r>
    </w:p>
    <w:p w:rsidR="00DA433C" w:rsidRDefault="00DA433C" w:rsidP="00A8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DA433C" w:rsidRPr="00371C8F" w:rsidRDefault="00DA433C" w:rsidP="00A801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 xml:space="preserve">2 часа </w:t>
      </w:r>
    </w:p>
    <w:p w:rsidR="00DA433C" w:rsidRPr="00371C8F" w:rsidRDefault="00DA433C" w:rsidP="00A801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:rsidR="00DA433C" w:rsidRDefault="00DA433C" w:rsidP="00A8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</w:t>
      </w:r>
      <w:r w:rsidR="00831908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процесса: </w:t>
      </w:r>
      <w:proofErr w:type="gramStart"/>
      <w:r w:rsidRPr="00371C8F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A433C" w:rsidRPr="00531F51" w:rsidRDefault="00DA433C" w:rsidP="00A801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1F51">
        <w:rPr>
          <w:rFonts w:ascii="Times New Roman" w:hAnsi="Times New Roman"/>
          <w:b/>
          <w:sz w:val="28"/>
          <w:szCs w:val="28"/>
        </w:rPr>
        <w:t>Материалы для работы:</w:t>
      </w:r>
    </w:p>
    <w:p w:rsidR="004F1551" w:rsidRPr="00850050" w:rsidRDefault="004F1551" w:rsidP="00A8014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0050">
        <w:rPr>
          <w:rFonts w:ascii="Times New Roman" w:hAnsi="Times New Roman"/>
          <w:sz w:val="28"/>
          <w:szCs w:val="28"/>
        </w:rPr>
        <w:t xml:space="preserve">ластилин </w:t>
      </w:r>
    </w:p>
    <w:p w:rsidR="004F1551" w:rsidRPr="00850050" w:rsidRDefault="004F1551" w:rsidP="00A8014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50050">
        <w:rPr>
          <w:rFonts w:ascii="Times New Roman" w:hAnsi="Times New Roman"/>
          <w:sz w:val="28"/>
          <w:szCs w:val="28"/>
        </w:rPr>
        <w:t>теки</w:t>
      </w:r>
    </w:p>
    <w:p w:rsidR="004F1551" w:rsidRPr="00850050" w:rsidRDefault="004F1551" w:rsidP="00A8014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50050">
        <w:rPr>
          <w:rFonts w:ascii="Times New Roman" w:hAnsi="Times New Roman"/>
          <w:sz w:val="28"/>
          <w:szCs w:val="28"/>
        </w:rPr>
        <w:t>леёнка</w:t>
      </w:r>
    </w:p>
    <w:p w:rsidR="004F1551" w:rsidRPr="00850050" w:rsidRDefault="004F1551" w:rsidP="00A8014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0050">
        <w:rPr>
          <w:rFonts w:ascii="Times New Roman" w:hAnsi="Times New Roman"/>
          <w:sz w:val="28"/>
          <w:szCs w:val="28"/>
        </w:rPr>
        <w:t xml:space="preserve">лина </w:t>
      </w:r>
    </w:p>
    <w:p w:rsidR="004F1551" w:rsidRPr="00850050" w:rsidRDefault="004F1551" w:rsidP="00A8014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0050">
        <w:rPr>
          <w:rFonts w:ascii="Times New Roman" w:hAnsi="Times New Roman"/>
          <w:sz w:val="28"/>
          <w:szCs w:val="28"/>
        </w:rPr>
        <w:t xml:space="preserve">риродные материалы (желуди, шишки и </w:t>
      </w:r>
      <w:proofErr w:type="spellStart"/>
      <w:r w:rsidRPr="00850050">
        <w:rPr>
          <w:rFonts w:ascii="Times New Roman" w:hAnsi="Times New Roman"/>
          <w:sz w:val="28"/>
          <w:szCs w:val="28"/>
        </w:rPr>
        <w:t>тд</w:t>
      </w:r>
      <w:proofErr w:type="spellEnd"/>
      <w:r w:rsidRPr="00850050">
        <w:rPr>
          <w:rFonts w:ascii="Times New Roman" w:hAnsi="Times New Roman"/>
          <w:sz w:val="28"/>
          <w:szCs w:val="28"/>
        </w:rPr>
        <w:t>.)</w:t>
      </w:r>
    </w:p>
    <w:p w:rsidR="004F1551" w:rsidRDefault="004F1551" w:rsidP="00A8014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50050">
        <w:rPr>
          <w:rFonts w:ascii="Times New Roman" w:hAnsi="Times New Roman"/>
          <w:sz w:val="28"/>
          <w:szCs w:val="28"/>
        </w:rPr>
        <w:t>лей</w:t>
      </w:r>
    </w:p>
    <w:p w:rsidR="004F1551" w:rsidRDefault="004F1551" w:rsidP="00A8014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цветной картон</w:t>
      </w:r>
    </w:p>
    <w:p w:rsidR="00371C8F" w:rsidRPr="000C1A64" w:rsidRDefault="00DA433C" w:rsidP="00A8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674ECF" w:rsidRDefault="00674ECF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433C" w:rsidRPr="005F471E" w:rsidRDefault="00DA433C" w:rsidP="00A801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:rsidR="004F1551" w:rsidRPr="00850050" w:rsidRDefault="00A8014C" w:rsidP="00A8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F1551" w:rsidRPr="00850050">
        <w:rPr>
          <w:rFonts w:ascii="Times New Roman" w:hAnsi="Times New Roman"/>
          <w:sz w:val="28"/>
          <w:szCs w:val="28"/>
        </w:rPr>
        <w:t>анятия проводятся в хорошо освещаемом помещении, соответствующим ТБ, пожарной безопасности и санитарным нормам.</w:t>
      </w:r>
    </w:p>
    <w:p w:rsidR="004F1551" w:rsidRDefault="004F1551" w:rsidP="00A80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050">
        <w:rPr>
          <w:rFonts w:ascii="Times New Roman" w:hAnsi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/>
          <w:sz w:val="28"/>
          <w:szCs w:val="28"/>
        </w:rPr>
        <w:t xml:space="preserve"> педагог, </w:t>
      </w:r>
      <w:r w:rsidRPr="00850050">
        <w:rPr>
          <w:rFonts w:ascii="Times New Roman" w:hAnsi="Times New Roman"/>
          <w:sz w:val="28"/>
          <w:szCs w:val="28"/>
        </w:rPr>
        <w:t>работающий по да</w:t>
      </w:r>
      <w:r>
        <w:rPr>
          <w:rFonts w:ascii="Times New Roman" w:hAnsi="Times New Roman"/>
          <w:sz w:val="28"/>
          <w:szCs w:val="28"/>
        </w:rPr>
        <w:t>нной программе, имеет среднее</w:t>
      </w:r>
      <w:r w:rsidR="00831908">
        <w:rPr>
          <w:rFonts w:ascii="Times New Roman" w:hAnsi="Times New Roman"/>
          <w:sz w:val="28"/>
          <w:szCs w:val="28"/>
        </w:rPr>
        <w:t xml:space="preserve"> </w:t>
      </w:r>
      <w:r w:rsidRPr="00850050">
        <w:rPr>
          <w:rFonts w:ascii="Times New Roman" w:hAnsi="Times New Roman"/>
          <w:sz w:val="28"/>
          <w:szCs w:val="28"/>
        </w:rPr>
        <w:t>специальное образование по специализации «Декоративно</w:t>
      </w:r>
      <w:r>
        <w:rPr>
          <w:rFonts w:ascii="Times New Roman" w:hAnsi="Times New Roman"/>
          <w:sz w:val="28"/>
          <w:szCs w:val="28"/>
        </w:rPr>
        <w:t>-</w:t>
      </w:r>
      <w:r w:rsidRPr="00850050">
        <w:rPr>
          <w:rFonts w:ascii="Times New Roman" w:hAnsi="Times New Roman"/>
          <w:sz w:val="28"/>
          <w:szCs w:val="28"/>
        </w:rPr>
        <w:t>прикладное искусство</w:t>
      </w:r>
      <w:r>
        <w:rPr>
          <w:rFonts w:ascii="Times New Roman" w:hAnsi="Times New Roman"/>
          <w:sz w:val="28"/>
          <w:szCs w:val="28"/>
        </w:rPr>
        <w:t>»</w:t>
      </w:r>
      <w:r w:rsidRPr="00850050">
        <w:rPr>
          <w:rFonts w:ascii="Times New Roman" w:hAnsi="Times New Roman"/>
          <w:sz w:val="28"/>
          <w:szCs w:val="28"/>
        </w:rPr>
        <w:t xml:space="preserve"> и обладает знаниями</w:t>
      </w:r>
      <w:r>
        <w:rPr>
          <w:rFonts w:ascii="Times New Roman" w:hAnsi="Times New Roman"/>
          <w:sz w:val="28"/>
          <w:szCs w:val="28"/>
        </w:rPr>
        <w:t xml:space="preserve"> в области детской психологии и </w:t>
      </w:r>
      <w:r w:rsidRPr="00850050">
        <w:rPr>
          <w:rFonts w:ascii="Times New Roman" w:hAnsi="Times New Roman"/>
          <w:sz w:val="28"/>
          <w:szCs w:val="28"/>
        </w:rPr>
        <w:t>педагогики.</w:t>
      </w:r>
    </w:p>
    <w:p w:rsidR="00DA433C" w:rsidRPr="005975B9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3C" w:rsidRDefault="00371C8F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tbl>
      <w:tblPr>
        <w:tblStyle w:val="a5"/>
        <w:tblW w:w="9701" w:type="dxa"/>
        <w:tblLayout w:type="fixed"/>
        <w:tblLook w:val="00A0" w:firstRow="1" w:lastRow="0" w:firstColumn="1" w:lastColumn="0" w:noHBand="0" w:noVBand="0"/>
      </w:tblPr>
      <w:tblGrid>
        <w:gridCol w:w="828"/>
        <w:gridCol w:w="6035"/>
        <w:gridCol w:w="861"/>
        <w:gridCol w:w="862"/>
        <w:gridCol w:w="1115"/>
      </w:tblGrid>
      <w:tr w:rsidR="00DA433C" w:rsidRPr="00EE239F" w:rsidTr="004F1551">
        <w:trPr>
          <w:trHeight w:val="334"/>
        </w:trPr>
        <w:tc>
          <w:tcPr>
            <w:tcW w:w="828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E23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E239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35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838" w:type="dxa"/>
            <w:gridSpan w:val="3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Необходимые часы</w:t>
            </w:r>
          </w:p>
        </w:tc>
      </w:tr>
      <w:tr w:rsidR="00DA433C" w:rsidRPr="00EE239F" w:rsidTr="004F1551">
        <w:trPr>
          <w:trHeight w:val="346"/>
        </w:trPr>
        <w:tc>
          <w:tcPr>
            <w:tcW w:w="828" w:type="dxa"/>
            <w:vMerge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5" w:type="dxa"/>
            <w:vMerge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1" w:type="dxa"/>
          </w:tcPr>
          <w:p w:rsidR="00DA433C" w:rsidRPr="00EE239F" w:rsidRDefault="001A54B4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В</w:t>
            </w:r>
            <w:r w:rsidR="00DA433C" w:rsidRPr="00EE239F">
              <w:rPr>
                <w:rFonts w:ascii="Times New Roman" w:hAnsi="Times New Roman"/>
                <w:sz w:val="26"/>
                <w:szCs w:val="26"/>
              </w:rPr>
              <w:t>сего</w:t>
            </w:r>
          </w:p>
        </w:tc>
        <w:tc>
          <w:tcPr>
            <w:tcW w:w="862" w:type="dxa"/>
          </w:tcPr>
          <w:p w:rsidR="00DA433C" w:rsidRPr="00EE239F" w:rsidRDefault="00DA433C" w:rsidP="00235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115" w:type="dxa"/>
          </w:tcPr>
          <w:p w:rsidR="00DA433C" w:rsidRPr="00EE239F" w:rsidRDefault="00DA433C" w:rsidP="00235F1A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DA433C" w:rsidRPr="00EE239F" w:rsidTr="00A8014C">
        <w:trPr>
          <w:trHeight w:val="356"/>
        </w:trPr>
        <w:tc>
          <w:tcPr>
            <w:tcW w:w="828" w:type="dxa"/>
            <w:vAlign w:val="center"/>
          </w:tcPr>
          <w:p w:rsidR="00DA433C" w:rsidRPr="00EE239F" w:rsidRDefault="00B138A0" w:rsidP="00A80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DA433C" w:rsidRPr="00EE239F" w:rsidRDefault="004F1551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861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2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433C" w:rsidRPr="00EE239F" w:rsidTr="00A8014C">
        <w:trPr>
          <w:trHeight w:val="356"/>
        </w:trPr>
        <w:tc>
          <w:tcPr>
            <w:tcW w:w="828" w:type="dxa"/>
            <w:vAlign w:val="center"/>
          </w:tcPr>
          <w:p w:rsidR="00DA433C" w:rsidRPr="00EE239F" w:rsidRDefault="004A1D2F" w:rsidP="00A80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DA433C" w:rsidRPr="00EE239F" w:rsidRDefault="004F1551" w:rsidP="004F1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Скульптура человека</w:t>
            </w:r>
          </w:p>
        </w:tc>
        <w:tc>
          <w:tcPr>
            <w:tcW w:w="861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2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433C" w:rsidRPr="00EE239F" w:rsidTr="00A8014C">
        <w:trPr>
          <w:trHeight w:val="367"/>
        </w:trPr>
        <w:tc>
          <w:tcPr>
            <w:tcW w:w="828" w:type="dxa"/>
            <w:vAlign w:val="center"/>
          </w:tcPr>
          <w:p w:rsidR="00DA433C" w:rsidRPr="00EE239F" w:rsidRDefault="004A1D2F" w:rsidP="00A80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550E8D" w:rsidRPr="00EE239F" w:rsidRDefault="004F1551" w:rsidP="004F1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скульптура</w:t>
            </w:r>
          </w:p>
        </w:tc>
        <w:tc>
          <w:tcPr>
            <w:tcW w:w="861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2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vAlign w:val="center"/>
          </w:tcPr>
          <w:p w:rsidR="00DA433C" w:rsidRPr="00EE239F" w:rsidRDefault="004F1551" w:rsidP="00A80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8014C" w:rsidRPr="00EE239F" w:rsidTr="00A8014C">
        <w:trPr>
          <w:trHeight w:val="367"/>
        </w:trPr>
        <w:tc>
          <w:tcPr>
            <w:tcW w:w="6863" w:type="dxa"/>
            <w:gridSpan w:val="2"/>
          </w:tcPr>
          <w:p w:rsidR="00A8014C" w:rsidRPr="004A1D2F" w:rsidRDefault="00A8014C" w:rsidP="00235F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61" w:type="dxa"/>
            <w:vAlign w:val="center"/>
          </w:tcPr>
          <w:p w:rsidR="00A8014C" w:rsidRPr="00831908" w:rsidRDefault="00A8014C" w:rsidP="00A80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908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862" w:type="dxa"/>
            <w:vAlign w:val="center"/>
          </w:tcPr>
          <w:p w:rsidR="00A8014C" w:rsidRPr="00831908" w:rsidRDefault="009A566F" w:rsidP="00A80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15" w:type="dxa"/>
            <w:vAlign w:val="center"/>
          </w:tcPr>
          <w:p w:rsidR="00A8014C" w:rsidRPr="00831908" w:rsidRDefault="00A8014C" w:rsidP="00A80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90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A8014C" w:rsidRDefault="00A8014C" w:rsidP="00184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33C" w:rsidRPr="001846C5" w:rsidRDefault="00F3559D" w:rsidP="00A8014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t xml:space="preserve">СОДЕРЖАНИЕ </w:t>
      </w:r>
      <w:r w:rsidR="00674ECF">
        <w:rPr>
          <w:rFonts w:ascii="Times New Roman" w:hAnsi="Times New Roman"/>
          <w:sz w:val="28"/>
          <w:szCs w:val="28"/>
        </w:rPr>
        <w:t>ОБРАЗОВАТЕЛЬНОЙ ОБЛАСТИ</w:t>
      </w:r>
    </w:p>
    <w:p w:rsidR="004A1D2F" w:rsidRDefault="00F3559D" w:rsidP="00A8014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3559D">
        <w:rPr>
          <w:rFonts w:ascii="Times New Roman" w:hAnsi="Times New Roman"/>
          <w:b/>
          <w:sz w:val="28"/>
          <w:szCs w:val="28"/>
        </w:rPr>
        <w:t>.</w:t>
      </w:r>
      <w:r w:rsidR="006326A3">
        <w:rPr>
          <w:rFonts w:ascii="Times New Roman" w:hAnsi="Times New Roman"/>
          <w:b/>
          <w:sz w:val="28"/>
          <w:szCs w:val="28"/>
        </w:rPr>
        <w:t xml:space="preserve"> </w:t>
      </w:r>
      <w:r w:rsidR="004F1551">
        <w:rPr>
          <w:rFonts w:ascii="Times New Roman" w:hAnsi="Times New Roman"/>
          <w:b/>
          <w:sz w:val="28"/>
          <w:szCs w:val="28"/>
        </w:rPr>
        <w:t>Аппликация</w:t>
      </w:r>
    </w:p>
    <w:p w:rsidR="00A4652D" w:rsidRDefault="00A4652D" w:rsidP="00A8014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244CF6" w:rsidRDefault="00244CF6" w:rsidP="00A8014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объемных поделок. Знакомство с каждым из них. Истории возникновения. Демонстрация презентации для визуального восприятия </w:t>
      </w:r>
      <w:r w:rsidR="00831908">
        <w:rPr>
          <w:rFonts w:ascii="Times New Roman" w:hAnsi="Times New Roman"/>
          <w:sz w:val="28"/>
          <w:szCs w:val="28"/>
          <w:lang w:eastAsia="ja-JP" w:bidi="ru-RU"/>
        </w:rPr>
        <w:t xml:space="preserve">Основы плоского рельефа. Правила компоновки аппликации на картоне из пластилина </w:t>
      </w:r>
      <w:r>
        <w:rPr>
          <w:rFonts w:ascii="Times New Roman" w:hAnsi="Times New Roman"/>
          <w:sz w:val="28"/>
          <w:szCs w:val="28"/>
        </w:rPr>
        <w:t>(2 часа).</w:t>
      </w:r>
    </w:p>
    <w:p w:rsidR="004F1551" w:rsidRPr="006326A3" w:rsidRDefault="00244CF6" w:rsidP="00A8014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sz w:val="28"/>
          <w:szCs w:val="28"/>
        </w:rPr>
        <w:t>. Техника выполнения изделия. Изучение практики по наглядным примерам</w:t>
      </w:r>
      <w:r w:rsidR="004F1551">
        <w:rPr>
          <w:rFonts w:ascii="Times New Roman" w:hAnsi="Times New Roman"/>
          <w:sz w:val="28"/>
          <w:szCs w:val="28"/>
        </w:rPr>
        <w:t xml:space="preserve"> (2 часа).</w:t>
      </w:r>
    </w:p>
    <w:p w:rsidR="004F1551" w:rsidRPr="004F1551" w:rsidRDefault="00244CF6" w:rsidP="00A8014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оригами. Техника выполнения изделия. Изучение практики по наглядным примерам </w:t>
      </w:r>
      <w:r w:rsidR="004F1551">
        <w:rPr>
          <w:rFonts w:ascii="Times New Roman" w:hAnsi="Times New Roman"/>
          <w:sz w:val="28"/>
          <w:szCs w:val="28"/>
        </w:rPr>
        <w:t>(2 часа).</w:t>
      </w:r>
    </w:p>
    <w:p w:rsidR="006326A3" w:rsidRPr="006326A3" w:rsidRDefault="00A8014C" w:rsidP="00A8014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1E43F2" w:rsidRPr="00D65CE2" w:rsidRDefault="00A8014C" w:rsidP="00A8014C">
      <w:pPr>
        <w:pStyle w:val="a3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44CF6">
        <w:rPr>
          <w:rFonts w:ascii="Times New Roman" w:hAnsi="Times New Roman"/>
          <w:color w:val="000000"/>
          <w:sz w:val="28"/>
          <w:szCs w:val="28"/>
        </w:rPr>
        <w:t>ыполнение поделки в технике</w:t>
      </w:r>
      <w:r w:rsidR="00244CF6" w:rsidRPr="00244C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44CF6" w:rsidRPr="00244CF6">
        <w:rPr>
          <w:rFonts w:ascii="Times New Roman" w:hAnsi="Times New Roman"/>
          <w:color w:val="000000"/>
          <w:sz w:val="28"/>
          <w:szCs w:val="28"/>
        </w:rPr>
        <w:t>бумагопластика</w:t>
      </w:r>
      <w:proofErr w:type="spellEnd"/>
      <w:r w:rsidR="00244CF6" w:rsidRPr="00244C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4CF6">
        <w:rPr>
          <w:rFonts w:ascii="Times New Roman" w:hAnsi="Times New Roman"/>
          <w:color w:val="000000"/>
          <w:sz w:val="28"/>
          <w:szCs w:val="28"/>
        </w:rPr>
        <w:t>получаем знания в выполнении изделий</w:t>
      </w:r>
      <w:r w:rsidR="00244CF6" w:rsidRPr="00244CF6">
        <w:rPr>
          <w:rFonts w:ascii="Times New Roman" w:hAnsi="Times New Roman"/>
          <w:color w:val="000000"/>
          <w:sz w:val="28"/>
          <w:szCs w:val="28"/>
        </w:rPr>
        <w:t xml:space="preserve"> из бумаги, пробуем выявлять объем с помощью бумаги.</w:t>
      </w:r>
      <w:r w:rsidR="006326A3">
        <w:rPr>
          <w:rFonts w:ascii="Times New Roman" w:hAnsi="Times New Roman"/>
          <w:sz w:val="28"/>
          <w:szCs w:val="28"/>
        </w:rPr>
        <w:t xml:space="preserve"> (2 часа)</w:t>
      </w:r>
      <w:r>
        <w:rPr>
          <w:rFonts w:ascii="Times New Roman" w:hAnsi="Times New Roman"/>
          <w:sz w:val="28"/>
          <w:szCs w:val="28"/>
        </w:rPr>
        <w:t>;</w:t>
      </w:r>
      <w:r w:rsidR="006326A3">
        <w:rPr>
          <w:rFonts w:ascii="Times New Roman" w:hAnsi="Times New Roman"/>
          <w:sz w:val="28"/>
          <w:szCs w:val="28"/>
        </w:rPr>
        <w:t xml:space="preserve"> </w:t>
      </w:r>
    </w:p>
    <w:p w:rsidR="00D65CE2" w:rsidRPr="00A8014C" w:rsidRDefault="00A8014C" w:rsidP="00A8014C">
      <w:pPr>
        <w:pStyle w:val="a3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44CF6" w:rsidRPr="00A8014C">
        <w:rPr>
          <w:rFonts w:ascii="Times New Roman" w:hAnsi="Times New Roman"/>
          <w:color w:val="000000"/>
          <w:sz w:val="28"/>
          <w:szCs w:val="28"/>
        </w:rPr>
        <w:t xml:space="preserve">о шаблонам вырезаем заготовку </w:t>
      </w:r>
      <w:proofErr w:type="gramStart"/>
      <w:r w:rsidR="00244CF6" w:rsidRPr="00A8014C">
        <w:rPr>
          <w:rFonts w:ascii="Times New Roman" w:hAnsi="Times New Roman"/>
          <w:color w:val="000000"/>
          <w:sz w:val="28"/>
          <w:szCs w:val="28"/>
        </w:rPr>
        <w:t>поделки</w:t>
      </w:r>
      <w:proofErr w:type="gramEnd"/>
      <w:r w:rsidR="00244CF6" w:rsidRPr="00A8014C">
        <w:rPr>
          <w:rFonts w:ascii="Times New Roman" w:hAnsi="Times New Roman"/>
          <w:color w:val="000000"/>
          <w:sz w:val="28"/>
          <w:szCs w:val="28"/>
        </w:rPr>
        <w:t xml:space="preserve"> после чего склеиваем по номерам.</w:t>
      </w:r>
      <w:r>
        <w:rPr>
          <w:rFonts w:ascii="Times New Roman" w:hAnsi="Times New Roman"/>
          <w:color w:val="000000"/>
          <w:sz w:val="28"/>
          <w:szCs w:val="28"/>
        </w:rPr>
        <w:t xml:space="preserve"> В конце разукрашиваем красками</w:t>
      </w:r>
      <w:r w:rsidR="006326A3" w:rsidRPr="00A8014C">
        <w:rPr>
          <w:rFonts w:ascii="Times New Roman" w:hAnsi="Times New Roman"/>
          <w:sz w:val="28"/>
          <w:szCs w:val="28"/>
        </w:rPr>
        <w:t xml:space="preserve"> (2 часа)</w:t>
      </w:r>
      <w:r>
        <w:rPr>
          <w:rFonts w:ascii="Times New Roman" w:hAnsi="Times New Roman"/>
          <w:sz w:val="28"/>
          <w:szCs w:val="28"/>
        </w:rPr>
        <w:t>;</w:t>
      </w:r>
    </w:p>
    <w:p w:rsidR="00A4652D" w:rsidRPr="00A8014C" w:rsidRDefault="00A8014C" w:rsidP="00A8014C">
      <w:pPr>
        <w:pStyle w:val="a3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4CF6" w:rsidRPr="00A8014C">
        <w:rPr>
          <w:rFonts w:ascii="Times New Roman" w:hAnsi="Times New Roman"/>
          <w:sz w:val="28"/>
          <w:szCs w:val="28"/>
        </w:rPr>
        <w:t xml:space="preserve">накомство с техникой оригами. По схеме выполняем простое изделие, для обучения </w:t>
      </w:r>
      <w:r w:rsidR="004F1551" w:rsidRPr="00A8014C">
        <w:rPr>
          <w:rFonts w:ascii="Times New Roman" w:hAnsi="Times New Roman"/>
          <w:sz w:val="28"/>
          <w:szCs w:val="28"/>
        </w:rPr>
        <w:t>(2 часа)</w:t>
      </w:r>
      <w:r>
        <w:rPr>
          <w:rFonts w:ascii="Times New Roman" w:hAnsi="Times New Roman"/>
          <w:sz w:val="28"/>
          <w:szCs w:val="28"/>
        </w:rPr>
        <w:t>;</w:t>
      </w:r>
    </w:p>
    <w:p w:rsidR="001846C5" w:rsidRPr="00A8014C" w:rsidRDefault="00A8014C" w:rsidP="00A8014C">
      <w:pPr>
        <w:pStyle w:val="a3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CF6" w:rsidRPr="00A8014C">
        <w:rPr>
          <w:rFonts w:ascii="Times New Roman" w:hAnsi="Times New Roman"/>
          <w:sz w:val="28"/>
          <w:szCs w:val="28"/>
        </w:rPr>
        <w:t>ыполнение сложного изделие в технике оригами – «журавлик». По схемам последовательно складываем поделку из цветной б</w:t>
      </w:r>
      <w:r>
        <w:rPr>
          <w:rFonts w:ascii="Times New Roman" w:hAnsi="Times New Roman"/>
          <w:sz w:val="28"/>
          <w:szCs w:val="28"/>
        </w:rPr>
        <w:t>умаги и повторяем несколько раз</w:t>
      </w:r>
      <w:r w:rsidR="00A873BB" w:rsidRPr="00A8014C">
        <w:rPr>
          <w:rFonts w:ascii="Times New Roman" w:hAnsi="Times New Roman"/>
          <w:sz w:val="28"/>
          <w:szCs w:val="28"/>
        </w:rPr>
        <w:t xml:space="preserve"> (2 часа)</w:t>
      </w:r>
      <w:r>
        <w:rPr>
          <w:rFonts w:ascii="Times New Roman" w:hAnsi="Times New Roman"/>
          <w:sz w:val="28"/>
          <w:szCs w:val="28"/>
        </w:rPr>
        <w:t>;</w:t>
      </w:r>
      <w:r w:rsidR="00A873BB" w:rsidRPr="00A8014C">
        <w:rPr>
          <w:rFonts w:ascii="Times New Roman" w:hAnsi="Times New Roman"/>
          <w:sz w:val="28"/>
          <w:szCs w:val="28"/>
        </w:rPr>
        <w:t xml:space="preserve"> </w:t>
      </w:r>
    </w:p>
    <w:p w:rsidR="004F1551" w:rsidRPr="00A8014C" w:rsidRDefault="00A8014C" w:rsidP="00A8014C">
      <w:pPr>
        <w:pStyle w:val="a3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0E55" w:rsidRPr="00A8014C">
        <w:rPr>
          <w:rFonts w:ascii="Times New Roman" w:hAnsi="Times New Roman"/>
          <w:sz w:val="28"/>
          <w:szCs w:val="28"/>
        </w:rPr>
        <w:t>оделка на цветном картоне с элементами цветного пластилина. Наносим на картон эскиз дальнейшей работы. Подбираем необходимые цвета пластилина, разминаем. Делаем жгутики каждого цвета, для дальнейшей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4F1551" w:rsidRPr="00A8014C">
        <w:rPr>
          <w:rFonts w:ascii="Times New Roman" w:hAnsi="Times New Roman"/>
          <w:sz w:val="28"/>
          <w:szCs w:val="28"/>
        </w:rPr>
        <w:t>(2 часа)</w:t>
      </w:r>
      <w:r>
        <w:rPr>
          <w:rFonts w:ascii="Times New Roman" w:hAnsi="Times New Roman"/>
          <w:sz w:val="28"/>
          <w:szCs w:val="28"/>
        </w:rPr>
        <w:t>;</w:t>
      </w:r>
    </w:p>
    <w:p w:rsidR="004F1551" w:rsidRDefault="00A8014C" w:rsidP="00A8014C">
      <w:pPr>
        <w:pStyle w:val="a3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20E55" w:rsidRPr="00A8014C">
        <w:rPr>
          <w:rFonts w:ascii="Times New Roman" w:hAnsi="Times New Roman"/>
          <w:sz w:val="28"/>
          <w:szCs w:val="28"/>
        </w:rPr>
        <w:t>руговыми движениями заполняем рисунок на картоне жгутами, под</w:t>
      </w:r>
      <w:r>
        <w:rPr>
          <w:rFonts w:ascii="Times New Roman" w:hAnsi="Times New Roman"/>
          <w:sz w:val="28"/>
          <w:szCs w:val="28"/>
        </w:rPr>
        <w:t>готовленными на прошлом занятии</w:t>
      </w:r>
      <w:r w:rsidR="004F1551" w:rsidRPr="00A8014C">
        <w:rPr>
          <w:rFonts w:ascii="Times New Roman" w:hAnsi="Times New Roman"/>
          <w:sz w:val="28"/>
          <w:szCs w:val="28"/>
        </w:rPr>
        <w:t xml:space="preserve"> (2 часа)</w:t>
      </w:r>
      <w:r>
        <w:rPr>
          <w:rFonts w:ascii="Times New Roman" w:hAnsi="Times New Roman"/>
          <w:sz w:val="28"/>
          <w:szCs w:val="28"/>
        </w:rPr>
        <w:t>;</w:t>
      </w:r>
    </w:p>
    <w:p w:rsidR="00A8014C" w:rsidRPr="00A8014C" w:rsidRDefault="00A8014C" w:rsidP="00A8014C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C71CB" w:rsidRDefault="00EC7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559D" w:rsidRDefault="00F3559D" w:rsidP="00A8014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lastRenderedPageBreak/>
        <w:t>Тема 2.</w:t>
      </w:r>
      <w:r w:rsidR="00A873BB">
        <w:rPr>
          <w:rFonts w:ascii="Times New Roman" w:hAnsi="Times New Roman"/>
          <w:b/>
          <w:sz w:val="28"/>
          <w:szCs w:val="28"/>
        </w:rPr>
        <w:t xml:space="preserve"> </w:t>
      </w:r>
      <w:r w:rsidR="004F1551">
        <w:rPr>
          <w:rFonts w:ascii="Times New Roman" w:hAnsi="Times New Roman"/>
          <w:b/>
          <w:sz w:val="28"/>
          <w:szCs w:val="28"/>
        </w:rPr>
        <w:t>Скульптура человека.</w:t>
      </w:r>
    </w:p>
    <w:p w:rsidR="001846C5" w:rsidRDefault="001846C5" w:rsidP="00A8014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A873BB" w:rsidRDefault="00820E55" w:rsidP="00A8014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со скульптурой человека в изобразительном искусстве. Презентация с фотографиями знаменитых скульптур человека. Знакомство с творчеством великих скульпторов</w:t>
      </w:r>
      <w:r w:rsidR="00EC71CB">
        <w:rPr>
          <w:rFonts w:ascii="Times New Roman" w:hAnsi="Times New Roman"/>
          <w:sz w:val="28"/>
          <w:szCs w:val="28"/>
        </w:rPr>
        <w:t>.</w:t>
      </w:r>
      <w:r w:rsidR="00A873BB" w:rsidRPr="00577791">
        <w:rPr>
          <w:rFonts w:ascii="Times New Roman" w:hAnsi="Times New Roman"/>
          <w:sz w:val="28"/>
          <w:szCs w:val="28"/>
        </w:rPr>
        <w:t xml:space="preserve"> </w:t>
      </w:r>
      <w:r w:rsidR="00EC71CB">
        <w:rPr>
          <w:rFonts w:ascii="Times New Roman" w:hAnsi="Times New Roman"/>
          <w:sz w:val="28"/>
          <w:szCs w:val="28"/>
        </w:rPr>
        <w:t xml:space="preserve">Понятие скульптура в изобразительном искусстве. Виды скульптуры техники и способы их создания </w:t>
      </w:r>
      <w:r w:rsidR="00A873BB">
        <w:rPr>
          <w:rFonts w:ascii="Times New Roman" w:hAnsi="Times New Roman"/>
          <w:sz w:val="28"/>
          <w:szCs w:val="28"/>
        </w:rPr>
        <w:t>(2 часа).</w:t>
      </w:r>
    </w:p>
    <w:p w:rsidR="004F1551" w:rsidRPr="006326A3" w:rsidRDefault="00820E55" w:rsidP="00A8014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последовательности создание скульптуры. Устное знакомство с перспективой, пропорциями и построением</w:t>
      </w:r>
      <w:r w:rsidR="00EC71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C71CB">
        <w:rPr>
          <w:rFonts w:ascii="Times New Roman" w:hAnsi="Times New Roman"/>
          <w:sz w:val="28"/>
          <w:szCs w:val="28"/>
        </w:rPr>
        <w:t xml:space="preserve">Демонстрация мультфильма о скульптуре и методах создания. Обучение техники безопасности с инструментами </w:t>
      </w:r>
      <w:r w:rsidR="004F1551">
        <w:rPr>
          <w:rFonts w:ascii="Times New Roman" w:hAnsi="Times New Roman"/>
          <w:sz w:val="28"/>
          <w:szCs w:val="28"/>
        </w:rPr>
        <w:t>(2 часа).</w:t>
      </w:r>
    </w:p>
    <w:p w:rsidR="00866DFA" w:rsidRPr="001A42A0" w:rsidRDefault="00866DFA" w:rsidP="00A8014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A873BB" w:rsidRDefault="00F61274" w:rsidP="00F61274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A2E4F">
        <w:rPr>
          <w:rFonts w:ascii="Times New Roman" w:hAnsi="Times New Roman"/>
          <w:sz w:val="28"/>
          <w:szCs w:val="28"/>
        </w:rPr>
        <w:t>ыбор персонажа для дальнейшей лепки. Прорисовка эскиза на бумаге (</w:t>
      </w:r>
      <w:r w:rsidR="00EA0C3A">
        <w:rPr>
          <w:rFonts w:ascii="Times New Roman" w:hAnsi="Times New Roman"/>
          <w:sz w:val="28"/>
          <w:szCs w:val="28"/>
        </w:rPr>
        <w:t>2 часа).</w:t>
      </w:r>
    </w:p>
    <w:p w:rsidR="00866DFA" w:rsidRDefault="00F61274" w:rsidP="00F61274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2E4F">
        <w:rPr>
          <w:rFonts w:ascii="Times New Roman" w:hAnsi="Times New Roman"/>
          <w:sz w:val="28"/>
          <w:szCs w:val="28"/>
        </w:rPr>
        <w:t xml:space="preserve">одготовка каркаса из легкой проволоки и подставки. Набор скульптурного пластилина на каркас маленькими кусками пластилина </w:t>
      </w:r>
      <w:r w:rsidR="00EA0C3A">
        <w:rPr>
          <w:rFonts w:ascii="Times New Roman" w:hAnsi="Times New Roman"/>
          <w:sz w:val="28"/>
          <w:szCs w:val="28"/>
        </w:rPr>
        <w:t>(2 часа).</w:t>
      </w:r>
    </w:p>
    <w:p w:rsidR="004F1551" w:rsidRDefault="00F61274" w:rsidP="00F61274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EA2E4F">
        <w:rPr>
          <w:rFonts w:ascii="Times New Roman" w:hAnsi="Times New Roman"/>
          <w:sz w:val="28"/>
          <w:szCs w:val="28"/>
        </w:rPr>
        <w:t xml:space="preserve">здание очертаний нужной формы, согласно подготовленному эскизу с помощью стеков и скульптурных ножиков </w:t>
      </w:r>
      <w:r w:rsidR="004F1551">
        <w:rPr>
          <w:rFonts w:ascii="Times New Roman" w:hAnsi="Times New Roman"/>
          <w:sz w:val="28"/>
          <w:szCs w:val="28"/>
        </w:rPr>
        <w:t>(2 часа).</w:t>
      </w:r>
    </w:p>
    <w:p w:rsidR="004F1551" w:rsidRDefault="00F61274" w:rsidP="00F61274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A2E4F">
        <w:rPr>
          <w:rFonts w:ascii="Times New Roman" w:hAnsi="Times New Roman"/>
          <w:sz w:val="28"/>
          <w:szCs w:val="28"/>
        </w:rPr>
        <w:t>ыявление формы согласно изученным правилам пропорции. Более детальная проработка фигуры с помощью стеков, не нарушая правил техники безопасности</w:t>
      </w:r>
      <w:r w:rsidR="004F1551">
        <w:rPr>
          <w:rFonts w:ascii="Times New Roman" w:hAnsi="Times New Roman"/>
          <w:sz w:val="28"/>
          <w:szCs w:val="28"/>
        </w:rPr>
        <w:t xml:space="preserve"> (2 часа).</w:t>
      </w:r>
    </w:p>
    <w:p w:rsidR="004F1551" w:rsidRDefault="00F61274" w:rsidP="00F61274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A2E4F">
        <w:rPr>
          <w:rFonts w:ascii="Times New Roman" w:hAnsi="Times New Roman"/>
          <w:sz w:val="28"/>
          <w:szCs w:val="28"/>
        </w:rPr>
        <w:t xml:space="preserve">етальная проработка лица. Построение носа, губ и глаз, для узнаваемости персонажа, как было показано в презентации и на поурочных карточках </w:t>
      </w:r>
      <w:r w:rsidR="004F1551">
        <w:rPr>
          <w:rFonts w:ascii="Times New Roman" w:hAnsi="Times New Roman"/>
          <w:sz w:val="28"/>
          <w:szCs w:val="28"/>
        </w:rPr>
        <w:t>(2 часа).</w:t>
      </w:r>
    </w:p>
    <w:p w:rsidR="004F1551" w:rsidRDefault="00F61274" w:rsidP="00F61274">
      <w:pPr>
        <w:pStyle w:val="a3"/>
        <w:numPr>
          <w:ilvl w:val="0"/>
          <w:numId w:val="1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</w:t>
      </w:r>
      <w:r w:rsidR="00EA2E4F">
        <w:rPr>
          <w:rFonts w:ascii="Times New Roman" w:hAnsi="Times New Roman"/>
          <w:sz w:val="28"/>
          <w:szCs w:val="28"/>
        </w:rPr>
        <w:t>оговое занятие, проработка одежды и атрибутов, согласно их персонажу</w:t>
      </w:r>
      <w:r w:rsidR="004F1551">
        <w:rPr>
          <w:rFonts w:ascii="Times New Roman" w:hAnsi="Times New Roman"/>
          <w:sz w:val="28"/>
          <w:szCs w:val="28"/>
        </w:rPr>
        <w:t xml:space="preserve"> (2 часа).</w:t>
      </w:r>
    </w:p>
    <w:p w:rsidR="00F61274" w:rsidRPr="00C035FD" w:rsidRDefault="00F61274" w:rsidP="00F61274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43A4A" w:rsidRDefault="00343A4A" w:rsidP="00A801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3A4A">
        <w:rPr>
          <w:rFonts w:ascii="Times New Roman" w:hAnsi="Times New Roman"/>
          <w:b/>
          <w:sz w:val="28"/>
          <w:szCs w:val="28"/>
        </w:rPr>
        <w:t>Тема 3</w:t>
      </w:r>
      <w:r w:rsidR="00EA0C3A">
        <w:rPr>
          <w:rFonts w:ascii="Times New Roman" w:hAnsi="Times New Roman"/>
          <w:b/>
          <w:sz w:val="28"/>
          <w:szCs w:val="28"/>
        </w:rPr>
        <w:t xml:space="preserve">. </w:t>
      </w:r>
      <w:r w:rsidR="004F1551">
        <w:rPr>
          <w:rFonts w:ascii="Times New Roman" w:hAnsi="Times New Roman"/>
          <w:b/>
          <w:sz w:val="28"/>
          <w:szCs w:val="28"/>
        </w:rPr>
        <w:t xml:space="preserve"> Сюжетная скульптура</w:t>
      </w:r>
    </w:p>
    <w:p w:rsidR="001A42A0" w:rsidRDefault="001A42A0" w:rsidP="00F612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F61274" w:rsidRDefault="00EA2E4F" w:rsidP="00F61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1F47">
        <w:rPr>
          <w:rFonts w:ascii="Times New Roman" w:hAnsi="Times New Roman"/>
          <w:sz w:val="28"/>
          <w:szCs w:val="28"/>
        </w:rPr>
        <w:t>Понятие сюжет.</w:t>
      </w:r>
      <w:r w:rsidR="00F61274">
        <w:rPr>
          <w:rFonts w:ascii="Times New Roman" w:hAnsi="Times New Roman"/>
          <w:sz w:val="28"/>
          <w:szCs w:val="28"/>
        </w:rPr>
        <w:t xml:space="preserve"> Сюжет в искусстве и скульптуре</w:t>
      </w:r>
      <w:r w:rsidR="00EC71CB">
        <w:rPr>
          <w:rFonts w:ascii="Times New Roman" w:hAnsi="Times New Roman"/>
          <w:sz w:val="28"/>
          <w:szCs w:val="28"/>
        </w:rPr>
        <w:t>.</w:t>
      </w:r>
      <w:r w:rsidR="00DD1F47">
        <w:rPr>
          <w:rFonts w:ascii="Times New Roman" w:hAnsi="Times New Roman"/>
          <w:sz w:val="28"/>
          <w:szCs w:val="28"/>
        </w:rPr>
        <w:t xml:space="preserve"> </w:t>
      </w:r>
      <w:r w:rsidR="00EC71CB">
        <w:rPr>
          <w:rFonts w:ascii="Times New Roman" w:hAnsi="Times New Roman"/>
          <w:sz w:val="28"/>
          <w:szCs w:val="28"/>
        </w:rPr>
        <w:t xml:space="preserve">Беседа о сюжетах сказок, мультфильмов. Выявление смысла и морали. Прочтение сказки и анализ. Поиск интересных сюжетов. </w:t>
      </w:r>
      <w:r w:rsidR="00F61274">
        <w:rPr>
          <w:rFonts w:ascii="Times New Roman" w:hAnsi="Times New Roman"/>
          <w:sz w:val="28"/>
          <w:szCs w:val="28"/>
        </w:rPr>
        <w:t>(2 часа).</w:t>
      </w:r>
    </w:p>
    <w:p w:rsidR="004F1551" w:rsidRPr="006326A3" w:rsidRDefault="00DD1F47" w:rsidP="00F61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прочтение короткой сказки и устная анализирующая беседа между учащимися о прочтенных сказках с запоминающимися короткими сюжетами</w:t>
      </w:r>
      <w:r w:rsidR="00EC71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C71CB">
        <w:rPr>
          <w:rFonts w:ascii="Times New Roman" w:hAnsi="Times New Roman"/>
          <w:sz w:val="28"/>
          <w:szCs w:val="28"/>
        </w:rPr>
        <w:t xml:space="preserve">Просмотр короткометражного мультфильма </w:t>
      </w:r>
      <w:proofErr w:type="gramStart"/>
      <w:r w:rsidR="00EC71CB">
        <w:rPr>
          <w:rFonts w:ascii="Times New Roman" w:hAnsi="Times New Roman"/>
          <w:sz w:val="28"/>
          <w:szCs w:val="28"/>
        </w:rPr>
        <w:t>о</w:t>
      </w:r>
      <w:proofErr w:type="gramEnd"/>
      <w:r w:rsidR="00EC71CB">
        <w:rPr>
          <w:rFonts w:ascii="Times New Roman" w:hAnsi="Times New Roman"/>
          <w:sz w:val="28"/>
          <w:szCs w:val="28"/>
        </w:rPr>
        <w:t xml:space="preserve"> искусстве, после чего обсуждение просмотренного. Беседа о восприятии изобразительного искусства  </w:t>
      </w:r>
      <w:r w:rsidR="004F1551">
        <w:rPr>
          <w:rFonts w:ascii="Times New Roman" w:hAnsi="Times New Roman"/>
          <w:sz w:val="28"/>
          <w:szCs w:val="28"/>
        </w:rPr>
        <w:t>(2 часа).</w:t>
      </w:r>
    </w:p>
    <w:p w:rsidR="00DA433C" w:rsidRPr="00343A4A" w:rsidRDefault="00DA433C" w:rsidP="00A8014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310B5B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r w:rsidR="00E576ED">
        <w:rPr>
          <w:rFonts w:ascii="Times New Roman" w:hAnsi="Times New Roman"/>
          <w:sz w:val="28"/>
          <w:szCs w:val="28"/>
        </w:rPr>
        <w:t>сюжетной скульптуры «</w:t>
      </w:r>
      <w:r w:rsidR="0071221C">
        <w:rPr>
          <w:rFonts w:ascii="Times New Roman" w:hAnsi="Times New Roman"/>
          <w:sz w:val="28"/>
          <w:szCs w:val="28"/>
        </w:rPr>
        <w:t xml:space="preserve">прогулка в </w:t>
      </w:r>
      <w:r w:rsidR="00E576ED">
        <w:rPr>
          <w:rFonts w:ascii="Times New Roman" w:hAnsi="Times New Roman"/>
          <w:sz w:val="28"/>
          <w:szCs w:val="28"/>
        </w:rPr>
        <w:t>зоопарк</w:t>
      </w:r>
      <w:r w:rsidR="0071221C">
        <w:rPr>
          <w:rFonts w:ascii="Times New Roman" w:hAnsi="Times New Roman"/>
          <w:sz w:val="28"/>
          <w:szCs w:val="28"/>
        </w:rPr>
        <w:t>е</w:t>
      </w:r>
      <w:r w:rsidR="00E576ED">
        <w:rPr>
          <w:rFonts w:ascii="Times New Roman" w:hAnsi="Times New Roman"/>
          <w:sz w:val="28"/>
          <w:szCs w:val="28"/>
        </w:rPr>
        <w:t xml:space="preserve">». Выполнение эскиза на бумаге данный сюжет </w:t>
      </w:r>
      <w:r w:rsidR="00310B5B">
        <w:rPr>
          <w:rFonts w:ascii="Times New Roman" w:hAnsi="Times New Roman"/>
          <w:sz w:val="28"/>
          <w:szCs w:val="28"/>
        </w:rPr>
        <w:t>(2 часа)</w:t>
      </w:r>
      <w:r w:rsidR="00F61274">
        <w:rPr>
          <w:rFonts w:ascii="Times New Roman" w:hAnsi="Times New Roman"/>
          <w:sz w:val="28"/>
          <w:szCs w:val="28"/>
        </w:rPr>
        <w:t>;</w:t>
      </w:r>
    </w:p>
    <w:p w:rsidR="00DA433C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</w:t>
      </w:r>
      <w:r w:rsidR="00E576ED">
        <w:rPr>
          <w:rFonts w:ascii="Times New Roman" w:hAnsi="Times New Roman"/>
          <w:sz w:val="28"/>
          <w:szCs w:val="28"/>
        </w:rPr>
        <w:t>эскиза в цвете. Подготовка нужного материала</w:t>
      </w:r>
      <w:r w:rsidR="00F61274">
        <w:rPr>
          <w:rFonts w:ascii="Times New Roman" w:hAnsi="Times New Roman"/>
          <w:sz w:val="28"/>
          <w:szCs w:val="28"/>
        </w:rPr>
        <w:t>;</w:t>
      </w:r>
      <w:r w:rsidR="001A54B4">
        <w:rPr>
          <w:rFonts w:ascii="Times New Roman" w:hAnsi="Times New Roman"/>
          <w:sz w:val="28"/>
          <w:szCs w:val="28"/>
        </w:rPr>
        <w:t xml:space="preserve"> (</w:t>
      </w:r>
      <w:r w:rsidR="00310B5B">
        <w:rPr>
          <w:rFonts w:ascii="Times New Roman" w:hAnsi="Times New Roman"/>
          <w:sz w:val="28"/>
          <w:szCs w:val="28"/>
        </w:rPr>
        <w:t>2 часа)</w:t>
      </w:r>
      <w:r w:rsidR="00F61274">
        <w:rPr>
          <w:rFonts w:ascii="Times New Roman" w:hAnsi="Times New Roman"/>
          <w:sz w:val="28"/>
          <w:szCs w:val="28"/>
        </w:rPr>
        <w:t>;</w:t>
      </w:r>
    </w:p>
    <w:p w:rsidR="00581423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оформление </w:t>
      </w:r>
      <w:r w:rsidR="00E576ED">
        <w:rPr>
          <w:rFonts w:ascii="Times New Roman" w:hAnsi="Times New Roman"/>
          <w:sz w:val="28"/>
          <w:szCs w:val="28"/>
        </w:rPr>
        <w:t>основы и заготовка каркасов для будущих фигур. Набор массы</w:t>
      </w:r>
      <w:r w:rsidR="001A54B4">
        <w:rPr>
          <w:rFonts w:ascii="Times New Roman" w:hAnsi="Times New Roman"/>
          <w:sz w:val="28"/>
          <w:szCs w:val="28"/>
        </w:rPr>
        <w:t xml:space="preserve"> </w:t>
      </w:r>
      <w:r w:rsidR="0071221C">
        <w:rPr>
          <w:rFonts w:ascii="Times New Roman" w:hAnsi="Times New Roman"/>
          <w:sz w:val="28"/>
          <w:szCs w:val="28"/>
        </w:rPr>
        <w:t>нужного цвета</w:t>
      </w:r>
      <w:r w:rsidR="001A54B4">
        <w:rPr>
          <w:rFonts w:ascii="Times New Roman" w:hAnsi="Times New Roman"/>
          <w:sz w:val="28"/>
          <w:szCs w:val="28"/>
        </w:rPr>
        <w:t>(2</w:t>
      </w:r>
      <w:r w:rsidR="00581423">
        <w:rPr>
          <w:rFonts w:ascii="Times New Roman" w:hAnsi="Times New Roman"/>
          <w:sz w:val="28"/>
          <w:szCs w:val="28"/>
        </w:rPr>
        <w:t xml:space="preserve"> часа)</w:t>
      </w:r>
      <w:r w:rsidR="00F61274">
        <w:rPr>
          <w:rFonts w:ascii="Times New Roman" w:hAnsi="Times New Roman"/>
          <w:sz w:val="28"/>
          <w:szCs w:val="28"/>
        </w:rPr>
        <w:t>;</w:t>
      </w:r>
    </w:p>
    <w:p w:rsidR="00581423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</w:t>
      </w:r>
      <w:r w:rsidR="0071221C">
        <w:rPr>
          <w:rFonts w:ascii="Times New Roman" w:hAnsi="Times New Roman"/>
          <w:sz w:val="28"/>
          <w:szCs w:val="28"/>
        </w:rPr>
        <w:t>массы на карк</w:t>
      </w:r>
      <w:r w:rsidR="00E576ED">
        <w:rPr>
          <w:rFonts w:ascii="Times New Roman" w:hAnsi="Times New Roman"/>
          <w:sz w:val="28"/>
          <w:szCs w:val="28"/>
        </w:rPr>
        <w:t>ас, согласно эскизу</w:t>
      </w:r>
      <w:r w:rsidR="0071221C">
        <w:rPr>
          <w:rFonts w:ascii="Times New Roman" w:hAnsi="Times New Roman"/>
          <w:sz w:val="28"/>
          <w:szCs w:val="28"/>
        </w:rPr>
        <w:t xml:space="preserve"> маленькими кусочками пластилина</w:t>
      </w:r>
      <w:r w:rsidR="00E576ED">
        <w:rPr>
          <w:rFonts w:ascii="Times New Roman" w:hAnsi="Times New Roman"/>
          <w:sz w:val="28"/>
          <w:szCs w:val="28"/>
        </w:rPr>
        <w:t xml:space="preserve"> </w:t>
      </w:r>
      <w:r w:rsidR="001A54B4">
        <w:rPr>
          <w:rFonts w:ascii="Times New Roman" w:hAnsi="Times New Roman"/>
          <w:sz w:val="28"/>
          <w:szCs w:val="28"/>
        </w:rPr>
        <w:t xml:space="preserve"> (</w:t>
      </w:r>
      <w:r w:rsidR="00EF35D3">
        <w:rPr>
          <w:rFonts w:ascii="Times New Roman" w:hAnsi="Times New Roman"/>
          <w:sz w:val="28"/>
          <w:szCs w:val="28"/>
        </w:rPr>
        <w:t>2 часа)</w:t>
      </w:r>
      <w:r w:rsidR="00F61274">
        <w:rPr>
          <w:rFonts w:ascii="Times New Roman" w:hAnsi="Times New Roman"/>
          <w:sz w:val="28"/>
          <w:szCs w:val="28"/>
        </w:rPr>
        <w:t>;</w:t>
      </w:r>
    </w:p>
    <w:p w:rsidR="00674ECF" w:rsidRPr="00F61274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274">
        <w:rPr>
          <w:rFonts w:ascii="Times New Roman" w:hAnsi="Times New Roman"/>
          <w:sz w:val="28"/>
          <w:szCs w:val="28"/>
        </w:rPr>
        <w:t xml:space="preserve">выявление </w:t>
      </w:r>
      <w:r w:rsidR="0071221C" w:rsidRPr="00F61274">
        <w:rPr>
          <w:rFonts w:ascii="Times New Roman" w:hAnsi="Times New Roman"/>
          <w:sz w:val="28"/>
          <w:szCs w:val="28"/>
        </w:rPr>
        <w:t>движения фигуры согласно сюжету. Знакомство с динамикой фигур на практике</w:t>
      </w:r>
      <w:r w:rsidR="004F1551" w:rsidRPr="00F61274">
        <w:rPr>
          <w:rFonts w:ascii="Times New Roman" w:hAnsi="Times New Roman"/>
          <w:sz w:val="28"/>
          <w:szCs w:val="28"/>
        </w:rPr>
        <w:t xml:space="preserve"> (2 часа)</w:t>
      </w:r>
      <w:r w:rsidR="00F61274">
        <w:rPr>
          <w:rFonts w:ascii="Times New Roman" w:hAnsi="Times New Roman"/>
          <w:sz w:val="28"/>
          <w:szCs w:val="28"/>
        </w:rPr>
        <w:t>;</w:t>
      </w:r>
    </w:p>
    <w:p w:rsidR="004F1551" w:rsidRPr="00F61274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274">
        <w:rPr>
          <w:rFonts w:ascii="Times New Roman" w:hAnsi="Times New Roman"/>
          <w:sz w:val="28"/>
          <w:szCs w:val="28"/>
        </w:rPr>
        <w:t xml:space="preserve">проработка </w:t>
      </w:r>
      <w:r w:rsidR="0071221C" w:rsidRPr="00F61274">
        <w:rPr>
          <w:rFonts w:ascii="Times New Roman" w:hAnsi="Times New Roman"/>
          <w:sz w:val="28"/>
          <w:szCs w:val="28"/>
        </w:rPr>
        <w:t>второстепе</w:t>
      </w:r>
      <w:r w:rsidR="00F61274">
        <w:rPr>
          <w:rFonts w:ascii="Times New Roman" w:hAnsi="Times New Roman"/>
          <w:sz w:val="28"/>
          <w:szCs w:val="28"/>
        </w:rPr>
        <w:t>нных элементов сюжетной поделки</w:t>
      </w:r>
      <w:r w:rsidR="0071221C" w:rsidRPr="00F61274">
        <w:rPr>
          <w:rFonts w:ascii="Times New Roman" w:hAnsi="Times New Roman"/>
          <w:sz w:val="28"/>
          <w:szCs w:val="28"/>
        </w:rPr>
        <w:t xml:space="preserve"> </w:t>
      </w:r>
      <w:r w:rsidR="004F1551" w:rsidRPr="00F61274">
        <w:rPr>
          <w:rFonts w:ascii="Times New Roman" w:hAnsi="Times New Roman"/>
          <w:sz w:val="28"/>
          <w:szCs w:val="28"/>
        </w:rPr>
        <w:t xml:space="preserve"> (2 часа)</w:t>
      </w:r>
      <w:r w:rsidR="00F61274">
        <w:rPr>
          <w:rFonts w:ascii="Times New Roman" w:hAnsi="Times New Roman"/>
          <w:sz w:val="28"/>
          <w:szCs w:val="28"/>
        </w:rPr>
        <w:t>;</w:t>
      </w:r>
    </w:p>
    <w:p w:rsidR="004F1551" w:rsidRPr="00F61274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274">
        <w:rPr>
          <w:rFonts w:ascii="Times New Roman" w:hAnsi="Times New Roman"/>
          <w:sz w:val="28"/>
          <w:szCs w:val="28"/>
        </w:rPr>
        <w:t xml:space="preserve">детальная </w:t>
      </w:r>
      <w:r w:rsidR="0071221C" w:rsidRPr="00F61274">
        <w:rPr>
          <w:rFonts w:ascii="Times New Roman" w:hAnsi="Times New Roman"/>
          <w:sz w:val="28"/>
          <w:szCs w:val="28"/>
        </w:rPr>
        <w:t xml:space="preserve">проработка главных фигур. Детализация рук, головы, ног </w:t>
      </w:r>
      <w:r w:rsidR="004F1551" w:rsidRPr="00F61274">
        <w:rPr>
          <w:rFonts w:ascii="Times New Roman" w:hAnsi="Times New Roman"/>
          <w:sz w:val="28"/>
          <w:szCs w:val="28"/>
        </w:rPr>
        <w:t>(2 часа)</w:t>
      </w:r>
      <w:r w:rsidR="00F61274">
        <w:rPr>
          <w:rFonts w:ascii="Times New Roman" w:hAnsi="Times New Roman"/>
          <w:sz w:val="28"/>
          <w:szCs w:val="28"/>
        </w:rPr>
        <w:t>;</w:t>
      </w:r>
    </w:p>
    <w:p w:rsidR="004F1551" w:rsidRPr="00F61274" w:rsidRDefault="00DD13A6" w:rsidP="00F61274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274">
        <w:rPr>
          <w:rFonts w:ascii="Times New Roman" w:hAnsi="Times New Roman"/>
          <w:sz w:val="28"/>
          <w:szCs w:val="28"/>
        </w:rPr>
        <w:t xml:space="preserve">итоговое занятие. </w:t>
      </w:r>
      <w:r w:rsidR="0071221C" w:rsidRPr="00F61274">
        <w:rPr>
          <w:rFonts w:ascii="Times New Roman" w:hAnsi="Times New Roman"/>
          <w:sz w:val="28"/>
          <w:szCs w:val="28"/>
        </w:rPr>
        <w:t>Выставка работ и рассказ о своей скульптуре</w:t>
      </w:r>
      <w:r w:rsidR="004F1551" w:rsidRPr="00F61274">
        <w:rPr>
          <w:rFonts w:ascii="Times New Roman" w:hAnsi="Times New Roman"/>
          <w:sz w:val="28"/>
          <w:szCs w:val="28"/>
        </w:rPr>
        <w:t xml:space="preserve"> (2 часа).</w:t>
      </w:r>
    </w:p>
    <w:p w:rsidR="004F1551" w:rsidRPr="004F1551" w:rsidRDefault="004F1551" w:rsidP="004F15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33C" w:rsidRDefault="00BA439F" w:rsidP="00DD13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</w:t>
      </w:r>
      <w:r w:rsidR="00DA433C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9B1ACF" w:rsidRPr="00613D0C" w:rsidRDefault="009B1ACF" w:rsidP="009B1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0C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B1ACF" w:rsidRPr="00DD13A6" w:rsidRDefault="009B1ACF" w:rsidP="00DD13A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3A6">
        <w:rPr>
          <w:rFonts w:ascii="Times New Roman" w:hAnsi="Times New Roman"/>
          <w:sz w:val="28"/>
          <w:szCs w:val="28"/>
        </w:rPr>
        <w:t>словесный</w:t>
      </w:r>
      <w:r w:rsidR="00EC71CB">
        <w:rPr>
          <w:rFonts w:ascii="Times New Roman" w:hAnsi="Times New Roman"/>
          <w:sz w:val="28"/>
          <w:szCs w:val="28"/>
        </w:rPr>
        <w:t xml:space="preserve"> </w:t>
      </w:r>
      <w:r w:rsidRPr="00DD13A6">
        <w:rPr>
          <w:rFonts w:ascii="Times New Roman" w:hAnsi="Times New Roman"/>
          <w:sz w:val="28"/>
          <w:szCs w:val="28"/>
        </w:rPr>
        <w:t>(объяснение,</w:t>
      </w:r>
      <w:r w:rsidR="009A566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D13A6">
        <w:rPr>
          <w:rFonts w:ascii="Times New Roman" w:hAnsi="Times New Roman"/>
          <w:sz w:val="28"/>
          <w:szCs w:val="28"/>
        </w:rPr>
        <w:t xml:space="preserve">беседа, рассказ); </w:t>
      </w:r>
    </w:p>
    <w:p w:rsidR="009B1ACF" w:rsidRPr="00DD13A6" w:rsidRDefault="009B1ACF" w:rsidP="00DD13A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3A6">
        <w:rPr>
          <w:rFonts w:ascii="Times New Roman" w:hAnsi="Times New Roman"/>
          <w:sz w:val="28"/>
          <w:szCs w:val="28"/>
        </w:rPr>
        <w:t xml:space="preserve">наглядный (показ, наблюдение, демонстрация приемов работы); </w:t>
      </w:r>
    </w:p>
    <w:p w:rsidR="009B1ACF" w:rsidRPr="00DD13A6" w:rsidRDefault="009B1ACF" w:rsidP="00DD13A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3A6">
        <w:rPr>
          <w:rFonts w:ascii="Times New Roman" w:hAnsi="Times New Roman"/>
          <w:sz w:val="28"/>
          <w:szCs w:val="28"/>
        </w:rPr>
        <w:t xml:space="preserve">практический; </w:t>
      </w:r>
    </w:p>
    <w:p w:rsidR="009B1ACF" w:rsidRPr="00DD13A6" w:rsidRDefault="009B1ACF" w:rsidP="00DD13A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3A6">
        <w:rPr>
          <w:rFonts w:ascii="Times New Roman" w:hAnsi="Times New Roman"/>
          <w:sz w:val="28"/>
          <w:szCs w:val="28"/>
        </w:rPr>
        <w:t xml:space="preserve">эмоциональный (подбор ассоциаций, образов, художественные впечатления). </w:t>
      </w:r>
    </w:p>
    <w:p w:rsidR="009B1ACF" w:rsidRDefault="009B1ACF" w:rsidP="009B1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13D0C">
        <w:rPr>
          <w:rFonts w:ascii="Times New Roman" w:hAnsi="Times New Roman"/>
          <w:sz w:val="28"/>
          <w:szCs w:val="28"/>
        </w:rPr>
        <w:t>Предложенные методы работы в рамках рабочей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образовательного процесса важным аспектом является опора на знания, умения и навыки, которая достигается поэтапно:</w:t>
      </w:r>
    </w:p>
    <w:p w:rsidR="00DA433C" w:rsidRPr="00DD13A6" w:rsidRDefault="00DA433C" w:rsidP="00DD13A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3A6">
        <w:rPr>
          <w:rFonts w:ascii="Times New Roman" w:hAnsi="Times New Roman"/>
          <w:sz w:val="28"/>
          <w:szCs w:val="28"/>
        </w:rPr>
        <w:t>знание мат</w:t>
      </w:r>
      <w:r w:rsidR="000F20AB" w:rsidRPr="00DD13A6">
        <w:rPr>
          <w:rFonts w:ascii="Times New Roman" w:hAnsi="Times New Roman"/>
          <w:sz w:val="28"/>
          <w:szCs w:val="28"/>
        </w:rPr>
        <w:t>ер</w:t>
      </w:r>
      <w:r w:rsidR="004F1551" w:rsidRPr="00DD13A6">
        <w:rPr>
          <w:rFonts w:ascii="Times New Roman" w:hAnsi="Times New Roman"/>
          <w:sz w:val="28"/>
          <w:szCs w:val="28"/>
        </w:rPr>
        <w:t>иалов для выполнения скульптуры</w:t>
      </w:r>
      <w:r w:rsidRPr="00DD13A6">
        <w:rPr>
          <w:rFonts w:ascii="Times New Roman" w:hAnsi="Times New Roman"/>
          <w:sz w:val="28"/>
          <w:szCs w:val="28"/>
        </w:rPr>
        <w:t>;</w:t>
      </w:r>
    </w:p>
    <w:p w:rsidR="00DA433C" w:rsidRPr="00DD13A6" w:rsidRDefault="00DA433C" w:rsidP="00DD13A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3A6">
        <w:rPr>
          <w:rFonts w:ascii="Times New Roman" w:hAnsi="Times New Roman"/>
          <w:sz w:val="28"/>
          <w:szCs w:val="28"/>
        </w:rPr>
        <w:t>умение раскрыть образное решение в творческих работах;</w:t>
      </w:r>
    </w:p>
    <w:p w:rsidR="00DA433C" w:rsidRPr="00DD13A6" w:rsidRDefault="00DA433C" w:rsidP="00DD13A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3A6">
        <w:rPr>
          <w:rFonts w:ascii="Times New Roman" w:hAnsi="Times New Roman"/>
          <w:sz w:val="28"/>
          <w:szCs w:val="28"/>
        </w:rPr>
        <w:t>навыка самостоятельного применения различных материалов и техник.</w:t>
      </w:r>
    </w:p>
    <w:p w:rsidR="00DA433C" w:rsidRDefault="00DA433C" w:rsidP="00E137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образовательной программы необходим</w:t>
      </w:r>
      <w:r w:rsidR="00BA43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опираться на следующие основные принципы:</w:t>
      </w:r>
    </w:p>
    <w:p w:rsidR="00DA433C" w:rsidRPr="00E137F3" w:rsidRDefault="00DA433C" w:rsidP="00E137F3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7F3">
        <w:rPr>
          <w:rFonts w:ascii="Times New Roman" w:hAnsi="Times New Roman"/>
          <w:sz w:val="28"/>
          <w:szCs w:val="28"/>
        </w:rPr>
        <w:t>наглядность – демонстрацию работ с</w:t>
      </w:r>
      <w:r w:rsidR="00F3559D" w:rsidRPr="00E137F3">
        <w:rPr>
          <w:rFonts w:ascii="Times New Roman" w:hAnsi="Times New Roman"/>
          <w:sz w:val="28"/>
          <w:szCs w:val="28"/>
        </w:rPr>
        <w:t>обственных или мастеров, показ и</w:t>
      </w:r>
      <w:r w:rsidRPr="00E137F3">
        <w:rPr>
          <w:rFonts w:ascii="Times New Roman" w:hAnsi="Times New Roman"/>
          <w:sz w:val="28"/>
          <w:szCs w:val="28"/>
        </w:rPr>
        <w:t>ллюстраций;</w:t>
      </w:r>
    </w:p>
    <w:p w:rsidR="008263C2" w:rsidRPr="00E137F3" w:rsidRDefault="00DA433C" w:rsidP="00E137F3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7F3">
        <w:rPr>
          <w:rFonts w:ascii="Times New Roman" w:hAnsi="Times New Roman"/>
          <w:sz w:val="28"/>
          <w:szCs w:val="28"/>
        </w:rPr>
        <w:t>систематичность -  регулярность занятий с постепенны</w:t>
      </w:r>
      <w:r w:rsidR="00EC71CB">
        <w:rPr>
          <w:rFonts w:ascii="Times New Roman" w:hAnsi="Times New Roman"/>
          <w:sz w:val="28"/>
          <w:szCs w:val="28"/>
        </w:rPr>
        <w:t>м увеличением количества работы;</w:t>
      </w:r>
      <w:r w:rsidRPr="00E137F3">
        <w:rPr>
          <w:rFonts w:ascii="Times New Roman" w:hAnsi="Times New Roman"/>
          <w:sz w:val="28"/>
          <w:szCs w:val="28"/>
        </w:rPr>
        <w:t xml:space="preserve"> </w:t>
      </w:r>
    </w:p>
    <w:p w:rsidR="00DA433C" w:rsidRPr="00E137F3" w:rsidRDefault="00DA433C" w:rsidP="00E137F3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7F3">
        <w:rPr>
          <w:rFonts w:ascii="Times New Roman" w:hAnsi="Times New Roman"/>
          <w:sz w:val="28"/>
          <w:szCs w:val="28"/>
        </w:rPr>
        <w:t>индивидуальный подход – учет особенностей восприятия каждого ребенка;</w:t>
      </w:r>
    </w:p>
    <w:p w:rsidR="00DA433C" w:rsidRPr="00E137F3" w:rsidRDefault="00DA433C" w:rsidP="00E137F3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7F3">
        <w:rPr>
          <w:rFonts w:ascii="Times New Roman" w:hAnsi="Times New Roman"/>
          <w:sz w:val="28"/>
          <w:szCs w:val="28"/>
        </w:rPr>
        <w:t>увлеченность – каждый должен в полной мере участвовать в работе;</w:t>
      </w:r>
    </w:p>
    <w:p w:rsidR="000F20AB" w:rsidRPr="00E137F3" w:rsidRDefault="00DA433C" w:rsidP="00E137F3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7F3">
        <w:rPr>
          <w:rFonts w:ascii="Times New Roman" w:hAnsi="Times New Roman"/>
          <w:sz w:val="28"/>
          <w:szCs w:val="28"/>
        </w:rPr>
        <w:lastRenderedPageBreak/>
        <w:t>сознательность – понимание выполняемых действий, сам</w:t>
      </w:r>
      <w:r w:rsidR="00E137F3">
        <w:rPr>
          <w:rFonts w:ascii="Times New Roman" w:hAnsi="Times New Roman"/>
          <w:sz w:val="28"/>
          <w:szCs w:val="28"/>
        </w:rPr>
        <w:t>остоятельность, упорство;</w:t>
      </w:r>
    </w:p>
    <w:p w:rsidR="00DA433C" w:rsidRPr="00E137F3" w:rsidRDefault="008263C2" w:rsidP="00E137F3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7F3">
        <w:rPr>
          <w:rFonts w:ascii="Times New Roman" w:hAnsi="Times New Roman"/>
          <w:sz w:val="28"/>
          <w:szCs w:val="28"/>
        </w:rPr>
        <w:t xml:space="preserve">в программу </w:t>
      </w:r>
      <w:r w:rsidR="00DA433C" w:rsidRPr="00E137F3">
        <w:rPr>
          <w:rFonts w:ascii="Times New Roman" w:hAnsi="Times New Roman"/>
          <w:sz w:val="28"/>
          <w:szCs w:val="28"/>
        </w:rPr>
        <w:t xml:space="preserve"> вводится теоретический материал, соответствующий содержанию основных разделов.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433C" w:rsidRPr="005F471E" w:rsidRDefault="00DA433C" w:rsidP="00EC71CB">
      <w:pPr>
        <w:spacing w:after="0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4F1551" w:rsidRPr="004F1551" w:rsidRDefault="004F1551" w:rsidP="00E137F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F1551">
        <w:rPr>
          <w:rFonts w:ascii="Times New Roman" w:hAnsi="Times New Roman"/>
          <w:sz w:val="28"/>
          <w:szCs w:val="28"/>
        </w:rPr>
        <w:t>В результате освоения программы учащиеся должны:</w:t>
      </w:r>
    </w:p>
    <w:p w:rsidR="004F1551" w:rsidRDefault="004F1551" w:rsidP="00E137F3">
      <w:pPr>
        <w:pStyle w:val="a3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1A5BC3">
        <w:rPr>
          <w:rFonts w:ascii="Times New Roman" w:hAnsi="Times New Roman"/>
          <w:b/>
          <w:sz w:val="28"/>
          <w:szCs w:val="28"/>
        </w:rPr>
        <w:t>нать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F1551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C3">
        <w:rPr>
          <w:rFonts w:ascii="Times New Roman" w:hAnsi="Times New Roman"/>
          <w:sz w:val="28"/>
          <w:szCs w:val="28"/>
        </w:rPr>
        <w:t>названия материалов;</w:t>
      </w:r>
    </w:p>
    <w:p w:rsidR="004F1551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терминов (стеки, пластилин, глина, компоновка, объем, скульптура, лепка);</w:t>
      </w:r>
    </w:p>
    <w:p w:rsidR="004F1551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0BB">
        <w:rPr>
          <w:rStyle w:val="FontStyle13"/>
          <w:sz w:val="28"/>
          <w:szCs w:val="28"/>
        </w:rPr>
        <w:t>последовательность работы при составлении композиции</w:t>
      </w:r>
      <w:r>
        <w:rPr>
          <w:rStyle w:val="FontStyle13"/>
          <w:sz w:val="28"/>
          <w:szCs w:val="28"/>
        </w:rPr>
        <w:t>;</w:t>
      </w:r>
    </w:p>
    <w:p w:rsidR="004F1551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пропорций и перспективы.</w:t>
      </w:r>
    </w:p>
    <w:p w:rsidR="004F1551" w:rsidRPr="001A5BC3" w:rsidRDefault="004F1551" w:rsidP="00E137F3">
      <w:pPr>
        <w:pStyle w:val="a3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1A5BC3">
        <w:rPr>
          <w:rFonts w:ascii="Times New Roman" w:hAnsi="Times New Roman"/>
          <w:b/>
          <w:sz w:val="28"/>
          <w:szCs w:val="28"/>
        </w:rPr>
        <w:t>уметь:</w:t>
      </w:r>
    </w:p>
    <w:p w:rsidR="004F1551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инструментами для изготовления скульптуры;</w:t>
      </w:r>
    </w:p>
    <w:p w:rsidR="004F1551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приёмами работы с пластилином и глиной;</w:t>
      </w:r>
    </w:p>
    <w:p w:rsidR="004F1551" w:rsidRPr="00E137F3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7F3">
        <w:rPr>
          <w:rFonts w:ascii="Times New Roman" w:eastAsia="Times New Roman" w:hAnsi="Times New Roman"/>
          <w:sz w:val="28"/>
          <w:szCs w:val="28"/>
        </w:rPr>
        <w:t>использовать различные техники при создании работ;</w:t>
      </w:r>
    </w:p>
    <w:p w:rsidR="004F1551" w:rsidRPr="00E137F3" w:rsidRDefault="004F1551" w:rsidP="00EC71C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7F3">
        <w:rPr>
          <w:rFonts w:ascii="Times New Roman" w:eastAsia="Times New Roman" w:hAnsi="Times New Roman"/>
          <w:sz w:val="28"/>
          <w:szCs w:val="28"/>
        </w:rPr>
        <w:t>пользоваться художественными средствами согласно их назначению, соблюдая требования правильного обращения с ними.</w:t>
      </w:r>
    </w:p>
    <w:p w:rsidR="004F1551" w:rsidRPr="00307FC4" w:rsidRDefault="004F1551" w:rsidP="00EC71CB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07FC4">
        <w:rPr>
          <w:rFonts w:ascii="Times New Roman" w:eastAsia="Times New Roman" w:hAnsi="Times New Roman"/>
          <w:b/>
          <w:sz w:val="28"/>
          <w:szCs w:val="28"/>
        </w:rPr>
        <w:t>владеть:</w:t>
      </w:r>
    </w:p>
    <w:p w:rsidR="004F1551" w:rsidRPr="00E137F3" w:rsidRDefault="004F1551" w:rsidP="00EC71C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7F3">
        <w:rPr>
          <w:rFonts w:ascii="Times New Roman" w:eastAsia="Times New Roman" w:hAnsi="Times New Roman"/>
          <w:sz w:val="28"/>
          <w:szCs w:val="28"/>
        </w:rPr>
        <w:t>приемами работы с различными материалами;</w:t>
      </w:r>
    </w:p>
    <w:p w:rsidR="004F1551" w:rsidRPr="00E137F3" w:rsidRDefault="004F1551" w:rsidP="00E137F3">
      <w:pPr>
        <w:pStyle w:val="a3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7F3">
        <w:rPr>
          <w:rFonts w:ascii="Times New Roman" w:eastAsia="Times New Roman" w:hAnsi="Times New Roman"/>
          <w:sz w:val="28"/>
          <w:szCs w:val="28"/>
        </w:rPr>
        <w:t>знаниями в создании композиций.</w:t>
      </w:r>
    </w:p>
    <w:p w:rsidR="00E137F3" w:rsidRDefault="00E13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433C" w:rsidRPr="003C5A20" w:rsidRDefault="00E137F3" w:rsidP="00EC71CB">
      <w:pPr>
        <w:rPr>
          <w:rFonts w:ascii="Times New Roman" w:hAnsi="Times New Roman"/>
          <w:b/>
          <w:sz w:val="28"/>
          <w:szCs w:val="28"/>
        </w:rPr>
      </w:pPr>
      <w:r w:rsidRPr="003C5A20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715261" w:rsidRDefault="00E137F3" w:rsidP="00EC71CB">
      <w:pPr>
        <w:pStyle w:val="a3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137F3">
        <w:rPr>
          <w:rFonts w:ascii="Times New Roman" w:hAnsi="Times New Roman"/>
          <w:sz w:val="28"/>
          <w:szCs w:val="28"/>
        </w:rPr>
        <w:t>Силивон</w:t>
      </w:r>
      <w:proofErr w:type="spellEnd"/>
      <w:r>
        <w:rPr>
          <w:rFonts w:ascii="Times New Roman" w:hAnsi="Times New Roman"/>
          <w:sz w:val="28"/>
          <w:szCs w:val="28"/>
        </w:rPr>
        <w:t xml:space="preserve">, В. А. </w:t>
      </w:r>
      <w:r w:rsidRPr="00E137F3">
        <w:rPr>
          <w:rFonts w:ascii="Times New Roman" w:hAnsi="Times New Roman"/>
          <w:sz w:val="28"/>
          <w:szCs w:val="28"/>
        </w:rPr>
        <w:t>Когда ребенок рисует</w:t>
      </w:r>
      <w:r>
        <w:rPr>
          <w:rFonts w:ascii="Times New Roman" w:hAnsi="Times New Roman"/>
          <w:sz w:val="28"/>
          <w:szCs w:val="28"/>
        </w:rPr>
        <w:t>: к</w:t>
      </w:r>
      <w:r w:rsidRPr="00E137F3">
        <w:rPr>
          <w:rFonts w:ascii="Times New Roman" w:hAnsi="Times New Roman"/>
          <w:sz w:val="28"/>
          <w:szCs w:val="28"/>
        </w:rPr>
        <w:t>н. для воспитателей дет</w:t>
      </w:r>
      <w:proofErr w:type="gramStart"/>
      <w:r w:rsidRPr="00E137F3">
        <w:rPr>
          <w:rFonts w:ascii="Times New Roman" w:hAnsi="Times New Roman"/>
          <w:sz w:val="28"/>
          <w:szCs w:val="28"/>
        </w:rPr>
        <w:t>.</w:t>
      </w:r>
      <w:proofErr w:type="gramEnd"/>
      <w:r w:rsidRPr="00E137F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E137F3">
        <w:rPr>
          <w:rFonts w:ascii="Times New Roman" w:hAnsi="Times New Roman"/>
          <w:sz w:val="28"/>
          <w:szCs w:val="28"/>
        </w:rPr>
        <w:t>адов</w:t>
      </w:r>
      <w:r>
        <w:rPr>
          <w:rFonts w:ascii="Times New Roman" w:hAnsi="Times New Roman"/>
          <w:sz w:val="28"/>
          <w:szCs w:val="28"/>
        </w:rPr>
        <w:t xml:space="preserve"> / </w:t>
      </w:r>
      <w:r w:rsidR="00715261" w:rsidRPr="00715261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="00715261" w:rsidRPr="00715261">
        <w:rPr>
          <w:rFonts w:ascii="Times New Roman" w:hAnsi="Times New Roman"/>
          <w:sz w:val="28"/>
          <w:szCs w:val="28"/>
        </w:rPr>
        <w:t>Силивон</w:t>
      </w:r>
      <w:proofErr w:type="spellEnd"/>
      <w:r w:rsidR="00715261">
        <w:rPr>
          <w:rFonts w:ascii="Times New Roman" w:hAnsi="Times New Roman"/>
          <w:sz w:val="28"/>
          <w:szCs w:val="28"/>
        </w:rPr>
        <w:t>. – Минск</w:t>
      </w:r>
      <w:proofErr w:type="gramStart"/>
      <w:r w:rsidR="007152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15261">
        <w:rPr>
          <w:rFonts w:ascii="Times New Roman" w:hAnsi="Times New Roman"/>
          <w:sz w:val="28"/>
          <w:szCs w:val="28"/>
        </w:rPr>
        <w:t xml:space="preserve"> Нар</w:t>
      </w:r>
      <w:proofErr w:type="gramStart"/>
      <w:r w:rsidR="00715261">
        <w:rPr>
          <w:rFonts w:ascii="Times New Roman" w:hAnsi="Times New Roman"/>
          <w:sz w:val="28"/>
          <w:szCs w:val="28"/>
        </w:rPr>
        <w:t>.</w:t>
      </w:r>
      <w:proofErr w:type="gramEnd"/>
      <w:r w:rsidR="007152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15261">
        <w:rPr>
          <w:rFonts w:ascii="Times New Roman" w:hAnsi="Times New Roman"/>
          <w:sz w:val="28"/>
          <w:szCs w:val="28"/>
        </w:rPr>
        <w:t>а</w:t>
      </w:r>
      <w:proofErr w:type="gramEnd"/>
      <w:r w:rsidR="00715261">
        <w:rPr>
          <w:rFonts w:ascii="Times New Roman" w:hAnsi="Times New Roman"/>
          <w:sz w:val="28"/>
          <w:szCs w:val="28"/>
        </w:rPr>
        <w:t>света</w:t>
      </w:r>
      <w:proofErr w:type="spellEnd"/>
      <w:r w:rsidR="00715261">
        <w:rPr>
          <w:rFonts w:ascii="Times New Roman" w:hAnsi="Times New Roman"/>
          <w:sz w:val="28"/>
          <w:szCs w:val="28"/>
        </w:rPr>
        <w:t>, 1990</w:t>
      </w:r>
      <w:r w:rsidR="0066777E">
        <w:rPr>
          <w:rFonts w:ascii="Times New Roman" w:hAnsi="Times New Roman"/>
          <w:sz w:val="28"/>
          <w:szCs w:val="28"/>
        </w:rPr>
        <w:t>.</w:t>
      </w:r>
      <w:r w:rsidR="00715261">
        <w:rPr>
          <w:rFonts w:ascii="Times New Roman" w:hAnsi="Times New Roman"/>
          <w:sz w:val="28"/>
          <w:szCs w:val="28"/>
        </w:rPr>
        <w:t xml:space="preserve"> – 71 с. </w:t>
      </w:r>
    </w:p>
    <w:p w:rsidR="00715261" w:rsidRPr="00715261" w:rsidRDefault="004F1551" w:rsidP="00EC71CB">
      <w:pPr>
        <w:pStyle w:val="a3"/>
        <w:numPr>
          <w:ilvl w:val="0"/>
          <w:numId w:val="21"/>
        </w:numPr>
        <w:ind w:left="0" w:right="-57" w:firstLine="0"/>
        <w:rPr>
          <w:rStyle w:val="FontStyle12"/>
          <w:b w:val="0"/>
          <w:i/>
          <w:sz w:val="28"/>
          <w:szCs w:val="28"/>
        </w:rPr>
      </w:pPr>
      <w:r w:rsidRPr="00715261">
        <w:rPr>
          <w:rStyle w:val="FontStyle12"/>
          <w:b w:val="0"/>
          <w:sz w:val="28"/>
          <w:szCs w:val="28"/>
        </w:rPr>
        <w:t>Выготский, Л.С.</w:t>
      </w:r>
      <w:r w:rsidRPr="00715261">
        <w:rPr>
          <w:rStyle w:val="FontStyle12"/>
          <w:sz w:val="28"/>
          <w:szCs w:val="28"/>
        </w:rPr>
        <w:t xml:space="preserve"> </w:t>
      </w:r>
      <w:r w:rsidRPr="00715261">
        <w:rPr>
          <w:rStyle w:val="FontStyle14"/>
          <w:i w:val="0"/>
          <w:sz w:val="28"/>
          <w:szCs w:val="28"/>
        </w:rPr>
        <w:t>Воображение и творчество в детском возрасте</w:t>
      </w:r>
      <w:r w:rsidR="00715261" w:rsidRPr="00715261">
        <w:rPr>
          <w:rStyle w:val="FontStyle12"/>
          <w:sz w:val="28"/>
          <w:szCs w:val="28"/>
        </w:rPr>
        <w:t xml:space="preserve"> / </w:t>
      </w:r>
      <w:r w:rsidRPr="00715261">
        <w:rPr>
          <w:rStyle w:val="FontStyle12"/>
          <w:sz w:val="28"/>
          <w:szCs w:val="28"/>
        </w:rPr>
        <w:t xml:space="preserve"> </w:t>
      </w:r>
      <w:r w:rsidRPr="00715261">
        <w:rPr>
          <w:rFonts w:ascii="Times New Roman" w:hAnsi="Times New Roman"/>
          <w:bCs/>
          <w:sz w:val="28"/>
          <w:szCs w:val="28"/>
        </w:rPr>
        <w:t>Л.С</w:t>
      </w:r>
      <w:r w:rsidR="00715261" w:rsidRPr="00715261">
        <w:rPr>
          <w:rFonts w:ascii="Times New Roman" w:hAnsi="Times New Roman"/>
          <w:bCs/>
          <w:sz w:val="28"/>
          <w:szCs w:val="28"/>
        </w:rPr>
        <w:t xml:space="preserve">. </w:t>
      </w:r>
      <w:r w:rsidRPr="00715261">
        <w:rPr>
          <w:rFonts w:ascii="Times New Roman" w:hAnsi="Times New Roman"/>
          <w:bCs/>
          <w:sz w:val="28"/>
          <w:szCs w:val="28"/>
        </w:rPr>
        <w:t>Выготский</w:t>
      </w:r>
      <w:r w:rsidR="00715261" w:rsidRPr="00715261">
        <w:rPr>
          <w:rFonts w:ascii="Times New Roman" w:hAnsi="Times New Roman"/>
          <w:bCs/>
          <w:sz w:val="28"/>
          <w:szCs w:val="28"/>
        </w:rPr>
        <w:t>. – М.</w:t>
      </w:r>
      <w:proofErr w:type="gramStart"/>
      <w:r w:rsidR="00715261" w:rsidRPr="00715261">
        <w:rPr>
          <w:rFonts w:ascii="Times New Roman" w:hAnsi="Times New Roman"/>
          <w:bCs/>
          <w:sz w:val="28"/>
          <w:szCs w:val="28"/>
        </w:rPr>
        <w:t xml:space="preserve"> </w:t>
      </w:r>
      <w:r w:rsidR="00715261" w:rsidRPr="00715261">
        <w:rPr>
          <w:rStyle w:val="FontStyle12"/>
          <w:b w:val="0"/>
          <w:sz w:val="28"/>
          <w:szCs w:val="28"/>
        </w:rPr>
        <w:t>:</w:t>
      </w:r>
      <w:proofErr w:type="gramEnd"/>
      <w:r w:rsidR="00715261" w:rsidRPr="00715261">
        <w:rPr>
          <w:rStyle w:val="FontStyle12"/>
          <w:b w:val="0"/>
          <w:sz w:val="28"/>
          <w:szCs w:val="28"/>
        </w:rPr>
        <w:t xml:space="preserve"> Просвещение, 1967</w:t>
      </w:r>
      <w:r w:rsidR="0066777E">
        <w:rPr>
          <w:rStyle w:val="FontStyle12"/>
          <w:b w:val="0"/>
          <w:sz w:val="28"/>
          <w:szCs w:val="28"/>
        </w:rPr>
        <w:t>.</w:t>
      </w:r>
      <w:r w:rsidR="00715261" w:rsidRPr="00715261">
        <w:rPr>
          <w:rStyle w:val="FontStyle12"/>
          <w:b w:val="0"/>
          <w:sz w:val="28"/>
          <w:szCs w:val="28"/>
        </w:rPr>
        <w:t xml:space="preserve"> – 96 с.</w:t>
      </w:r>
    </w:p>
    <w:p w:rsidR="000A4021" w:rsidRPr="000A4021" w:rsidRDefault="004F1551" w:rsidP="00EC71CB">
      <w:pPr>
        <w:pStyle w:val="a3"/>
        <w:numPr>
          <w:ilvl w:val="0"/>
          <w:numId w:val="21"/>
        </w:numPr>
        <w:ind w:left="0" w:right="-57" w:firstLine="0"/>
        <w:rPr>
          <w:rStyle w:val="FontStyle12"/>
          <w:b w:val="0"/>
          <w:i/>
          <w:sz w:val="28"/>
          <w:szCs w:val="28"/>
        </w:rPr>
      </w:pPr>
      <w:r w:rsidRPr="00715261">
        <w:rPr>
          <w:rStyle w:val="FontStyle12"/>
          <w:b w:val="0"/>
          <w:sz w:val="28"/>
          <w:szCs w:val="28"/>
        </w:rPr>
        <w:t>Данилов, В.</w:t>
      </w:r>
      <w:r w:rsidR="00715261" w:rsidRPr="00715261">
        <w:rPr>
          <w:rStyle w:val="FontStyle12"/>
          <w:b w:val="0"/>
          <w:sz w:val="28"/>
          <w:szCs w:val="28"/>
        </w:rPr>
        <w:t xml:space="preserve"> Н.</w:t>
      </w:r>
      <w:r w:rsidRPr="00715261">
        <w:rPr>
          <w:rStyle w:val="FontStyle12"/>
          <w:sz w:val="28"/>
          <w:szCs w:val="28"/>
        </w:rPr>
        <w:t xml:space="preserve"> </w:t>
      </w:r>
      <w:r w:rsidRPr="00715261">
        <w:rPr>
          <w:rStyle w:val="FontStyle14"/>
          <w:i w:val="0"/>
          <w:sz w:val="28"/>
          <w:szCs w:val="28"/>
        </w:rPr>
        <w:t>Изобразительное искусство и художественный труд в начальных классах</w:t>
      </w:r>
      <w:r w:rsidR="00715261">
        <w:rPr>
          <w:rStyle w:val="FontStyle14"/>
          <w:i w:val="0"/>
          <w:sz w:val="28"/>
          <w:szCs w:val="28"/>
        </w:rPr>
        <w:t xml:space="preserve"> / </w:t>
      </w:r>
      <w:r w:rsidR="00715261" w:rsidRPr="00715261">
        <w:rPr>
          <w:rFonts w:ascii="Times New Roman" w:hAnsi="Times New Roman"/>
          <w:bCs/>
          <w:iCs/>
          <w:sz w:val="28"/>
          <w:szCs w:val="28"/>
        </w:rPr>
        <w:t>В. Н.</w:t>
      </w:r>
      <w:r w:rsidR="00715261" w:rsidRPr="007152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15261">
        <w:rPr>
          <w:rStyle w:val="FontStyle14"/>
          <w:i w:val="0"/>
          <w:sz w:val="28"/>
          <w:szCs w:val="28"/>
        </w:rPr>
        <w:t xml:space="preserve"> </w:t>
      </w:r>
      <w:r w:rsidR="000A4021" w:rsidRPr="000A4021">
        <w:rPr>
          <w:rFonts w:ascii="Times New Roman" w:hAnsi="Times New Roman"/>
          <w:bCs/>
          <w:iCs/>
          <w:sz w:val="28"/>
          <w:szCs w:val="28"/>
        </w:rPr>
        <w:t>Данилов</w:t>
      </w:r>
      <w:r w:rsidR="000A4021">
        <w:rPr>
          <w:rFonts w:ascii="Times New Roman" w:hAnsi="Times New Roman"/>
          <w:i/>
          <w:iCs/>
          <w:sz w:val="28"/>
          <w:szCs w:val="28"/>
        </w:rPr>
        <w:t>. –</w:t>
      </w:r>
      <w:r w:rsidR="000A4021">
        <w:rPr>
          <w:rFonts w:ascii="Times New Roman" w:hAnsi="Times New Roman"/>
          <w:iCs/>
          <w:sz w:val="28"/>
          <w:szCs w:val="28"/>
        </w:rPr>
        <w:t xml:space="preserve"> </w:t>
      </w:r>
      <w:r w:rsidRPr="00715261">
        <w:rPr>
          <w:rStyle w:val="FontStyle12"/>
          <w:b w:val="0"/>
          <w:sz w:val="28"/>
          <w:szCs w:val="28"/>
        </w:rPr>
        <w:t>Минск</w:t>
      </w:r>
      <w:proofErr w:type="gramStart"/>
      <w:r w:rsidR="000A4021">
        <w:rPr>
          <w:rStyle w:val="FontStyle12"/>
          <w:b w:val="0"/>
          <w:sz w:val="28"/>
          <w:szCs w:val="28"/>
        </w:rPr>
        <w:t xml:space="preserve"> :</w:t>
      </w:r>
      <w:proofErr w:type="gramEnd"/>
      <w:r w:rsidRPr="00715261">
        <w:rPr>
          <w:rStyle w:val="FontStyle12"/>
          <w:b w:val="0"/>
          <w:sz w:val="28"/>
          <w:szCs w:val="28"/>
        </w:rPr>
        <w:t xml:space="preserve"> 1998</w:t>
      </w:r>
      <w:r w:rsidR="000A4021">
        <w:rPr>
          <w:rStyle w:val="FontStyle12"/>
          <w:b w:val="0"/>
          <w:sz w:val="28"/>
          <w:szCs w:val="28"/>
        </w:rPr>
        <w:t>.</w:t>
      </w:r>
    </w:p>
    <w:p w:rsidR="0066777E" w:rsidRDefault="004F1551" w:rsidP="00EC71CB">
      <w:pPr>
        <w:pStyle w:val="a3"/>
        <w:numPr>
          <w:ilvl w:val="0"/>
          <w:numId w:val="21"/>
        </w:numPr>
        <w:ind w:left="0" w:right="-57" w:firstLine="0"/>
        <w:rPr>
          <w:rStyle w:val="FontStyle12"/>
          <w:b w:val="0"/>
          <w:sz w:val="28"/>
          <w:szCs w:val="28"/>
        </w:rPr>
      </w:pPr>
      <w:proofErr w:type="spellStart"/>
      <w:r w:rsidRPr="0066777E">
        <w:rPr>
          <w:rStyle w:val="FontStyle12"/>
          <w:b w:val="0"/>
          <w:sz w:val="28"/>
          <w:szCs w:val="28"/>
        </w:rPr>
        <w:t>Кастерин</w:t>
      </w:r>
      <w:proofErr w:type="spellEnd"/>
      <w:r w:rsidRPr="0066777E">
        <w:rPr>
          <w:rStyle w:val="FontStyle12"/>
          <w:b w:val="0"/>
          <w:sz w:val="28"/>
          <w:szCs w:val="28"/>
        </w:rPr>
        <w:t xml:space="preserve">, Н.П. </w:t>
      </w:r>
      <w:r w:rsidRPr="0066777E">
        <w:rPr>
          <w:rStyle w:val="FontStyle14"/>
          <w:i w:val="0"/>
          <w:sz w:val="28"/>
          <w:szCs w:val="28"/>
        </w:rPr>
        <w:t>Учебное рисование</w:t>
      </w:r>
      <w:r w:rsidR="000A4021" w:rsidRPr="0066777E">
        <w:rPr>
          <w:rStyle w:val="FontStyle14"/>
          <w:i w:val="0"/>
          <w:sz w:val="28"/>
          <w:szCs w:val="28"/>
        </w:rPr>
        <w:t>: учеб</w:t>
      </w:r>
      <w:proofErr w:type="gramStart"/>
      <w:r w:rsidR="000A4021" w:rsidRPr="0066777E">
        <w:rPr>
          <w:rStyle w:val="FontStyle14"/>
          <w:i w:val="0"/>
          <w:sz w:val="28"/>
          <w:szCs w:val="28"/>
        </w:rPr>
        <w:t>.</w:t>
      </w:r>
      <w:proofErr w:type="gramEnd"/>
      <w:r w:rsidR="000A4021" w:rsidRPr="0066777E">
        <w:rPr>
          <w:rStyle w:val="FontStyle14"/>
          <w:i w:val="0"/>
          <w:sz w:val="28"/>
          <w:szCs w:val="28"/>
        </w:rPr>
        <w:t xml:space="preserve"> </w:t>
      </w:r>
      <w:proofErr w:type="gramStart"/>
      <w:r w:rsidR="000A4021" w:rsidRPr="0066777E">
        <w:rPr>
          <w:rStyle w:val="FontStyle14"/>
          <w:i w:val="0"/>
          <w:sz w:val="28"/>
          <w:szCs w:val="28"/>
        </w:rPr>
        <w:t>п</w:t>
      </w:r>
      <w:proofErr w:type="gramEnd"/>
      <w:r w:rsidR="000A4021" w:rsidRPr="0066777E">
        <w:rPr>
          <w:rStyle w:val="FontStyle14"/>
          <w:i w:val="0"/>
          <w:sz w:val="28"/>
          <w:szCs w:val="28"/>
        </w:rPr>
        <w:t xml:space="preserve">особие для учащихся </w:t>
      </w:r>
      <w:proofErr w:type="spellStart"/>
      <w:r w:rsidR="000A4021" w:rsidRPr="0066777E">
        <w:rPr>
          <w:rStyle w:val="FontStyle14"/>
          <w:i w:val="0"/>
          <w:sz w:val="28"/>
          <w:szCs w:val="28"/>
        </w:rPr>
        <w:t>пед</w:t>
      </w:r>
      <w:proofErr w:type="spellEnd"/>
      <w:r w:rsidR="000A4021" w:rsidRPr="0066777E">
        <w:rPr>
          <w:rStyle w:val="FontStyle14"/>
          <w:i w:val="0"/>
          <w:sz w:val="28"/>
          <w:szCs w:val="28"/>
        </w:rPr>
        <w:t>. училищ по спец. № 2002 «</w:t>
      </w:r>
      <w:proofErr w:type="spellStart"/>
      <w:r w:rsidR="000A4021" w:rsidRPr="0066777E">
        <w:rPr>
          <w:rStyle w:val="FontStyle14"/>
          <w:i w:val="0"/>
          <w:sz w:val="28"/>
          <w:szCs w:val="28"/>
        </w:rPr>
        <w:t>Дошкол</w:t>
      </w:r>
      <w:proofErr w:type="spellEnd"/>
      <w:r w:rsidR="000A4021" w:rsidRPr="0066777E">
        <w:rPr>
          <w:rStyle w:val="FontStyle14"/>
          <w:i w:val="0"/>
          <w:sz w:val="28"/>
          <w:szCs w:val="28"/>
        </w:rPr>
        <w:t xml:space="preserve">. Воспитание» и № 2010 «Воспитание в </w:t>
      </w:r>
      <w:proofErr w:type="spellStart"/>
      <w:r w:rsidR="000A4021" w:rsidRPr="0066777E">
        <w:rPr>
          <w:rStyle w:val="FontStyle14"/>
          <w:i w:val="0"/>
          <w:sz w:val="28"/>
          <w:szCs w:val="28"/>
        </w:rPr>
        <w:t>дошкол</w:t>
      </w:r>
      <w:proofErr w:type="spellEnd"/>
      <w:r w:rsidR="000A4021" w:rsidRPr="0066777E">
        <w:rPr>
          <w:rStyle w:val="FontStyle14"/>
          <w:i w:val="0"/>
          <w:sz w:val="28"/>
          <w:szCs w:val="28"/>
        </w:rPr>
        <w:t>. учреждениях»</w:t>
      </w:r>
      <w:r w:rsidR="000A4021" w:rsidRPr="0066777E">
        <w:rPr>
          <w:rStyle w:val="FontStyle14"/>
          <w:b/>
          <w:sz w:val="28"/>
          <w:szCs w:val="28"/>
        </w:rPr>
        <w:t xml:space="preserve"> / </w:t>
      </w:r>
      <w:r w:rsidRPr="00EC71CB">
        <w:rPr>
          <w:rFonts w:ascii="Times New Roman" w:hAnsi="Times New Roman"/>
          <w:bCs/>
          <w:iCs/>
          <w:sz w:val="28"/>
          <w:szCs w:val="28"/>
        </w:rPr>
        <w:t xml:space="preserve">Н.П. </w:t>
      </w:r>
      <w:proofErr w:type="spellStart"/>
      <w:r w:rsidRPr="00EC71CB">
        <w:rPr>
          <w:rFonts w:ascii="Times New Roman" w:hAnsi="Times New Roman"/>
          <w:bCs/>
          <w:iCs/>
          <w:sz w:val="28"/>
          <w:szCs w:val="28"/>
        </w:rPr>
        <w:t>Кастерин</w:t>
      </w:r>
      <w:proofErr w:type="spellEnd"/>
      <w:r w:rsidR="0066777E" w:rsidRPr="00EC71CB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66777E" w:rsidRPr="0066777E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</w:t>
      </w:r>
      <w:r w:rsidRPr="0066777E">
        <w:rPr>
          <w:rStyle w:val="FontStyle14"/>
          <w:b/>
          <w:sz w:val="28"/>
          <w:szCs w:val="28"/>
        </w:rPr>
        <w:t xml:space="preserve"> </w:t>
      </w:r>
      <w:r w:rsidRPr="0066777E">
        <w:rPr>
          <w:rStyle w:val="FontStyle12"/>
          <w:b w:val="0"/>
          <w:sz w:val="28"/>
          <w:szCs w:val="28"/>
        </w:rPr>
        <w:t>М.</w:t>
      </w:r>
      <w:r w:rsidR="0066777E" w:rsidRPr="0066777E">
        <w:rPr>
          <w:rStyle w:val="FontStyle12"/>
          <w:b w:val="0"/>
          <w:sz w:val="28"/>
          <w:szCs w:val="28"/>
        </w:rPr>
        <w:t xml:space="preserve"> : Просвещение, 1980. – 272 с., ил</w:t>
      </w:r>
      <w:proofErr w:type="gramStart"/>
      <w:r w:rsidR="0066777E" w:rsidRPr="0066777E">
        <w:rPr>
          <w:rStyle w:val="FontStyle12"/>
          <w:b w:val="0"/>
          <w:sz w:val="28"/>
          <w:szCs w:val="28"/>
        </w:rPr>
        <w:t xml:space="preserve">., </w:t>
      </w:r>
      <w:proofErr w:type="gramEnd"/>
      <w:r w:rsidR="0066777E" w:rsidRPr="0066777E">
        <w:rPr>
          <w:rStyle w:val="FontStyle12"/>
          <w:b w:val="0"/>
          <w:sz w:val="28"/>
          <w:szCs w:val="28"/>
        </w:rPr>
        <w:t>вкл. 8 л.</w:t>
      </w:r>
    </w:p>
    <w:p w:rsidR="00D96C82" w:rsidRPr="00D96C82" w:rsidRDefault="0066777E" w:rsidP="00EC71CB">
      <w:pPr>
        <w:pStyle w:val="a3"/>
        <w:numPr>
          <w:ilvl w:val="0"/>
          <w:numId w:val="21"/>
        </w:numPr>
        <w:tabs>
          <w:tab w:val="left" w:pos="240"/>
        </w:tabs>
        <w:ind w:left="0" w:right="-57" w:firstLine="0"/>
        <w:rPr>
          <w:rStyle w:val="FontStyle74"/>
          <w:rFonts w:eastAsiaTheme="minorEastAsia"/>
          <w:color w:val="000000" w:themeColor="text1"/>
          <w:spacing w:val="0"/>
          <w:sz w:val="28"/>
          <w:szCs w:val="28"/>
        </w:rPr>
      </w:pPr>
      <w:proofErr w:type="spellStart"/>
      <w:r w:rsidRPr="00D96C82">
        <w:rPr>
          <w:rFonts w:ascii="Times New Roman" w:hAnsi="Times New Roman"/>
          <w:spacing w:val="20"/>
          <w:sz w:val="28"/>
          <w:szCs w:val="28"/>
        </w:rPr>
        <w:t>Лейбсон</w:t>
      </w:r>
      <w:proofErr w:type="spellEnd"/>
      <w:r w:rsidRPr="00D96C82">
        <w:rPr>
          <w:rFonts w:ascii="Times New Roman" w:hAnsi="Times New Roman"/>
          <w:spacing w:val="20"/>
          <w:sz w:val="28"/>
          <w:szCs w:val="28"/>
        </w:rPr>
        <w:t xml:space="preserve">, В.И. </w:t>
      </w:r>
      <w:r w:rsidR="004F1551" w:rsidRPr="00D96C82">
        <w:rPr>
          <w:rStyle w:val="FontStyle74"/>
          <w:sz w:val="28"/>
          <w:szCs w:val="28"/>
        </w:rPr>
        <w:t>Сборник «Программы для внешкольных учреждений и общеобразовательных школ. Художественные кружки»</w:t>
      </w:r>
      <w:r w:rsidRPr="00D96C82">
        <w:rPr>
          <w:rStyle w:val="FontStyle74"/>
          <w:sz w:val="28"/>
          <w:szCs w:val="28"/>
        </w:rPr>
        <w:t xml:space="preserve"> / </w:t>
      </w:r>
      <w:r w:rsidR="004F1551" w:rsidRPr="00D96C82">
        <w:rPr>
          <w:rStyle w:val="FontStyle74"/>
          <w:sz w:val="28"/>
          <w:szCs w:val="28"/>
        </w:rPr>
        <w:t xml:space="preserve"> </w:t>
      </w:r>
      <w:r w:rsidR="00D96C82" w:rsidRPr="00D96C82">
        <w:rPr>
          <w:rFonts w:ascii="Times New Roman" w:hAnsi="Times New Roman"/>
          <w:spacing w:val="20"/>
          <w:sz w:val="28"/>
          <w:szCs w:val="28"/>
        </w:rPr>
        <w:t xml:space="preserve">В. И. </w:t>
      </w:r>
      <w:proofErr w:type="spellStart"/>
      <w:r w:rsidR="00D96C82" w:rsidRPr="00D96C82">
        <w:rPr>
          <w:rFonts w:ascii="Times New Roman" w:hAnsi="Times New Roman"/>
          <w:spacing w:val="20"/>
          <w:sz w:val="28"/>
          <w:szCs w:val="28"/>
        </w:rPr>
        <w:t>Лейбсона</w:t>
      </w:r>
      <w:proofErr w:type="spellEnd"/>
      <w:r w:rsidR="00D96C82" w:rsidRPr="00D96C82">
        <w:rPr>
          <w:rFonts w:ascii="Times New Roman" w:hAnsi="Times New Roman"/>
          <w:spacing w:val="20"/>
          <w:sz w:val="28"/>
          <w:szCs w:val="28"/>
        </w:rPr>
        <w:t xml:space="preserve">. – </w:t>
      </w:r>
      <w:r w:rsidR="004F1551" w:rsidRPr="00D96C82">
        <w:rPr>
          <w:rStyle w:val="FontStyle74"/>
          <w:sz w:val="28"/>
          <w:szCs w:val="28"/>
        </w:rPr>
        <w:t>М.</w:t>
      </w:r>
      <w:proofErr w:type="gramStart"/>
      <w:r w:rsidR="00D96C82" w:rsidRPr="00D96C82">
        <w:rPr>
          <w:rStyle w:val="FontStyle74"/>
          <w:sz w:val="28"/>
          <w:szCs w:val="28"/>
        </w:rPr>
        <w:t xml:space="preserve"> </w:t>
      </w:r>
      <w:r w:rsidR="004F1551" w:rsidRPr="00D96C82">
        <w:rPr>
          <w:rStyle w:val="FontStyle74"/>
          <w:sz w:val="28"/>
          <w:szCs w:val="28"/>
        </w:rPr>
        <w:t>:</w:t>
      </w:r>
      <w:proofErr w:type="gramEnd"/>
      <w:r w:rsidR="004F1551" w:rsidRPr="00D96C82">
        <w:rPr>
          <w:rStyle w:val="FontStyle74"/>
          <w:sz w:val="28"/>
          <w:szCs w:val="28"/>
        </w:rPr>
        <w:t xml:space="preserve"> Просвещение, 2005.</w:t>
      </w:r>
      <w:r w:rsidR="00D96C82" w:rsidRPr="00D96C82">
        <w:rPr>
          <w:rStyle w:val="FontStyle74"/>
          <w:sz w:val="28"/>
          <w:szCs w:val="28"/>
        </w:rPr>
        <w:t xml:space="preserve"> – 279 с.</w:t>
      </w:r>
    </w:p>
    <w:p w:rsidR="004F1551" w:rsidRPr="00D96C82" w:rsidRDefault="00D96C82" w:rsidP="00EC71CB">
      <w:pPr>
        <w:pStyle w:val="a3"/>
        <w:numPr>
          <w:ilvl w:val="0"/>
          <w:numId w:val="21"/>
        </w:numPr>
        <w:tabs>
          <w:tab w:val="left" w:pos="240"/>
        </w:tabs>
        <w:ind w:left="0" w:right="-57" w:firstLine="0"/>
        <w:rPr>
          <w:rStyle w:val="FontStyle11"/>
          <w:rFonts w:eastAsiaTheme="minorEastAsia"/>
          <w:color w:val="000000" w:themeColor="text1"/>
          <w:sz w:val="28"/>
          <w:szCs w:val="28"/>
        </w:rPr>
      </w:pPr>
      <w:r>
        <w:rPr>
          <w:rStyle w:val="FontStyle11"/>
          <w:rFonts w:eastAsiaTheme="minorEastAsia"/>
          <w:color w:val="000000" w:themeColor="text1"/>
          <w:sz w:val="28"/>
          <w:szCs w:val="28"/>
        </w:rPr>
        <w:t xml:space="preserve">Трофимова, М. В. </w:t>
      </w:r>
      <w:r w:rsidR="004F1551" w:rsidRPr="00D96C82">
        <w:rPr>
          <w:rStyle w:val="FontStyle11"/>
          <w:rFonts w:eastAsiaTheme="minorEastAsia"/>
          <w:color w:val="000000" w:themeColor="text1"/>
          <w:sz w:val="28"/>
          <w:szCs w:val="28"/>
        </w:rPr>
        <w:t>И учёба, и игра</w:t>
      </w:r>
      <w:r>
        <w:rPr>
          <w:rStyle w:val="FontStyle11"/>
          <w:rFonts w:eastAsiaTheme="minorEastAsia"/>
          <w:color w:val="000000" w:themeColor="text1"/>
          <w:sz w:val="28"/>
          <w:szCs w:val="28"/>
        </w:rPr>
        <w:t>:</w:t>
      </w:r>
      <w:r w:rsidRPr="00D96C82">
        <w:rPr>
          <w:rStyle w:val="FontStyle11"/>
          <w:rFonts w:eastAsiaTheme="minorEastAsia"/>
          <w:color w:val="000000" w:themeColor="text1"/>
          <w:sz w:val="28"/>
          <w:szCs w:val="28"/>
        </w:rPr>
        <w:t xml:space="preserve"> ИЗОБРАЗИТЕЛЬНОЕ ИСКУССТВО</w:t>
      </w:r>
      <w:r w:rsidR="004F1551" w:rsidRPr="00D96C82">
        <w:rPr>
          <w:rStyle w:val="FontStyle11"/>
          <w:rFonts w:eastAsiaTheme="minorEastAsia"/>
          <w:color w:val="000000" w:themeColor="text1"/>
          <w:sz w:val="28"/>
          <w:szCs w:val="28"/>
        </w:rPr>
        <w:t>.</w:t>
      </w:r>
      <w:r>
        <w:rPr>
          <w:rStyle w:val="FontStyle11"/>
          <w:rFonts w:eastAsiaTheme="minorEastAsia"/>
          <w:color w:val="000000" w:themeColor="text1"/>
          <w:sz w:val="28"/>
          <w:szCs w:val="28"/>
        </w:rPr>
        <w:t xml:space="preserve"> Популярное пособие для родителей и педагогов / Художники Г. В. Соколов, В. Н. Куров, под ред. </w:t>
      </w:r>
      <w:proofErr w:type="spellStart"/>
      <w:r>
        <w:rPr>
          <w:rStyle w:val="FontStyle11"/>
          <w:rFonts w:eastAsiaTheme="minorEastAsia"/>
          <w:color w:val="000000" w:themeColor="text1"/>
          <w:sz w:val="28"/>
          <w:szCs w:val="28"/>
        </w:rPr>
        <w:t>Табарина</w:t>
      </w:r>
      <w:proofErr w:type="spellEnd"/>
      <w:r>
        <w:rPr>
          <w:rStyle w:val="FontStyle11"/>
          <w:rFonts w:eastAsiaTheme="minorEastAsia"/>
          <w:color w:val="000000" w:themeColor="text1"/>
          <w:sz w:val="28"/>
          <w:szCs w:val="28"/>
        </w:rPr>
        <w:t xml:space="preserve"> Т. И. – </w:t>
      </w:r>
      <w:r w:rsidR="004F1551" w:rsidRPr="00D96C82">
        <w:rPr>
          <w:rStyle w:val="FontStyle11"/>
          <w:rFonts w:eastAsiaTheme="minorEastAsia"/>
          <w:color w:val="000000" w:themeColor="text1"/>
          <w:sz w:val="28"/>
          <w:szCs w:val="28"/>
        </w:rPr>
        <w:t>Ярославль: Академия развития, 1997.</w:t>
      </w:r>
      <w:r>
        <w:rPr>
          <w:rStyle w:val="FontStyle11"/>
          <w:rFonts w:eastAsiaTheme="minorEastAsia"/>
          <w:color w:val="000000" w:themeColor="text1"/>
          <w:sz w:val="28"/>
          <w:szCs w:val="28"/>
        </w:rPr>
        <w:t xml:space="preserve"> – 240 с., ил. – </w:t>
      </w:r>
      <w:proofErr w:type="gramStart"/>
      <w:r>
        <w:rPr>
          <w:rStyle w:val="FontStyle11"/>
          <w:rFonts w:eastAsiaTheme="minorEastAsia"/>
          <w:color w:val="000000" w:themeColor="text1"/>
          <w:sz w:val="28"/>
          <w:szCs w:val="28"/>
        </w:rPr>
        <w:t>(Серия:</w:t>
      </w:r>
      <w:proofErr w:type="gramEnd"/>
      <w:r>
        <w:rPr>
          <w:rStyle w:val="FontStyle11"/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FontStyle11"/>
          <w:rFonts w:eastAsiaTheme="minorEastAsia"/>
          <w:color w:val="000000" w:themeColor="text1"/>
          <w:sz w:val="28"/>
          <w:szCs w:val="28"/>
        </w:rPr>
        <w:t>«Мои первые уроки»)</w:t>
      </w:r>
      <w:r w:rsidR="00A2492F">
        <w:rPr>
          <w:rStyle w:val="FontStyle11"/>
          <w:rFonts w:eastAsiaTheme="minorEastAsia"/>
          <w:color w:val="000000" w:themeColor="text1"/>
          <w:sz w:val="28"/>
          <w:szCs w:val="28"/>
        </w:rPr>
        <w:t>.</w:t>
      </w:r>
      <w:proofErr w:type="gramEnd"/>
    </w:p>
    <w:p w:rsidR="00585A21" w:rsidRPr="005975B9" w:rsidRDefault="00585A21" w:rsidP="000F2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3C" w:rsidRDefault="00674ECF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433C">
        <w:rPr>
          <w:rFonts w:ascii="Times New Roman" w:hAnsi="Times New Roman"/>
          <w:sz w:val="28"/>
          <w:szCs w:val="28"/>
        </w:rPr>
        <w:t>ОГЛАСОВАНО</w:t>
      </w:r>
    </w:p>
    <w:p w:rsidR="00012FDB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:rsidR="00DA433C" w:rsidRDefault="00DA433C" w:rsidP="00012F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Минского райисполкома</w:t>
      </w:r>
    </w:p>
    <w:p w:rsidR="00012FDB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D76DF1">
        <w:rPr>
          <w:rFonts w:ascii="Times New Roman" w:hAnsi="Times New Roman"/>
          <w:sz w:val="28"/>
          <w:szCs w:val="26"/>
        </w:rPr>
        <w:t>Л.К.Лукша</w:t>
      </w:r>
    </w:p>
    <w:p w:rsidR="00DA433C" w:rsidRDefault="00012FDB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</w:t>
      </w:r>
      <w:r w:rsidR="00A144F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____2020</w:t>
      </w:r>
    </w:p>
    <w:p w:rsidR="00A2492F" w:rsidRDefault="00A2492F" w:rsidP="000C1A64">
      <w:pPr>
        <w:spacing w:after="0"/>
        <w:rPr>
          <w:rFonts w:ascii="Times New Roman" w:hAnsi="Times New Roman"/>
          <w:sz w:val="28"/>
          <w:szCs w:val="28"/>
        </w:rPr>
      </w:pPr>
    </w:p>
    <w:p w:rsidR="00A2492F" w:rsidRDefault="00A2492F" w:rsidP="000C1A64">
      <w:pPr>
        <w:spacing w:after="0"/>
        <w:rPr>
          <w:rFonts w:ascii="Times New Roman" w:hAnsi="Times New Roman"/>
          <w:sz w:val="28"/>
          <w:szCs w:val="28"/>
        </w:rPr>
      </w:pPr>
    </w:p>
    <w:sectPr w:rsidR="00A2492F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8C61A8"/>
    <w:multiLevelType w:val="hybridMultilevel"/>
    <w:tmpl w:val="8026B938"/>
    <w:lvl w:ilvl="0" w:tplc="16B20992">
      <w:start w:val="1"/>
      <w:numFmt w:val="decimal"/>
      <w:lvlText w:val="1.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385AD5"/>
    <w:multiLevelType w:val="hybridMultilevel"/>
    <w:tmpl w:val="CEA659D2"/>
    <w:lvl w:ilvl="0" w:tplc="76B0BB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8638D0"/>
    <w:multiLevelType w:val="hybridMultilevel"/>
    <w:tmpl w:val="71FC5D4A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A47CE5"/>
    <w:multiLevelType w:val="hybridMultilevel"/>
    <w:tmpl w:val="58A89400"/>
    <w:lvl w:ilvl="0" w:tplc="76B0BB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0E75B6"/>
    <w:multiLevelType w:val="singleLevel"/>
    <w:tmpl w:val="EFB6B5FE"/>
    <w:lvl w:ilvl="0">
      <w:start w:val="3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281D2AD4"/>
    <w:multiLevelType w:val="hybridMultilevel"/>
    <w:tmpl w:val="888E2016"/>
    <w:lvl w:ilvl="0" w:tplc="76B0BB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7E1496"/>
    <w:multiLevelType w:val="hybridMultilevel"/>
    <w:tmpl w:val="CDD2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13BF"/>
    <w:multiLevelType w:val="hybridMultilevel"/>
    <w:tmpl w:val="B36CD978"/>
    <w:lvl w:ilvl="0" w:tplc="76B0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F64CF"/>
    <w:multiLevelType w:val="hybridMultilevel"/>
    <w:tmpl w:val="3E3A8696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81584F"/>
    <w:multiLevelType w:val="hybridMultilevel"/>
    <w:tmpl w:val="4F085DBC"/>
    <w:lvl w:ilvl="0" w:tplc="16B20992">
      <w:start w:val="1"/>
      <w:numFmt w:val="decimal"/>
      <w:lvlText w:val="1.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94138E"/>
    <w:multiLevelType w:val="singleLevel"/>
    <w:tmpl w:val="2F3A19D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>
    <w:nsid w:val="5C087AB4"/>
    <w:multiLevelType w:val="hybridMultilevel"/>
    <w:tmpl w:val="1D3AA492"/>
    <w:lvl w:ilvl="0" w:tplc="BF12920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365ADB"/>
    <w:multiLevelType w:val="hybridMultilevel"/>
    <w:tmpl w:val="900A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6217F"/>
    <w:multiLevelType w:val="singleLevel"/>
    <w:tmpl w:val="9AB0C2C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64695C30"/>
    <w:multiLevelType w:val="hybridMultilevel"/>
    <w:tmpl w:val="CE5E882E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F509E7"/>
    <w:multiLevelType w:val="hybridMultilevel"/>
    <w:tmpl w:val="45926AC6"/>
    <w:lvl w:ilvl="0" w:tplc="16B20992">
      <w:start w:val="1"/>
      <w:numFmt w:val="decimal"/>
      <w:lvlText w:val="1.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7C188C"/>
    <w:multiLevelType w:val="hybridMultilevel"/>
    <w:tmpl w:val="B7888B26"/>
    <w:lvl w:ilvl="0" w:tplc="979CC40C">
      <w:start w:val="1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8"/>
  </w:num>
  <w:num w:numId="5">
    <w:abstractNumId w:val="14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15"/>
  </w:num>
  <w:num w:numId="11">
    <w:abstractNumId w:val="3"/>
  </w:num>
  <w:num w:numId="12">
    <w:abstractNumId w:val="16"/>
  </w:num>
  <w:num w:numId="13">
    <w:abstractNumId w:val="9"/>
  </w:num>
  <w:num w:numId="14">
    <w:abstractNumId w:val="10"/>
  </w:num>
  <w:num w:numId="15">
    <w:abstractNumId w:val="1"/>
  </w:num>
  <w:num w:numId="16">
    <w:abstractNumId w:val="17"/>
  </w:num>
  <w:num w:numId="17">
    <w:abstractNumId w:val="12"/>
  </w:num>
  <w:num w:numId="18">
    <w:abstractNumId w:val="4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FAF"/>
    <w:rsid w:val="00012FDB"/>
    <w:rsid w:val="000327D9"/>
    <w:rsid w:val="00046C00"/>
    <w:rsid w:val="000673F8"/>
    <w:rsid w:val="00076345"/>
    <w:rsid w:val="0008399D"/>
    <w:rsid w:val="00096A0B"/>
    <w:rsid w:val="000A0E7E"/>
    <w:rsid w:val="000A35FB"/>
    <w:rsid w:val="000A4021"/>
    <w:rsid w:val="000A62CC"/>
    <w:rsid w:val="000B0BC3"/>
    <w:rsid w:val="000B335B"/>
    <w:rsid w:val="000B4578"/>
    <w:rsid w:val="000B72DE"/>
    <w:rsid w:val="000C1A64"/>
    <w:rsid w:val="000F20AB"/>
    <w:rsid w:val="00104369"/>
    <w:rsid w:val="001101E3"/>
    <w:rsid w:val="001269E3"/>
    <w:rsid w:val="00127D48"/>
    <w:rsid w:val="00133443"/>
    <w:rsid w:val="00143F2C"/>
    <w:rsid w:val="001468C7"/>
    <w:rsid w:val="001507ED"/>
    <w:rsid w:val="00160F52"/>
    <w:rsid w:val="0016643C"/>
    <w:rsid w:val="001669BF"/>
    <w:rsid w:val="00174EE1"/>
    <w:rsid w:val="00181CBE"/>
    <w:rsid w:val="001846C5"/>
    <w:rsid w:val="001925B1"/>
    <w:rsid w:val="00193365"/>
    <w:rsid w:val="001961DF"/>
    <w:rsid w:val="001A42A0"/>
    <w:rsid w:val="001A54B4"/>
    <w:rsid w:val="001B71BD"/>
    <w:rsid w:val="001C3D81"/>
    <w:rsid w:val="001D7FC5"/>
    <w:rsid w:val="001E43F2"/>
    <w:rsid w:val="001E6880"/>
    <w:rsid w:val="00235F1A"/>
    <w:rsid w:val="00244CF6"/>
    <w:rsid w:val="00246B3B"/>
    <w:rsid w:val="00255583"/>
    <w:rsid w:val="002630DE"/>
    <w:rsid w:val="002633FA"/>
    <w:rsid w:val="00266153"/>
    <w:rsid w:val="00277B58"/>
    <w:rsid w:val="00286C7A"/>
    <w:rsid w:val="00290FAF"/>
    <w:rsid w:val="0029350C"/>
    <w:rsid w:val="002C56DC"/>
    <w:rsid w:val="002C7915"/>
    <w:rsid w:val="002D2D61"/>
    <w:rsid w:val="002D3AD5"/>
    <w:rsid w:val="002E102F"/>
    <w:rsid w:val="002E6CC0"/>
    <w:rsid w:val="00302DBA"/>
    <w:rsid w:val="00310B5B"/>
    <w:rsid w:val="00314721"/>
    <w:rsid w:val="00326109"/>
    <w:rsid w:val="003309D4"/>
    <w:rsid w:val="003342D9"/>
    <w:rsid w:val="00343A4A"/>
    <w:rsid w:val="00346966"/>
    <w:rsid w:val="00361439"/>
    <w:rsid w:val="00363FCB"/>
    <w:rsid w:val="00371C8F"/>
    <w:rsid w:val="00375D40"/>
    <w:rsid w:val="00397F06"/>
    <w:rsid w:val="003A0001"/>
    <w:rsid w:val="003B10B3"/>
    <w:rsid w:val="003C3238"/>
    <w:rsid w:val="003C5A20"/>
    <w:rsid w:val="003D3B9B"/>
    <w:rsid w:val="003D47A4"/>
    <w:rsid w:val="003F1DCB"/>
    <w:rsid w:val="00404B6F"/>
    <w:rsid w:val="00406FA0"/>
    <w:rsid w:val="00417405"/>
    <w:rsid w:val="00420BF8"/>
    <w:rsid w:val="00422A8A"/>
    <w:rsid w:val="00470ED6"/>
    <w:rsid w:val="00475534"/>
    <w:rsid w:val="004836F1"/>
    <w:rsid w:val="00497444"/>
    <w:rsid w:val="004A1D2F"/>
    <w:rsid w:val="004A4083"/>
    <w:rsid w:val="004B4AAB"/>
    <w:rsid w:val="004C3037"/>
    <w:rsid w:val="004C3944"/>
    <w:rsid w:val="004D7445"/>
    <w:rsid w:val="004F1551"/>
    <w:rsid w:val="00516CB5"/>
    <w:rsid w:val="00520DC2"/>
    <w:rsid w:val="00522B35"/>
    <w:rsid w:val="00524C83"/>
    <w:rsid w:val="00531F51"/>
    <w:rsid w:val="005401D2"/>
    <w:rsid w:val="00542887"/>
    <w:rsid w:val="00550971"/>
    <w:rsid w:val="00550E8D"/>
    <w:rsid w:val="005659CD"/>
    <w:rsid w:val="00581423"/>
    <w:rsid w:val="00585A21"/>
    <w:rsid w:val="00586534"/>
    <w:rsid w:val="005866DC"/>
    <w:rsid w:val="00596D3F"/>
    <w:rsid w:val="005975B9"/>
    <w:rsid w:val="005E447C"/>
    <w:rsid w:val="005F3452"/>
    <w:rsid w:val="005F3A94"/>
    <w:rsid w:val="005F471E"/>
    <w:rsid w:val="00603BDE"/>
    <w:rsid w:val="00612A81"/>
    <w:rsid w:val="00612F30"/>
    <w:rsid w:val="006149B0"/>
    <w:rsid w:val="00625A69"/>
    <w:rsid w:val="006326A3"/>
    <w:rsid w:val="00634A1F"/>
    <w:rsid w:val="00635D32"/>
    <w:rsid w:val="00637BC2"/>
    <w:rsid w:val="00656B2C"/>
    <w:rsid w:val="00660350"/>
    <w:rsid w:val="0066339A"/>
    <w:rsid w:val="0066777E"/>
    <w:rsid w:val="00673CB5"/>
    <w:rsid w:val="00674ECF"/>
    <w:rsid w:val="00677143"/>
    <w:rsid w:val="00697542"/>
    <w:rsid w:val="006A4C75"/>
    <w:rsid w:val="006D3F71"/>
    <w:rsid w:val="006E0A6B"/>
    <w:rsid w:val="006E0C75"/>
    <w:rsid w:val="006E44BB"/>
    <w:rsid w:val="006E5804"/>
    <w:rsid w:val="006E6D88"/>
    <w:rsid w:val="006F731C"/>
    <w:rsid w:val="007032F8"/>
    <w:rsid w:val="007063A3"/>
    <w:rsid w:val="00706C97"/>
    <w:rsid w:val="0071221C"/>
    <w:rsid w:val="00714E0A"/>
    <w:rsid w:val="00715261"/>
    <w:rsid w:val="00722ED3"/>
    <w:rsid w:val="0074272E"/>
    <w:rsid w:val="00742F56"/>
    <w:rsid w:val="007436B1"/>
    <w:rsid w:val="0074695B"/>
    <w:rsid w:val="0075774A"/>
    <w:rsid w:val="0076650F"/>
    <w:rsid w:val="00767DEC"/>
    <w:rsid w:val="00777360"/>
    <w:rsid w:val="007A610D"/>
    <w:rsid w:val="007B37AF"/>
    <w:rsid w:val="007D0D62"/>
    <w:rsid w:val="007E1810"/>
    <w:rsid w:val="007F6388"/>
    <w:rsid w:val="00807F03"/>
    <w:rsid w:val="0081519A"/>
    <w:rsid w:val="00816041"/>
    <w:rsid w:val="00820E55"/>
    <w:rsid w:val="008221D4"/>
    <w:rsid w:val="008263C2"/>
    <w:rsid w:val="00831908"/>
    <w:rsid w:val="00833411"/>
    <w:rsid w:val="00833661"/>
    <w:rsid w:val="0083567D"/>
    <w:rsid w:val="008457EF"/>
    <w:rsid w:val="00846954"/>
    <w:rsid w:val="00853EFE"/>
    <w:rsid w:val="00861EF9"/>
    <w:rsid w:val="00862C77"/>
    <w:rsid w:val="00863C3D"/>
    <w:rsid w:val="00866DFA"/>
    <w:rsid w:val="008733C9"/>
    <w:rsid w:val="00873F44"/>
    <w:rsid w:val="0087449D"/>
    <w:rsid w:val="00891431"/>
    <w:rsid w:val="008A6E8D"/>
    <w:rsid w:val="008C2421"/>
    <w:rsid w:val="008C2841"/>
    <w:rsid w:val="008D7348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83FF8"/>
    <w:rsid w:val="009845D6"/>
    <w:rsid w:val="009A16C9"/>
    <w:rsid w:val="009A566F"/>
    <w:rsid w:val="009B1ACF"/>
    <w:rsid w:val="009B47CB"/>
    <w:rsid w:val="009D2119"/>
    <w:rsid w:val="009D2C71"/>
    <w:rsid w:val="009D71F9"/>
    <w:rsid w:val="00A03A24"/>
    <w:rsid w:val="00A144F3"/>
    <w:rsid w:val="00A20063"/>
    <w:rsid w:val="00A221FD"/>
    <w:rsid w:val="00A2492F"/>
    <w:rsid w:val="00A30E83"/>
    <w:rsid w:val="00A33ED2"/>
    <w:rsid w:val="00A451D8"/>
    <w:rsid w:val="00A4652D"/>
    <w:rsid w:val="00A4656A"/>
    <w:rsid w:val="00A549D9"/>
    <w:rsid w:val="00A54EFA"/>
    <w:rsid w:val="00A74279"/>
    <w:rsid w:val="00A7483E"/>
    <w:rsid w:val="00A748AB"/>
    <w:rsid w:val="00A75826"/>
    <w:rsid w:val="00A76731"/>
    <w:rsid w:val="00A8014C"/>
    <w:rsid w:val="00A8092A"/>
    <w:rsid w:val="00A81140"/>
    <w:rsid w:val="00A837B3"/>
    <w:rsid w:val="00A873BB"/>
    <w:rsid w:val="00AA2E4E"/>
    <w:rsid w:val="00AA530E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359BC"/>
    <w:rsid w:val="00B51CA1"/>
    <w:rsid w:val="00B706DB"/>
    <w:rsid w:val="00B718AA"/>
    <w:rsid w:val="00B774EA"/>
    <w:rsid w:val="00B77A52"/>
    <w:rsid w:val="00B8175B"/>
    <w:rsid w:val="00B924AE"/>
    <w:rsid w:val="00BA439F"/>
    <w:rsid w:val="00BB19C2"/>
    <w:rsid w:val="00BC06E5"/>
    <w:rsid w:val="00BF5CCC"/>
    <w:rsid w:val="00BF63D1"/>
    <w:rsid w:val="00C02C80"/>
    <w:rsid w:val="00C035FD"/>
    <w:rsid w:val="00C23272"/>
    <w:rsid w:val="00C26146"/>
    <w:rsid w:val="00C52CA9"/>
    <w:rsid w:val="00C5478F"/>
    <w:rsid w:val="00C554C0"/>
    <w:rsid w:val="00C662A5"/>
    <w:rsid w:val="00C932D7"/>
    <w:rsid w:val="00CA0896"/>
    <w:rsid w:val="00CA3FDF"/>
    <w:rsid w:val="00CA5896"/>
    <w:rsid w:val="00CA6F9D"/>
    <w:rsid w:val="00CB4D05"/>
    <w:rsid w:val="00CB6C0D"/>
    <w:rsid w:val="00CD2C14"/>
    <w:rsid w:val="00CD4417"/>
    <w:rsid w:val="00CE158C"/>
    <w:rsid w:val="00CE776A"/>
    <w:rsid w:val="00CF7BA1"/>
    <w:rsid w:val="00D01594"/>
    <w:rsid w:val="00D042DF"/>
    <w:rsid w:val="00D06719"/>
    <w:rsid w:val="00D06CC9"/>
    <w:rsid w:val="00D25D25"/>
    <w:rsid w:val="00D357BE"/>
    <w:rsid w:val="00D51017"/>
    <w:rsid w:val="00D52977"/>
    <w:rsid w:val="00D53C5D"/>
    <w:rsid w:val="00D65CE2"/>
    <w:rsid w:val="00D76DF1"/>
    <w:rsid w:val="00D8586B"/>
    <w:rsid w:val="00D86B36"/>
    <w:rsid w:val="00D96C82"/>
    <w:rsid w:val="00DA170E"/>
    <w:rsid w:val="00DA433C"/>
    <w:rsid w:val="00DB1D84"/>
    <w:rsid w:val="00DB218F"/>
    <w:rsid w:val="00DC6CED"/>
    <w:rsid w:val="00DC7FF7"/>
    <w:rsid w:val="00DD13A6"/>
    <w:rsid w:val="00DD1F47"/>
    <w:rsid w:val="00E01482"/>
    <w:rsid w:val="00E0620F"/>
    <w:rsid w:val="00E126D3"/>
    <w:rsid w:val="00E137F3"/>
    <w:rsid w:val="00E14AA6"/>
    <w:rsid w:val="00E167DB"/>
    <w:rsid w:val="00E16886"/>
    <w:rsid w:val="00E33703"/>
    <w:rsid w:val="00E42BCD"/>
    <w:rsid w:val="00E576ED"/>
    <w:rsid w:val="00E70FD1"/>
    <w:rsid w:val="00E911CF"/>
    <w:rsid w:val="00E95AA7"/>
    <w:rsid w:val="00EA0C3A"/>
    <w:rsid w:val="00EA2E4F"/>
    <w:rsid w:val="00EB0FC1"/>
    <w:rsid w:val="00EC4BDF"/>
    <w:rsid w:val="00EC71CB"/>
    <w:rsid w:val="00ED6B60"/>
    <w:rsid w:val="00EE239F"/>
    <w:rsid w:val="00EE3F18"/>
    <w:rsid w:val="00EF35D3"/>
    <w:rsid w:val="00F07902"/>
    <w:rsid w:val="00F24E83"/>
    <w:rsid w:val="00F3559D"/>
    <w:rsid w:val="00F446A3"/>
    <w:rsid w:val="00F61274"/>
    <w:rsid w:val="00F83307"/>
    <w:rsid w:val="00F87193"/>
    <w:rsid w:val="00FA169A"/>
    <w:rsid w:val="00FA520B"/>
    <w:rsid w:val="00FB226F"/>
    <w:rsid w:val="00FB6B8E"/>
    <w:rsid w:val="00FC45F6"/>
    <w:rsid w:val="00FC5E49"/>
    <w:rsid w:val="00FD441F"/>
    <w:rsid w:val="00FD6A93"/>
    <w:rsid w:val="00FE52F2"/>
    <w:rsid w:val="00FE568D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F155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4F155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uiPriority w:val="99"/>
    <w:rsid w:val="004F155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4F155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">
    <w:name w:val="Style1"/>
    <w:basedOn w:val="a"/>
    <w:rsid w:val="004F1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1551"/>
    <w:pPr>
      <w:widowControl w:val="0"/>
      <w:autoSpaceDE w:val="0"/>
      <w:autoSpaceDN w:val="0"/>
      <w:adjustRightInd w:val="0"/>
      <w:spacing w:after="0" w:line="209" w:lineRule="exact"/>
      <w:ind w:firstLine="5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155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1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4F1551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1">
    <w:name w:val="Font Style11"/>
    <w:uiPriority w:val="99"/>
    <w:rsid w:val="004F1551"/>
    <w:rPr>
      <w:rFonts w:ascii="Times New Roman" w:hAnsi="Times New Roman" w:cs="Times New Roman" w:hint="default"/>
      <w:sz w:val="18"/>
      <w:szCs w:val="18"/>
    </w:rPr>
  </w:style>
  <w:style w:type="paragraph" w:customStyle="1" w:styleId="a6">
    <w:name w:val="Заголовок раздела"/>
    <w:basedOn w:val="a"/>
    <w:next w:val="a"/>
    <w:uiPriority w:val="2"/>
    <w:qFormat/>
    <w:rsid w:val="004F1551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7922-6F08-450B-B28A-51D1CEE6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7</cp:revision>
  <dcterms:created xsi:type="dcterms:W3CDTF">2020-04-30T14:43:00Z</dcterms:created>
  <dcterms:modified xsi:type="dcterms:W3CDTF">2020-05-04T12:03:00Z</dcterms:modified>
</cp:coreProperties>
</file>