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1D" w:rsidRDefault="0069791D" w:rsidP="0069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СТРУКТУРА И СОДЕРЖАНИЕ ПОРТФОЛИО </w:t>
      </w:r>
    </w:p>
    <w:p w:rsidR="0069791D" w:rsidRDefault="0069791D" w:rsidP="0069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ПЕДАГОГА ДОПОЛНИТЕЛЬНОГО ОБРАЗОВАНИЯ </w:t>
      </w:r>
    </w:p>
    <w:p w:rsidR="0069791D" w:rsidRDefault="0069791D" w:rsidP="0069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1D" w:rsidRDefault="0069791D" w:rsidP="006979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Титульный лист</w:t>
      </w:r>
    </w:p>
    <w:p w:rsidR="0069791D" w:rsidRDefault="0069791D" w:rsidP="006979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Информационная карта: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для быстрого ориентирования в материалах портфолио. Отражает его основную содержательную суть.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Разделы портфолио, их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сведения о педагоге – методический паспорт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включает материалы, отражающие личностные характеристики и достижения педагога в различных областях и пунктам: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год рождения;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(что и когда окончил(а), полученная специальность и квалификация по диплому);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и педагогический стаж работы, стаж работы в данном учреждении образования;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наличие ученых и почетных званий и степеней;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различных конкурсов (личные);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усмотрению аттестуемого.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позволяет судить о процессе индивидуального развития педагога.</w:t>
      </w:r>
    </w:p>
    <w:p w:rsidR="0069791D" w:rsidRDefault="0069791D" w:rsidP="0069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Основополагающие материалы педагогической деятельности педагога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раздел помещаются: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педагога дополнительного образования или образовательный проект, который объединяет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программ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реализуемых педагогом;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система и план воспитательных мероприятий;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работы с родителями;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индивидуальной работы с одаренными детьми. (если такая работа ведется);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планы-конспекты занятий по программе или развернутое тематическое планирование.</w:t>
      </w:r>
    </w:p>
    <w:p w:rsidR="0069791D" w:rsidRDefault="0069791D" w:rsidP="0069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1D" w:rsidRDefault="0069791D" w:rsidP="0069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1D" w:rsidRDefault="0069791D" w:rsidP="0069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Результаты педагогической деятельности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достижений обучающихся (ЗУН + творческая и проектная деятельность);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сведенья о сохранности контингента обучающихся;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деятельности педагога за 3 – 5 учебных лет на основании диагностических мероприятий, численности и результативности участия обучающихся в конкурсах, слетах, выставках и т.д. на разных уровнях;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справки посещения занятий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(приложить некоторые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победителей конкурсов, соревнований, интеллектуальных марафонов и др.;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проектной и социальной деятельности обучающихся;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творческих работ, рефератов, учебно-исследовательских работ, проектов, выполненных обучающимися по предмету деятельности;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развития личностных качеств, уровня общей культуры и воспитанности у обучающихся;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поступлении в учебные заведения по направленности деятельности педагога;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 о работе педагога (книга отзывов, благодарственные письма, отзывы родителей, обучающихся, классных руководителей и др.);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прессы (о работе педагога или достижениях его обучающихся);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проделанной работе за учебный год.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данного раздела представляются в динамике за 3 – 5 лет.</w:t>
      </w:r>
    </w:p>
    <w:p w:rsidR="0069791D" w:rsidRDefault="0069791D" w:rsidP="0069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Научно-методическая деятельность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раздел помещаются методические материалы, свидетельствующие о профессиональном росте и представлении (распространении) педагогического опыта педагога: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проведение семинаров, круглых столов, мастер-классов и т.п.;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учебно-методических пособий с использованием информационно-коммуникативных технологий в образовательном процессе;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методическом объединении, сотрудничество с областными профильными центрами, методическим центром, вузами и другими учреждениями;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профессиональных и творческих педагогических конкурсах;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педагогических конференциях на различных уровнях;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научных исследований;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авторских программ;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 и другие опубликованные материалы;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наставническая деятельность педагога (помощь молодым коллегам, помощь в подготовке вновь аттестуемого);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документы.</w:t>
      </w:r>
    </w:p>
    <w:p w:rsidR="0069791D" w:rsidRDefault="0069791D" w:rsidP="0069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91D" w:rsidRDefault="0069791D" w:rsidP="0069791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Социально-педагогическая деятельность педагога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содержит документы: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сценарии воспитательных мероприятий, фотографии и видеоматериалы проведенных мероприятий (выставки, предметные экскурсии, КВН,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-ринги и т.д.);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волонтерская деятельность и сотрудничество с детскими и юношескими общественными организациями (экологические акции, благотворительные акции для детей инвалидов и сирот, пожилых, ветеранов войны и труда, другие добровольческие инициативы);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деятельность (походы, экскурсии, эстафеты, марафоны, спортивные мероприятия, дни здоровья, игры на свежем воздухе и т.д.);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 деятельность (семейные праздники, дни именинников, выставки, конкурсы, игры и т.д.);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 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и других учреждениях образования;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 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классными руководителями обучающихся;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документы.</w:t>
      </w:r>
    </w:p>
    <w:p w:rsidR="0069791D" w:rsidRDefault="0069791D" w:rsidP="0069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Учебно-материальная база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помещается выписка из паспорта учебного кабинета или творческой лаборатории (при его наличии):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по направлению образовательной деятельности;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наглядных пособий (макеты, таблицы, схемы, иллюстрации, портреты, образцы изделий и проектов, папки с иллюстративным материалом и др.);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технических средств обучения и оборудования, необходимых для успешной реализации программы;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компьютера и компьютерных средств обучения (программы виртуального эксперимента, контроля знаний, мультимедийные пособия и т. п.);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видеопособия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дидактического материала;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 развитию материально-технической базы кабинета;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желанию педагога.</w:t>
      </w:r>
    </w:p>
    <w:p w:rsid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09" w:rsidRPr="0069791D" w:rsidRDefault="0069791D" w:rsidP="00697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портфолио может варьироваться по инициативе педагога.</w:t>
      </w:r>
      <w:bookmarkStart w:id="0" w:name="_GoBack"/>
      <w:bookmarkEnd w:id="0"/>
    </w:p>
    <w:sectPr w:rsidR="00F71409" w:rsidRPr="0069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D5A"/>
    <w:multiLevelType w:val="hybridMultilevel"/>
    <w:tmpl w:val="5618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C24EC"/>
    <w:multiLevelType w:val="hybridMultilevel"/>
    <w:tmpl w:val="6190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A65C5"/>
    <w:multiLevelType w:val="hybridMultilevel"/>
    <w:tmpl w:val="47B6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65E26"/>
    <w:multiLevelType w:val="hybridMultilevel"/>
    <w:tmpl w:val="73C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910F6"/>
    <w:multiLevelType w:val="hybridMultilevel"/>
    <w:tmpl w:val="5E30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97"/>
    <w:rsid w:val="0008668A"/>
    <w:rsid w:val="00311285"/>
    <w:rsid w:val="0069791D"/>
    <w:rsid w:val="00F71409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2B60"/>
  <w15:chartTrackingRefBased/>
  <w15:docId w15:val="{A408CDD2-B356-4B04-BC42-44FD6458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2E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68A"/>
    <w:pPr>
      <w:ind w:left="720"/>
      <w:contextualSpacing/>
    </w:pPr>
  </w:style>
  <w:style w:type="paragraph" w:customStyle="1" w:styleId="c5">
    <w:name w:val="c5"/>
    <w:basedOn w:val="a"/>
    <w:rsid w:val="0008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8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668A"/>
  </w:style>
  <w:style w:type="character" w:customStyle="1" w:styleId="c0">
    <w:name w:val="c0"/>
    <w:basedOn w:val="a0"/>
    <w:rsid w:val="0008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Бордак</dc:creator>
  <cp:keywords/>
  <dc:description/>
  <cp:lastModifiedBy>Александр Бордак</cp:lastModifiedBy>
  <cp:revision>2</cp:revision>
  <dcterms:created xsi:type="dcterms:W3CDTF">2019-10-30T11:22:00Z</dcterms:created>
  <dcterms:modified xsi:type="dcterms:W3CDTF">2019-10-30T11:22:00Z</dcterms:modified>
</cp:coreProperties>
</file>