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45025" w:rsidRDefault="00645025">
      <w:pPr>
        <w:sectPr w:rsidR="00645025" w:rsidSect="0068261C">
          <w:headerReference w:type="default" r:id="rId8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vertAnchor="page" w:horzAnchor="margin" w:tblpXSpec="center" w:tblpY="537"/>
        <w:tblW w:w="11227" w:type="dxa"/>
        <w:shd w:val="clear" w:color="auto" w:fill="C6D9F1" w:themeFill="text2" w:themeFillTint="33"/>
        <w:tblLayout w:type="fixed"/>
        <w:tblLook w:val="04A0"/>
      </w:tblPr>
      <w:tblGrid>
        <w:gridCol w:w="9391"/>
        <w:gridCol w:w="1836"/>
      </w:tblGrid>
      <w:tr w:rsidR="0068261C" w:rsidTr="000D610C">
        <w:trPr>
          <w:trHeight w:val="1697"/>
        </w:trPr>
        <w:tc>
          <w:tcPr>
            <w:tcW w:w="9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C6D9F1" w:themeFill="text2" w:themeFillTint="33"/>
          </w:tcPr>
          <w:p w:rsidR="0068261C" w:rsidRDefault="007B0ED0" w:rsidP="000D610C">
            <w:pPr>
              <w:ind w:left="-142"/>
              <w:jc w:val="center"/>
            </w:pPr>
            <w:r>
              <w:rPr>
                <w:noProof/>
                <w:lang w:eastAsia="ru-RU"/>
              </w:rPr>
              <w:pict>
                <v:rect id="_x0000_s1032" style="position:absolute;left:0;text-align:left;margin-left:147.1pt;margin-top:73.7pt;width:242.1pt;height:61.55pt;z-index:251662336;mso-wrap-style:none" fillcolor="#c6d9f1 [671]" strokecolor="#c6d9f1 [671]">
                  <v:textbox style="mso-next-textbox:#_x0000_s1032">
                    <w:txbxContent>
                      <w:p w:rsidR="0068261C" w:rsidRPr="00C44348" w:rsidRDefault="007B0ED0" w:rsidP="0068261C">
                        <w:r>
                          <w:pict>
                            <v:shapetype id="_x0000_t169" coordsize="21600,21600" o:spt="169" adj="7200" path="m0@0l21600,m0@1l21600,21600e">
                              <v:formulas>
                                <v:f eqn="val #0"/>
                                <v:f eqn="sum 21600 0 @0"/>
                                <v:f eqn="prod #0 1 2"/>
                                <v:f eqn="sum 21600 0 @2"/>
                                <v:f eqn="sum @1 21600 @0"/>
                              </v:formulas>
                              <v:path textpathok="t" o:connecttype="custom" o:connectlocs="10800,@2;0,10800;10800,@3;21600,10800" o:connectangles="270,180,90,0"/>
                              <v:textpath on="t" fitshape="t"/>
                              <v:handles>
                                <v:h position="topLeft,#0" yrange="0,10800"/>
                              </v:handles>
                              <o:lock v:ext="edit" text="t" shapetype="t"/>
                            </v:shapetype>
                            <v:shape id="_x0000_i1027" type="#_x0000_t169" style="width:226.3pt;height:53.3pt" fillcolor="#e36c0a [2409]">
                              <v:shadow color="#868686"/>
                              <o:extrusion v:ext="view" color="#060" rotationangle=",-18" viewpoint="-34.72222mm" viewpointorigin="-.5" skewangle="-45" brightness="4000f" lightposition="0,-50000" lightlevel="52000f" lightposition2="0,50000" lightlevel2="14000f" type="perspective" lightharsh2="t"/>
                              <v:textpath style="font-family:&quot;Arial Black&quot;;v-text-kern:t" trim="t" fitpath="t" string="вестник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 w:rsidRPr="007B0ED0">
              <w:rPr>
                <w:outline/>
                <w:sz w:val="36"/>
                <w:szCs w:val="36"/>
              </w:rPr>
              <w:pict>
                <v:shapetype id="_x0000_t168" coordsize="21600,21600" o:spt="168" adj="7200" path="m,l21600@0m,21600l21600@1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@2;0,10800;10800,@3;21600,10800" o:connectangles="270,180,90,0"/>
                  <v:textpath on="t" fitshape="t"/>
                  <v:handles>
                    <v:h position="bottomRight,#0" yrange="0,10800"/>
                  </v:handles>
                  <o:lock v:ext="edit" text="t" shapetype="t"/>
                </v:shapetype>
                <v:shape id="_x0000_i1025" type="#_x0000_t168" style="width:400.2pt;height:90.7pt" fillcolor="red">
                  <v:fill color2="#fe3e02"/>
                  <v:shadow color="#868686"/>
                  <o:extrusion v:ext="view" color="#f60" rotationangle="23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Педагогический "/>
                </v:shape>
              </w:pict>
            </w:r>
          </w:p>
        </w:tc>
        <w:tc>
          <w:tcPr>
            <w:tcW w:w="1836" w:type="dxa"/>
            <w:vMerge w:val="restart"/>
            <w:tcBorders>
              <w:top w:val="single" w:sz="4" w:space="0" w:color="FFFFFF" w:themeColor="background1"/>
              <w:left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C6D9F1" w:themeFill="text2" w:themeFillTint="33"/>
          </w:tcPr>
          <w:p w:rsidR="0068261C" w:rsidRDefault="0068261C" w:rsidP="000D610C">
            <w:pPr>
              <w:ind w:left="-2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333" cy="1376972"/>
                  <wp:effectExtent l="19050" t="0" r="0" b="0"/>
                  <wp:docPr id="19" name="Рисунок 1" descr="http://bykhov.gov.by/templates/bykhov/images/logo-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ykhov.gov.by/templates/bykhov/images/logo-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180" t="4151" r="2557" b="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33" cy="137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1C" w:rsidTr="000D610C">
        <w:trPr>
          <w:trHeight w:val="441"/>
        </w:trPr>
        <w:tc>
          <w:tcPr>
            <w:tcW w:w="9391" w:type="dxa"/>
            <w:vMerge w:val="restart"/>
            <w:tcBorders>
              <w:top w:val="single" w:sz="4" w:space="0" w:color="C6D9F1" w:themeColor="text2" w:themeTint="33"/>
              <w:left w:val="single" w:sz="4" w:space="0" w:color="FFFFFF" w:themeColor="background1"/>
              <w:right w:val="single" w:sz="4" w:space="0" w:color="C6D9F1" w:themeColor="text2" w:themeTint="33"/>
            </w:tcBorders>
            <w:shd w:val="clear" w:color="auto" w:fill="C6D9F1" w:themeFill="text2" w:themeFillTint="33"/>
          </w:tcPr>
          <w:p w:rsidR="008B384A" w:rsidRDefault="008B384A" w:rsidP="000D610C">
            <w:pPr>
              <w:rPr>
                <w:color w:val="76923C" w:themeColor="accent3" w:themeShade="BF"/>
              </w:rPr>
            </w:pPr>
          </w:p>
          <w:p w:rsidR="00D62338" w:rsidRDefault="007B0ED0" w:rsidP="000D610C">
            <w:pPr>
              <w:keepNext/>
            </w:pPr>
            <w:r w:rsidRPr="007B0ED0">
              <w:rPr>
                <w:color w:val="76923C" w:themeColor="accent3" w:themeShade="BF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120.6pt;height:19.65pt" fillcolor="#00b050">
                  <v:shadow color="#868686"/>
                  <v:textpath style="font-family:&quot;Arial Black&quot;;font-size:14pt;v-text-kern:t" trim="t" fitpath="t" string="декабрь, 2020 г. "/>
                </v:shape>
              </w:pict>
            </w:r>
          </w:p>
          <w:p w:rsidR="0068261C" w:rsidRPr="00D62338" w:rsidRDefault="0068261C" w:rsidP="000D610C">
            <w:pPr>
              <w:pStyle w:val="ae"/>
              <w:rPr>
                <w:outline/>
                <w:color w:val="76923C" w:themeColor="accent3" w:themeShade="BF"/>
                <w:sz w:val="20"/>
                <w:szCs w:val="36"/>
              </w:rPr>
            </w:pPr>
          </w:p>
        </w:tc>
        <w:tc>
          <w:tcPr>
            <w:tcW w:w="1836" w:type="dxa"/>
            <w:vMerge/>
            <w:tcBorders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C6D9F1" w:themeFill="text2" w:themeFillTint="33"/>
          </w:tcPr>
          <w:p w:rsidR="0068261C" w:rsidRDefault="0068261C" w:rsidP="000D610C">
            <w:pPr>
              <w:jc w:val="right"/>
              <w:rPr>
                <w:noProof/>
                <w:lang w:eastAsia="ru-RU"/>
              </w:rPr>
            </w:pPr>
          </w:p>
        </w:tc>
      </w:tr>
      <w:tr w:rsidR="0068261C" w:rsidTr="000D610C">
        <w:trPr>
          <w:trHeight w:val="457"/>
        </w:trPr>
        <w:tc>
          <w:tcPr>
            <w:tcW w:w="9391" w:type="dxa"/>
            <w:vMerge/>
            <w:tcBorders>
              <w:left w:val="single" w:sz="4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C6D9F1" w:themeFill="text2" w:themeFillTint="33"/>
          </w:tcPr>
          <w:p w:rsidR="0068261C" w:rsidRDefault="0068261C" w:rsidP="000D610C">
            <w:pPr>
              <w:jc w:val="right"/>
              <w:rPr>
                <w:outline/>
              </w:rPr>
            </w:pPr>
          </w:p>
        </w:tc>
        <w:tc>
          <w:tcPr>
            <w:tcW w:w="1836" w:type="dxa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68261C" w:rsidRPr="00C44348" w:rsidRDefault="0068261C" w:rsidP="000D610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  </w:t>
            </w:r>
            <w:r w:rsidRPr="00C44348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>1370</w:t>
            </w:r>
          </w:p>
        </w:tc>
      </w:tr>
      <w:tr w:rsidR="0068261C" w:rsidTr="000D610C">
        <w:trPr>
          <w:trHeight w:val="684"/>
        </w:trPr>
        <w:tc>
          <w:tcPr>
            <w:tcW w:w="1122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68261C" w:rsidRDefault="007B0ED0" w:rsidP="000D610C">
            <w:pPr>
              <w:ind w:left="-709"/>
              <w:jc w:val="center"/>
              <w:rPr>
                <w:noProof/>
                <w:lang w:eastAsia="ru-RU"/>
              </w:rPr>
            </w:pPr>
            <w:r w:rsidRPr="007B0ED0">
              <w:rPr>
                <w:noProof/>
                <w:color w:val="365F91" w:themeColor="accent1" w:themeShade="BF"/>
              </w:rPr>
              <w:pict>
                <v:shape id="_x0000_s1033" type="#_x0000_t136" style="position:absolute;left:0;text-align:left;margin-left:-1.15pt;margin-top:-.6pt;width:506.95pt;height:27.9pt;z-index:251661312;mso-position-horizontal-relative:text;mso-position-vertical-relative:text" fillcolor="#365f91 [2404]">
                  <v:shadow color="#868686"/>
                  <v:textpath style="font-family:&quot;Arial Black&quot;;font-size:14pt;v-text-kern:t" trim="t" fitpath="t" string="Отдел по образованию Быховского райисполкома"/>
                </v:shape>
              </w:pict>
            </w:r>
          </w:p>
        </w:tc>
      </w:tr>
    </w:tbl>
    <w:p w:rsidR="00645025" w:rsidRDefault="007B0ED0">
      <w:r>
        <w:rPr>
          <w:noProof/>
          <w:lang w:eastAsia="ru-RU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01" type="#_x0000_t163" style="position:absolute;margin-left:12.15pt;margin-top:14.75pt;width:453.75pt;height:96.85pt;z-index:-251616256;mso-position-horizontal-relative:text;mso-position-vertical-relative:text" wrapcoords="11853 -167 -36 670 -36 18753 36 19088 21707 19088 21707 4019 18351 2679 15352 2512 12639 -167 11853 -167" fillcolor="#548dd4 [1951]" strokecolor="#002060" strokeweight="1pt">
            <v:fill color2="#f93"/>
            <v:shadow on="t" color="silver" opacity="52429f"/>
            <v:textpath style="font-family:&quot;Impact&quot;;v-text-kern:t" trim="t" fitpath="t" string="Новогодний выпуск&#10;"/>
            <w10:wrap type="through"/>
          </v:shape>
        </w:pict>
      </w:r>
      <w:r w:rsidR="000D610C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-2281555</wp:posOffset>
            </wp:positionH>
            <wp:positionV relativeFrom="paragraph">
              <wp:posOffset>-2541905</wp:posOffset>
            </wp:positionV>
            <wp:extent cx="9136380" cy="6824345"/>
            <wp:effectExtent l="19050" t="0" r="7620" b="0"/>
            <wp:wrapNone/>
            <wp:docPr id="1" name="Рисунок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136" style="position:absolute;margin-left:12.15pt;margin-top:20.35pt;width:476.8pt;height:91.25pt;z-index:-251659268;mso-position-horizontal-relative:text;mso-position-vertical-relative:text" wrapcoords="12668 -177 -34 885 -34 19298 7709 20184 7777 21954 7811 21954 9509 21954 17083 21954 21057 21246 21023 19652 21396 19652 21702 18413 21702 3895 20479 3541 13551 2479 13551 531 13483 -177 12668 -177" fillcolor="red" strokecolor="#002060" strokeweight="1pt">
            <v:fill color2="#f93"/>
            <v:shadow on="t" color="silver" opacity="52429f"/>
            <v:textpath style="font-family:&quot;Impact&quot;;v-text-kern:t" trim="t" fitpath="t" string="Новогодний номер&#10;"/>
            <w10:wrap type="through"/>
          </v:shape>
        </w:pict>
      </w:r>
    </w:p>
    <w:p w:rsidR="00204B41" w:rsidRDefault="00204B41"/>
    <w:tbl>
      <w:tblPr>
        <w:tblStyle w:val="a4"/>
        <w:tblW w:w="11199" w:type="dxa"/>
        <w:tblInd w:w="-601" w:type="dxa"/>
        <w:shd w:val="clear" w:color="auto" w:fill="FFFFFF" w:themeFill="background1"/>
        <w:tblLayout w:type="fixed"/>
        <w:tblLook w:val="04A0"/>
      </w:tblPr>
      <w:tblGrid>
        <w:gridCol w:w="11199"/>
      </w:tblGrid>
      <w:tr w:rsidR="00C23758" w:rsidRPr="00C23758" w:rsidTr="005A5F2C">
        <w:trPr>
          <w:trHeight w:val="558"/>
        </w:trPr>
        <w:tc>
          <w:tcPr>
            <w:tcW w:w="11199" w:type="dxa"/>
            <w:tcBorders>
              <w:top w:val="single" w:sz="4" w:space="0" w:color="C6D9F1" w:themeColor="text2" w:themeTint="33"/>
              <w:left w:val="single" w:sz="4" w:space="0" w:color="FFFFFF" w:themeColor="background1"/>
              <w:bottom w:val="single" w:sz="36" w:space="0" w:color="FFFFFF" w:themeColor="background1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A5174" w:rsidRPr="00E329F2" w:rsidRDefault="007A5174" w:rsidP="007A5174">
            <w:pPr>
              <w:tabs>
                <w:tab w:val="left" w:pos="5988"/>
              </w:tabs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4"/>
                <w:lang w:val="be-BY"/>
              </w:rPr>
              <w:t xml:space="preserve">        </w:t>
            </w:r>
            <w:r w:rsidRP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>Шаноўныя! Віншуем вас                                        Жадаем радасці, святла,</w:t>
            </w:r>
          </w:p>
          <w:p w:rsidR="007A5174" w:rsidRPr="00E329F2" w:rsidRDefault="007A5174" w:rsidP="007A5174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 xml:space="preserve">        З найлепшым святам – Новым годам!              Дабра, спакою, мудрай згоды – </w:t>
            </w:r>
          </w:p>
          <w:p w:rsidR="007A5174" w:rsidRPr="00E329F2" w:rsidRDefault="007A5174" w:rsidP="007A5174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 xml:space="preserve">        Хай новы дзень і новы час                                     Каб радасць шчыраю была! </w:t>
            </w:r>
          </w:p>
          <w:p w:rsidR="007A5174" w:rsidRPr="00E329F2" w:rsidRDefault="007A5174" w:rsidP="007A517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 xml:space="preserve">        Змяце ў мінулае нягоды!                                       Жывіце ў шчасці! З Новым годам!</w:t>
            </w:r>
          </w:p>
          <w:p w:rsidR="007A5174" w:rsidRPr="00E329F2" w:rsidRDefault="007A5174" w:rsidP="007A5174">
            <w:pPr>
              <w:tabs>
                <w:tab w:val="left" w:pos="6024"/>
                <w:tab w:val="left" w:pos="6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 xml:space="preserve">                                                                    </w:t>
            </w:r>
            <w:r w:rsidR="00E329F2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4"/>
                <w:lang w:val="be-BY"/>
              </w:rPr>
              <w:t xml:space="preserve">                </w:t>
            </w:r>
            <w:r w:rsidRPr="00E329F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Коллектив ГУДО </w:t>
            </w:r>
            <w:r w:rsidR="00AD6BC2"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«</w:t>
            </w:r>
            <w:r w:rsidRPr="00E329F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Быховский ЦТКиЭ</w:t>
            </w:r>
            <w:r w:rsidR="00AD6BC2" w:rsidRPr="00E329F2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»</w:t>
            </w:r>
          </w:p>
          <w:p w:rsidR="00861C86" w:rsidRPr="007A5174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be-BY"/>
              </w:rPr>
            </w:pPr>
          </w:p>
          <w:p w:rsidR="00592AE4" w:rsidRDefault="007B0ED0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7B0ED0">
              <w:rPr>
                <w:rFonts w:ascii="Times New Roman" w:hAnsi="Times New Roman" w:cs="Times New Roman"/>
                <w:noProof/>
                <w:szCs w:val="20"/>
                <w:lang w:eastAsia="ru-RU"/>
              </w:rPr>
              <w:pict>
                <v:roundrect id="_x0000_s1055" style="position:absolute;left:0;text-align:left;margin-left:77.05pt;margin-top:356.65pt;width:475.55pt;height:62.75pt;z-index:251678720" arcsize="10923f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 style="mso-next-textbox:#_x0000_s1055">
                    <w:txbxContent>
                      <w:p w:rsidR="00F61B3F" w:rsidRPr="00F61B3F" w:rsidRDefault="00C9357D" w:rsidP="00F61B3F">
                        <w:pPr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</w:pPr>
                        <w:r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>Учреждения образования района</w:t>
                        </w:r>
                        <w:r w:rsidR="00F61B3F"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 xml:space="preserve"> – победители соревнования на лучшую организацию работы в 2019 году – </w:t>
                        </w:r>
                        <w:r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 xml:space="preserve"> делятся</w:t>
                        </w:r>
                        <w:r w:rsidR="00F61B3F"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 xml:space="preserve"> своими </w:t>
                        </w:r>
                        <w:r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>результатами</w:t>
                        </w:r>
                      </w:p>
                      <w:p w:rsidR="00634EF0" w:rsidRPr="00F61B3F" w:rsidRDefault="00C9357D" w:rsidP="00F61B3F">
                        <w:pPr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color w:val="C00000"/>
                            <w:sz w:val="28"/>
                            <w:szCs w:val="18"/>
                          </w:rPr>
                        </w:pPr>
                        <w:r w:rsidRPr="00F61B3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  <w:szCs w:val="18"/>
                            <w:lang w:val="be-BY"/>
                          </w:rPr>
                          <w:t>и поздравляют с наступающим Новым 2021 годом!</w:t>
                        </w:r>
                      </w:p>
                      <w:p w:rsidR="009F35E8" w:rsidRDefault="009F35E8"/>
                    </w:txbxContent>
                  </v:textbox>
                </v:roundrect>
              </w:pict>
            </w:r>
            <w:r w:rsidRPr="007B0ED0">
              <w:rPr>
                <w:rFonts w:ascii="Times New Roman" w:hAnsi="Times New Roman" w:cs="Times New Roman"/>
                <w:noProof/>
                <w:szCs w:val="20"/>
                <w:lang w:eastAsia="ru-RU"/>
              </w:rPr>
              <w:pict>
                <v:roundrect id="_x0000_s1054" style="position:absolute;left:0;text-align:left;margin-left:.65pt;margin-top:367.35pt;width:66.85pt;height:36pt;z-index:251677696" arcsize="10923f" fillcolor="#4bacc6 [3208]" strokecolor="#f2f2f2 [3041]" strokeweight="1pt">
                  <v:fill color2="#205867 [1608]" angle="-135" focus="100%" type="gradient"/>
                  <v:shadow on="t" type="perspective" color="#b6dde8 [1304]" opacity=".5" origin=",.5" offset="0,0" matrix=",-56756f,,.5"/>
                  <v:textbox style="mso-next-textbox:#_x0000_s1054">
                    <w:txbxContent>
                      <w:p w:rsidR="000679AF" w:rsidRDefault="000679AF">
                        <w:r>
                          <w:rPr>
                            <w:lang w:val="be-BY"/>
                          </w:rPr>
                          <w:t>В</w:t>
                        </w:r>
                        <w:r>
                          <w:t xml:space="preserve"> номере:</w:t>
                        </w:r>
                      </w:p>
                    </w:txbxContent>
                  </v:textbox>
                </v:roundrect>
              </w:pict>
            </w:r>
            <w:r w:rsidR="00861C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-997585</wp:posOffset>
                  </wp:positionH>
                  <wp:positionV relativeFrom="paragraph">
                    <wp:posOffset>878840</wp:posOffset>
                  </wp:positionV>
                  <wp:extent cx="9017635" cy="5616575"/>
                  <wp:effectExtent l="19050" t="0" r="0" b="0"/>
                  <wp:wrapNone/>
                  <wp:docPr id="16" name="Рисунок 14" descr="snowflakes-snezhinki-background-winter-zima-fo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s-snezhinki-background-winter-zima-fon-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635" cy="561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1C86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="00861C86">
              <w:rPr>
                <w:noProof/>
                <w:lang w:eastAsia="ru-RU"/>
              </w:rPr>
              <w:drawing>
                <wp:inline distT="0" distB="0" distL="0" distR="0">
                  <wp:extent cx="6167729" cy="4469075"/>
                  <wp:effectExtent l="19050" t="0" r="4471" b="0"/>
                  <wp:docPr id="2" name="Рисунок 1" descr="2020-12-23_08-44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12-23_08-44-2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413" cy="447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174" w:rsidRP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Завершается 2020 год. Несмотря на сложности и проблемы уходящего года для коллектива Быховского ЦТКиЭ он был насыщенным событиями и плодотворным. </w:t>
            </w:r>
          </w:p>
          <w:p w:rsidR="007A5174" w:rsidRP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Мы, как всегда, результативно участвовали в туристских и краеведческих мероприятиях. Дипломами областного уровня были отмечены работы учащихся под руководством педагогов Цывилько</w:t>
            </w:r>
            <w:r w:rsidR="00AD6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Е.В., Красницкой О.И., Кулаева С.П., Моржериной В.М. В областном конкурсе на лучшую организацию краеведческой работы мы заняли первое место. Подготовили победителей областных и</w:t>
            </w:r>
            <w:r w:rsidR="00AD6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республиканских конкурсов педагоги Папкова Л.М., Моржерина В.М., Кулаев С.П, Корнеева Л.М., Замятина А.В. </w:t>
            </w:r>
          </w:p>
          <w:p w:rsidR="007A5174" w:rsidRP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туристских соревнований в этом году проходили в онлайн-режиме. Но, несмотря на новую форму работы, сборная туристов района под руководством директора Астанкова С.А. и педагога-организатора Прокудина А.В. одержала немало побед в области: на первом этапе кубка области по туристскому многоборью мы заняли 3 место, в соревнованиях по вязке туристских узлов, носилок и по ориентированию - вторые места. </w:t>
            </w:r>
          </w:p>
          <w:p w:rsidR="007A5174" w:rsidRP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Были в коллективе и личные награды. Главный бухгалтер Санько О.В. награждена почётной Грамотой отдела по образованию, методист Замятина А.В. – нагрудны</w:t>
            </w:r>
            <w:r w:rsidR="00AD6BC2">
              <w:rPr>
                <w:rFonts w:ascii="Times New Roman" w:hAnsi="Times New Roman" w:cs="Times New Roman"/>
                <w:sz w:val="24"/>
                <w:szCs w:val="24"/>
              </w:rPr>
              <w:t>м знаком «Отличник образования Республики Беларусь</w:t>
            </w: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A5174" w:rsidRPr="007A5174" w:rsidRDefault="007A5174" w:rsidP="007A517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Педагоги нашего центра постоянно работают над повышением педагогического мастерства. В этом году курсы повышения квалификации прошли Замятина А.В., Прокудин А.В., подтвердила квалификацию экскурсовода Корнеева Л.М.</w:t>
            </w:r>
          </w:p>
          <w:p w:rsidR="007A5174" w:rsidRDefault="007A5174" w:rsidP="007A51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17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  <w:r w:rsidRPr="007A5174">
              <w:rPr>
                <w:rFonts w:ascii="Times New Roman" w:hAnsi="Times New Roman" w:cs="Times New Roman"/>
                <w:sz w:val="24"/>
                <w:szCs w:val="24"/>
              </w:rPr>
              <w:t>Мы находимся в постоянном творческом поиске и надеемся, что следующий год будет не менее успешным и результативным.</w:t>
            </w:r>
          </w:p>
          <w:p w:rsidR="00E329F2" w:rsidRDefault="00E329F2" w:rsidP="007A51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9F2" w:rsidRDefault="00E329F2" w:rsidP="00E329F2">
            <w:pPr>
              <w:ind w:firstLine="74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От всей души поздравляем с замечательными зимними праздниками –</w:t>
            </w:r>
          </w:p>
          <w:p w:rsidR="00E329F2" w:rsidRDefault="00E329F2" w:rsidP="00E329F2">
            <w:pPr>
              <w:ind w:firstLine="74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Новым годом и Рождеством!</w:t>
            </w:r>
          </w:p>
          <w:p w:rsidR="00E329F2" w:rsidRDefault="00E329F2" w:rsidP="00E329F2">
            <w:pPr>
              <w:ind w:firstLine="743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5871111" cy="4651747"/>
                  <wp:effectExtent l="19050" t="0" r="0" b="0"/>
                  <wp:docPr id="9" name="Рисунок 3" descr="фото Следю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Следюки.jpg"/>
                          <pic:cNvPicPr/>
                        </pic:nvPicPr>
                        <pic:blipFill>
                          <a:blip r:embed="rId13" cstate="print"/>
                          <a:srcRect t="20000" b="2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111" cy="465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9F2" w:rsidRPr="00E329F2" w:rsidRDefault="00E329F2" w:rsidP="00E329F2">
            <w:pPr>
              <w:ind w:firstLine="743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Уходящий год был не простым для всех нас, но мы надеемся, в памяти о нём останутся только добрые и приятные воспоминания, что позволит нам радостно и с оптимизмом смотреть в будущее. Обычно мы возлагаем большие надежды на новый год. И это правильно! Мечтайте, творите, смело двигайтесь вперед! Пусть у вас никогда не закрадываются сомнения, что вы что-то </w:t>
            </w: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в своей жизни упустили. Мы желаем вам любви и здоровья, удачи и благополучия! </w:t>
            </w:r>
          </w:p>
          <w:p w:rsidR="00E329F2" w:rsidRPr="00E329F2" w:rsidRDefault="00E329F2" w:rsidP="00E329F2">
            <w:pPr>
              <w:ind w:firstLine="743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Пусть ваша жизнь в новом году будет такой же как этот праздник - яркой, сверкающей, многообещающей и щедрой, полной подарков и волшебных сюрпризов. Поздравляем! </w:t>
            </w:r>
          </w:p>
          <w:p w:rsidR="00E329F2" w:rsidRDefault="00E329F2" w:rsidP="00E329F2">
            <w:pPr>
              <w:ind w:firstLine="743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 наилучшими пожеланиями, ГУО «Следюковский УПК д/с – БШ им.Д.Е.Аскаленко»</w:t>
            </w:r>
          </w:p>
          <w:p w:rsidR="00E329F2" w:rsidRPr="00E329F2" w:rsidRDefault="00E329F2" w:rsidP="00E329F2">
            <w:pPr>
              <w:ind w:firstLine="743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E329F2" w:rsidRDefault="007B0ED0" w:rsidP="00E329F2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ED0"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4"/>
                <w:lang w:eastAsia="ru-RU"/>
              </w:rPr>
              <w:pict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_x0000_s1109" type="#_x0000_t108" style="position:absolute;left:0;text-align:left;margin-left:24.25pt;margin-top:1.15pt;width:512.4pt;height:14.75pt;z-index:251703296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  <w:p w:rsidR="00E329F2" w:rsidRPr="00E329F2" w:rsidRDefault="00E329F2" w:rsidP="00E329F2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9F2" w:rsidRPr="00465F60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sz w:val="24"/>
                <w:szCs w:val="28"/>
                <w:lang w:val="be-BY"/>
              </w:rPr>
              <w:t>У нашым раёне не знойдзецца чалавека, які не ведае Баркалабава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, дзе зараз вядзецца  аднаўленне Храма Іконы Казанскай Божай Маці, дзе гучаць званы Свята-Узнясенскага манастыра, у які вернута адна з самых значных святынь Беларусі - ікона Баркалабаўскай Божай Маці.</w:t>
            </w:r>
          </w:p>
          <w:p w:rsidR="00AD6BC2" w:rsidRDefault="00465F60" w:rsidP="00AD6BC2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04758" cy="2541319"/>
                  <wp:effectExtent l="19050" t="0" r="0" b="0"/>
                  <wp:docPr id="6" name="Рисунок 5" descr="коллектив Барколаб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лектив Барколабово.jpg"/>
                          <pic:cNvPicPr/>
                        </pic:nvPicPr>
                        <pic:blipFill>
                          <a:blip r:embed="rId14" cstate="print"/>
                          <a:srcRect t="3276" b="57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758" cy="254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F60" w:rsidRDefault="00465F60" w:rsidP="00AD6BC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07299" cy="2600696"/>
                  <wp:effectExtent l="19050" t="0" r="7801" b="0"/>
                  <wp:docPr id="7" name="Рисунок 6" descr="коллектив Барколаб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лектив Барколабово.jpg"/>
                          <pic:cNvPicPr/>
                        </pic:nvPicPr>
                        <pic:blipFill>
                          <a:blip r:embed="rId14" cstate="print"/>
                          <a:srcRect t="54099" b="5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299" cy="26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BC2" w:rsidRPr="00465F60" w:rsidRDefault="00AD6BC2" w:rsidP="00465F60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Мы ганарымся не толькі гісторыяй нашай вёскі і школы, якой, дарэчы, у мінулым годзе споўнілася 135 год, але і дасягненнямі сёняшняга дня. </w:t>
            </w:r>
          </w:p>
          <w:p w:rsidR="00AD6BC2" w:rsidRPr="00465F60" w:rsidRDefault="00AD6BC2" w:rsidP="00465F60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Аб якасці работы энэргічных і творчых настаўнікаў сведчаць наступныя вынікі:</w:t>
            </w:r>
          </w:p>
          <w:p w:rsidR="00AD6BC2" w:rsidRPr="00465F60" w:rsidRDefault="00AD6BC2" w:rsidP="00465F60">
            <w:pPr>
              <w:pStyle w:val="af"/>
              <w:ind w:left="0" w:firstLine="743"/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прызавыя месцы па вучэбных прадметах «Фізічная культура і здароўе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і «Матэматыка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у другім (раённым)</w:t>
            </w:r>
            <w:r w:rsidR="0010683F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этапе рэспубліканскай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алімпіяд</w:t>
            </w:r>
            <w:r w:rsidR="0010683F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ы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;</w:t>
            </w:r>
          </w:p>
          <w:p w:rsidR="00AD6BC2" w:rsidRPr="00465F60" w:rsidRDefault="00AD6BC2" w:rsidP="00465F60">
            <w:pPr>
              <w:pStyle w:val="af"/>
              <w:ind w:left="0"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дыплом 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III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 ступені за ўдзел у раённым конкурсе метадычных распрацовак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«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Сучасны ўрок» для настаўнікаў матэматыкі;</w:t>
            </w:r>
          </w:p>
          <w:p w:rsidR="00AD6BC2" w:rsidRPr="00465F60" w:rsidRDefault="00AD6BC2" w:rsidP="00465F60">
            <w:pPr>
              <w:pStyle w:val="af"/>
              <w:ind w:left="0"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дыплом ІІ ступені на раённым этапе рэспубліканскага конкурсу работ даследчага характару (канферэнцыі) навучэнцаў;</w:t>
            </w:r>
          </w:p>
          <w:p w:rsidR="00AD6BC2" w:rsidRPr="00465F60" w:rsidRDefault="00AD6BC2" w:rsidP="00465F60">
            <w:pPr>
              <w:pStyle w:val="af"/>
              <w:ind w:left="0"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дыплом за паспяховае прадстаўленне ініцыятывы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«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Жаночае рамесніцтва</w:t>
            </w:r>
            <w:r w:rsidR="0010683F"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 на кірмашы ініцыятыў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«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Мясцовыя ініцыятывы для развіцця мікрарэгіёнаў»;</w:t>
            </w:r>
          </w:p>
          <w:p w:rsidR="00AD6BC2" w:rsidRPr="00465F60" w:rsidRDefault="00AD6BC2" w:rsidP="00465F60">
            <w:pPr>
              <w:pStyle w:val="af"/>
              <w:ind w:left="0"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г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рамата ў намінацыі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«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К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рэатыўны падыход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 незалежным турніры КВЗ у г. Светлагорску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«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КВЗ у 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С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ветлым»;</w:t>
            </w:r>
          </w:p>
          <w:p w:rsidR="00AD6BC2" w:rsidRPr="00465F60" w:rsidRDefault="00AD6BC2" w:rsidP="00465F60">
            <w:pPr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be-BY" w:eastAsia="ru-RU"/>
              </w:rPr>
            </w:pP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дыплом ўдзельніка 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I</w:t>
            </w:r>
            <w:r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 xml:space="preserve"> этапу Школьнай Лігі КВЗ г. Магілёва.</w:t>
            </w:r>
          </w:p>
          <w:p w:rsidR="00AD6BC2" w:rsidRPr="00465F60" w:rsidRDefault="00AD6BC2" w:rsidP="00AD6BC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Не буду пералічваць усе нашы дасягненні і ўзнагароды: іх шмат.  І ў гэтым вялікая заслуга 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lastRenderedPageBreak/>
              <w:t>дружнага калектыву настаўнікаў</w:t>
            </w:r>
            <w:r w:rsidR="0010683F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ДУА «Баркалабаўскі вучэбна-педагагічны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комплек</w:t>
            </w:r>
            <w:r w:rsidR="0010683F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с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дзіцячы сад – сярэдняя школа</w:t>
            </w:r>
            <w:r w:rsidR="0010683F"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  <w:r w:rsidR="0010683F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, якую</w:t>
            </w:r>
            <w:r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ўзначальвае вопытны дырэктар Пастаялка Пётр Данілавіч.</w:t>
            </w:r>
          </w:p>
          <w:p w:rsidR="00AD6BC2" w:rsidRPr="00BC035B" w:rsidRDefault="00AD6BC2" w:rsidP="00AD6BC2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be-BY"/>
              </w:rPr>
            </w:pPr>
            <w:r w:rsidRPr="00BC035B">
              <w:rPr>
                <w:rFonts w:ascii="Times New Roman" w:hAnsi="Times New Roman" w:cs="Times New Roman"/>
                <w:b/>
                <w:sz w:val="24"/>
                <w:szCs w:val="28"/>
                <w:lang w:val="be-BY"/>
              </w:rPr>
              <w:t xml:space="preserve">З нагоды набліжэння навагодніх святаў хочацца пажадаць усім у першую чаргу моцнага здароўя. Няхай гэты год будзе насычаны толькі радаснымі падзеямі! Няхай здзяйсняюцца самыя грандыёзныя планы і жаданні! Хочацца пажадаць усім калектывам прамога шляху да поспеху, высокіх прафесійных дасягненняў </w:t>
            </w:r>
            <w:r w:rsidR="0010683F" w:rsidRPr="00BC035B">
              <w:rPr>
                <w:rFonts w:ascii="Times New Roman" w:hAnsi="Times New Roman" w:cs="Times New Roman"/>
                <w:b/>
                <w:sz w:val="24"/>
                <w:szCs w:val="28"/>
                <w:lang w:val="be-BY"/>
              </w:rPr>
              <w:t>і ўпэўненасці ў заўтрашнім дні!</w:t>
            </w:r>
          </w:p>
          <w:p w:rsidR="00AD6BC2" w:rsidRPr="00465F60" w:rsidRDefault="00465F60" w:rsidP="00465F6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                                           </w:t>
            </w:r>
            <w:r w:rsidR="00E329F2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 xml:space="preserve">                                                                         </w:t>
            </w:r>
            <w:r w:rsidR="00AD6BC2" w:rsidRPr="00465F60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ДУА «Баркалабаўскі ВПК дз/с – СШ</w:t>
            </w:r>
            <w:r w:rsidR="00AD6BC2" w:rsidRPr="00465F60">
              <w:rPr>
                <w:rFonts w:ascii="Times New Roman" w:hAnsi="Times New Roman" w:cs="Times New Roman"/>
                <w:color w:val="000000"/>
                <w:sz w:val="24"/>
                <w:szCs w:val="28"/>
                <w:lang w:val="be-BY"/>
              </w:rPr>
              <w:t>»</w:t>
            </w:r>
          </w:p>
          <w:p w:rsidR="00AD6BC2" w:rsidRPr="004F2D65" w:rsidRDefault="007B0ED0" w:rsidP="00AD6BC2">
            <w:pPr>
              <w:ind w:firstLine="708"/>
              <w:jc w:val="right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B0ED0"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4"/>
                <w:lang w:eastAsia="ru-RU"/>
              </w:rPr>
              <w:pict>
                <v:shape id="_x0000_s1110" type="#_x0000_t108" style="position:absolute;left:0;text-align:left;margin-left:26.9pt;margin-top:10.8pt;width:512.4pt;height:14.75pt;z-index:251704320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  <w:p w:rsidR="00861C86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E329F2" w:rsidRPr="00E329F2" w:rsidRDefault="00E329F2" w:rsidP="00E329F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b/>
                <w:bCs/>
                <w:i/>
                <w:sz w:val="28"/>
                <w:szCs w:val="24"/>
                <w:lang w:val="be-BY"/>
              </w:rPr>
              <w:t>Только вместе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ГУО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Мокрянский УПК д/с – СШ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– это часть жизни для каждого из нашего коллектива. Многие наши ученики: и настоящие, и закончившие наш УПК – с благодарностью вспоминают своих педагогов. Наши учителя считают, что для каждого ребёнка школа должна стать домом, тем местом, где тебя поймут, поддержат, куда хочется всегда вернуться. И достигается это благодаря тому коллективу, который трудится в нём.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Ведь целью его учебной, воспитательной и идеологической работы является создание условий для гармоничного развития личности с активной гражданской позицией, высокой правовой культурой, ценностями и идеями, отражающими сущность идеологии белорусского государства, устойчивыми профессиональными интересами, креативным мышлением, умеющей успешно адаптироваться в социально-экономической среде современного общества.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9F2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 2020</w:t>
            </w:r>
            <w:r w:rsidRPr="00E329F2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году учащиеся с педагогами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принимали участие в различных мероприятиях на уровне УПК, района, области и республики.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Хочется остановиться на конкретных достижениях.</w:t>
            </w:r>
          </w:p>
          <w:p w:rsidR="00E329F2" w:rsidRPr="00E329F2" w:rsidRDefault="00E329F2" w:rsidP="00E329F2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Уже второй год учреждение образования работает над реализацией инновационного проекта «Внедрение модели экономической культуры учащихся на  II и III ступенях общего среднего образования с использованием цифровых технологий». Также учащиеся ежегодно принимают участие в районном этапе олимпиады по финансовой грамотности и имеют определённые успехи.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втором  этапе  республиканской олимпиады   по   учебным   предметам принесло два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первых места по истории и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белорусскому языку и литературе,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ІІ место – по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биологии,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ІІІ место – по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географии,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ІІІ место – по физической культуре и спорту.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Исследовательская деятельность предметного характера отмечена в районном этапе 2 дипломами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степени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 дипломами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ІІ степени, а 7 работ –</w:t>
            </w:r>
            <w:r w:rsidR="0070799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дипломами ІІІ степени. Работы учащихся  по истории и белорусскому языку и литературе принимали участие в областном этапе. 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Участие в краеведческой деятельности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 рамках акции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Великой Победе – 75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E329F2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отмечено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дипломом І степени на районном этапе, дипломом ІІ степени – на областном этапе за работу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Неизвестный герой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дипломом І степени на районном этапе</w:t>
            </w:r>
            <w:r w:rsidRPr="00E329F2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за работу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шапку я всегда сниму перед могилой неизвестной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В республиканской акции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 гэты край Радзімаю заву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три работы отмечены дипломами І степени на районном этапе, ІІ и ІІІ степени –на областном этапе.</w:t>
            </w:r>
            <w:r w:rsidRPr="00E329F2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Диплом ІІ степени на районном этапе за работу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75 мирных спортивных лет Мокрянского УПК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принесло участие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республиканском фестивале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Лето – пора спортивная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Первое место принесло участие в районном конкурсе видеороликов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Приглашает школьный музей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 районном этапе республиканского творческого конкурса юных чтецов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Живая классика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3 место заняла наша учащаяся, и 2 место присуждено другой учащейся за участие в конкурсе литературных работ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Великая Победа: наследие и наследники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Два первых места заняли учащиеся в районном конкурсе детского рисунка на экологическую тематику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Зелёная планета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и на спортивную тематику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Подружись со спортом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E329F2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Спортивные достижения наших учащихся отмечены дипломами І, ІІ, ІІІ степеней в районной Спартакиаде по зимнему многоборью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Защитник Отечества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среди юношей призывного и допризывного возраста. Наши ученицы входят в состав районной команды по футболу. Осенью этого года состоялись соревнования  по футболу, где наши учащиеся показали хорошие результаты.</w:t>
            </w:r>
          </w:p>
          <w:p w:rsidR="005A5F2C" w:rsidRPr="00E329F2" w:rsidRDefault="00E329F2" w:rsidP="00E329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Победителем районного конкурса методических разработок стал сборник 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Воспитательная деятельность: есть идея!</w:t>
            </w:r>
            <w:r w:rsidRPr="00E32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</w:p>
          <w:p w:rsidR="00E329F2" w:rsidRPr="00E329F2" w:rsidRDefault="00E329F2" w:rsidP="00E329F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</w:pP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  <w:t xml:space="preserve">Ежегодно наш УПК в числе лучших учебных заведений. Наши воспитанники талантливые, помогают педагогам высоко держать планку, помогают добиваться успехов. Несомненно, что это общая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заслуга. 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Настойчивость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>,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упорство</w:t>
            </w:r>
            <w:r w:rsidRPr="00E32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 и решительность – наши главные качества. </w:t>
            </w:r>
          </w:p>
          <w:p w:rsidR="007A5174" w:rsidRDefault="007A5174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A5174" w:rsidRDefault="005A5F2C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44450</wp:posOffset>
                  </wp:positionV>
                  <wp:extent cx="6250940" cy="4678680"/>
                  <wp:effectExtent l="19050" t="0" r="0" b="0"/>
                  <wp:wrapNone/>
                  <wp:docPr id="84" name="Рисунок 84" descr="IMG_20201231_10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G_20201231_102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940" cy="467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5174" w:rsidRDefault="007A5174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A5174" w:rsidRDefault="007A5174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A5174" w:rsidRDefault="007A5174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7A5174" w:rsidRDefault="007A5174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861C86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861C86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861C86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861C86" w:rsidRDefault="00861C86" w:rsidP="00D36C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861C86" w:rsidRPr="00C23758" w:rsidRDefault="00861C86" w:rsidP="00D36C3D">
            <w:pPr>
              <w:jc w:val="center"/>
              <w:rPr>
                <w:lang w:val="be-BY"/>
              </w:rPr>
            </w:pPr>
          </w:p>
        </w:tc>
      </w:tr>
      <w:tr w:rsidR="00C23758" w:rsidRPr="00AD53EA" w:rsidTr="005A5F2C">
        <w:trPr>
          <w:trHeight w:val="5060"/>
        </w:trPr>
        <w:tc>
          <w:tcPr>
            <w:tcW w:w="11199" w:type="dxa"/>
            <w:tcBorders>
              <w:top w:val="single" w:sz="36" w:space="0" w:color="FFFFFF" w:themeColor="background1"/>
              <w:left w:val="single" w:sz="4" w:space="0" w:color="C6D9F1" w:themeColor="text2" w:themeTint="33"/>
              <w:bottom w:val="single" w:sz="36" w:space="0" w:color="FFFFFF" w:themeColor="background1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5A5F2C" w:rsidRDefault="005A5F2C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Default="00F61B3F" w:rsidP="004D6B1D">
            <w:pPr>
              <w:jc w:val="both"/>
              <w:rPr>
                <w:rFonts w:ascii="Times New Roman" w:hAnsi="Times New Roman" w:cs="Times New Roman"/>
                <w:szCs w:val="20"/>
                <w:lang w:val="be-BY"/>
              </w:rPr>
            </w:pPr>
          </w:p>
          <w:p w:rsidR="00F61B3F" w:rsidRPr="00E329F2" w:rsidRDefault="00F61B3F" w:rsidP="004D6B1D">
            <w:pPr>
              <w:jc w:val="both"/>
              <w:rPr>
                <w:rFonts w:ascii="Times New Roman" w:hAnsi="Times New Roman" w:cs="Times New Roman"/>
                <w:sz w:val="24"/>
                <w:szCs w:val="20"/>
                <w:lang w:val="be-BY"/>
              </w:rPr>
            </w:pPr>
          </w:p>
          <w:p w:rsidR="009532BA" w:rsidRDefault="009532BA" w:rsidP="00E329F2">
            <w:pPr>
              <w:ind w:firstLine="708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</w:pPr>
          </w:p>
          <w:p w:rsidR="009532BA" w:rsidRDefault="009532BA" w:rsidP="00E329F2">
            <w:pPr>
              <w:ind w:firstLine="708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</w:pPr>
          </w:p>
          <w:p w:rsidR="009532BA" w:rsidRDefault="009532BA" w:rsidP="00E329F2">
            <w:pPr>
              <w:ind w:firstLine="708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</w:pPr>
          </w:p>
          <w:p w:rsidR="005A5F2C" w:rsidRDefault="005A5F2C" w:rsidP="00707998">
            <w:pPr>
              <w:ind w:firstLine="708"/>
              <w:jc w:val="right"/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</w:pPr>
          </w:p>
          <w:p w:rsidR="003A6991" w:rsidRDefault="003A6991" w:rsidP="003A6991">
            <w:pPr>
              <w:ind w:firstLine="74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</w:rPr>
              <w:t xml:space="preserve">В </w:t>
            </w:r>
            <w:r w:rsidR="00E329F2" w:rsidRPr="00E329F2"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  <w:t>Новом 2021 году хочется пожелать всем крепкого здоровья, не останавливаться на достигнутых успехах, творчества, креатива, позитива, радости в любом деле!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  <w:t xml:space="preserve">        </w:t>
            </w:r>
          </w:p>
          <w:p w:rsidR="005A5F2C" w:rsidRDefault="003A6991" w:rsidP="003A6991">
            <w:pPr>
              <w:ind w:firstLine="743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shd w:val="clear" w:color="auto" w:fill="FFFFFF"/>
                <w:lang w:val="be-BY"/>
              </w:rPr>
              <w:t xml:space="preserve">                                                                             </w:t>
            </w:r>
            <w:r w:rsidR="00707998" w:rsidRPr="00E329F2">
              <w:rPr>
                <w:rFonts w:ascii="Times New Roman" w:hAnsi="Times New Roman" w:cs="Times New Roman"/>
                <w:i/>
                <w:sz w:val="28"/>
                <w:szCs w:val="24"/>
                <w:lang w:val="be-BY"/>
              </w:rPr>
              <w:t xml:space="preserve">ГУО </w:t>
            </w:r>
            <w:r w:rsidR="00707998" w:rsidRPr="00E329F2">
              <w:rPr>
                <w:rFonts w:ascii="Times New Roman" w:hAnsi="Times New Roman" w:cs="Times New Roman"/>
                <w:i/>
                <w:sz w:val="28"/>
                <w:szCs w:val="24"/>
              </w:rPr>
              <w:t>«</w:t>
            </w:r>
            <w:r w:rsidR="00707998" w:rsidRPr="00E329F2">
              <w:rPr>
                <w:rFonts w:ascii="Times New Roman" w:hAnsi="Times New Roman" w:cs="Times New Roman"/>
                <w:i/>
                <w:sz w:val="28"/>
                <w:szCs w:val="24"/>
                <w:lang w:val="be-BY"/>
              </w:rPr>
              <w:t>Мокрянский УПК д/с – СШ</w:t>
            </w:r>
            <w:r w:rsidR="00707998" w:rsidRPr="00E329F2">
              <w:rPr>
                <w:rFonts w:ascii="Times New Roman" w:hAnsi="Times New Roman" w:cs="Times New Roman"/>
                <w:i/>
                <w:sz w:val="28"/>
                <w:szCs w:val="24"/>
              </w:rPr>
              <w:t>»</w:t>
            </w:r>
          </w:p>
          <w:p w:rsidR="003A6991" w:rsidRDefault="003A6991" w:rsidP="00D92619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532BA" w:rsidRPr="009532BA" w:rsidRDefault="003A6991" w:rsidP="00D92619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4152265</wp:posOffset>
                  </wp:positionV>
                  <wp:extent cx="6939280" cy="2743200"/>
                  <wp:effectExtent l="19050" t="0" r="0" b="0"/>
                  <wp:wrapSquare wrapText="bothSides"/>
                  <wp:docPr id="11" name="Рисунок 9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6" cstate="print"/>
                          <a:srcRect b="3266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392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19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902335</wp:posOffset>
                  </wp:positionH>
                  <wp:positionV relativeFrom="margin">
                    <wp:posOffset>4235450</wp:posOffset>
                  </wp:positionV>
                  <wp:extent cx="5336540" cy="1389380"/>
                  <wp:effectExtent l="19050" t="0" r="0" b="0"/>
                  <wp:wrapSquare wrapText="bothSides"/>
                  <wp:docPr id="14" name="Рисунок 11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7" cstate="print"/>
                          <a:srcRect t="49517"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54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Уважаемые коллеги!</w:t>
            </w:r>
          </w:p>
        </w:tc>
      </w:tr>
    </w:tbl>
    <w:p w:rsidR="00204B41" w:rsidRPr="00C23758" w:rsidRDefault="007B0ED0" w:rsidP="00707998">
      <w:pPr>
        <w:ind w:left="-709"/>
        <w:jc w:val="center"/>
        <w:rPr>
          <w:lang w:val="be-BY"/>
        </w:rPr>
      </w:pPr>
      <w:r>
        <w:rPr>
          <w:noProof/>
          <w:lang w:eastAsia="ru-RU"/>
        </w:rPr>
        <w:pict>
          <v:oval id="_x0000_s1077" style="position:absolute;left:0;text-align:left;margin-left:-36.4pt;margin-top:707.3pt;width:44.1pt;height:32.65pt;z-index:25169715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77">
              <w:txbxContent>
                <w:p w:rsidR="00FC0C32" w:rsidRPr="00506B99" w:rsidRDefault="00FC0C32" w:rsidP="00FC0C32">
                  <w:pPr>
                    <w:jc w:val="center"/>
                    <w:rPr>
                      <w:b/>
                      <w:lang w:val="be-BY"/>
                    </w:rPr>
                  </w:pPr>
                  <w:r>
                    <w:rPr>
                      <w:b/>
                      <w:lang w:val="be-BY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93" style="position:absolute;left:0;text-align:left;margin-left:-36.4pt;margin-top:721.25pt;width:22.6pt;height:26pt;z-index:251655162;mso-position-horizontal-relative:text;mso-position-vertical-relative:text" coordsize="452,520" path="m368,5hdc257,24,191,7,117,72,87,98,33,156,33,156v-6,28,-10,56,-17,84c12,257,,273,,290,,395,59,445,150,474,357,461,411,520,452,357,432,298,412,251,368,206v-6,-50,,-103,-17,-150c344,37,295,41,301,22,308,,346,11,368,5xe" fillcolor="#95b3d7 [1940]" stroked="f">
            <v:path arrowok="t"/>
          </v:shape>
        </w:pict>
      </w:r>
    </w:p>
    <w:sectPr w:rsidR="00204B41" w:rsidRPr="00C23758" w:rsidSect="00707998">
      <w:type w:val="continuous"/>
      <w:pgSz w:w="11906" w:h="16838"/>
      <w:pgMar w:top="1135" w:right="140" w:bottom="426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422" w:rsidRDefault="003D2422" w:rsidP="00204B41">
      <w:pPr>
        <w:spacing w:after="0" w:line="240" w:lineRule="auto"/>
      </w:pPr>
      <w:r>
        <w:separator/>
      </w:r>
    </w:p>
  </w:endnote>
  <w:endnote w:type="continuationSeparator" w:id="0">
    <w:p w:rsidR="003D2422" w:rsidRDefault="003D2422" w:rsidP="0020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422" w:rsidRDefault="003D2422" w:rsidP="00204B41">
      <w:pPr>
        <w:spacing w:after="0" w:line="240" w:lineRule="auto"/>
      </w:pPr>
      <w:r>
        <w:separator/>
      </w:r>
    </w:p>
  </w:footnote>
  <w:footnote w:type="continuationSeparator" w:id="0">
    <w:p w:rsidR="003D2422" w:rsidRDefault="003D2422" w:rsidP="00204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B41" w:rsidRPr="009D745C" w:rsidRDefault="00204B41">
    <w:pPr>
      <w:pStyle w:val="a7"/>
      <w:rPr>
        <w:rFonts w:ascii="Times New Roman" w:hAnsi="Times New Roman" w:cs="Times New Roman"/>
        <w:b/>
        <w:color w:val="244061" w:themeColor="accent1" w:themeShade="80"/>
        <w:sz w:val="24"/>
      </w:rPr>
    </w:pPr>
    <w:r w:rsidRPr="009D745C">
      <w:rPr>
        <w:rFonts w:ascii="Times New Roman" w:hAnsi="Times New Roman" w:cs="Times New Roman"/>
        <w:b/>
        <w:color w:val="244061" w:themeColor="accent1" w:themeShade="80"/>
        <w:sz w:val="24"/>
      </w:rPr>
      <w:t xml:space="preserve">ПЕДАГОГИЧЕСКИЙ ВЕСТНИК                                         </w:t>
    </w:r>
    <w:r w:rsidR="000679AF" w:rsidRPr="009D745C">
      <w:rPr>
        <w:rFonts w:ascii="Times New Roman" w:hAnsi="Times New Roman" w:cs="Times New Roman"/>
        <w:b/>
        <w:color w:val="244061" w:themeColor="accent1" w:themeShade="80"/>
        <w:sz w:val="24"/>
      </w:rPr>
      <w:t xml:space="preserve">                            </w:t>
    </w:r>
    <w:r w:rsidR="00E329F2">
      <w:rPr>
        <w:rFonts w:ascii="Times New Roman" w:hAnsi="Times New Roman" w:cs="Times New Roman"/>
        <w:b/>
        <w:color w:val="244061" w:themeColor="accent1" w:themeShade="80"/>
        <w:sz w:val="24"/>
      </w:rPr>
      <w:t xml:space="preserve"> </w:t>
    </w:r>
    <w:r w:rsidR="00707998">
      <w:rPr>
        <w:rFonts w:ascii="Times New Roman" w:hAnsi="Times New Roman" w:cs="Times New Roman"/>
        <w:b/>
        <w:color w:val="244061" w:themeColor="accent1" w:themeShade="80"/>
        <w:sz w:val="24"/>
      </w:rPr>
      <w:t>ДЕКАБРЬ, 2020</w:t>
    </w:r>
    <w:r w:rsidRPr="009D745C">
      <w:rPr>
        <w:rFonts w:ascii="Times New Roman" w:hAnsi="Times New Roman" w:cs="Times New Roman"/>
        <w:b/>
        <w:color w:val="244061" w:themeColor="accent1" w:themeShade="80"/>
        <w:sz w:val="24"/>
      </w:rPr>
      <w:t xml:space="preserve"> 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F585E"/>
    <w:multiLevelType w:val="hybridMultilevel"/>
    <w:tmpl w:val="DA4C2C1C"/>
    <w:lvl w:ilvl="0" w:tplc="84088556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ocumentProtection w:edit="readOnly" w:formatting="1" w:enforcement="0"/>
  <w:defaultTabStop w:val="708"/>
  <w:drawingGridHorizontalSpacing w:val="110"/>
  <w:displayHorizontalDrawingGridEvery w:val="2"/>
  <w:characterSpacingControl w:val="doNotCompress"/>
  <w:hdrShapeDefaults>
    <o:shapedefaults v:ext="edit" spidmax="58370">
      <o:colormenu v:ext="edit" fillcolor="none [671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5025"/>
    <w:rsid w:val="00053353"/>
    <w:rsid w:val="0005606C"/>
    <w:rsid w:val="00061787"/>
    <w:rsid w:val="00064A75"/>
    <w:rsid w:val="000679AF"/>
    <w:rsid w:val="000850BC"/>
    <w:rsid w:val="000D4CFE"/>
    <w:rsid w:val="000D58AE"/>
    <w:rsid w:val="000D610C"/>
    <w:rsid w:val="001029ED"/>
    <w:rsid w:val="0010683F"/>
    <w:rsid w:val="001975D1"/>
    <w:rsid w:val="001A3221"/>
    <w:rsid w:val="001A79EF"/>
    <w:rsid w:val="001B11BF"/>
    <w:rsid w:val="00204B41"/>
    <w:rsid w:val="00205BC9"/>
    <w:rsid w:val="00207815"/>
    <w:rsid w:val="002344D6"/>
    <w:rsid w:val="00255809"/>
    <w:rsid w:val="00282AF1"/>
    <w:rsid w:val="002A4095"/>
    <w:rsid w:val="002E37BE"/>
    <w:rsid w:val="002E3CDF"/>
    <w:rsid w:val="002E52C4"/>
    <w:rsid w:val="002E778C"/>
    <w:rsid w:val="00303CA4"/>
    <w:rsid w:val="0031564D"/>
    <w:rsid w:val="0033162D"/>
    <w:rsid w:val="003368A2"/>
    <w:rsid w:val="00375373"/>
    <w:rsid w:val="003A6991"/>
    <w:rsid w:val="003D2422"/>
    <w:rsid w:val="003F7230"/>
    <w:rsid w:val="00400161"/>
    <w:rsid w:val="00407FEA"/>
    <w:rsid w:val="004314D7"/>
    <w:rsid w:val="00437E29"/>
    <w:rsid w:val="0045120B"/>
    <w:rsid w:val="00465F60"/>
    <w:rsid w:val="00477753"/>
    <w:rsid w:val="00486F7C"/>
    <w:rsid w:val="004A51DA"/>
    <w:rsid w:val="004B6598"/>
    <w:rsid w:val="004B776F"/>
    <w:rsid w:val="004C60A6"/>
    <w:rsid w:val="004D6B1D"/>
    <w:rsid w:val="004D7545"/>
    <w:rsid w:val="004F7623"/>
    <w:rsid w:val="00506B99"/>
    <w:rsid w:val="00534161"/>
    <w:rsid w:val="005541A5"/>
    <w:rsid w:val="00566E51"/>
    <w:rsid w:val="00567A94"/>
    <w:rsid w:val="00573CEE"/>
    <w:rsid w:val="00580711"/>
    <w:rsid w:val="00584834"/>
    <w:rsid w:val="005909B1"/>
    <w:rsid w:val="00592AE4"/>
    <w:rsid w:val="00594B21"/>
    <w:rsid w:val="00594F4D"/>
    <w:rsid w:val="005A5F2C"/>
    <w:rsid w:val="005D5C28"/>
    <w:rsid w:val="005E227C"/>
    <w:rsid w:val="006254DB"/>
    <w:rsid w:val="00634EF0"/>
    <w:rsid w:val="00645025"/>
    <w:rsid w:val="0068261C"/>
    <w:rsid w:val="006B5143"/>
    <w:rsid w:val="00707998"/>
    <w:rsid w:val="0072126C"/>
    <w:rsid w:val="00737AE2"/>
    <w:rsid w:val="00740251"/>
    <w:rsid w:val="007463E3"/>
    <w:rsid w:val="0076342D"/>
    <w:rsid w:val="007779EB"/>
    <w:rsid w:val="007A5174"/>
    <w:rsid w:val="007B0ED0"/>
    <w:rsid w:val="007C4520"/>
    <w:rsid w:val="007F19E5"/>
    <w:rsid w:val="008121ED"/>
    <w:rsid w:val="00815B8D"/>
    <w:rsid w:val="008331F4"/>
    <w:rsid w:val="00850914"/>
    <w:rsid w:val="00851AAB"/>
    <w:rsid w:val="00857B61"/>
    <w:rsid w:val="00861C86"/>
    <w:rsid w:val="00867944"/>
    <w:rsid w:val="00896381"/>
    <w:rsid w:val="008A2026"/>
    <w:rsid w:val="008B384A"/>
    <w:rsid w:val="008C48C8"/>
    <w:rsid w:val="008F6677"/>
    <w:rsid w:val="00906377"/>
    <w:rsid w:val="009313AD"/>
    <w:rsid w:val="009403B6"/>
    <w:rsid w:val="0094551F"/>
    <w:rsid w:val="009532BA"/>
    <w:rsid w:val="00962A99"/>
    <w:rsid w:val="0097633D"/>
    <w:rsid w:val="009928F7"/>
    <w:rsid w:val="009A14D3"/>
    <w:rsid w:val="009B49C4"/>
    <w:rsid w:val="009C7828"/>
    <w:rsid w:val="009D745C"/>
    <w:rsid w:val="009E18DF"/>
    <w:rsid w:val="009F35E8"/>
    <w:rsid w:val="00A143CD"/>
    <w:rsid w:val="00A16AD8"/>
    <w:rsid w:val="00A30974"/>
    <w:rsid w:val="00A34F8C"/>
    <w:rsid w:val="00A62648"/>
    <w:rsid w:val="00A67DA7"/>
    <w:rsid w:val="00A82D8F"/>
    <w:rsid w:val="00A8336F"/>
    <w:rsid w:val="00AD53EA"/>
    <w:rsid w:val="00AD6BC2"/>
    <w:rsid w:val="00AE52B9"/>
    <w:rsid w:val="00B05FBF"/>
    <w:rsid w:val="00B518F8"/>
    <w:rsid w:val="00B61FB4"/>
    <w:rsid w:val="00B9557A"/>
    <w:rsid w:val="00BA78FA"/>
    <w:rsid w:val="00BC035B"/>
    <w:rsid w:val="00BE6768"/>
    <w:rsid w:val="00BE692A"/>
    <w:rsid w:val="00BF39DB"/>
    <w:rsid w:val="00C23758"/>
    <w:rsid w:val="00C40FE4"/>
    <w:rsid w:val="00C44348"/>
    <w:rsid w:val="00C50DE0"/>
    <w:rsid w:val="00C556DE"/>
    <w:rsid w:val="00C56D9A"/>
    <w:rsid w:val="00C9357D"/>
    <w:rsid w:val="00CC462C"/>
    <w:rsid w:val="00CD1E5C"/>
    <w:rsid w:val="00CF0409"/>
    <w:rsid w:val="00CF4FA3"/>
    <w:rsid w:val="00D20A73"/>
    <w:rsid w:val="00D25A0F"/>
    <w:rsid w:val="00D36C3D"/>
    <w:rsid w:val="00D438B0"/>
    <w:rsid w:val="00D56A5F"/>
    <w:rsid w:val="00D62338"/>
    <w:rsid w:val="00D7711C"/>
    <w:rsid w:val="00D92619"/>
    <w:rsid w:val="00DD469C"/>
    <w:rsid w:val="00E21067"/>
    <w:rsid w:val="00E22683"/>
    <w:rsid w:val="00E329F2"/>
    <w:rsid w:val="00EB4305"/>
    <w:rsid w:val="00EB486A"/>
    <w:rsid w:val="00F612EA"/>
    <w:rsid w:val="00F61B3F"/>
    <w:rsid w:val="00F730A7"/>
    <w:rsid w:val="00F911B4"/>
    <w:rsid w:val="00FA4531"/>
    <w:rsid w:val="00FA6B10"/>
    <w:rsid w:val="00FB4C46"/>
    <w:rsid w:val="00FC0C32"/>
    <w:rsid w:val="00FD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 [67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09"/>
  </w:style>
  <w:style w:type="paragraph" w:styleId="1">
    <w:name w:val="heading 1"/>
    <w:basedOn w:val="a"/>
    <w:next w:val="a0"/>
    <w:link w:val="10"/>
    <w:rsid w:val="009C7828"/>
    <w:pPr>
      <w:keepNext/>
      <w:widowControl w:val="0"/>
      <w:suppressAutoHyphens/>
      <w:spacing w:before="240" w:after="120" w:line="240" w:lineRule="auto"/>
      <w:outlineLvl w:val="0"/>
    </w:pPr>
    <w:rPr>
      <w:rFonts w:ascii="Liberation Serif" w:eastAsia="SimSun" w:hAnsi="Liberation Serif" w:cs="Arial"/>
      <w:b/>
      <w:bCs/>
      <w:sz w:val="48"/>
      <w:szCs w:val="48"/>
      <w:lang w:val="af-ZA"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45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450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4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204B41"/>
  </w:style>
  <w:style w:type="paragraph" w:styleId="a9">
    <w:name w:val="footer"/>
    <w:basedOn w:val="a"/>
    <w:link w:val="aa"/>
    <w:uiPriority w:val="99"/>
    <w:semiHidden/>
    <w:unhideWhenUsed/>
    <w:rsid w:val="00204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204B41"/>
  </w:style>
  <w:style w:type="paragraph" w:styleId="ab">
    <w:name w:val="No Spacing"/>
    <w:uiPriority w:val="1"/>
    <w:qFormat/>
    <w:rsid w:val="00867944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rsid w:val="009C7828"/>
    <w:rPr>
      <w:rFonts w:ascii="Liberation Serif" w:eastAsia="SimSun" w:hAnsi="Liberation Serif" w:cs="Arial"/>
      <w:b/>
      <w:bCs/>
      <w:sz w:val="48"/>
      <w:szCs w:val="48"/>
      <w:lang w:val="af-ZA" w:eastAsia="zh-CN" w:bidi="hi-IN"/>
    </w:rPr>
  </w:style>
  <w:style w:type="character" w:customStyle="1" w:styleId="ac">
    <w:name w:val="Выделение жирным"/>
    <w:rsid w:val="009C7828"/>
    <w:rPr>
      <w:b/>
      <w:bCs/>
    </w:rPr>
  </w:style>
  <w:style w:type="paragraph" w:styleId="a0">
    <w:name w:val="Body Text"/>
    <w:basedOn w:val="a"/>
    <w:link w:val="ad"/>
    <w:rsid w:val="009C7828"/>
    <w:pPr>
      <w:widowControl w:val="0"/>
      <w:suppressAutoHyphens/>
      <w:spacing w:after="140" w:line="288" w:lineRule="auto"/>
    </w:pPr>
    <w:rPr>
      <w:rFonts w:ascii="Liberation Serif" w:eastAsia="SimSun" w:hAnsi="Liberation Serif" w:cs="Arial"/>
      <w:sz w:val="24"/>
      <w:szCs w:val="24"/>
      <w:lang w:val="af-ZA" w:eastAsia="zh-CN" w:bidi="hi-IN"/>
    </w:rPr>
  </w:style>
  <w:style w:type="character" w:customStyle="1" w:styleId="ad">
    <w:name w:val="Основной текст Знак"/>
    <w:basedOn w:val="a1"/>
    <w:link w:val="a0"/>
    <w:rsid w:val="009C7828"/>
    <w:rPr>
      <w:rFonts w:ascii="Liberation Serif" w:eastAsia="SimSun" w:hAnsi="Liberation Serif" w:cs="Arial"/>
      <w:sz w:val="24"/>
      <w:szCs w:val="24"/>
      <w:lang w:val="af-ZA" w:eastAsia="zh-CN" w:bidi="hi-IN"/>
    </w:rPr>
  </w:style>
  <w:style w:type="paragraph" w:styleId="ae">
    <w:name w:val="caption"/>
    <w:basedOn w:val="a"/>
    <w:next w:val="a"/>
    <w:uiPriority w:val="35"/>
    <w:unhideWhenUsed/>
    <w:qFormat/>
    <w:rsid w:val="00D623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List Paragraph"/>
    <w:basedOn w:val="a"/>
    <w:uiPriority w:val="34"/>
    <w:qFormat/>
    <w:rsid w:val="00AD6BC2"/>
    <w:pPr>
      <w:ind w:left="720"/>
      <w:contextualSpacing/>
    </w:pPr>
  </w:style>
  <w:style w:type="character" w:styleId="af0">
    <w:name w:val="Strong"/>
    <w:basedOn w:val="a1"/>
    <w:uiPriority w:val="99"/>
    <w:qFormat/>
    <w:rsid w:val="00E329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16D44-5993-4AB7-AF46-1950DD8E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</Company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Тишкова</dc:creator>
  <cp:keywords/>
  <dc:description/>
  <cp:lastModifiedBy>Тишкова</cp:lastModifiedBy>
  <cp:revision>9</cp:revision>
  <cp:lastPrinted>2020-08-21T12:31:00Z</cp:lastPrinted>
  <dcterms:created xsi:type="dcterms:W3CDTF">2021-01-05T06:13:00Z</dcterms:created>
  <dcterms:modified xsi:type="dcterms:W3CDTF">2021-01-05T09:52:00Z</dcterms:modified>
</cp:coreProperties>
</file>