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2" w:type="dxa"/>
        <w:tblCellSpacing w:w="15" w:type="dxa"/>
        <w:tblInd w:w="-486" w:type="dxa"/>
        <w:tblCellMar>
          <w:top w:w="15" w:type="dxa"/>
          <w:left w:w="15" w:type="dxa"/>
          <w:bottom w:w="15" w:type="dxa"/>
          <w:right w:w="15" w:type="dxa"/>
        </w:tblCellMar>
        <w:tblLook w:val="04A0" w:firstRow="1" w:lastRow="0" w:firstColumn="1" w:lastColumn="0" w:noHBand="0" w:noVBand="1"/>
      </w:tblPr>
      <w:tblGrid>
        <w:gridCol w:w="9842"/>
      </w:tblGrid>
      <w:tr w:rsidR="00956A4C" w:rsidRPr="00956A4C" w:rsidTr="00956A4C">
        <w:trPr>
          <w:tblCellSpacing w:w="15" w:type="dxa"/>
        </w:trPr>
        <w:tc>
          <w:tcPr>
            <w:tcW w:w="4970" w:type="pct"/>
            <w:vAlign w:val="center"/>
            <w:hideMark/>
          </w:tcPr>
          <w:p w:rsidR="00956A4C" w:rsidRPr="00956A4C" w:rsidRDefault="00956A4C" w:rsidP="00956A4C">
            <w:pPr>
              <w:pStyle w:val="a3"/>
              <w:ind w:firstLine="435"/>
              <w:jc w:val="center"/>
              <w:rPr>
                <w:rFonts w:ascii="Times New Roman" w:hAnsi="Times New Roman" w:cs="Times New Roman"/>
                <w:b/>
                <w:sz w:val="40"/>
                <w:szCs w:val="40"/>
                <w:lang w:eastAsia="ru-RU"/>
              </w:rPr>
            </w:pPr>
            <w:r w:rsidRPr="00956A4C">
              <w:rPr>
                <w:rFonts w:ascii="Times New Roman" w:hAnsi="Times New Roman" w:cs="Times New Roman"/>
                <w:b/>
                <w:color w:val="FF0000"/>
                <w:sz w:val="40"/>
                <w:szCs w:val="40"/>
                <w:lang w:eastAsia="ru-RU"/>
              </w:rPr>
              <w:fldChar w:fldCharType="begin"/>
            </w:r>
            <w:r w:rsidRPr="00956A4C">
              <w:rPr>
                <w:rFonts w:ascii="Times New Roman" w:hAnsi="Times New Roman" w:cs="Times New Roman"/>
                <w:b/>
                <w:color w:val="FF0000"/>
                <w:sz w:val="40"/>
                <w:szCs w:val="40"/>
                <w:lang w:eastAsia="ru-RU"/>
              </w:rPr>
              <w:instrText xml:space="preserve"> HYPERLINK "http://www.school-28.gorodgomel.by/ru/predkam/152-2016-10-04-16-36-35" </w:instrText>
            </w:r>
            <w:r w:rsidRPr="00956A4C">
              <w:rPr>
                <w:rFonts w:ascii="Times New Roman" w:hAnsi="Times New Roman" w:cs="Times New Roman"/>
                <w:b/>
                <w:color w:val="FF0000"/>
                <w:sz w:val="40"/>
                <w:szCs w:val="40"/>
                <w:lang w:eastAsia="ru-RU"/>
              </w:rPr>
              <w:fldChar w:fldCharType="separate"/>
            </w:r>
            <w:r w:rsidRPr="00956A4C">
              <w:rPr>
                <w:rFonts w:ascii="Times New Roman" w:hAnsi="Times New Roman" w:cs="Times New Roman"/>
                <w:b/>
                <w:color w:val="FF0000"/>
                <w:sz w:val="40"/>
                <w:szCs w:val="40"/>
                <w:lang w:eastAsia="ru-RU"/>
              </w:rPr>
              <w:t>Памятка по ответственности родителей и подростков</w:t>
            </w:r>
            <w:r w:rsidRPr="00956A4C">
              <w:rPr>
                <w:rFonts w:ascii="Times New Roman" w:hAnsi="Times New Roman" w:cs="Times New Roman"/>
                <w:b/>
                <w:color w:val="FF0000"/>
                <w:sz w:val="40"/>
                <w:szCs w:val="40"/>
                <w:lang w:eastAsia="ru-RU"/>
              </w:rPr>
              <w:fldChar w:fldCharType="end"/>
            </w:r>
          </w:p>
        </w:tc>
      </w:tr>
    </w:tbl>
    <w:p w:rsidR="00956A4C" w:rsidRPr="00956A4C" w:rsidRDefault="00956A4C" w:rsidP="00956A4C">
      <w:pPr>
        <w:pStyle w:val="a3"/>
        <w:jc w:val="both"/>
        <w:rPr>
          <w:rFonts w:ascii="Times New Roman" w:hAnsi="Times New Roman" w:cs="Times New Roman"/>
          <w:vanish/>
          <w:sz w:val="28"/>
          <w:szCs w:val="28"/>
          <w:lang w:eastAsia="ru-RU"/>
        </w:rPr>
      </w:pPr>
      <w:bookmarkStart w:id="0" w:name="_GoBack"/>
      <w:bookmarkEnd w:id="0"/>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9356"/>
      </w:tblGrid>
      <w:tr w:rsidR="00956A4C" w:rsidRPr="00956A4C" w:rsidTr="00956A4C">
        <w:trPr>
          <w:tblCellSpacing w:w="15" w:type="dxa"/>
        </w:trPr>
        <w:tc>
          <w:tcPr>
            <w:tcW w:w="9296" w:type="dxa"/>
            <w:hideMark/>
          </w:tcPr>
          <w:p w:rsidR="00956A4C" w:rsidRPr="00956A4C" w:rsidRDefault="00956A4C" w:rsidP="00956A4C">
            <w:pPr>
              <w:pStyle w:val="a3"/>
              <w:ind w:firstLine="522"/>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Правовые знания нужны всем людям не сами по себе, а как основа поведения в разных жизненных ситуациях. В подростковом возрасте крайне необходимо сформировать мировоззрение, основанное на уважении к закону, знании прав человека и умении найти пути решения жизненных проблем.</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Помни, даже самый безобидный на твой взгляд поступок может иметь необратимые негативные для тебя последствия.</w:t>
            </w:r>
          </w:p>
          <w:p w:rsidR="00956A4C" w:rsidRPr="00956A4C" w:rsidRDefault="00956A4C" w:rsidP="00956A4C">
            <w:pPr>
              <w:pStyle w:val="a3"/>
              <w:ind w:firstLine="522"/>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Статьей 4.3. Кодекса Республики Беларусь об административных правонарушениях установлен возраст, с которого наступает административная ответственность. Согласно ей, административной ответственности подлежит лицо, достигшее ко времени совершения правонарушения шестнадцатилетнего возраста, за исключением случаев, предусмотренных данным Кодексом.</w:t>
            </w:r>
          </w:p>
          <w:p w:rsidR="00956A4C" w:rsidRPr="00956A4C" w:rsidRDefault="00956A4C" w:rsidP="00956A4C">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xml:space="preserve">За совершение следующих правонарушений административной </w:t>
            </w:r>
            <w:proofErr w:type="gramStart"/>
            <w:r w:rsidRPr="00956A4C">
              <w:rPr>
                <w:rFonts w:ascii="Times New Roman" w:hAnsi="Times New Roman" w:cs="Times New Roman"/>
                <w:color w:val="000000"/>
                <w:sz w:val="28"/>
                <w:szCs w:val="28"/>
                <w:lang w:eastAsia="ru-RU"/>
              </w:rPr>
              <w:t>ответственности  подлежат</w:t>
            </w:r>
            <w:proofErr w:type="gramEnd"/>
            <w:r w:rsidRPr="00956A4C">
              <w:rPr>
                <w:rFonts w:ascii="Times New Roman" w:hAnsi="Times New Roman" w:cs="Times New Roman"/>
                <w:color w:val="000000"/>
                <w:sz w:val="28"/>
                <w:szCs w:val="28"/>
                <w:lang w:eastAsia="ru-RU"/>
              </w:rPr>
              <w:t xml:space="preserve"> лица в возрасте от четырнадцати до шестнадцати лет:</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1. за умышленное причинение телесного повреждения и иные насильственные действия (статья 9.1);</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2. за мелкое хищение (статья 10.5);</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3. за умышленные уничтожение либо повреждение имущества (статья 10.9);</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4. за нарушение требований пожарной безопасности в лесах или на торфяниках (статья 15.29);</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5. за жестокое обращение с животными (статья 15.45);</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6. за разведение костров в запрещенных местах (статья 15.58);</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7. за мелкое хулиганство (статья 17.1);</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8. за нарушение правил, обеспечивающих безопасность движения на железнодорожном или городском электрическом транспорте (части 1–3, 5 статьи 18.3);</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9. за нарушение правил пользования средствами железнодорожного транспорта (статья 18.4);</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10. за нарушение правил пользования транспортным средством (статья 18.9);</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11. за нарушение правил пользования метрополитеном (статья 18.10);</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12. за нарушение требований по обеспечению сохранности грузов на транспорте (статья 18.34);</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13. за уничтожение, повреждение либо утрату историко-культурных ценностей или материальных объектов, которым может быть присвоен статус историко-культурной ценности (статья 19.4);</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14. за нарушение порядка вскрытия воинских захоронений и проведения поисковых работ (статья 19.7);</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15. за незаконные действия в отношении газового, пневматического или метательного оружия (статья 23.46);</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16. за незаконные действия в отношении холодного оружия (статья 23.47).</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lastRenderedPageBreak/>
              <w:t> </w:t>
            </w:r>
          </w:p>
          <w:p w:rsidR="00956A4C" w:rsidRPr="00956A4C" w:rsidRDefault="00956A4C" w:rsidP="00956A4C">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Предлагаем перечень наиболее распространенных в подростковой среде          административных правонарушений, а также ответственность за их совершение, предусмотренная       Кодексом Республики Беларусь об административных правонарушениях.</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956A4C">
            <w:pPr>
              <w:pStyle w:val="a3"/>
              <w:ind w:firstLine="664"/>
              <w:jc w:val="both"/>
              <w:rPr>
                <w:rFonts w:ascii="Times New Roman" w:hAnsi="Times New Roman" w:cs="Times New Roman"/>
                <w:b/>
                <w:color w:val="000000"/>
                <w:sz w:val="28"/>
                <w:szCs w:val="28"/>
                <w:lang w:eastAsia="ru-RU"/>
              </w:rPr>
            </w:pPr>
            <w:r w:rsidRPr="00956A4C">
              <w:rPr>
                <w:rFonts w:ascii="Times New Roman" w:hAnsi="Times New Roman" w:cs="Times New Roman"/>
                <w:b/>
                <w:color w:val="000000"/>
                <w:sz w:val="28"/>
                <w:szCs w:val="28"/>
                <w:lang w:eastAsia="ru-RU"/>
              </w:rPr>
              <w:t>Статья 9.1. Умышленное причинение телесного повреждения и иные насильственные действия.</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1.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влечет наложение штрафа в размере от десяти до тридцати базовых величин или административный арест.</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влекут наложение штрафа в размере до десяти базовых величин или административный арест.</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956A4C">
            <w:pPr>
              <w:pStyle w:val="a3"/>
              <w:ind w:firstLine="664"/>
              <w:jc w:val="both"/>
              <w:rPr>
                <w:rFonts w:ascii="Times New Roman" w:hAnsi="Times New Roman" w:cs="Times New Roman"/>
                <w:b/>
                <w:color w:val="000000"/>
                <w:sz w:val="28"/>
                <w:szCs w:val="28"/>
                <w:lang w:eastAsia="ru-RU"/>
              </w:rPr>
            </w:pPr>
            <w:r w:rsidRPr="00956A4C">
              <w:rPr>
                <w:rFonts w:ascii="Times New Roman" w:hAnsi="Times New Roman" w:cs="Times New Roman"/>
                <w:b/>
                <w:color w:val="000000"/>
                <w:sz w:val="28"/>
                <w:szCs w:val="28"/>
                <w:lang w:eastAsia="ru-RU"/>
              </w:rPr>
              <w:t>Статья 10.5. Мелкое хищение.</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1.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влекут наложение штрафа в размере от десяти до тридцати базовых величин или административный арест.</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2. Те же деяния, совершенные повторно в течение одного года после наложения административного взыскания за такие же нарушения,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влекут наложение штрафа в размере от тридцати до пятидесяти базовых величин или административный арест.</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956A4C">
            <w:pPr>
              <w:pStyle w:val="a3"/>
              <w:ind w:firstLine="522"/>
              <w:jc w:val="both"/>
              <w:rPr>
                <w:rFonts w:ascii="Times New Roman" w:hAnsi="Times New Roman" w:cs="Times New Roman"/>
                <w:b/>
                <w:color w:val="000000"/>
                <w:sz w:val="28"/>
                <w:szCs w:val="28"/>
                <w:lang w:eastAsia="ru-RU"/>
              </w:rPr>
            </w:pPr>
            <w:r w:rsidRPr="00956A4C">
              <w:rPr>
                <w:rFonts w:ascii="Times New Roman" w:hAnsi="Times New Roman" w:cs="Times New Roman"/>
                <w:b/>
                <w:color w:val="000000"/>
                <w:sz w:val="28"/>
                <w:szCs w:val="28"/>
                <w:lang w:eastAsia="ru-RU"/>
              </w:rPr>
              <w:t>Статья 10.9. Умышленные уничтожение            либо повреждение имущества</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Умышленные уничтожение либо повреждение имущества, повлекшие причинение ущерба в незначительном размере, если в этих действиях нет состава преступления, –</w:t>
            </w:r>
            <w:r w:rsidRPr="00956A4C">
              <w:rPr>
                <w:rFonts w:ascii="Times New Roman" w:hAnsi="Times New Roman" w:cs="Times New Roman"/>
                <w:i/>
                <w:iCs/>
                <w:color w:val="000000"/>
                <w:sz w:val="28"/>
                <w:szCs w:val="28"/>
                <w:lang w:eastAsia="ru-RU"/>
              </w:rPr>
              <w:t>влекут наложение штрафа в размере до пятидесяти базовых величин.</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956A4C">
            <w:pPr>
              <w:pStyle w:val="a3"/>
              <w:ind w:firstLine="522"/>
              <w:jc w:val="both"/>
              <w:rPr>
                <w:rFonts w:ascii="Times New Roman" w:hAnsi="Times New Roman" w:cs="Times New Roman"/>
                <w:color w:val="000000"/>
                <w:sz w:val="28"/>
                <w:szCs w:val="28"/>
                <w:lang w:eastAsia="ru-RU"/>
              </w:rPr>
            </w:pPr>
            <w:r w:rsidRPr="00956A4C">
              <w:rPr>
                <w:rFonts w:ascii="Times New Roman" w:hAnsi="Times New Roman" w:cs="Times New Roman"/>
                <w:b/>
                <w:color w:val="000000"/>
                <w:sz w:val="28"/>
                <w:szCs w:val="28"/>
                <w:lang w:eastAsia="ru-RU"/>
              </w:rPr>
              <w:t xml:space="preserve">Статья 16.10. Незаконные действия с </w:t>
            </w:r>
            <w:proofErr w:type="spellStart"/>
            <w:r w:rsidRPr="00956A4C">
              <w:rPr>
                <w:rFonts w:ascii="Times New Roman" w:hAnsi="Times New Roman" w:cs="Times New Roman"/>
                <w:b/>
                <w:color w:val="000000"/>
                <w:sz w:val="28"/>
                <w:szCs w:val="28"/>
                <w:lang w:eastAsia="ru-RU"/>
              </w:rPr>
              <w:t>некурительными</w:t>
            </w:r>
            <w:proofErr w:type="spellEnd"/>
            <w:r w:rsidRPr="00956A4C">
              <w:rPr>
                <w:rFonts w:ascii="Times New Roman" w:hAnsi="Times New Roman" w:cs="Times New Roman"/>
                <w:b/>
                <w:color w:val="000000"/>
                <w:sz w:val="28"/>
                <w:szCs w:val="28"/>
                <w:lang w:eastAsia="ru-RU"/>
              </w:rPr>
              <w:t xml:space="preserve"> табачными изделиями, предназначенными для сосания и (или) жевания</w:t>
            </w:r>
            <w:r w:rsidRPr="00956A4C">
              <w:rPr>
                <w:rFonts w:ascii="Times New Roman" w:hAnsi="Times New Roman" w:cs="Times New Roman"/>
                <w:color w:val="000000"/>
                <w:sz w:val="28"/>
                <w:szCs w:val="28"/>
                <w:lang w:eastAsia="ru-RU"/>
              </w:rPr>
              <w:t>.</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xml:space="preserve">1. Приобретение, хранение </w:t>
            </w:r>
            <w:proofErr w:type="spellStart"/>
            <w:r w:rsidRPr="00956A4C">
              <w:rPr>
                <w:rFonts w:ascii="Times New Roman" w:hAnsi="Times New Roman" w:cs="Times New Roman"/>
                <w:color w:val="000000"/>
                <w:sz w:val="28"/>
                <w:szCs w:val="28"/>
                <w:lang w:eastAsia="ru-RU"/>
              </w:rPr>
              <w:t>некурительных</w:t>
            </w:r>
            <w:proofErr w:type="spellEnd"/>
            <w:r w:rsidRPr="00956A4C">
              <w:rPr>
                <w:rFonts w:ascii="Times New Roman" w:hAnsi="Times New Roman" w:cs="Times New Roman"/>
                <w:color w:val="000000"/>
                <w:sz w:val="28"/>
                <w:szCs w:val="28"/>
                <w:lang w:eastAsia="ru-RU"/>
              </w:rPr>
              <w:t xml:space="preserve"> табачных изделий, предназначенных для сосания и (или) жевания, в количестве, не превышающем пятидесяти граммов,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влекут предупреждение или наложение штрафа в размере до двух базовых величин.</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lastRenderedPageBreak/>
              <w:t xml:space="preserve">2. Перевозка, пересылка, приобретение, хранение </w:t>
            </w:r>
            <w:proofErr w:type="spellStart"/>
            <w:r w:rsidRPr="00956A4C">
              <w:rPr>
                <w:rFonts w:ascii="Times New Roman" w:hAnsi="Times New Roman" w:cs="Times New Roman"/>
                <w:color w:val="000000"/>
                <w:sz w:val="28"/>
                <w:szCs w:val="28"/>
                <w:lang w:eastAsia="ru-RU"/>
              </w:rPr>
              <w:t>некурительных</w:t>
            </w:r>
            <w:proofErr w:type="spellEnd"/>
            <w:r w:rsidRPr="00956A4C">
              <w:rPr>
                <w:rFonts w:ascii="Times New Roman" w:hAnsi="Times New Roman" w:cs="Times New Roman"/>
                <w:color w:val="000000"/>
                <w:sz w:val="28"/>
                <w:szCs w:val="28"/>
                <w:lang w:eastAsia="ru-RU"/>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956A4C">
              <w:rPr>
                <w:rFonts w:ascii="Times New Roman" w:hAnsi="Times New Roman" w:cs="Times New Roman"/>
                <w:color w:val="000000"/>
                <w:sz w:val="28"/>
                <w:szCs w:val="28"/>
                <w:lang w:eastAsia="ru-RU"/>
              </w:rPr>
              <w:t>некурительных</w:t>
            </w:r>
            <w:proofErr w:type="spellEnd"/>
            <w:r w:rsidRPr="00956A4C">
              <w:rPr>
                <w:rFonts w:ascii="Times New Roman" w:hAnsi="Times New Roman" w:cs="Times New Roman"/>
                <w:color w:val="000000"/>
                <w:sz w:val="28"/>
                <w:szCs w:val="28"/>
                <w:lang w:eastAsia="ru-RU"/>
              </w:rPr>
              <w:t xml:space="preserve"> табачных изделий при отсутствии признаков незаконной предпринимательской деятельности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 xml:space="preserve">влекут наложение штрафа в размере от десяти до сорока базовых величин с конфискацией денежной выручки, полученной от реализации указанных </w:t>
            </w:r>
            <w:proofErr w:type="spellStart"/>
            <w:r w:rsidRPr="00956A4C">
              <w:rPr>
                <w:rFonts w:ascii="Times New Roman" w:hAnsi="Times New Roman" w:cs="Times New Roman"/>
                <w:i/>
                <w:iCs/>
                <w:color w:val="000000"/>
                <w:sz w:val="28"/>
                <w:szCs w:val="28"/>
                <w:lang w:eastAsia="ru-RU"/>
              </w:rPr>
              <w:t>некурительных</w:t>
            </w:r>
            <w:proofErr w:type="spellEnd"/>
            <w:r w:rsidRPr="00956A4C">
              <w:rPr>
                <w:rFonts w:ascii="Times New Roman" w:hAnsi="Times New Roman" w:cs="Times New Roman"/>
                <w:i/>
                <w:iCs/>
                <w:color w:val="000000"/>
                <w:sz w:val="28"/>
                <w:szCs w:val="28"/>
                <w:lang w:eastAsia="ru-RU"/>
              </w:rPr>
              <w:t xml:space="preserve">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956A4C">
              <w:rPr>
                <w:rFonts w:ascii="Times New Roman" w:hAnsi="Times New Roman" w:cs="Times New Roman"/>
                <w:i/>
                <w:iCs/>
                <w:color w:val="000000"/>
                <w:sz w:val="28"/>
                <w:szCs w:val="28"/>
                <w:lang w:eastAsia="ru-RU"/>
              </w:rPr>
              <w:t>некурительных</w:t>
            </w:r>
            <w:proofErr w:type="spellEnd"/>
            <w:r w:rsidRPr="00956A4C">
              <w:rPr>
                <w:rFonts w:ascii="Times New Roman" w:hAnsi="Times New Roman" w:cs="Times New Roman"/>
                <w:i/>
                <w:iCs/>
                <w:color w:val="000000"/>
                <w:sz w:val="28"/>
                <w:szCs w:val="28"/>
                <w:lang w:eastAsia="ru-RU"/>
              </w:rPr>
              <w:t xml:space="preserve"> табачных изделий, орудий и средств совершения административного правонарушения или без конфискации таких орудий и средств.</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xml:space="preserve">3. Изготовление </w:t>
            </w:r>
            <w:proofErr w:type="spellStart"/>
            <w:r w:rsidRPr="00956A4C">
              <w:rPr>
                <w:rFonts w:ascii="Times New Roman" w:hAnsi="Times New Roman" w:cs="Times New Roman"/>
                <w:color w:val="000000"/>
                <w:sz w:val="28"/>
                <w:szCs w:val="28"/>
                <w:lang w:eastAsia="ru-RU"/>
              </w:rPr>
              <w:t>некурительных</w:t>
            </w:r>
            <w:proofErr w:type="spellEnd"/>
            <w:r w:rsidRPr="00956A4C">
              <w:rPr>
                <w:rFonts w:ascii="Times New Roman" w:hAnsi="Times New Roman" w:cs="Times New Roman"/>
                <w:color w:val="000000"/>
                <w:sz w:val="28"/>
                <w:szCs w:val="28"/>
                <w:lang w:eastAsia="ru-RU"/>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 xml:space="preserve">Примечание. Под </w:t>
            </w:r>
            <w:proofErr w:type="spellStart"/>
            <w:r w:rsidRPr="00956A4C">
              <w:rPr>
                <w:rFonts w:ascii="Times New Roman" w:hAnsi="Times New Roman" w:cs="Times New Roman"/>
                <w:i/>
                <w:iCs/>
                <w:color w:val="000000"/>
                <w:sz w:val="28"/>
                <w:szCs w:val="28"/>
                <w:lang w:eastAsia="ru-RU"/>
              </w:rPr>
              <w:t>некурительными</w:t>
            </w:r>
            <w:proofErr w:type="spellEnd"/>
            <w:r w:rsidRPr="00956A4C">
              <w:rPr>
                <w:rFonts w:ascii="Times New Roman" w:hAnsi="Times New Roman" w:cs="Times New Roman"/>
                <w:i/>
                <w:iCs/>
                <w:color w:val="000000"/>
                <w:sz w:val="28"/>
                <w:szCs w:val="28"/>
                <w:lang w:eastAsia="ru-RU"/>
              </w:rPr>
              <w:t xml:space="preserve"> табачными изделиями, предназначенными для сосания и (или) жевания, в настоящей статье понимаются изделия (</w:t>
            </w:r>
            <w:proofErr w:type="spellStart"/>
            <w:r w:rsidRPr="00956A4C">
              <w:rPr>
                <w:rFonts w:ascii="Times New Roman" w:hAnsi="Times New Roman" w:cs="Times New Roman"/>
                <w:i/>
                <w:iCs/>
                <w:color w:val="000000"/>
                <w:sz w:val="28"/>
                <w:szCs w:val="28"/>
                <w:lang w:eastAsia="ru-RU"/>
              </w:rPr>
              <w:t>снюс</w:t>
            </w:r>
            <w:proofErr w:type="spellEnd"/>
            <w:r w:rsidRPr="00956A4C">
              <w:rPr>
                <w:rFonts w:ascii="Times New Roman" w:hAnsi="Times New Roman" w:cs="Times New Roman"/>
                <w:i/>
                <w:iCs/>
                <w:color w:val="000000"/>
                <w:sz w:val="28"/>
                <w:szCs w:val="28"/>
                <w:lang w:eastAsia="ru-RU"/>
              </w:rPr>
              <w:t xml:space="preserve">, </w:t>
            </w:r>
            <w:proofErr w:type="spellStart"/>
            <w:r w:rsidRPr="00956A4C">
              <w:rPr>
                <w:rFonts w:ascii="Times New Roman" w:hAnsi="Times New Roman" w:cs="Times New Roman"/>
                <w:i/>
                <w:iCs/>
                <w:color w:val="000000"/>
                <w:sz w:val="28"/>
                <w:szCs w:val="28"/>
                <w:lang w:eastAsia="ru-RU"/>
              </w:rPr>
              <w:t>насвай</w:t>
            </w:r>
            <w:proofErr w:type="spellEnd"/>
            <w:r w:rsidRPr="00956A4C">
              <w:rPr>
                <w:rFonts w:ascii="Times New Roman" w:hAnsi="Times New Roman" w:cs="Times New Roman"/>
                <w:i/>
                <w:iCs/>
                <w:color w:val="000000"/>
                <w:sz w:val="28"/>
                <w:szCs w:val="28"/>
                <w:lang w:eastAsia="ru-RU"/>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A32849" w:rsidRDefault="00956A4C" w:rsidP="00956A4C">
            <w:pPr>
              <w:pStyle w:val="a3"/>
              <w:ind w:firstLine="522"/>
              <w:jc w:val="both"/>
              <w:rPr>
                <w:rFonts w:ascii="Times New Roman" w:hAnsi="Times New Roman" w:cs="Times New Roman"/>
                <w:b/>
                <w:color w:val="000000"/>
                <w:sz w:val="28"/>
                <w:szCs w:val="28"/>
                <w:lang w:eastAsia="ru-RU"/>
              </w:rPr>
            </w:pPr>
            <w:r w:rsidRPr="00A32849">
              <w:rPr>
                <w:rFonts w:ascii="Times New Roman" w:hAnsi="Times New Roman" w:cs="Times New Roman"/>
                <w:b/>
                <w:color w:val="000000"/>
                <w:sz w:val="28"/>
                <w:szCs w:val="28"/>
                <w:lang w:eastAsia="ru-RU"/>
              </w:rPr>
              <w:t>Статья 17.1. Мелкое хулиганство.</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влекут наложение штрафа в размере от двух до тридцати базовых величин или административный арест.</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A32849" w:rsidRDefault="00956A4C" w:rsidP="00A32849">
            <w:pPr>
              <w:pStyle w:val="a3"/>
              <w:ind w:firstLine="664"/>
              <w:jc w:val="both"/>
              <w:rPr>
                <w:rFonts w:ascii="Times New Roman" w:hAnsi="Times New Roman" w:cs="Times New Roman"/>
                <w:b/>
                <w:color w:val="000000"/>
                <w:sz w:val="28"/>
                <w:szCs w:val="28"/>
                <w:lang w:eastAsia="ru-RU"/>
              </w:rPr>
            </w:pPr>
            <w:r w:rsidRPr="00A32849">
              <w:rPr>
                <w:rFonts w:ascii="Times New Roman" w:hAnsi="Times New Roman" w:cs="Times New Roman"/>
                <w:b/>
                <w:color w:val="000000"/>
                <w:sz w:val="28"/>
                <w:szCs w:val="28"/>
                <w:lang w:eastAsia="ru-RU"/>
              </w:rPr>
              <w:t>Статья 17.3.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xml:space="preserve">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w:t>
            </w:r>
            <w:r w:rsidRPr="00956A4C">
              <w:rPr>
                <w:rFonts w:ascii="Times New Roman" w:hAnsi="Times New Roman" w:cs="Times New Roman"/>
                <w:color w:val="000000"/>
                <w:sz w:val="28"/>
                <w:szCs w:val="28"/>
                <w:lang w:eastAsia="ru-RU"/>
              </w:rPr>
              <w:lastRenderedPageBreak/>
              <w:t>общественном месте в состоянии алкогольного опьянения, оскорбляющем человеческое достоинство и общественную нравственность,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влекут наложение штрафа в размере до восьми базовых величин.</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2. Нахождение на рабочем месте в рабочее время в состоянии алкогольного опьянения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влечет наложение штрафа в размере от одной до десяти базовых величин.</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3. Действия,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влекут наложение штрафа в размере от двух до пятнадцати базовых величин или административный арест.</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4.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влечет наложение штрафа в размере от пяти до десяти базовых величин.</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5.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влечет наложение штрафа в размере от восьми до двенадцати базовых величин.</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6.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влекут наложение штрафа в размере от десяти до пятнадцати базовых величин.</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A32849" w:rsidRDefault="00956A4C" w:rsidP="00A32849">
            <w:pPr>
              <w:pStyle w:val="a3"/>
              <w:ind w:firstLine="522"/>
              <w:jc w:val="both"/>
              <w:rPr>
                <w:rFonts w:ascii="Times New Roman" w:hAnsi="Times New Roman" w:cs="Times New Roman"/>
                <w:b/>
                <w:color w:val="000000"/>
                <w:sz w:val="28"/>
                <w:szCs w:val="28"/>
                <w:lang w:eastAsia="ru-RU"/>
              </w:rPr>
            </w:pPr>
            <w:r w:rsidRPr="00A32849">
              <w:rPr>
                <w:rFonts w:ascii="Times New Roman" w:hAnsi="Times New Roman" w:cs="Times New Roman"/>
                <w:b/>
                <w:color w:val="000000"/>
                <w:sz w:val="28"/>
                <w:szCs w:val="28"/>
                <w:lang w:eastAsia="ru-RU"/>
              </w:rPr>
              <w:t>Статья 17.9. Курение (потребление) табачных изделий в запрещенных местах.</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Курение (потребление) табачных изделий в местах, где оно в соответствии с законодательными актами запрещено, –</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влечет наложение штрафа в размере до четырех базовых величин.</w:t>
            </w:r>
          </w:p>
          <w:p w:rsidR="00A32849" w:rsidRDefault="00A32849" w:rsidP="00956A4C">
            <w:pPr>
              <w:pStyle w:val="a3"/>
              <w:jc w:val="both"/>
              <w:rPr>
                <w:rFonts w:ascii="Times New Roman" w:hAnsi="Times New Roman" w:cs="Times New Roman"/>
                <w:color w:val="000000"/>
                <w:sz w:val="28"/>
                <w:szCs w:val="28"/>
                <w:lang w:eastAsia="ru-RU"/>
              </w:rPr>
            </w:pP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Кроме того, лица, не достигшие возраста шестнадцати лет, в период с двадцати трех до шести часов вне жилища должны находиться только в сопровождении законных представителей либо иных совершеннолетних лиц по их поручению. За нарушение данной нормы предусмотрена ответственность родителей или лиц, их заменяющих, по статье 17.13. Кодекса Республики Беларусь об административных правонарушениях.</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xml:space="preserve">Согласно данной норме 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w:t>
            </w:r>
            <w:r w:rsidRPr="00956A4C">
              <w:rPr>
                <w:rFonts w:ascii="Times New Roman" w:hAnsi="Times New Roman" w:cs="Times New Roman"/>
                <w:color w:val="000000"/>
                <w:sz w:val="28"/>
                <w:szCs w:val="28"/>
                <w:lang w:eastAsia="ru-RU"/>
              </w:rPr>
              <w:lastRenderedPageBreak/>
              <w:t>жилища –</w:t>
            </w:r>
            <w:r w:rsidRPr="00956A4C">
              <w:rPr>
                <w:rFonts w:ascii="Times New Roman" w:hAnsi="Times New Roman" w:cs="Times New Roman"/>
                <w:i/>
                <w:iCs/>
                <w:color w:val="000000"/>
                <w:sz w:val="28"/>
                <w:szCs w:val="28"/>
                <w:lang w:eastAsia="ru-RU"/>
              </w:rPr>
              <w:t>влечет предупреждение или наложение штрафа в размере до двух базовых величин.</w:t>
            </w:r>
            <w:r w:rsidR="00A32849">
              <w:rPr>
                <w:rFonts w:ascii="Times New Roman" w:hAnsi="Times New Roman" w:cs="Times New Roman"/>
                <w:color w:val="000000"/>
                <w:sz w:val="28"/>
                <w:szCs w:val="28"/>
                <w:lang w:eastAsia="ru-RU"/>
              </w:rPr>
              <w:t xml:space="preserve"> </w:t>
            </w:r>
            <w:r w:rsidRPr="00956A4C">
              <w:rPr>
                <w:rFonts w:ascii="Times New Roman" w:hAnsi="Times New Roman" w:cs="Times New Roman"/>
                <w:color w:val="000000"/>
                <w:sz w:val="28"/>
                <w:szCs w:val="28"/>
                <w:lang w:eastAsia="ru-RU"/>
              </w:rPr>
              <w:t>За то же деяние, совершенное повторно в течение одного года после наложения административного взыскания за такое же нарушение, –</w:t>
            </w:r>
            <w:r w:rsidR="00A32849">
              <w:rPr>
                <w:rFonts w:ascii="Times New Roman" w:hAnsi="Times New Roman" w:cs="Times New Roman"/>
                <w:color w:val="000000"/>
                <w:sz w:val="28"/>
                <w:szCs w:val="28"/>
                <w:lang w:eastAsia="ru-RU"/>
              </w:rPr>
              <w:t xml:space="preserve"> </w:t>
            </w:r>
            <w:r w:rsidRPr="00956A4C">
              <w:rPr>
                <w:rFonts w:ascii="Times New Roman" w:hAnsi="Times New Roman" w:cs="Times New Roman"/>
                <w:i/>
                <w:iCs/>
                <w:color w:val="000000"/>
                <w:sz w:val="28"/>
                <w:szCs w:val="28"/>
                <w:lang w:eastAsia="ru-RU"/>
              </w:rPr>
              <w:t>влечет наложение штрафа в размере от двух до пяти базовых величин.</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A32849">
            <w:pPr>
              <w:pStyle w:val="a3"/>
              <w:ind w:firstLine="522"/>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Действующим законодательством также установлен запрет на нахождение несовершеннолетних на ночных дискотеках, а также в культурно-развлекательных (ночных) клубах.</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Допуск на ночные дискотеки, в культурно-развлекательные (ночные) клубы лиц, не достигших восемнадцати лет, за исключением случаев, когда это разрешено актами законодательства, –</w:t>
            </w:r>
            <w:r w:rsidR="00A32849">
              <w:rPr>
                <w:rFonts w:ascii="Times New Roman" w:hAnsi="Times New Roman" w:cs="Times New Roman"/>
                <w:color w:val="000000"/>
                <w:sz w:val="28"/>
                <w:szCs w:val="28"/>
                <w:lang w:eastAsia="ru-RU"/>
              </w:rPr>
              <w:t xml:space="preserve"> </w:t>
            </w:r>
            <w:r w:rsidRPr="00956A4C">
              <w:rPr>
                <w:rFonts w:ascii="Times New Roman" w:hAnsi="Times New Roman" w:cs="Times New Roman"/>
                <w:i/>
                <w:iCs/>
                <w:color w:val="000000"/>
                <w:sz w:val="28"/>
                <w:szCs w:val="28"/>
                <w:lang w:eastAsia="ru-RU"/>
              </w:rPr>
              <w:t>влечет наложение штрафа на индивидуального предпринимателя или юридическое лицо в размере от десяти до пятидесяти базовых величин.</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Помни, ЗАКОН необходимо не только знать, но и соблюдать его.</w:t>
            </w:r>
          </w:p>
          <w:p w:rsidR="00956A4C" w:rsidRPr="00956A4C" w:rsidRDefault="00956A4C" w:rsidP="00956A4C">
            <w:pPr>
              <w:pStyle w:val="a3"/>
              <w:jc w:val="both"/>
              <w:rPr>
                <w:rFonts w:ascii="Times New Roman" w:hAnsi="Times New Roman" w:cs="Times New Roman"/>
                <w:color w:val="000000"/>
                <w:sz w:val="28"/>
                <w:szCs w:val="28"/>
                <w:lang w:eastAsia="ru-RU"/>
              </w:rPr>
            </w:pPr>
          </w:p>
          <w:p w:rsidR="00956A4C" w:rsidRPr="00956A4C" w:rsidRDefault="00956A4C" w:rsidP="00956A4C">
            <w:pPr>
              <w:pStyle w:val="a3"/>
              <w:jc w:val="both"/>
              <w:rPr>
                <w:rFonts w:ascii="Times New Roman" w:hAnsi="Times New Roman" w:cs="Times New Roman"/>
                <w:color w:val="000000"/>
                <w:sz w:val="28"/>
                <w:szCs w:val="28"/>
                <w:lang w:eastAsia="ru-RU"/>
              </w:rPr>
            </w:pPr>
            <w:r w:rsidRPr="00A32849">
              <w:rPr>
                <w:rFonts w:ascii="Times New Roman" w:hAnsi="Times New Roman" w:cs="Times New Roman"/>
                <w:b/>
                <w:color w:val="000000"/>
                <w:sz w:val="28"/>
                <w:szCs w:val="28"/>
                <w:lang w:eastAsia="ru-RU"/>
              </w:rPr>
              <w:t>Уважаемые родители</w:t>
            </w:r>
            <w:r w:rsidRPr="00956A4C">
              <w:rPr>
                <w:rFonts w:ascii="Times New Roman" w:hAnsi="Times New Roman" w:cs="Times New Roman"/>
                <w:color w:val="000000"/>
                <w:sz w:val="28"/>
                <w:szCs w:val="28"/>
                <w:lang w:eastAsia="ru-RU"/>
              </w:rPr>
              <w:t>!</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Нет ничего более ценного для каждого родителя, чем благополучие ребенка и его безопасность.</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Ответственность родителей за воспитание и содержание детей закреплена в нормативных правовых актах Республики Беларусь.</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Существует административная, уголовная и гражданская ответственность.</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В статье 32 Конс</w:t>
            </w:r>
            <w:r w:rsidR="00A32849">
              <w:rPr>
                <w:rFonts w:ascii="Times New Roman" w:hAnsi="Times New Roman" w:cs="Times New Roman"/>
                <w:color w:val="000000"/>
                <w:sz w:val="28"/>
                <w:szCs w:val="28"/>
                <w:lang w:eastAsia="ru-RU"/>
              </w:rPr>
              <w:t xml:space="preserve">титуции </w:t>
            </w:r>
            <w:proofErr w:type="gramStart"/>
            <w:r w:rsidR="00A32849">
              <w:rPr>
                <w:rFonts w:ascii="Times New Roman" w:hAnsi="Times New Roman" w:cs="Times New Roman"/>
                <w:color w:val="000000"/>
                <w:sz w:val="28"/>
                <w:szCs w:val="28"/>
                <w:lang w:eastAsia="ru-RU"/>
              </w:rPr>
              <w:t>Республики  </w:t>
            </w:r>
            <w:r w:rsidRPr="00956A4C">
              <w:rPr>
                <w:rFonts w:ascii="Times New Roman" w:hAnsi="Times New Roman" w:cs="Times New Roman"/>
                <w:color w:val="000000"/>
                <w:sz w:val="28"/>
                <w:szCs w:val="28"/>
                <w:lang w:eastAsia="ru-RU"/>
              </w:rPr>
              <w:t>Беларусь</w:t>
            </w:r>
            <w:proofErr w:type="gramEnd"/>
            <w:r w:rsidRPr="00956A4C">
              <w:rPr>
                <w:rFonts w:ascii="Times New Roman" w:hAnsi="Times New Roman" w:cs="Times New Roman"/>
                <w:color w:val="000000"/>
                <w:sz w:val="28"/>
                <w:szCs w:val="28"/>
                <w:lang w:eastAsia="ru-RU"/>
              </w:rPr>
              <w:t xml:space="preserve">  указано, что:</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956A4C" w:rsidRPr="00956A4C" w:rsidRDefault="00956A4C" w:rsidP="00A32849">
            <w:pPr>
              <w:pStyle w:val="a3"/>
              <w:ind w:firstLine="806"/>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Ответственность семьи за ребенка             закреплена и статьей 17 Закона Республики Беларусь «О правах ребенка»:</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A32849">
            <w:pPr>
              <w:pStyle w:val="a3"/>
              <w:ind w:firstLine="806"/>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xml:space="preserve">Статьей 17.13 Кодекса Республики Беларусь об административных правонарушениях предусмотрена ответственность родителей за </w:t>
            </w:r>
            <w:r w:rsidRPr="00956A4C">
              <w:rPr>
                <w:rFonts w:ascii="Times New Roman" w:hAnsi="Times New Roman" w:cs="Times New Roman"/>
                <w:color w:val="000000"/>
                <w:sz w:val="28"/>
                <w:szCs w:val="28"/>
                <w:lang w:eastAsia="ru-RU"/>
              </w:rPr>
              <w:lastRenderedPageBreak/>
              <w:t>неисполнение обязанностей по сопровождению или обеспечению сопровождения несовершеннолетнего в ночное время вне жилища.</w:t>
            </w:r>
          </w:p>
          <w:p w:rsidR="00956A4C" w:rsidRPr="00956A4C" w:rsidRDefault="00956A4C" w:rsidP="00A32849">
            <w:pPr>
              <w:pStyle w:val="a3"/>
              <w:ind w:firstLine="806"/>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В случае неисполнения таковых обязанностей </w:t>
            </w:r>
            <w:r w:rsidRPr="00956A4C">
              <w:rPr>
                <w:rFonts w:ascii="Times New Roman" w:hAnsi="Times New Roman" w:cs="Times New Roman"/>
                <w:i/>
                <w:iCs/>
                <w:color w:val="000000"/>
                <w:sz w:val="28"/>
                <w:szCs w:val="28"/>
                <w:lang w:eastAsia="ru-RU"/>
              </w:rPr>
              <w:t>предусмотрена ответственность обоих родителей в виде предупреждения или наложения штрафа в размере до двух базовых величин.</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 xml:space="preserve">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w:t>
            </w:r>
            <w:proofErr w:type="gramStart"/>
            <w:r w:rsidRPr="00956A4C">
              <w:rPr>
                <w:rFonts w:ascii="Times New Roman" w:hAnsi="Times New Roman" w:cs="Times New Roman"/>
                <w:i/>
                <w:iCs/>
                <w:color w:val="000000"/>
                <w:sz w:val="28"/>
                <w:szCs w:val="28"/>
                <w:lang w:eastAsia="ru-RU"/>
              </w:rPr>
              <w:t>виде  штрафа</w:t>
            </w:r>
            <w:proofErr w:type="gramEnd"/>
            <w:r w:rsidRPr="00956A4C">
              <w:rPr>
                <w:rFonts w:ascii="Times New Roman" w:hAnsi="Times New Roman" w:cs="Times New Roman"/>
                <w:i/>
                <w:iCs/>
                <w:color w:val="000000"/>
                <w:sz w:val="28"/>
                <w:szCs w:val="28"/>
                <w:lang w:eastAsia="ru-RU"/>
              </w:rPr>
              <w:t xml:space="preserve"> в размере от двух до пяти базовых величин.</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A32849">
            <w:pPr>
              <w:pStyle w:val="a3"/>
              <w:ind w:firstLine="806"/>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Частью 5 статьи 17 Закона Республики          Беларусь «О правах ребенка» закреплено, что:</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A32849" w:rsidP="00A32849">
            <w:pPr>
              <w:pStyle w:val="a3"/>
              <w:ind w:firstLine="66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Ответственность в данном случае</w:t>
            </w:r>
            <w:r w:rsidR="00956A4C" w:rsidRPr="00956A4C">
              <w:rPr>
                <w:rFonts w:ascii="Times New Roman" w:hAnsi="Times New Roman" w:cs="Times New Roman"/>
                <w:color w:val="000000"/>
                <w:sz w:val="28"/>
                <w:szCs w:val="28"/>
                <w:lang w:eastAsia="ru-RU"/>
              </w:rPr>
              <w:t> наступает по статье 9.4 Кодекса Республики Беларусь об административных правонарушениях.</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Республики Беларусь о браке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956A4C" w:rsidRPr="00956A4C" w:rsidRDefault="00A32849" w:rsidP="00A32849">
            <w:pPr>
              <w:pStyle w:val="a3"/>
              <w:ind w:firstLine="66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 его совершение </w:t>
            </w:r>
            <w:r w:rsidR="00956A4C" w:rsidRPr="00956A4C">
              <w:rPr>
                <w:rFonts w:ascii="Times New Roman" w:hAnsi="Times New Roman" w:cs="Times New Roman"/>
                <w:color w:val="000000"/>
                <w:sz w:val="28"/>
                <w:szCs w:val="28"/>
                <w:lang w:eastAsia="ru-RU"/>
              </w:rPr>
              <w:t>предусмотрено административное взыскание</w:t>
            </w:r>
            <w:r>
              <w:rPr>
                <w:rFonts w:ascii="Times New Roman" w:hAnsi="Times New Roman" w:cs="Times New Roman"/>
                <w:i/>
                <w:iCs/>
                <w:color w:val="000000"/>
                <w:sz w:val="28"/>
                <w:szCs w:val="28"/>
                <w:lang w:eastAsia="ru-RU"/>
              </w:rPr>
              <w:t> в виде предупреждения или </w:t>
            </w:r>
            <w:r w:rsidR="00956A4C" w:rsidRPr="00956A4C">
              <w:rPr>
                <w:rFonts w:ascii="Times New Roman" w:hAnsi="Times New Roman" w:cs="Times New Roman"/>
                <w:i/>
                <w:iCs/>
                <w:color w:val="000000"/>
                <w:sz w:val="28"/>
                <w:szCs w:val="28"/>
                <w:lang w:eastAsia="ru-RU"/>
              </w:rPr>
              <w:t>штрафа в размере до десяти базовых величин.</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За то же деяние, совершенное повторно в течение одного года после наложения административного взыскания за такое же нар</w:t>
            </w:r>
            <w:r w:rsidR="00A32849">
              <w:rPr>
                <w:rFonts w:ascii="Times New Roman" w:hAnsi="Times New Roman" w:cs="Times New Roman"/>
                <w:i/>
                <w:iCs/>
                <w:color w:val="000000"/>
                <w:sz w:val="28"/>
                <w:szCs w:val="28"/>
                <w:lang w:eastAsia="ru-RU"/>
              </w:rPr>
              <w:t>ушение, предусмотрено взыскание в виде </w:t>
            </w:r>
            <w:r w:rsidRPr="00956A4C">
              <w:rPr>
                <w:rFonts w:ascii="Times New Roman" w:hAnsi="Times New Roman" w:cs="Times New Roman"/>
                <w:i/>
                <w:iCs/>
                <w:color w:val="000000"/>
                <w:sz w:val="28"/>
                <w:szCs w:val="28"/>
                <w:lang w:eastAsia="ru-RU"/>
              </w:rPr>
              <w:t>штрафа в размере от десяти до двадцати базовых величин.</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xml:space="preserve">Согласно статьи 943 Гражданского кодекса Республики Беларусь материальный или моральный вред, причиненный действиями </w:t>
            </w:r>
            <w:r w:rsidRPr="00956A4C">
              <w:rPr>
                <w:rFonts w:ascii="Times New Roman" w:hAnsi="Times New Roman" w:cs="Times New Roman"/>
                <w:color w:val="000000"/>
                <w:sz w:val="28"/>
                <w:szCs w:val="28"/>
                <w:lang w:eastAsia="ru-RU"/>
              </w:rPr>
              <w:lastRenderedPageBreak/>
              <w:t xml:space="preserve">несовершеннолетнего лица в возрасте от 14 до 18 лет, подлежит возмещению непосредственным </w:t>
            </w:r>
            <w:proofErr w:type="spellStart"/>
            <w:r w:rsidRPr="00956A4C">
              <w:rPr>
                <w:rFonts w:ascii="Times New Roman" w:hAnsi="Times New Roman" w:cs="Times New Roman"/>
                <w:color w:val="000000"/>
                <w:sz w:val="28"/>
                <w:szCs w:val="28"/>
                <w:lang w:eastAsia="ru-RU"/>
              </w:rPr>
              <w:t>причинителем</w:t>
            </w:r>
            <w:proofErr w:type="spellEnd"/>
            <w:r w:rsidRPr="00956A4C">
              <w:rPr>
                <w:rFonts w:ascii="Times New Roman" w:hAnsi="Times New Roman" w:cs="Times New Roman"/>
                <w:color w:val="000000"/>
                <w:sz w:val="28"/>
                <w:szCs w:val="28"/>
                <w:lang w:eastAsia="ru-RU"/>
              </w:rPr>
              <w:t xml:space="preserve"> вреда.</w:t>
            </w:r>
          </w:p>
          <w:p w:rsidR="00956A4C" w:rsidRPr="00956A4C" w:rsidRDefault="00956A4C" w:rsidP="00A32849">
            <w:pPr>
              <w:pStyle w:val="a3"/>
              <w:ind w:firstLine="522"/>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xml:space="preserve">Обязанность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w:t>
            </w:r>
            <w:proofErr w:type="gramStart"/>
            <w:r w:rsidRPr="00956A4C">
              <w:rPr>
                <w:rFonts w:ascii="Times New Roman" w:hAnsi="Times New Roman" w:cs="Times New Roman"/>
                <w:color w:val="000000"/>
                <w:sz w:val="28"/>
                <w:szCs w:val="28"/>
                <w:lang w:eastAsia="ru-RU"/>
              </w:rPr>
              <w:t>либо</w:t>
            </w:r>
            <w:proofErr w:type="gramEnd"/>
            <w:r w:rsidRPr="00956A4C">
              <w:rPr>
                <w:rFonts w:ascii="Times New Roman" w:hAnsi="Times New Roman" w:cs="Times New Roman"/>
                <w:color w:val="000000"/>
                <w:sz w:val="28"/>
                <w:szCs w:val="28"/>
                <w:lang w:eastAsia="ru-RU"/>
              </w:rPr>
              <w:t xml:space="preserve"> когда он до достижения совершеннолетия приобрел дееспособность.</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Также следует учитывать, что в соответствии со статьей 944 Гражданского кодекса Республики Беларусь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Кроме обязанности заниматься воспитанием ребенка, родители обязаны и содержать его.</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Статья 174 Уголовного кодекса Республики Беларусь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Pr="00956A4C">
              <w:rPr>
                <w:rFonts w:ascii="Times New Roman" w:hAnsi="Times New Roman" w:cs="Times New Roman"/>
                <w:i/>
                <w:iCs/>
                <w:color w:val="000000"/>
                <w:sz w:val="28"/>
                <w:szCs w:val="28"/>
                <w:lang w:eastAsia="ru-RU"/>
              </w:rPr>
              <w:t>может быть</w:t>
            </w:r>
            <w:r w:rsidRPr="00956A4C">
              <w:rPr>
                <w:rFonts w:ascii="Times New Roman" w:hAnsi="Times New Roman" w:cs="Times New Roman"/>
                <w:color w:val="000000"/>
                <w:sz w:val="28"/>
                <w:szCs w:val="28"/>
                <w:lang w:eastAsia="ru-RU"/>
              </w:rPr>
              <w:t> </w:t>
            </w:r>
            <w:r w:rsidRPr="00956A4C">
              <w:rPr>
                <w:rFonts w:ascii="Times New Roman" w:hAnsi="Times New Roman" w:cs="Times New Roman"/>
                <w:i/>
                <w:iCs/>
                <w:color w:val="000000"/>
                <w:sz w:val="28"/>
                <w:szCs w:val="28"/>
                <w:lang w:eastAsia="ru-RU"/>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 </w:t>
            </w:r>
            <w:r w:rsidRPr="00956A4C">
              <w:rPr>
                <w:rFonts w:ascii="Times New Roman" w:hAnsi="Times New Roman" w:cs="Times New Roman"/>
                <w:i/>
                <w:iCs/>
                <w:color w:val="000000"/>
                <w:sz w:val="28"/>
                <w:szCs w:val="28"/>
                <w:lang w:eastAsia="ru-RU"/>
              </w:rPr>
              <w:t>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r w:rsidRPr="00956A4C">
              <w:rPr>
                <w:rFonts w:ascii="Times New Roman" w:hAnsi="Times New Roman" w:cs="Times New Roman"/>
                <w:i/>
                <w:iCs/>
                <w:color w:val="000000"/>
                <w:sz w:val="28"/>
                <w:szCs w:val="28"/>
                <w:lang w:eastAsia="ru-RU"/>
              </w:rPr>
              <w:t xml:space="preserve">наступает ответственность в виде исправительных работ на срок от одного года до </w:t>
            </w:r>
            <w:r w:rsidRPr="00956A4C">
              <w:rPr>
                <w:rFonts w:ascii="Times New Roman" w:hAnsi="Times New Roman" w:cs="Times New Roman"/>
                <w:i/>
                <w:iCs/>
                <w:color w:val="000000"/>
                <w:sz w:val="28"/>
                <w:szCs w:val="28"/>
                <w:lang w:eastAsia="ru-RU"/>
              </w:rPr>
              <w:lastRenderedPageBreak/>
              <w:t>двух лет, или арест, или ограничение свободы на срок от одного года до трех лет, или лишение свободы на срок до двух лет.</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A32849">
            <w:pPr>
              <w:pStyle w:val="a3"/>
              <w:ind w:firstLine="522"/>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956A4C" w:rsidRPr="00956A4C" w:rsidRDefault="00956A4C" w:rsidP="00A32849">
            <w:pPr>
              <w:pStyle w:val="a3"/>
              <w:ind w:firstLine="522"/>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Именно поэтому статьей 159 Уголовного кодекса Республики Беларусь введена ответственность за оставление в опасности.</w:t>
            </w:r>
          </w:p>
          <w:p w:rsidR="00956A4C" w:rsidRPr="00956A4C" w:rsidRDefault="00956A4C" w:rsidP="00A32849">
            <w:pPr>
              <w:pStyle w:val="a3"/>
              <w:ind w:firstLine="522"/>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w:t>
            </w:r>
            <w:r w:rsidR="00A32849">
              <w:rPr>
                <w:rFonts w:ascii="Times New Roman" w:hAnsi="Times New Roman" w:cs="Times New Roman"/>
                <w:color w:val="000000"/>
                <w:sz w:val="28"/>
                <w:szCs w:val="28"/>
                <w:lang w:eastAsia="ru-RU"/>
              </w:rPr>
              <w:t xml:space="preserve"> </w:t>
            </w:r>
            <w:r w:rsidRPr="00956A4C">
              <w:rPr>
                <w:rFonts w:ascii="Times New Roman" w:hAnsi="Times New Roman" w:cs="Times New Roman"/>
                <w:i/>
                <w:iCs/>
                <w:color w:val="000000"/>
                <w:sz w:val="28"/>
                <w:szCs w:val="28"/>
                <w:lang w:eastAsia="ru-RU"/>
              </w:rPr>
              <w:t>предусмотрена уголовная ответственность в виде ареста или ограничения свободы на срок до двух лет.</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xml:space="preserve">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w:t>
            </w:r>
            <w:proofErr w:type="gramStart"/>
            <w:r w:rsidRPr="00956A4C">
              <w:rPr>
                <w:rFonts w:ascii="Times New Roman" w:hAnsi="Times New Roman" w:cs="Times New Roman"/>
                <w:color w:val="000000"/>
                <w:sz w:val="28"/>
                <w:szCs w:val="28"/>
                <w:lang w:eastAsia="ru-RU"/>
              </w:rPr>
              <w:t>состояние,–</w:t>
            </w:r>
            <w:proofErr w:type="gramEnd"/>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i/>
                <w:iCs/>
                <w:color w:val="000000"/>
                <w:sz w:val="28"/>
                <w:szCs w:val="28"/>
                <w:lang w:eastAsia="ru-RU"/>
              </w:rPr>
              <w:t xml:space="preserve">наступает уголовная </w:t>
            </w:r>
            <w:proofErr w:type="gramStart"/>
            <w:r w:rsidRPr="00956A4C">
              <w:rPr>
                <w:rFonts w:ascii="Times New Roman" w:hAnsi="Times New Roman" w:cs="Times New Roman"/>
                <w:i/>
                <w:iCs/>
                <w:color w:val="000000"/>
                <w:sz w:val="28"/>
                <w:szCs w:val="28"/>
                <w:lang w:eastAsia="ru-RU"/>
              </w:rPr>
              <w:t>ответственность  в</w:t>
            </w:r>
            <w:proofErr w:type="gramEnd"/>
            <w:r w:rsidRPr="00956A4C">
              <w:rPr>
                <w:rFonts w:ascii="Times New Roman" w:hAnsi="Times New Roman" w:cs="Times New Roman"/>
                <w:i/>
                <w:iCs/>
                <w:color w:val="000000"/>
                <w:sz w:val="28"/>
                <w:szCs w:val="28"/>
                <w:lang w:eastAsia="ru-RU"/>
              </w:rPr>
              <w:t xml:space="preserve"> виде  ареста на срок до шести месяцев или лишения свободы на срок до трех лет.</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A32849">
            <w:pPr>
              <w:pStyle w:val="a3"/>
              <w:ind w:firstLine="522"/>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Декретом Президента Республики Беларусь от 24 ноября 2006 года № 18              «О дополнительных мерах по государственной защите детей в неблагополучных семьях»,</w:t>
            </w:r>
            <w:r w:rsidR="00A32849">
              <w:rPr>
                <w:rFonts w:ascii="Times New Roman" w:hAnsi="Times New Roman" w:cs="Times New Roman"/>
                <w:color w:val="000000"/>
                <w:sz w:val="28"/>
                <w:szCs w:val="28"/>
                <w:lang w:eastAsia="ru-RU"/>
              </w:rPr>
              <w:t xml:space="preserve"> </w:t>
            </w:r>
            <w:r w:rsidRPr="00956A4C">
              <w:rPr>
                <w:rFonts w:ascii="Times New Roman" w:hAnsi="Times New Roman" w:cs="Times New Roman"/>
                <w:color w:val="000000"/>
                <w:sz w:val="28"/>
                <w:szCs w:val="28"/>
                <w:lang w:eastAsia="ru-RU"/>
              </w:rPr>
              <w:t xml:space="preserve">в соответствии с которым,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956A4C">
              <w:rPr>
                <w:rFonts w:ascii="Times New Roman" w:hAnsi="Times New Roman" w:cs="Times New Roman"/>
                <w:color w:val="000000"/>
                <w:sz w:val="28"/>
                <w:szCs w:val="28"/>
                <w:lang w:eastAsia="ru-RU"/>
              </w:rPr>
              <w:t>ненадлежаще</w:t>
            </w:r>
            <w:proofErr w:type="spellEnd"/>
            <w:r w:rsidRPr="00956A4C">
              <w:rPr>
                <w:rFonts w:ascii="Times New Roman" w:hAnsi="Times New Roman" w:cs="Times New Roman"/>
                <w:color w:val="000000"/>
                <w:sz w:val="28"/>
                <w:szCs w:val="28"/>
                <w:lang w:eastAsia="ru-RU"/>
              </w:rPr>
              <w:t xml:space="preserve"> выполняют свои обязанности по воспитанию и содержанию детей, в связи с чем они находятся в социально опасном положении.</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 </w:t>
            </w:r>
          </w:p>
          <w:p w:rsidR="00956A4C" w:rsidRPr="00956A4C" w:rsidRDefault="00956A4C" w:rsidP="00A32849">
            <w:pPr>
              <w:pStyle w:val="a3"/>
              <w:ind w:firstLine="664"/>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Уважаемые родители!</w:t>
            </w:r>
          </w:p>
          <w:p w:rsidR="00956A4C" w:rsidRPr="00956A4C" w:rsidRDefault="00956A4C" w:rsidP="00956A4C">
            <w:pPr>
              <w:pStyle w:val="a3"/>
              <w:jc w:val="both"/>
              <w:rPr>
                <w:rFonts w:ascii="Times New Roman" w:hAnsi="Times New Roman" w:cs="Times New Roman"/>
                <w:color w:val="000000"/>
                <w:sz w:val="28"/>
                <w:szCs w:val="28"/>
                <w:lang w:eastAsia="ru-RU"/>
              </w:rPr>
            </w:pPr>
            <w:r w:rsidRPr="00956A4C">
              <w:rPr>
                <w:rFonts w:ascii="Times New Roman" w:hAnsi="Times New Roman" w:cs="Times New Roman"/>
                <w:color w:val="000000"/>
                <w:sz w:val="28"/>
                <w:szCs w:val="28"/>
                <w:lang w:eastAsia="ru-RU"/>
              </w:rPr>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p>
        </w:tc>
      </w:tr>
      <w:tr w:rsidR="00956A4C" w:rsidRPr="00956A4C" w:rsidTr="00956A4C">
        <w:trPr>
          <w:tblCellSpacing w:w="15" w:type="dxa"/>
        </w:trPr>
        <w:tc>
          <w:tcPr>
            <w:tcW w:w="9296" w:type="dxa"/>
          </w:tcPr>
          <w:p w:rsidR="00956A4C" w:rsidRPr="00956A4C" w:rsidRDefault="00956A4C" w:rsidP="00956A4C">
            <w:pPr>
              <w:pStyle w:val="a3"/>
              <w:jc w:val="both"/>
              <w:rPr>
                <w:rFonts w:ascii="Times New Roman" w:hAnsi="Times New Roman" w:cs="Times New Roman"/>
                <w:color w:val="000000"/>
                <w:sz w:val="28"/>
                <w:szCs w:val="28"/>
                <w:lang w:eastAsia="ru-RU"/>
              </w:rPr>
            </w:pPr>
          </w:p>
        </w:tc>
      </w:tr>
    </w:tbl>
    <w:p w:rsidR="007E7751" w:rsidRPr="00956A4C" w:rsidRDefault="007E7751" w:rsidP="00956A4C">
      <w:pPr>
        <w:jc w:val="both"/>
        <w:rPr>
          <w:rFonts w:ascii="Times New Roman" w:hAnsi="Times New Roman" w:cs="Times New Roman"/>
          <w:sz w:val="28"/>
          <w:szCs w:val="28"/>
        </w:rPr>
      </w:pPr>
    </w:p>
    <w:sectPr w:rsidR="007E7751" w:rsidRPr="00956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6F"/>
    <w:rsid w:val="007E7751"/>
    <w:rsid w:val="00892955"/>
    <w:rsid w:val="00956A4C"/>
    <w:rsid w:val="00A32849"/>
    <w:rsid w:val="00D03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2AF0"/>
  <w15:chartTrackingRefBased/>
  <w15:docId w15:val="{1E855C3E-3F48-43EC-81D2-2AF911CC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6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9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2818</Words>
  <Characters>16068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2020-05-13T15:02:00Z</dcterms:created>
  <dcterms:modified xsi:type="dcterms:W3CDTF">2020-05-13T15:20:00Z</dcterms:modified>
</cp:coreProperties>
</file>