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2B" w:rsidRDefault="00D51B2B" w:rsidP="00D51B2B">
      <w:pPr>
        <w:pStyle w:val="cdt4ke"/>
        <w:spacing w:before="0" w:beforeAutospacing="0" w:after="0" w:afterAutospacing="0"/>
        <w:rPr>
          <w:rFonts w:ascii="Roboto" w:hAnsi="Roboto"/>
          <w:color w:val="212121"/>
          <w:sz w:val="26"/>
          <w:szCs w:val="26"/>
        </w:rPr>
      </w:pPr>
      <w:r>
        <w:rPr>
          <w:rStyle w:val="a4"/>
          <w:rFonts w:ascii="Roboto" w:hAnsi="Roboto"/>
          <w:color w:val="212121"/>
          <w:sz w:val="26"/>
          <w:szCs w:val="26"/>
        </w:rPr>
        <w:t>Социальная сфера</w:t>
      </w:r>
    </w:p>
    <w:p w:rsidR="00D51B2B" w:rsidRP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32"/>
          <w:szCs w:val="32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 w:rsidRPr="00D51B2B">
        <w:rPr>
          <w:rStyle w:val="a4"/>
          <w:rFonts w:ascii="Roboto" w:hAnsi="Roboto"/>
          <w:iCs/>
          <w:color w:val="212121"/>
          <w:sz w:val="32"/>
          <w:szCs w:val="32"/>
        </w:rPr>
        <w:t>Социология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Сорокин </w:t>
      </w:r>
      <w:r>
        <w:rPr>
          <w:rFonts w:ascii="Roboto" w:hAnsi="Roboto"/>
          <w:color w:val="212121"/>
          <w:sz w:val="26"/>
          <w:szCs w:val="26"/>
        </w:rPr>
        <w:t>– о социальном положении человека, «Социальное пространство», 4 признака (власть и влияние, обязанности и ответственность, права и привилегии, социальное богатство и нужда).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Ленин В.И.</w:t>
      </w:r>
      <w:r>
        <w:rPr>
          <w:rFonts w:ascii="Roboto" w:hAnsi="Roboto"/>
          <w:color w:val="212121"/>
          <w:sz w:val="26"/>
          <w:szCs w:val="26"/>
        </w:rPr>
        <w:t>– определение классов исходя из марксистской теории.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Бурдьё</w:t>
      </w:r>
      <w:proofErr w:type="spellEnd"/>
      <w:r>
        <w:rPr>
          <w:rStyle w:val="a4"/>
          <w:rFonts w:ascii="Roboto" w:hAnsi="Roboto"/>
          <w:color w:val="212121"/>
          <w:sz w:val="26"/>
          <w:szCs w:val="26"/>
        </w:rPr>
        <w:t xml:space="preserve"> Пьер</w:t>
      </w:r>
      <w:r>
        <w:rPr>
          <w:rFonts w:ascii="Roboto" w:hAnsi="Roboto"/>
          <w:color w:val="212121"/>
          <w:sz w:val="26"/>
          <w:szCs w:val="26"/>
        </w:rPr>
        <w:t xml:space="preserve">– </w:t>
      </w:r>
      <w:proofErr w:type="gramStart"/>
      <w:r>
        <w:rPr>
          <w:rFonts w:ascii="Roboto" w:hAnsi="Roboto"/>
          <w:color w:val="212121"/>
          <w:sz w:val="26"/>
          <w:szCs w:val="26"/>
        </w:rPr>
        <w:t>ви</w:t>
      </w:r>
      <w:proofErr w:type="gramEnd"/>
      <w:r>
        <w:rPr>
          <w:rFonts w:ascii="Roboto" w:hAnsi="Roboto"/>
          <w:color w:val="212121"/>
          <w:sz w:val="26"/>
          <w:szCs w:val="26"/>
        </w:rPr>
        <w:t>ды капитала: экономический, социальный, культурный, символический.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Парсонс</w:t>
      </w:r>
      <w:proofErr w:type="spellEnd"/>
      <w:r>
        <w:rPr>
          <w:rStyle w:val="a4"/>
          <w:rFonts w:ascii="Roboto" w:hAnsi="Roboto"/>
          <w:color w:val="212121"/>
          <w:sz w:val="26"/>
          <w:szCs w:val="26"/>
        </w:rPr>
        <w:t> </w:t>
      </w:r>
      <w:r>
        <w:rPr>
          <w:rFonts w:ascii="Roboto" w:hAnsi="Roboto"/>
          <w:color w:val="212121"/>
          <w:sz w:val="26"/>
          <w:szCs w:val="26"/>
        </w:rPr>
        <w:t>– три группы дифференцирующих признаков: характеристики, которыми люди обладают от рождения, признаки, связанные с различными видами профессиональной деятельности, элементы обладания.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Вебер Макс</w:t>
      </w:r>
      <w:r>
        <w:rPr>
          <w:rFonts w:ascii="Roboto" w:hAnsi="Roboto"/>
          <w:color w:val="212121"/>
          <w:sz w:val="26"/>
          <w:szCs w:val="26"/>
        </w:rPr>
        <w:t xml:space="preserve">– </w:t>
      </w:r>
      <w:proofErr w:type="gramStart"/>
      <w:r>
        <w:rPr>
          <w:rFonts w:ascii="Roboto" w:hAnsi="Roboto"/>
          <w:color w:val="212121"/>
          <w:sz w:val="26"/>
          <w:szCs w:val="26"/>
        </w:rPr>
        <w:t>ос</w:t>
      </w:r>
      <w:proofErr w:type="gramEnd"/>
      <w:r>
        <w:rPr>
          <w:rFonts w:ascii="Roboto" w:hAnsi="Roboto"/>
          <w:color w:val="212121"/>
          <w:sz w:val="26"/>
          <w:szCs w:val="26"/>
        </w:rPr>
        <w:t>новные признаки социального действия: субъективный смысл, ориентация на людей, цель.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Дарендорф</w:t>
      </w:r>
      <w:proofErr w:type="spellEnd"/>
      <w:r>
        <w:rPr>
          <w:rStyle w:val="a4"/>
          <w:rFonts w:ascii="Roboto" w:hAnsi="Roboto"/>
          <w:color w:val="212121"/>
          <w:sz w:val="26"/>
          <w:szCs w:val="26"/>
        </w:rPr>
        <w:t> </w:t>
      </w:r>
      <w:r>
        <w:rPr>
          <w:rFonts w:ascii="Roboto" w:hAnsi="Roboto"/>
          <w:color w:val="212121"/>
          <w:sz w:val="26"/>
          <w:szCs w:val="26"/>
        </w:rPr>
        <w:t>– «Элементы теории социального конфликта» - о творческом принципе конфликтов.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Аксаков </w:t>
      </w:r>
      <w:r>
        <w:rPr>
          <w:rFonts w:ascii="Roboto" w:hAnsi="Roboto"/>
          <w:color w:val="212121"/>
          <w:sz w:val="26"/>
          <w:szCs w:val="26"/>
        </w:rPr>
        <w:t>– народ, общество, государство.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Шилз</w:t>
      </w:r>
      <w:proofErr w:type="spellEnd"/>
      <w:r>
        <w:rPr>
          <w:rStyle w:val="a4"/>
          <w:rFonts w:ascii="Roboto" w:hAnsi="Roboto"/>
          <w:color w:val="212121"/>
          <w:sz w:val="26"/>
          <w:szCs w:val="26"/>
        </w:rPr>
        <w:t> </w:t>
      </w:r>
      <w:r>
        <w:rPr>
          <w:rFonts w:ascii="Roboto" w:hAnsi="Roboto"/>
          <w:color w:val="212121"/>
          <w:sz w:val="26"/>
          <w:szCs w:val="26"/>
        </w:rPr>
        <w:t>– «Общество и общества: макросоциологический подход».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Саймон</w:t>
      </w:r>
      <w:proofErr w:type="spellEnd"/>
      <w:r>
        <w:rPr>
          <w:rFonts w:ascii="Roboto" w:hAnsi="Roboto"/>
          <w:color w:val="212121"/>
          <w:sz w:val="26"/>
          <w:szCs w:val="26"/>
        </w:rPr>
        <w:t> – базисные методы исследования в социальной науке, методы наблюдения для социологии, анализ накопленного опыта.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Миллс</w:t>
      </w:r>
      <w:r>
        <w:rPr>
          <w:rFonts w:ascii="Roboto" w:hAnsi="Roboto"/>
          <w:color w:val="212121"/>
          <w:sz w:val="26"/>
          <w:szCs w:val="26"/>
        </w:rPr>
        <w:t> – социальные институты: религиозные, военные, экономические, политические, семейные.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Мальтус </w:t>
      </w:r>
      <w:r>
        <w:rPr>
          <w:rFonts w:ascii="Roboto" w:hAnsi="Roboto"/>
          <w:color w:val="212121"/>
          <w:sz w:val="26"/>
          <w:szCs w:val="26"/>
        </w:rPr>
        <w:t>– «Опыт о законе народонаселения», рост народонаселения, народонаселение растёт в геометрической прогрессии, а средства существования - в арифметической, теория золотого миллиарда.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Манхейм </w:t>
      </w:r>
      <w:r>
        <w:rPr>
          <w:rFonts w:ascii="Roboto" w:hAnsi="Roboto"/>
          <w:color w:val="212121"/>
          <w:sz w:val="26"/>
          <w:szCs w:val="26"/>
        </w:rPr>
        <w:t>– О роли молодёжи, молодёжь – посредник социальной жизни.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Осинова</w:t>
      </w:r>
      <w:proofErr w:type="spellEnd"/>
      <w:r>
        <w:rPr>
          <w:rFonts w:ascii="Roboto" w:hAnsi="Roboto"/>
          <w:color w:val="212121"/>
          <w:sz w:val="26"/>
          <w:szCs w:val="26"/>
        </w:rPr>
        <w:t> – «</w:t>
      </w:r>
      <w:proofErr w:type="spellStart"/>
      <w:r>
        <w:rPr>
          <w:rFonts w:ascii="Roboto" w:hAnsi="Roboto"/>
          <w:color w:val="212121"/>
          <w:sz w:val="26"/>
          <w:szCs w:val="26"/>
        </w:rPr>
        <w:t>Девиантное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 поведение: благо или зло?».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Дж</w:t>
      </w:r>
      <w:proofErr w:type="gramStart"/>
      <w:r>
        <w:rPr>
          <w:rStyle w:val="a4"/>
          <w:rFonts w:ascii="Roboto" w:hAnsi="Roboto"/>
          <w:color w:val="212121"/>
          <w:sz w:val="26"/>
          <w:szCs w:val="26"/>
        </w:rPr>
        <w:t>.А</w:t>
      </w:r>
      <w:proofErr w:type="gramEnd"/>
      <w:r>
        <w:rPr>
          <w:rStyle w:val="a4"/>
          <w:rFonts w:ascii="Roboto" w:hAnsi="Roboto"/>
          <w:color w:val="212121"/>
          <w:sz w:val="26"/>
          <w:szCs w:val="26"/>
        </w:rPr>
        <w:t>дамс</w:t>
      </w:r>
      <w:r>
        <w:rPr>
          <w:rFonts w:ascii="Roboto" w:hAnsi="Roboto"/>
          <w:color w:val="212121"/>
          <w:sz w:val="26"/>
          <w:szCs w:val="26"/>
        </w:rPr>
        <w:t> – американский политик 2- президент США. Об американской мечте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Луначарский</w:t>
      </w:r>
      <w:r>
        <w:rPr>
          <w:rFonts w:ascii="Roboto" w:hAnsi="Roboto"/>
          <w:color w:val="212121"/>
          <w:sz w:val="26"/>
          <w:szCs w:val="26"/>
        </w:rPr>
        <w:t> - российский революционер, писатель публицист, наша социалистическая работа.</w:t>
      </w:r>
    </w:p>
    <w:p w:rsidR="00D51B2B" w:rsidRDefault="00D51B2B" w:rsidP="00D51B2B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Л.Толстой</w:t>
      </w:r>
      <w:r>
        <w:rPr>
          <w:rFonts w:ascii="Roboto" w:hAnsi="Roboto"/>
          <w:color w:val="212121"/>
          <w:sz w:val="26"/>
          <w:szCs w:val="26"/>
        </w:rPr>
        <w:t> – все счастливые семьи похожи, каждая несчастная несчастлива по-своему.</w:t>
      </w:r>
    </w:p>
    <w:p w:rsidR="00D51B2B" w:rsidRDefault="00D51B2B" w:rsidP="00D51B2B"/>
    <w:p w:rsidR="001723A6" w:rsidRDefault="00D51B2B"/>
    <w:sectPr w:rsidR="001723A6" w:rsidSect="00A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B2B"/>
    <w:rsid w:val="0070050D"/>
    <w:rsid w:val="0096272C"/>
    <w:rsid w:val="00A44B0B"/>
    <w:rsid w:val="00A76728"/>
    <w:rsid w:val="00D21BC1"/>
    <w:rsid w:val="00D5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  <w:style w:type="paragraph" w:customStyle="1" w:styleId="cdt4ke">
    <w:name w:val="cdt4ke"/>
    <w:basedOn w:val="a"/>
    <w:rsid w:val="00D5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B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2021-10-26T19:28:00Z</dcterms:created>
  <dcterms:modified xsi:type="dcterms:W3CDTF">2021-10-26T19:29:00Z</dcterms:modified>
</cp:coreProperties>
</file>