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EB" w:rsidRPr="007E23EB" w:rsidRDefault="007E23EB" w:rsidP="007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Игровая развлекательная программа</w:t>
      </w:r>
    </w:p>
    <w:p w:rsidR="007E23EB" w:rsidRPr="007E23EB" w:rsidRDefault="007E23EB" w:rsidP="007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i/>
          <w:sz w:val="28"/>
          <w:szCs w:val="28"/>
        </w:rPr>
        <w:t>«Нами будет Родина гордиться»</w:t>
      </w:r>
    </w:p>
    <w:p w:rsidR="007E23EB" w:rsidRPr="007E23EB" w:rsidRDefault="007E23EB" w:rsidP="007E23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i/>
          <w:sz w:val="28"/>
          <w:szCs w:val="28"/>
        </w:rPr>
        <w:t>Ященко Людмила Сергеевна,</w:t>
      </w:r>
    </w:p>
    <w:p w:rsidR="007E23EB" w:rsidRPr="007E23EB" w:rsidRDefault="007E23EB" w:rsidP="007E23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i/>
          <w:sz w:val="28"/>
          <w:szCs w:val="28"/>
        </w:rPr>
        <w:t>воспитатель группы</w:t>
      </w:r>
    </w:p>
    <w:p w:rsidR="007E23EB" w:rsidRPr="007E23EB" w:rsidRDefault="007E23EB" w:rsidP="007E23E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продленного дня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стимулировать родителей к активному участию в совместной деятельности  семьи и школы по воспитанию детей;  содействовать содружеству детей и взрослых; способствовать расширению знаний учащихся об окружающем мире; содействовать развитию любознательности, смекалки, находчивости и ловкости; создать условия для воспитания уважения к защитникам Отечества.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3EB" w:rsidRPr="007E23EB" w:rsidRDefault="007E23EB" w:rsidP="007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дорогие ребята и взрослые! Сегодня особенный день – День защитников Отечества. Это праздник наших пап, дедушек, наших мальчиков, которые стремятся быть похожими на них. Они также хотят быть сильными, смелыми, добрыми. Поэтому сегодня мы проведём необычное соревнование – рыцарский турнир – для пап и наших мальчишек. 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ab/>
        <w:t>А сейчас мы дружно встретим и поприветствуем команды  наших рыцарей.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Команда  «Алая роза», капитан …. Команда «Белая роза», капитан… .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1-я ученица: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Драчливой нашей половине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Мы поздравленья шлём свои.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Для поздравленья есть причины: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28780A8" wp14:editId="135F7BB6">
            <wp:simplePos x="0" y="0"/>
            <wp:positionH relativeFrom="column">
              <wp:posOffset>3568065</wp:posOffset>
            </wp:positionH>
            <wp:positionV relativeFrom="paragraph">
              <wp:posOffset>33655</wp:posOffset>
            </wp:positionV>
            <wp:extent cx="2390775" cy="1800225"/>
            <wp:effectExtent l="19050" t="0" r="9525" b="0"/>
            <wp:wrapThrough wrapText="bothSides">
              <wp:wrapPolygon edited="0">
                <wp:start x="-172" y="0"/>
                <wp:lineTo x="-172" y="21486"/>
                <wp:lineTo x="21686" y="21486"/>
                <wp:lineTo x="21686" y="0"/>
                <wp:lineTo x="-172" y="0"/>
              </wp:wrapPolygon>
            </wp:wrapThrough>
            <wp:docPr id="1" name="Рисунок 23" descr="C:\Documents and Settings\Admin\Рабочий стол\Семейное воспитание\фото\P102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Рабочий стол\Семейное воспитание\фото\P10201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Ура защитникам страны!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2-я ученица: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Дуют ветры в феврале,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Воют в трубах громко.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Змейкой вьётся по земле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Белая позёмка.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3-я ученица: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Поднимаясь, мчатся вдаль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Самолётов звенья.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Это празднует февраль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Армии рожденье.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Исполняется песня </w:t>
      </w:r>
      <w:r w:rsidRPr="007E23EB">
        <w:rPr>
          <w:rFonts w:ascii="Times New Roman" w:eastAsia="Times New Roman" w:hAnsi="Times New Roman" w:cs="Times New Roman"/>
          <w:b/>
          <w:i/>
          <w:sz w:val="28"/>
          <w:szCs w:val="28"/>
        </w:rPr>
        <w:t>«Бравые солдаты»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Команды, на старт!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i/>
          <w:sz w:val="28"/>
          <w:szCs w:val="28"/>
        </w:rPr>
        <w:t>Команды выстраиваются в колонны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4-я ученица: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Чтобы в рыцарском турнире победить,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Очень умным и любезным надо быть.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За щитами не скрываться,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Шпаги острой не бояться.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Все законы поведенья изучить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5-я ученица: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Победить в турнире очень нелегко,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lastRenderedPageBreak/>
        <w:t>Здесь сражаются за каждое очко.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Начинается сраженье по законам уваженья!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Победить в турнире очень нелегко!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Конкурс «Мужчина – это…»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ab/>
        <w:t>Поочерёдно игроки команд называют качество, присущее настоящему мужчине. Названные качества не повторяются.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Конкурс «Наши папы - силачи»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Папы (представители команд) соревнуются в силе рук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Исполняется песня </w:t>
      </w:r>
      <w:r w:rsidRPr="007E23EB">
        <w:rPr>
          <w:rFonts w:ascii="Times New Roman" w:eastAsia="Times New Roman" w:hAnsi="Times New Roman" w:cs="Times New Roman"/>
          <w:b/>
          <w:i/>
          <w:sz w:val="28"/>
          <w:szCs w:val="28"/>
        </w:rPr>
        <w:t>«Мой папа»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Конкурс «Мы - прилежные ученики»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ab/>
        <w:t>Каждая команда собирает портфель, выбрав самые необходимые школьные принадлежности. Игрок может положить в портфель только одну вещь. Победит команда, которая выполнит задание быстрее и аккуратнее.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Девочки исполняют </w:t>
      </w:r>
      <w:r w:rsidRPr="007E23EB">
        <w:rPr>
          <w:rFonts w:ascii="Times New Roman" w:eastAsia="Times New Roman" w:hAnsi="Times New Roman" w:cs="Times New Roman"/>
          <w:b/>
          <w:i/>
          <w:sz w:val="28"/>
          <w:szCs w:val="28"/>
        </w:rPr>
        <w:t>частушки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Есть один весёлый класс,                            </w:t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Учитесь только лишь на 10,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Всего 5 мальчиков у нас.                        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ab/>
        <w:t xml:space="preserve">  А мы вам будем помогать.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Их сегодня поздравляем,                        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7E23EB">
        <w:rPr>
          <w:rFonts w:ascii="Times New Roman" w:eastAsia="Times New Roman" w:hAnsi="Times New Roman" w:cs="Times New Roman"/>
          <w:sz w:val="28"/>
          <w:szCs w:val="28"/>
        </w:rPr>
        <w:t>Только</w:t>
      </w:r>
      <w:proofErr w:type="gramEnd"/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чур не задаваться              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От души мы им желаем</w:t>
      </w:r>
      <w:proofErr w:type="gramStart"/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…                      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ab/>
        <w:t xml:space="preserve">  С</w:t>
      </w:r>
      <w:proofErr w:type="gramEnd"/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 нами никогда не драться 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Богатырского здоровья</w:t>
      </w:r>
      <w:proofErr w:type="gramStart"/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E23EB">
        <w:rPr>
          <w:rFonts w:ascii="Times New Roman" w:eastAsia="Times New Roman" w:hAnsi="Times New Roman" w:cs="Times New Roman"/>
          <w:sz w:val="28"/>
          <w:szCs w:val="28"/>
        </w:rPr>
        <w:t>усть удача будет с вами,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Вам хотим мы пожелать,                              Только вы дружите с нами.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Лучше всех на лыжах бегать                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ab/>
        <w:t xml:space="preserve">  Нам во всём вы помогайте,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И в футбол всех обыграть!                 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ab/>
        <w:t xml:space="preserve">  От невзгод нас защищайте.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В общем, милые мальчишки,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Мы откроем вам секрет: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Лучше вас на белом свете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Никого, конечно, нет!  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Конкурс «Мамины помощники»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ab/>
        <w:t>В конкурсе участвуют по два представителя команд. Мальчики должны быстро разобрать мясорубку, папы её – собрать.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Исполняется песня </w:t>
      </w:r>
      <w:r w:rsidRPr="007E23EB">
        <w:rPr>
          <w:rFonts w:ascii="Times New Roman" w:eastAsia="Times New Roman" w:hAnsi="Times New Roman" w:cs="Times New Roman"/>
          <w:b/>
          <w:i/>
          <w:sz w:val="28"/>
          <w:szCs w:val="28"/>
        </w:rPr>
        <w:t>«Папа может»</w:t>
      </w:r>
    </w:p>
    <w:p w:rsidR="007E23EB" w:rsidRPr="007E23EB" w:rsidRDefault="007E23EB" w:rsidP="007E23E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Конкурс «Армейские загадки»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Каждой команде загадываются по три загадки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1.Плывёт без колёс,                             </w:t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Без разгона ввысь взлетает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   Не пылит, не громыхает,                    Стрекозу напоминает,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   Следов не оставляет</w:t>
      </w:r>
      <w:proofErr w:type="gramStart"/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О</w:t>
      </w:r>
      <w:proofErr w:type="gramEnd"/>
      <w:r w:rsidRPr="007E23EB">
        <w:rPr>
          <w:rFonts w:ascii="Times New Roman" w:eastAsia="Times New Roman" w:hAnsi="Times New Roman" w:cs="Times New Roman"/>
          <w:sz w:val="28"/>
          <w:szCs w:val="28"/>
        </w:rPr>
        <w:t>тправляется в полёт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(корабль)                                                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Ну, конечно,</w:t>
      </w:r>
      <w:proofErr w:type="gramStart"/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E23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 (вертолёт)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. На горе-горушке                              </w:t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Тучек нет на горизонте,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   Стоят старушки.                                  Но раскрылся в небе зонтик.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   Если они охнут,                                   Через несколько минут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   Люди все оглохнут </w:t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(пушки)             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Опустился</w:t>
      </w:r>
      <w:proofErr w:type="gramStart"/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E23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 (парашют)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Смело в небе проплывает,              </w:t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Ночью, в полдень, на рассвете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  Обгоняя птиц полёт.                             Службу он несёт в секрете.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  Человек им управляет.                          На тропе, на берегу,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Что же это?</w:t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 (самолёт)                          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Преграждает путь врагу</w:t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(пограничник)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Конкурс «Меткий стрелок»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ab/>
        <w:t>Игроки команд по очереди сбивают кегли мячами. За каждую сбитую кеглю команде засчитывается одно очко.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Исполняется танец </w:t>
      </w:r>
      <w:r w:rsidRPr="007E23EB">
        <w:rPr>
          <w:rFonts w:ascii="Times New Roman" w:eastAsia="Times New Roman" w:hAnsi="Times New Roman" w:cs="Times New Roman"/>
          <w:b/>
          <w:i/>
          <w:sz w:val="28"/>
          <w:szCs w:val="28"/>
        </w:rPr>
        <w:t>«Яблочко»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Конкурс «Мы вежливые и галантные»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ab/>
        <w:t>Побеждает команда, которая назовёт больше вежливых слов и выражений.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1199DF4" wp14:editId="5ECD7341">
            <wp:simplePos x="0" y="0"/>
            <wp:positionH relativeFrom="column">
              <wp:posOffset>3491865</wp:posOffset>
            </wp:positionH>
            <wp:positionV relativeFrom="paragraph">
              <wp:posOffset>266700</wp:posOffset>
            </wp:positionV>
            <wp:extent cx="2528570" cy="1895475"/>
            <wp:effectExtent l="19050" t="0" r="5080" b="0"/>
            <wp:wrapThrough wrapText="bothSides">
              <wp:wrapPolygon edited="0">
                <wp:start x="-163" y="0"/>
                <wp:lineTo x="-163" y="21491"/>
                <wp:lineTo x="21643" y="21491"/>
                <wp:lineTo x="21643" y="0"/>
                <wp:lineTo x="-163" y="0"/>
              </wp:wrapPolygon>
            </wp:wrapThrough>
            <wp:docPr id="2" name="Рисунок 24" descr="C:\Documents and Settings\Admin\Рабочий стол\Семейное воспитание\фото\P102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Рабочий стол\Семейное воспитание\фото\P1020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1-я ученица: 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Когда на ваши потасовки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На переменах мы глядим.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Мы верим: с вашей подготовкой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Страну всегда мы защитим.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2-я ученица: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Пускай под глазом зацветает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Синяк пурпурно-голубой –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В ученье тяжело бывает,</w:t>
      </w:r>
      <w:r w:rsidRPr="007E23EB">
        <w:rPr>
          <w:rFonts w:ascii="Century Gothic" w:eastAsia="Times New Roman" w:hAnsi="Century Gothic" w:cs="Times New Roman"/>
          <w:noProof/>
          <w:lang w:eastAsia="ru-RU"/>
        </w:rPr>
        <w:t xml:space="preserve"> 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Гораздо легче будет бой.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3-я ученица: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Поэтому, друзья, давайте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От всей души, без лишних слов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От всех невзгод нас защищайте,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Но только, </w:t>
      </w:r>
      <w:proofErr w:type="gramStart"/>
      <w:r w:rsidRPr="007E23EB">
        <w:rPr>
          <w:rFonts w:ascii="Times New Roman" w:eastAsia="Times New Roman" w:hAnsi="Times New Roman" w:cs="Times New Roman"/>
          <w:sz w:val="28"/>
          <w:szCs w:val="28"/>
        </w:rPr>
        <w:t>чур</w:t>
      </w:r>
      <w:proofErr w:type="gramEnd"/>
      <w:r w:rsidRPr="007E23EB">
        <w:rPr>
          <w:rFonts w:ascii="Times New Roman" w:eastAsia="Times New Roman" w:hAnsi="Times New Roman" w:cs="Times New Roman"/>
          <w:sz w:val="28"/>
          <w:szCs w:val="28"/>
        </w:rPr>
        <w:t>, без синяков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Девочки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(говорят по очереди): Дорогие наши мальчики! Вы самые умные! Самые обаятельные! Самые задорные! Самые весёлые! Самые сильные! Самые смелые! Самые спортивные! Самые внимательные! Самые привлекательные!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Вы - наши  рыцари! Вы – наши джентльмены! Нам с вами ни капельки не страшно! Вы – наша защита и опора!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Девочки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(все вместе): Лучше вас нет во всей школе!</w:t>
      </w:r>
    </w:p>
    <w:p w:rsidR="007E23EB" w:rsidRPr="007E23EB" w:rsidRDefault="007E23EB" w:rsidP="007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Исполняется танец </w:t>
      </w:r>
      <w:r w:rsidRPr="007E23EB">
        <w:rPr>
          <w:rFonts w:ascii="Times New Roman" w:eastAsia="Times New Roman" w:hAnsi="Times New Roman" w:cs="Times New Roman"/>
          <w:b/>
          <w:i/>
          <w:sz w:val="28"/>
          <w:szCs w:val="28"/>
        </w:rPr>
        <w:t>«Игра»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Девочка: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Папин праздник – главный праздник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Всех мальчишек и мужчин.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И поздравить пап любимых 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Мы сегодня  все спешим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ACB67BF" wp14:editId="3857C9C7">
            <wp:simplePos x="0" y="0"/>
            <wp:positionH relativeFrom="column">
              <wp:posOffset>3223895</wp:posOffset>
            </wp:positionH>
            <wp:positionV relativeFrom="paragraph">
              <wp:posOffset>12065</wp:posOffset>
            </wp:positionV>
            <wp:extent cx="2439035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26" y="21375"/>
                <wp:lineTo x="21426" y="0"/>
                <wp:lineTo x="0" y="0"/>
              </wp:wrapPolygon>
            </wp:wrapThrough>
            <wp:docPr id="3" name="Рисунок 3" descr="C:\Documents and Settings\Admin\Рабочий стол\Семейное воспитание\фото\P102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емейное воспитание\фото\P1020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Мальчик: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Лучше папы человека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В целом мире не </w:t>
      </w:r>
      <w:proofErr w:type="gramStart"/>
      <w:r w:rsidRPr="007E23EB">
        <w:rPr>
          <w:rFonts w:ascii="Times New Roman" w:eastAsia="Times New Roman" w:hAnsi="Times New Roman" w:cs="Times New Roman"/>
          <w:sz w:val="28"/>
          <w:szCs w:val="28"/>
        </w:rPr>
        <w:t>сыскать</w:t>
      </w:r>
      <w:proofErr w:type="gramEnd"/>
      <w:r w:rsidRPr="007E23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Гвозди он забить сумеет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И бельё прополоскать.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Девочка</w:t>
      </w:r>
      <w:proofErr w:type="gramStart"/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E23EB">
        <w:rPr>
          <w:rFonts w:ascii="Times New Roman" w:eastAsia="Times New Roman" w:hAnsi="Times New Roman" w:cs="Times New Roman"/>
          <w:sz w:val="28"/>
          <w:szCs w:val="28"/>
        </w:rPr>
        <w:t>папулечку</w:t>
      </w:r>
      <w:proofErr w:type="spellEnd"/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люблю.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Как конфетку сладкую,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Его ничем не заменить,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Даже </w:t>
      </w:r>
      <w:proofErr w:type="spellStart"/>
      <w:r w:rsidRPr="007E23EB">
        <w:rPr>
          <w:rFonts w:ascii="Times New Roman" w:eastAsia="Times New Roman" w:hAnsi="Times New Roman" w:cs="Times New Roman"/>
          <w:sz w:val="28"/>
          <w:szCs w:val="28"/>
        </w:rPr>
        <w:t>шоколадкою</w:t>
      </w:r>
      <w:proofErr w:type="spellEnd"/>
      <w:r w:rsidRPr="007E23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Мальчик</w:t>
      </w:r>
      <w:proofErr w:type="gramStart"/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мой папа – просто класс!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Водит он огромный МАЗ.</w:t>
      </w:r>
      <w:r w:rsidRPr="007E23EB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lastRenderedPageBreak/>
        <w:t>Я хочу таким же быть,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Хочу </w:t>
      </w:r>
      <w:proofErr w:type="spellStart"/>
      <w:r w:rsidRPr="007E23EB">
        <w:rPr>
          <w:rFonts w:ascii="Times New Roman" w:eastAsia="Times New Roman" w:hAnsi="Times New Roman" w:cs="Times New Roman"/>
          <w:sz w:val="28"/>
          <w:szCs w:val="28"/>
        </w:rPr>
        <w:t>МАЗы</w:t>
      </w:r>
      <w:proofErr w:type="spellEnd"/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я водить.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Девочка</w:t>
      </w:r>
      <w:proofErr w:type="gramStart"/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мой папа всех умнее,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А мой папа всех сильнее.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Знает сколько «5+5»,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Штангу может поднимать!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Мальчик</w:t>
      </w:r>
      <w:proofErr w:type="gramStart"/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 мой папа всех добрей,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Любит всех моих друзей.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Кашу манную нам сварит,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Мыть посуду не заставит.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b/>
          <w:sz w:val="28"/>
          <w:szCs w:val="28"/>
        </w:rPr>
        <w:t xml:space="preserve">Девочка и мальчик: </w:t>
      </w: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Милые </w:t>
      </w:r>
      <w:proofErr w:type="spellStart"/>
      <w:r w:rsidRPr="007E23EB">
        <w:rPr>
          <w:rFonts w:ascii="Times New Roman" w:eastAsia="Times New Roman" w:hAnsi="Times New Roman" w:cs="Times New Roman"/>
          <w:sz w:val="28"/>
          <w:szCs w:val="28"/>
        </w:rPr>
        <w:t>папулечки</w:t>
      </w:r>
      <w:proofErr w:type="spellEnd"/>
      <w:r w:rsidRPr="007E23E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proofErr w:type="spellStart"/>
      <w:r w:rsidRPr="007E23EB">
        <w:rPr>
          <w:rFonts w:ascii="Times New Roman" w:eastAsia="Times New Roman" w:hAnsi="Times New Roman" w:cs="Times New Roman"/>
          <w:sz w:val="28"/>
          <w:szCs w:val="28"/>
        </w:rPr>
        <w:t>красотулечки</w:t>
      </w:r>
      <w:proofErr w:type="spellEnd"/>
      <w:r w:rsidRPr="007E23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От души вас поздравляем,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sz w:val="28"/>
          <w:szCs w:val="28"/>
        </w:rPr>
        <w:t>Всего лучшего желаем</w:t>
      </w:r>
    </w:p>
    <w:p w:rsidR="007E23EB" w:rsidRPr="007E23EB" w:rsidRDefault="007E23EB" w:rsidP="007E23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3EB">
        <w:rPr>
          <w:rFonts w:ascii="Times New Roman" w:eastAsia="Times New Roman" w:hAnsi="Times New Roman" w:cs="Times New Roman"/>
          <w:i/>
          <w:sz w:val="28"/>
          <w:szCs w:val="28"/>
        </w:rPr>
        <w:t>Дети дарят папам подарки, сделанные своими руками</w:t>
      </w:r>
    </w:p>
    <w:p w:rsidR="007E23EB" w:rsidRPr="007E23EB" w:rsidRDefault="007E23EB" w:rsidP="007E2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23EB" w:rsidRPr="007E23EB" w:rsidRDefault="007E23EB" w:rsidP="007E2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23EB" w:rsidRPr="007E23EB" w:rsidRDefault="007E23EB" w:rsidP="007E2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23EB" w:rsidRPr="007E23EB" w:rsidRDefault="007E23EB" w:rsidP="007E2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23EB" w:rsidRPr="007E23EB" w:rsidRDefault="007E23EB" w:rsidP="007E2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23EB" w:rsidRPr="007E23EB" w:rsidRDefault="007E23EB" w:rsidP="007E2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23EB" w:rsidRPr="007E23EB" w:rsidRDefault="007E23EB" w:rsidP="007E2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73FB" w:rsidRDefault="00CE73FB">
      <w:bookmarkStart w:id="0" w:name="_GoBack"/>
      <w:bookmarkEnd w:id="0"/>
    </w:p>
    <w:sectPr w:rsidR="00CE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F9"/>
    <w:rsid w:val="00063298"/>
    <w:rsid w:val="00672CF9"/>
    <w:rsid w:val="007E23EB"/>
    <w:rsid w:val="00AD751E"/>
    <w:rsid w:val="00C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2016-01-08T13:05:00Z</dcterms:created>
  <dcterms:modified xsi:type="dcterms:W3CDTF">2016-01-08T13:05:00Z</dcterms:modified>
</cp:coreProperties>
</file>