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A5" w:rsidRDefault="003420A5" w:rsidP="003420A5">
      <w:pPr>
        <w:pStyle w:val="a4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Понятия ко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  <w:sz w:val="27"/>
          <w:szCs w:val="27"/>
        </w:rPr>
        <w:t> I разделу «Экономическая жизнь общества»</w:t>
      </w:r>
    </w:p>
    <w:p w:rsidR="003420A5" w:rsidRDefault="003420A5" w:rsidP="003420A5">
      <w:pPr>
        <w:pStyle w:val="a4"/>
        <w:jc w:val="center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10 класс</w:t>
      </w:r>
    </w:p>
    <w:p w:rsidR="003420A5" w:rsidRDefault="003420A5" w:rsidP="003420A5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</w:rPr>
        <w:t>рабочая сила</w:t>
      </w:r>
    </w:p>
    <w:p w:rsidR="003420A5" w:rsidRDefault="003420A5" w:rsidP="003420A5">
      <w:pPr>
        <w:pStyle w:val="a4"/>
        <w:spacing w:line="327" w:lineRule="atLeast"/>
        <w:jc w:val="both"/>
        <w:rPr>
          <w:b/>
          <w:color w:val="000000"/>
          <w:sz w:val="27"/>
          <w:szCs w:val="27"/>
        </w:rPr>
      </w:pPr>
      <w:r>
        <w:rPr>
          <w:color w:val="000000"/>
        </w:rPr>
        <w:t xml:space="preserve">способность человека к труду, совокупность физических и духовных сил человека, </w:t>
      </w:r>
      <w:r>
        <w:rPr>
          <w:b/>
          <w:color w:val="000000"/>
        </w:rPr>
        <w:t>благодаря которым он может производить жизненные блага.</w:t>
      </w:r>
    </w:p>
    <w:p w:rsidR="003420A5" w:rsidRDefault="003420A5" w:rsidP="003420A5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</w:rPr>
        <w:t>облигация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ценная бумага, которая закрепляет право её владельца на получение в указанный в ней срок установленной суммы денег.</w:t>
      </w:r>
    </w:p>
    <w:p w:rsidR="003420A5" w:rsidRDefault="003420A5" w:rsidP="003420A5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</w:rPr>
        <w:t>разгосударствление экономики</w:t>
      </w:r>
    </w:p>
    <w:p w:rsidR="003420A5" w:rsidRDefault="003420A5" w:rsidP="003420A5">
      <w:pPr>
        <w:pStyle w:val="a4"/>
        <w:jc w:val="both"/>
        <w:rPr>
          <w:b/>
          <w:color w:val="000000"/>
          <w:sz w:val="27"/>
          <w:szCs w:val="27"/>
        </w:rPr>
      </w:pPr>
      <w:r>
        <w:rPr>
          <w:color w:val="000000"/>
        </w:rPr>
        <w:t xml:space="preserve">уменьшение роли государства в непосредственном управлении экономическими </w:t>
      </w:r>
      <w:r>
        <w:rPr>
          <w:b/>
          <w:color w:val="000000"/>
        </w:rPr>
        <w:t>объектами при одновременной приватизации части государственной собственности.</w:t>
      </w:r>
    </w:p>
    <w:p w:rsidR="003420A5" w:rsidRDefault="003420A5" w:rsidP="003420A5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</w:rPr>
        <w:t>экономика</w:t>
      </w:r>
    </w:p>
    <w:p w:rsidR="003420A5" w:rsidRDefault="003420A5" w:rsidP="003420A5">
      <w:pPr>
        <w:pStyle w:val="a4"/>
        <w:spacing w:line="327" w:lineRule="atLeast"/>
        <w:jc w:val="both"/>
        <w:rPr>
          <w:color w:val="000000"/>
          <w:sz w:val="27"/>
          <w:szCs w:val="27"/>
        </w:rPr>
      </w:pPr>
      <w:r>
        <w:rPr>
          <w:color w:val="000000"/>
        </w:rPr>
        <w:t>сфера общественной жизни, обеспечивающая удовлетворение потребностей людей в жизненных благах.</w:t>
      </w:r>
    </w:p>
    <w:p w:rsidR="003420A5" w:rsidRDefault="003420A5" w:rsidP="003420A5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</w:rPr>
        <w:t>рыночная экономика</w:t>
      </w:r>
    </w:p>
    <w:p w:rsidR="003420A5" w:rsidRDefault="003420A5" w:rsidP="003420A5">
      <w:pPr>
        <w:pStyle w:val="a4"/>
        <w:spacing w:line="327" w:lineRule="atLeast"/>
        <w:jc w:val="both"/>
        <w:rPr>
          <w:color w:val="000000"/>
          <w:sz w:val="27"/>
          <w:szCs w:val="27"/>
        </w:rPr>
      </w:pPr>
      <w:r>
        <w:rPr>
          <w:color w:val="000000"/>
        </w:rPr>
        <w:t>экономика свободного предпринимательства, основанного на частной собственности и конкуренции.</w:t>
      </w:r>
    </w:p>
    <w:p w:rsidR="003420A5" w:rsidRDefault="003420A5" w:rsidP="003420A5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</w:rPr>
        <w:t>государственная</w:t>
      </w:r>
    </w:p>
    <w:p w:rsidR="003420A5" w:rsidRDefault="003420A5" w:rsidP="003420A5">
      <w:pPr>
        <w:pStyle w:val="a4"/>
        <w:spacing w:line="327" w:lineRule="atLeast"/>
        <w:jc w:val="both"/>
        <w:rPr>
          <w:color w:val="000000"/>
          <w:sz w:val="27"/>
          <w:szCs w:val="27"/>
        </w:rPr>
      </w:pPr>
      <w:r>
        <w:rPr>
          <w:color w:val="000000"/>
        </w:rPr>
        <w:t>собственность государства</w:t>
      </w:r>
    </w:p>
    <w:p w:rsidR="003420A5" w:rsidRDefault="003420A5" w:rsidP="003420A5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</w:rPr>
        <w:t>распределение</w:t>
      </w:r>
    </w:p>
    <w:p w:rsidR="003420A5" w:rsidRDefault="003420A5" w:rsidP="003420A5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фаза экономического цикла, для которой характерно установление доли каждого человека, причастного к производству, в созданном богатстве.</w:t>
      </w:r>
    </w:p>
    <w:p w:rsidR="003420A5" w:rsidRDefault="003420A5" w:rsidP="003420A5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</w:rPr>
        <w:t>монетная регалия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чеканка монет</w:t>
      </w:r>
      <w:proofErr w:type="gramStart"/>
      <w:r>
        <w:rPr>
          <w:color w:val="000000"/>
        </w:rPr>
        <w:t>. ?</w:t>
      </w:r>
      <w:proofErr w:type="gramEnd"/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потребительская корзина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научно обоснованный, сбалансированный набор товаров и услуг, удовлетворяющих важнейшие жизненные потребности человека в определенные отрезки времени, исходя из условий и особенностей, сложившихся в стране.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рынок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lastRenderedPageBreak/>
        <w:t>сфера экономики, в которой совершается процесс товарного обращения.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инфляция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обесценивание бумажных, а также электронных денег, вызванное превышением количества денег, находящихся в обращении, над их товарным покрытием.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символические деньги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знаки стоимости, заменители натуральных денег. 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экономическая система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сложившаяся в данной стране совокупность правил, норм, институтов, определяющих форму осуществления экономических отношений.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акция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документ, закрепляющий права его владельца на получение части прибыли акционерного общества.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частная собственность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собственность физического лица, т</w:t>
      </w:r>
      <w:proofErr w:type="gramStart"/>
      <w:r>
        <w:rPr>
          <w:color w:val="000000"/>
        </w:rPr>
        <w:t>.е</w:t>
      </w:r>
      <w:proofErr w:type="gramEnd"/>
      <w:r>
        <w:rPr>
          <w:color w:val="000000"/>
        </w:rPr>
        <w:t xml:space="preserve"> отдельного человека или юридического лица (организации, имеющей какое-либо имущество).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собственность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отношения между людьми по поводу присвоения определенных вещей.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маркетинг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система управления производством и реализацией товаров и услуг, связанная с выявлением, предвидением и удовлетворением потребностей покупателя.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производство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воздействие человека на предметы и процессы природы, в </w:t>
      </w:r>
      <w:proofErr w:type="gramStart"/>
      <w:r>
        <w:rPr>
          <w:color w:val="000000"/>
        </w:rPr>
        <w:t>результате</w:t>
      </w:r>
      <w:proofErr w:type="gramEnd"/>
      <w:r>
        <w:rPr>
          <w:color w:val="000000"/>
        </w:rPr>
        <w:t xml:space="preserve"> которого создаются жизненные блага, нужные людям.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право собственности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возможность реального обладания вещью, пользования этой вещью, а также распоряжения ею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обмен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фаза экономического цикла, на которой полученные при распределении продукты обмениваются на другие.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потребность</w:t>
      </w:r>
    </w:p>
    <w:p w:rsidR="003420A5" w:rsidRDefault="003420A5" w:rsidP="003420A5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состояние нужды, недостатка в чем-либо, необходимом для поддержания жизнедеятельности отдельного человека, социальной группы или общества в целом.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услуги</w:t>
      </w:r>
    </w:p>
    <w:p w:rsidR="003420A5" w:rsidRDefault="003420A5" w:rsidP="003420A5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 виды труда, в которых полезный результат неотделим от процесса труда.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плановая экономика (административно-командная)</w:t>
      </w:r>
    </w:p>
    <w:p w:rsidR="003420A5" w:rsidRDefault="003420A5" w:rsidP="003420A5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экономика, для которой свойственно жёсткое централизованное планирование, ликвидация частной собственности на средства производства и безраздельное господство государственной собственности.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экономика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наука об экономической жизни общества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потребление</w:t>
      </w:r>
    </w:p>
    <w:p w:rsidR="003420A5" w:rsidRDefault="003420A5" w:rsidP="003420A5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фаза экономического цикла, для которой характерно использование производственных благ для удовлетворения потребностей.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доход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любой приток денежных средств или получение материальных благ.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натуральные деньги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вещи, которые имеют ценность сами по себе.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уровень инфляции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показатель, который измеряется в увеличении цен на тот, или иной процент за определённый период времени.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предмет труда</w:t>
      </w:r>
    </w:p>
    <w:p w:rsidR="003420A5" w:rsidRDefault="003420A5" w:rsidP="003420A5">
      <w:pPr>
        <w:pStyle w:val="a4"/>
        <w:spacing w:before="0" w:beforeAutospacing="0" w:after="0" w:afterAutospacing="0" w:line="327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всё то, на что направлен труд человека.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личное потребление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употребление человеком благ, полученных через распределение или обмен, для своих нужд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инфляция спроса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денежные доходы населения и предприятий растут быстрее, чем реальный объём производимых товаров и услуг.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валовой внутренний продукт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lastRenderedPageBreak/>
        <w:t>это стоимость всех произведённых в течение года на территории страны товаров и услуг.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государственный бюджет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сводный финансовый план государства, который состоит из двух взаимосвязанных частей — доходной и расходной.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традиционная экономика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экономика неразвитых производительных сил и низкого уровня жизни.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собственность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отношения между людьми по поводу сре</w:t>
      </w:r>
      <w:proofErr w:type="gramStart"/>
      <w:r>
        <w:rPr>
          <w:color w:val="000000"/>
        </w:rPr>
        <w:t>дств пр</w:t>
      </w:r>
      <w:proofErr w:type="gramEnd"/>
      <w:r>
        <w:rPr>
          <w:color w:val="000000"/>
        </w:rPr>
        <w:t>оизводства и производимых продуктов.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труд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осознанная целенаправленная деятельность человека по производству материальных и духовных ценностей.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коллективная собственность (совместно-долевая)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вид собственности, которая образуется путём объединения вкладов, которые вносят в общее имущество участники предприятия.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дивиденд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доход акционера, или владельца акции.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смешанная экономика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современный тип рыночной системы, для которого характерно многообразие форм собственности, свободное предпринимательство, а также государственное регулирование экономических процессов.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производство</w:t>
      </w:r>
    </w:p>
    <w:p w:rsidR="003420A5" w:rsidRDefault="003420A5" w:rsidP="003420A5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процесс создания полезного продукта.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цена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стоимость товара, выраженная в деньгах.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инфляция издержек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увеличиваются издержки на используемое в производстве сырьё и другие производственные затраты.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средства труда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это все вещи, при помощи которых человек воздействует на предметы своего труда и видоизменяет их.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lastRenderedPageBreak/>
        <w:t>товар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продукт труда, предназначенный для купли-продажи.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менеджмент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вид деятельности по руководству людьми на предприятиях и в организациях.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вексель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долговое денежное обязательство, составленное по определённой форме.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бюджетный дефицит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сумма, на которую ежегодные расходы бюджета превышают доходы.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производительное потребление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вид потребления, для которого характерно использование ранее созданных ценностей в новом процессе производства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приватизация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передача государственной или муниципальной собственности за плату или безвозмездно в частную собственность.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кооперативы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добровольные объединения граждан для достижения общих целей в различных областях деятельности.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сырьё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предметы труда, которые ранее подверглись воздействию труда.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мелкая трудовая собственность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форма частной собственности, основанная на личном труде.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деньги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всеобщий эквивалент, в котором выражается и измеряется стоимость всех товаров.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сдельная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форма зарплаты, которая рассчитывается на основе количества изготовленной продукции установленного качества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Электронные деньги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деньги, которые существуют в виде записей на электронных носителях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lastRenderedPageBreak/>
        <w:t>государственный долг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сумма задолженности внешним и внутренним кредиторам.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Бюджет прожиточного минимума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стоимость минимального набора материальных благ и услуг, необходимых для обеспечения жизнедеятельности человека и сохранения его здоровья.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средства производства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предметы труда + средства труда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финансовые ресурсы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денежные средства, которыми располагает общество, государство, отдельные люди.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земельная рента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цена, которая уплачивается за использование земли и других природных ресурсов, поскольку их запасы ограничены.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средства обращения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функция денег, при которой </w:t>
      </w:r>
      <w:proofErr w:type="spellStart"/>
      <w:proofErr w:type="gramStart"/>
      <w:r>
        <w:rPr>
          <w:color w:val="000000"/>
        </w:rPr>
        <w:t>д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еньги</w:t>
      </w:r>
      <w:proofErr w:type="spellEnd"/>
      <w:proofErr w:type="gramEnd"/>
      <w:r>
        <w:rPr>
          <w:color w:val="000000"/>
        </w:rPr>
        <w:t xml:space="preserve"> используются в качестве посредника для оплаты за товары и услуги.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кредитно-финансовая система государства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учреждения, создающие, аккумулирующие и предоставляющие денежные средства.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натуральное производство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форма производства, при которой продукты труда изготавливаются для удовлетворения собственных потребностей производителя, для потребления внутри его хозяйства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валовой национальный продукт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рыночная стоимость конечных товаров и услуг, произведенных в экономике за год с помощью факторов производства, находящихся в собственности граждан данной страны, в том числе на территории других стран.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всеобщий эквивалент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товар, выражающий стоимость всех остальных товаров и способный на них обмениваться.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налоговая система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совокупность взимаемых в государстве налогов и других платежей (сборы, пошлины).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ценные бумаги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lastRenderedPageBreak/>
        <w:t>имеющие юридическую силу документы установленной формы, которые дают их владельцу право на получение определённых денежных сумм при предъявлении данных документов.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общественное воспроизводство</w:t>
      </w:r>
    </w:p>
    <w:p w:rsidR="003420A5" w:rsidRDefault="003420A5" w:rsidP="003420A5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постоянное возобновление процесса производства и следующих за ним фаз распределения, обмена и потребления.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деньги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особый товар, который обладает способностью обмениться на любой другой товар.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масштаб цен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весовое количество благородного металла, принятое в стране в качестве денежной единицы.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банки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специализированные финансовые учреждения, которые накапливают денежные средства и предоставляют их во временное пользование в форме кредитов.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товарное производство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форма производства, при которой продукты производятся отдельными, относительно обособленными производителями для продажи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средства платежа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функция денег, при которой покупка-продажа товара осуществляется в кредит,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ответственность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обеспечение соответствующего закону использования объекта собственности.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акционерное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общество, учреждённое рядом лиц и имеющее определённый его уставом капитал (уставной Капитал), который используется для производственной или другой деятельности.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качество товара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не только длительное, надёжное его функционирование, но и имидж, передовые технологии, применяемые при его изготовлении.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ресурсы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средства, запасы, источники чего-либо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lastRenderedPageBreak/>
        <w:t>кредит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договор между юридическими или физическими лицами о займе, или ссуде.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конкуренция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экономическое соперничество между обособленными производителями товаров за более выгодные условия производства и сбыта, за источники сырья и т.д. с целью получения более высокой прибыли.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владение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юридически закрепленный факт реального обладания объектом собственности.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рыночная конъюнктура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соотношение между спросом и предложением.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капитал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созданные человеком ресурсы, которые используются в производстве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заработная плата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цена рабочей силы.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банковский чек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документ, который даёт право</w:t>
      </w:r>
      <w:r>
        <w:rPr>
          <w:color w:val="000000"/>
          <w:sz w:val="27"/>
          <w:szCs w:val="27"/>
        </w:rPr>
        <w:t> </w:t>
      </w:r>
      <w:r>
        <w:rPr>
          <w:color w:val="000000"/>
        </w:rPr>
        <w:t> получить в банке сумму денег, указанную в нём.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обращение товаров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обмен товарами, совершаемый с помощью денег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повременная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форма зарплаты на основе отработанного времени по установленным ставкам, которые учитывают квалификацию работника, сложность, качества и условия его труда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пользование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применение объекта собственности в соответствие с его назначением и по усмотрению и желанию пользователя.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меры стоимости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функция денег, при которой </w:t>
      </w:r>
      <w:proofErr w:type="gramStart"/>
      <w:r>
        <w:rPr>
          <w:color w:val="000000"/>
        </w:rPr>
        <w:t>с </w:t>
      </w:r>
      <w:proofErr w:type="spellStart"/>
      <w:r>
        <w:rPr>
          <w:color w:val="000000"/>
        </w:rPr>
        <w:t>тоимость</w:t>
      </w:r>
      <w:proofErr w:type="spellEnd"/>
      <w:proofErr w:type="gramEnd"/>
      <w:r>
        <w:rPr>
          <w:color w:val="000000"/>
        </w:rPr>
        <w:t xml:space="preserve"> всех товаров выражается в деньгах.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lastRenderedPageBreak/>
        <w:t>монополия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такое состояние рынка, когда один или несколько продавцов имеют исключительное право продавать какую-либо продукцию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налоги</w:t>
      </w:r>
    </w:p>
    <w:p w:rsidR="003420A5" w:rsidRDefault="003420A5" w:rsidP="003420A5">
      <w:pPr>
        <w:pStyle w:val="a4"/>
        <w:spacing w:before="0" w:beforeAutospacing="0" w:after="0" w:afterAutospacing="0"/>
        <w:ind w:left="20" w:right="60"/>
        <w:rPr>
          <w:color w:val="000000"/>
          <w:sz w:val="27"/>
          <w:szCs w:val="27"/>
        </w:rPr>
      </w:pPr>
      <w:r>
        <w:rPr>
          <w:color w:val="000000"/>
        </w:rPr>
        <w:t>обязательные платежи отдельных граждан и предприятий (юридических лиц), взимаемые государством для выполнения своих функций.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распоряжение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право и возможность собственника поступать по отношению к объекту в рамках закона любым желаемым образом.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прибыль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разница между выручкой, которую получает предприятие за произведённую и реализованную продукцию, и затратами на её производство.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рента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доход, получаемый от использования земли или других природных, финансовых ресурсов.</w:t>
      </w:r>
    </w:p>
    <w:p w:rsidR="003420A5" w:rsidRDefault="003420A5" w:rsidP="003420A5">
      <w:pPr>
        <w:pStyle w:val="a4"/>
        <w:rPr>
          <w:color w:val="000000"/>
          <w:sz w:val="27"/>
          <w:szCs w:val="27"/>
        </w:rPr>
      </w:pPr>
      <w:r>
        <w:rPr>
          <w:color w:val="000000"/>
        </w:rPr>
        <w:t>цена товара</w:t>
      </w:r>
    </w:p>
    <w:p w:rsidR="003420A5" w:rsidRDefault="003420A5" w:rsidP="003420A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это не только сумма денег, которую нужно уплатить за товар при его покупке, но и те расходы, которые будут иметь место в процессе эксплуатации изделия.</w:t>
      </w:r>
    </w:p>
    <w:p w:rsidR="001723A6" w:rsidRDefault="003420A5"/>
    <w:sectPr w:rsidR="001723A6" w:rsidSect="00A7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0A5"/>
    <w:rsid w:val="003420A5"/>
    <w:rsid w:val="0070050D"/>
    <w:rsid w:val="0096272C"/>
    <w:rsid w:val="00A76728"/>
    <w:rsid w:val="00D21BC1"/>
    <w:rsid w:val="00E2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72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4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1575</Words>
  <Characters>8981</Characters>
  <Application>Microsoft Office Word</Application>
  <DocSecurity>0</DocSecurity>
  <Lines>74</Lines>
  <Paragraphs>21</Paragraphs>
  <ScaleCrop>false</ScaleCrop>
  <Company/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2021-10-26T19:22:00Z</dcterms:created>
  <dcterms:modified xsi:type="dcterms:W3CDTF">2021-10-26T19:23:00Z</dcterms:modified>
</cp:coreProperties>
</file>