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DD" w:rsidRDefault="00C013DD" w:rsidP="00C013DD">
      <w:pPr>
        <w:pStyle w:val="a4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Понятия к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2"/>
          <w:szCs w:val="22"/>
          <w:lang w:val="en-US"/>
        </w:rPr>
        <w:t>IV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2"/>
          <w:szCs w:val="22"/>
        </w:rPr>
        <w:t>разделу «Духовная жизнь общества»</w:t>
      </w:r>
    </w:p>
    <w:p w:rsidR="00C013DD" w:rsidRDefault="00C013DD" w:rsidP="00C013DD">
      <w:pPr>
        <w:pStyle w:val="a4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2"/>
          <w:szCs w:val="22"/>
        </w:rPr>
        <w:t>10 класс</w:t>
      </w:r>
    </w:p>
    <w:p w:rsidR="00C013DD" w:rsidRDefault="00C013DD" w:rsidP="00C013DD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>политеизм</w:t>
      </w:r>
    </w:p>
    <w:p w:rsidR="00C013DD" w:rsidRDefault="00C013DD" w:rsidP="00C013DD">
      <w:pPr>
        <w:pStyle w:val="a4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>вера во множество богов</w:t>
      </w:r>
    </w:p>
    <w:p w:rsidR="00C013DD" w:rsidRDefault="00C013DD" w:rsidP="00C013DD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>прогресс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восходящее развитие, переход от менее совершенного состояния чего-либо к более </w:t>
      </w:r>
      <w:proofErr w:type="gramStart"/>
      <w:r>
        <w:rPr>
          <w:color w:val="000000"/>
          <w:sz w:val="22"/>
          <w:szCs w:val="22"/>
        </w:rPr>
        <w:t>совершенному</w:t>
      </w:r>
      <w:proofErr w:type="gramEnd"/>
      <w:r>
        <w:rPr>
          <w:color w:val="000000"/>
          <w:sz w:val="22"/>
          <w:szCs w:val="22"/>
        </w:rPr>
        <w:t>.</w:t>
      </w:r>
    </w:p>
    <w:p w:rsidR="00C013DD" w:rsidRDefault="00C013DD" w:rsidP="00C013DD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>философия</w:t>
      </w:r>
    </w:p>
    <w:p w:rsidR="00C013DD" w:rsidRDefault="00C013DD" w:rsidP="00C013DD">
      <w:pPr>
        <w:pStyle w:val="a4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теоретическое мировоззрение, использующее предельно широкие понятия (их </w:t>
      </w:r>
      <w:r>
        <w:rPr>
          <w:b/>
          <w:color w:val="000000"/>
          <w:sz w:val="22"/>
          <w:szCs w:val="22"/>
        </w:rPr>
        <w:t>называют </w:t>
      </w:r>
      <w:r>
        <w:rPr>
          <w:b/>
          <w:i/>
          <w:iCs/>
          <w:color w:val="000000"/>
          <w:sz w:val="22"/>
          <w:szCs w:val="22"/>
        </w:rPr>
        <w:t>категориями)</w:t>
      </w:r>
      <w:r>
        <w:rPr>
          <w:b/>
          <w:color w:val="000000"/>
          <w:sz w:val="22"/>
          <w:szCs w:val="22"/>
        </w:rPr>
        <w:t> и выстраивающее рассуждения в соответствии с правилами логики.</w:t>
      </w:r>
    </w:p>
    <w:p w:rsidR="00C013DD" w:rsidRDefault="00C013DD" w:rsidP="00C013DD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>Эстетический вкус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способность человека на основании возникающего чувства удовольствия или неудовольствия отличать </w:t>
      </w:r>
      <w:proofErr w:type="gramStart"/>
      <w:r>
        <w:rPr>
          <w:color w:val="000000"/>
          <w:sz w:val="22"/>
          <w:szCs w:val="22"/>
        </w:rPr>
        <w:t>прекрасное</w:t>
      </w:r>
      <w:proofErr w:type="gramEnd"/>
      <w:r>
        <w:rPr>
          <w:color w:val="000000"/>
          <w:sz w:val="22"/>
          <w:szCs w:val="22"/>
        </w:rPr>
        <w:t xml:space="preserve"> от безобразного в искусстве и действительности, давать эстетическую оценку различным явлениям, предметам, событиям.</w:t>
      </w:r>
    </w:p>
    <w:p w:rsidR="00C013DD" w:rsidRDefault="00C013DD" w:rsidP="00C013DD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>материализм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направление в философии; считает, что подлинная реальность – это материя, под которой понимается всё то, что существует самостоятельно, независимо от наших мыслей и чувств, но вместе с тем осязаемо, доступно человеческому опыту и вообще познанию.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>экзистенциализ</w:t>
      </w:r>
      <w:r>
        <w:rPr>
          <w:color w:val="000000"/>
          <w:sz w:val="22"/>
          <w:szCs w:val="22"/>
        </w:rPr>
        <w:t>м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Концентрация внимания на переживании человеком своего существования.</w:t>
      </w:r>
    </w:p>
    <w:p w:rsidR="00C013DD" w:rsidRDefault="00C013DD" w:rsidP="00C013DD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>образование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способ передачи новым поколениям людей накопленных знаний и опыта, всего того, что составляет духовную культуру общества.</w:t>
      </w:r>
    </w:p>
    <w:p w:rsidR="00C013DD" w:rsidRDefault="00C013DD" w:rsidP="00C013DD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>теология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религиозное учение о Боге.</w:t>
      </w:r>
    </w:p>
    <w:p w:rsidR="00C013DD" w:rsidRDefault="00C013DD" w:rsidP="00C013DD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>Эстетическое отношение к миру</w:t>
      </w:r>
    </w:p>
    <w:p w:rsidR="00C013DD" w:rsidRDefault="00C013DD" w:rsidP="00C013DD">
      <w:pPr>
        <w:pStyle w:val="a4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чувственное его восприятие, связанное с потребностью людей строить жизнь в соответствии с </w:t>
      </w:r>
      <w:r>
        <w:rPr>
          <w:b/>
          <w:color w:val="000000"/>
          <w:sz w:val="22"/>
          <w:szCs w:val="22"/>
        </w:rPr>
        <w:t>законами красоты, стремлением сделать жизнь прекрасной.</w:t>
      </w:r>
    </w:p>
    <w:p w:rsidR="00C013DD" w:rsidRDefault="00C013DD" w:rsidP="00C013DD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>шариат</w:t>
      </w:r>
    </w:p>
    <w:p w:rsidR="00C013DD" w:rsidRDefault="00C013DD" w:rsidP="00C013DD">
      <w:pPr>
        <w:pStyle w:val="a4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>Свод мусульманского права.</w:t>
      </w:r>
    </w:p>
    <w:p w:rsidR="00C013DD" w:rsidRDefault="00C013DD" w:rsidP="00C013DD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>религия</w:t>
      </w:r>
    </w:p>
    <w:p w:rsidR="00C013DD" w:rsidRDefault="00C013DD" w:rsidP="00C013DD">
      <w:pPr>
        <w:pStyle w:val="a4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lastRenderedPageBreak/>
        <w:t xml:space="preserve">особая форма мировоззрения, основанная на вере в существование сверхъестественных сил и в </w:t>
      </w:r>
      <w:r>
        <w:rPr>
          <w:b/>
          <w:color w:val="000000"/>
          <w:sz w:val="22"/>
          <w:szCs w:val="22"/>
        </w:rPr>
        <w:t>зависимость от них человеческих действий и самой жизни человека.</w:t>
      </w:r>
    </w:p>
    <w:p w:rsidR="00C013DD" w:rsidRDefault="00C013DD" w:rsidP="00C013DD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>мировоззрение</w:t>
      </w:r>
    </w:p>
    <w:p w:rsidR="00C013DD" w:rsidRDefault="00C013DD" w:rsidP="00C013DD">
      <w:pPr>
        <w:pStyle w:val="a4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>обобщённое понимание человеком самого себя, своего места в мире, своего призвания и долга.</w:t>
      </w:r>
    </w:p>
    <w:p w:rsidR="00C013DD" w:rsidRDefault="00C013DD" w:rsidP="00C013DD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>Научный эксперимент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Исследование определённого объекта с помощью активного направленного воздействия на него.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Свобода совести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самостоятельность человека в выборе, верить ли ему в Бога или быть атеистом, отвергать религиозную веру.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философия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любомудрие, наука о достижении человеческой мудрости, о познании истины и добра.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Национальные религии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религии, распространенные в пределах одного государства или имеющие последователей преимущественно среди представителей одной нации.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Научно-технический прогресс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совместное, взаимно обусловленное восходящее развитие науки, технологии, призванное обеспечивать экономический и социальный прогресс.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монотеизм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вера в одного всемогущего Бога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обучение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Процесс приобретения достоверных и точных знаний, а также с развитие умения применять эти знания на практике.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христианство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Мировая религия, которая появилась в  </w:t>
      </w:r>
      <w:proofErr w:type="spellStart"/>
      <w:proofErr w:type="gramStart"/>
      <w:r>
        <w:rPr>
          <w:color w:val="000000"/>
          <w:sz w:val="22"/>
          <w:szCs w:val="22"/>
        </w:rPr>
        <w:t>I</w:t>
      </w:r>
      <w:proofErr w:type="gramEnd"/>
      <w:r>
        <w:rPr>
          <w:color w:val="000000"/>
          <w:sz w:val="22"/>
          <w:szCs w:val="22"/>
        </w:rPr>
        <w:t>в</w:t>
      </w:r>
      <w:proofErr w:type="spellEnd"/>
      <w:r>
        <w:rPr>
          <w:color w:val="000000"/>
          <w:sz w:val="22"/>
          <w:szCs w:val="22"/>
        </w:rPr>
        <w:t>. Н.э. в восточной части Риской империи.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прекрасное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Явления, обладающие высшим совершенством. Бесспорной эстетической ценностью.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proofErr w:type="gramStart"/>
      <w:r>
        <w:rPr>
          <w:color w:val="000000"/>
          <w:sz w:val="22"/>
          <w:szCs w:val="22"/>
        </w:rPr>
        <w:t>а</w:t>
      </w:r>
      <w:proofErr w:type="gramEnd"/>
      <w:r>
        <w:rPr>
          <w:color w:val="000000"/>
          <w:sz w:val="22"/>
          <w:szCs w:val="22"/>
        </w:rPr>
        <w:t>теизм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система взглядов, отвергающих религиозные представления и религию в целом.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Мировые религии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Религии, которые распространились среди народов разных стран и континентов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lastRenderedPageBreak/>
        <w:t>веротерпимость</w:t>
      </w:r>
    </w:p>
    <w:p w:rsidR="00C013DD" w:rsidRDefault="00C013DD" w:rsidP="00C013DD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свобода каждого человека исповедовать свою веру, а значит уважительное отношение к представителям других вероисповеданий.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Коран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Священная книга мусульман.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2"/>
          <w:szCs w:val="22"/>
        </w:rPr>
        <w:t>Неокульты</w:t>
      </w:r>
      <w:proofErr w:type="spellEnd"/>
      <w:r>
        <w:rPr>
          <w:color w:val="000000"/>
          <w:sz w:val="22"/>
          <w:szCs w:val="22"/>
        </w:rPr>
        <w:t xml:space="preserve"> (нетрадиционные религии)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Религии, отличительной чертой которых является попытка синтеза идей, культа, обрядов, заимствованных из разных религий.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воспитание</w:t>
      </w:r>
    </w:p>
    <w:p w:rsidR="00C013DD" w:rsidRDefault="00C013DD" w:rsidP="00C013DD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выработка убеждений и навыков разумного и ответственного поведения, согласующегося с принятыми в обществе правилами и нормами.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агностицизм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философское учение, утверждающее, что мир сам по себе непознаваем.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идеализм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2"/>
          <w:szCs w:val="22"/>
        </w:rPr>
        <w:t>направление в философии; считает идею, сознание, дух первичными, а природу, бытие, материю - вторичными.</w:t>
      </w:r>
      <w:proofErr w:type="gramEnd"/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буддизм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Одна из первых мировых религий, которая возникла в Индии в VI – V вв. </w:t>
      </w:r>
      <w:proofErr w:type="gramStart"/>
      <w:r>
        <w:rPr>
          <w:color w:val="000000"/>
          <w:sz w:val="22"/>
          <w:szCs w:val="22"/>
        </w:rPr>
        <w:t>до</w:t>
      </w:r>
      <w:proofErr w:type="gramEnd"/>
      <w:r>
        <w:rPr>
          <w:color w:val="000000"/>
          <w:sz w:val="22"/>
          <w:szCs w:val="22"/>
        </w:rPr>
        <w:t xml:space="preserve"> н.э.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квалификация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уровень подготовленности к выполнению определённой профессиональной деятельности.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Средства научного познания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приборы и оборудование, измерительная техника, а также особые, строго определяемые понятия, составляющие специальный язык науки.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рационализм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Философское воззрение, утверждающее ведущую роль разума, мышления в познании.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Ислам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Самая молодая из мировых религий, которая возникла в Западной Аравии в VII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иррационализм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Недоверие к разуму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профессия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lastRenderedPageBreak/>
        <w:t>область науки, техники, производства, в которой трудятся должным образом подготовленные, т. е. образованные люди.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искусство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особая форма человеческой деятельности, которая проявляется в создании художественных образов, целостных художественных произведений.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эстетика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одна из философских дисциплин, которая изучает отношение человека к миру на основании представлений </w:t>
      </w:r>
      <w:proofErr w:type="gramStart"/>
      <w:r>
        <w:rPr>
          <w:color w:val="000000"/>
          <w:sz w:val="22"/>
          <w:szCs w:val="22"/>
        </w:rPr>
        <w:t>о</w:t>
      </w:r>
      <w:proofErr w:type="gramEnd"/>
      <w:r>
        <w:rPr>
          <w:color w:val="000000"/>
          <w:sz w:val="22"/>
          <w:szCs w:val="22"/>
        </w:rPr>
        <w:t xml:space="preserve"> прекрасном и безобразном, возвышенном и низменном и т.д.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наука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специализированная познавательная деятельность, нацеленная на получение объективных, системно организованных и обоснованных знаний о мире.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дизайн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Художественное проектирование эстетического облика промышленных изделий.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эмпиризм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Философская позиция, согласно которой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2"/>
          <w:szCs w:val="22"/>
        </w:rPr>
        <w:t>главной считают роль чувственного опыта в человеческом познании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образование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социальный институт, который обеспечивает подготовку учащейся молодёжи к самостоятельной трудовой деятельности, получение нужной для общества профессии, специальности, квалификацию.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Виды искусства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исторически сложившиеся устойчивые формы творческой деятельности, различающиеся по способам материального воплощения художественных образов.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катарсис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очищение души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клон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генетически однородное потомство растения или животного, получаемое путём бесполого размножения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прекрасное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Центральное понятие в эстетике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Художественный образ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созданное автором и доступное восприятию с помощью органов чувств явление, которое выражает какие-то стороны жизни, исходя из субъективных позиций его создателя.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lastRenderedPageBreak/>
        <w:t>специальность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область науки, техники, производства, в которой трудятся должным образом подготовленные, т. е. образованные люди.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безобразное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эстетическая категория, обычно выступаю</w:t>
      </w:r>
      <w:r>
        <w:rPr>
          <w:color w:val="000000"/>
          <w:sz w:val="22"/>
          <w:szCs w:val="22"/>
        </w:rPr>
        <w:softHyphen/>
        <w:t xml:space="preserve">щая противоположностью </w:t>
      </w:r>
      <w:proofErr w:type="gramStart"/>
      <w:r>
        <w:rPr>
          <w:color w:val="000000"/>
          <w:sz w:val="22"/>
          <w:szCs w:val="22"/>
        </w:rPr>
        <w:t>прекрасному</w:t>
      </w:r>
      <w:proofErr w:type="gramEnd"/>
      <w:r>
        <w:rPr>
          <w:color w:val="000000"/>
          <w:sz w:val="22"/>
          <w:szCs w:val="22"/>
        </w:rPr>
        <w:t>, сосредоточение негативных характеристик бытия.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Эстетическая деятельность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духовная деятельность человека, которая </w:t>
      </w:r>
      <w:proofErr w:type="gramStart"/>
      <w:r>
        <w:rPr>
          <w:color w:val="000000"/>
          <w:sz w:val="22"/>
          <w:szCs w:val="22"/>
        </w:rPr>
        <w:t>предполагает</w:t>
      </w:r>
      <w:proofErr w:type="gramEnd"/>
      <w:r>
        <w:rPr>
          <w:color w:val="000000"/>
          <w:sz w:val="22"/>
          <w:szCs w:val="22"/>
        </w:rPr>
        <w:t xml:space="preserve"> прежде всего создание произведений искусства, а также их восприятие и суждение о них.</w:t>
      </w:r>
    </w:p>
    <w:p w:rsidR="00C013DD" w:rsidRDefault="00C013DD" w:rsidP="00C013D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универсализм</w:t>
      </w:r>
    </w:p>
    <w:p w:rsidR="00C013DD" w:rsidRDefault="00C013DD" w:rsidP="00C013DD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убеждение в том, что изучаемые наукой природные явления повсюду протекают одинаково.</w:t>
      </w:r>
    </w:p>
    <w:p w:rsidR="00C013DD" w:rsidRDefault="00C013DD" w:rsidP="00C013DD"/>
    <w:p w:rsidR="001723A6" w:rsidRDefault="00C013DD"/>
    <w:sectPr w:rsidR="001723A6" w:rsidSect="00A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3DD"/>
    <w:rsid w:val="0070050D"/>
    <w:rsid w:val="00721BC7"/>
    <w:rsid w:val="0096272C"/>
    <w:rsid w:val="00A76728"/>
    <w:rsid w:val="00C013DD"/>
    <w:rsid w:val="00D2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72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0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2021-10-26T19:21:00Z</dcterms:created>
  <dcterms:modified xsi:type="dcterms:W3CDTF">2021-10-26T19:22:00Z</dcterms:modified>
</cp:coreProperties>
</file>