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2E2" w:rsidRDefault="00D122E2" w:rsidP="00D122E2">
      <w:pPr>
        <w:jc w:val="center"/>
        <w:rPr>
          <w:sz w:val="28"/>
          <w:szCs w:val="28"/>
        </w:rPr>
      </w:pPr>
      <w:r>
        <w:rPr>
          <w:sz w:val="28"/>
          <w:szCs w:val="28"/>
        </w:rPr>
        <w:t xml:space="preserve">Гуманитарный проект </w:t>
      </w:r>
      <w:r w:rsidR="007B3D3C">
        <w:rPr>
          <w:sz w:val="28"/>
          <w:szCs w:val="28"/>
        </w:rPr>
        <w:t>Государственного у</w:t>
      </w:r>
      <w:r>
        <w:rPr>
          <w:sz w:val="28"/>
          <w:szCs w:val="28"/>
        </w:rPr>
        <w:t xml:space="preserve">чреждения </w:t>
      </w:r>
      <w:r w:rsidR="007B3D3C">
        <w:rPr>
          <w:sz w:val="28"/>
          <w:szCs w:val="28"/>
        </w:rPr>
        <w:t>образования</w:t>
      </w:r>
      <w:r>
        <w:rPr>
          <w:sz w:val="28"/>
          <w:szCs w:val="28"/>
        </w:rPr>
        <w:t xml:space="preserve"> </w:t>
      </w:r>
      <w:r w:rsidR="00FA142A">
        <w:rPr>
          <w:sz w:val="28"/>
          <w:szCs w:val="28"/>
        </w:rPr>
        <w:br/>
      </w:r>
      <w:r>
        <w:rPr>
          <w:sz w:val="28"/>
          <w:szCs w:val="28"/>
        </w:rPr>
        <w:t>«</w:t>
      </w:r>
      <w:r w:rsidR="007B3D3C">
        <w:rPr>
          <w:sz w:val="28"/>
          <w:szCs w:val="28"/>
        </w:rPr>
        <w:t>Средняя школа № 2 г. Быхова</w:t>
      </w:r>
      <w:r>
        <w:rPr>
          <w:sz w:val="28"/>
          <w:szCs w:val="28"/>
        </w:rPr>
        <w:t>»</w:t>
      </w:r>
    </w:p>
    <w:p w:rsidR="009D780C" w:rsidRDefault="009D780C" w:rsidP="00D122E2">
      <w:pPr>
        <w:jc w:val="center"/>
        <w:rPr>
          <w:sz w:val="28"/>
          <w:szCs w:val="28"/>
        </w:rPr>
      </w:pPr>
      <w:r>
        <w:rPr>
          <w:noProof/>
        </w:rPr>
        <w:drawing>
          <wp:anchor distT="0" distB="0" distL="114300" distR="114300" simplePos="0" relativeHeight="251664896" behindDoc="1" locked="0" layoutInCell="1" allowOverlap="1">
            <wp:simplePos x="0" y="0"/>
            <wp:positionH relativeFrom="column">
              <wp:posOffset>3479017</wp:posOffset>
            </wp:positionH>
            <wp:positionV relativeFrom="paragraph">
              <wp:posOffset>66719</wp:posOffset>
            </wp:positionV>
            <wp:extent cx="1756588" cy="1520456"/>
            <wp:effectExtent l="19050" t="0" r="0" b="0"/>
            <wp:wrapTight wrapText="bothSides">
              <wp:wrapPolygon edited="0">
                <wp:start x="938" y="0"/>
                <wp:lineTo x="-235" y="1895"/>
                <wp:lineTo x="-235" y="17323"/>
                <wp:lineTo x="235" y="21383"/>
                <wp:lineTo x="938" y="21383"/>
                <wp:lineTo x="20404" y="21383"/>
                <wp:lineTo x="21107" y="21383"/>
                <wp:lineTo x="21577" y="19489"/>
                <wp:lineTo x="21577" y="1895"/>
                <wp:lineTo x="21107" y="271"/>
                <wp:lineTo x="20404" y="0"/>
                <wp:lineTo x="938" y="0"/>
              </wp:wrapPolygon>
            </wp:wrapTight>
            <wp:docPr id="63" name="Рисунок 3" descr="IMG-315d612566496fb9a59582e8002fa8d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5d612566496fb9a59582e8002fa8dc-V.jpg"/>
                    <pic:cNvPicPr/>
                  </pic:nvPicPr>
                  <pic:blipFill>
                    <a:blip r:embed="rId5" cstate="print"/>
                    <a:stretch>
                      <a:fillRect/>
                    </a:stretch>
                  </pic:blipFill>
                  <pic:spPr>
                    <a:xfrm>
                      <a:off x="0" y="0"/>
                      <a:ext cx="1754505" cy="1520190"/>
                    </a:xfrm>
                    <a:prstGeom prst="rect">
                      <a:avLst/>
                    </a:prstGeom>
                    <a:ln>
                      <a:noFill/>
                    </a:ln>
                    <a:effectLst>
                      <a:softEdge rad="112500"/>
                    </a:effectLst>
                  </pic:spPr>
                </pic:pic>
              </a:graphicData>
            </a:graphic>
          </wp:anchor>
        </w:drawing>
      </w:r>
      <w:r>
        <w:rPr>
          <w:noProof/>
        </w:rPr>
        <w:drawing>
          <wp:anchor distT="0" distB="0" distL="114300" distR="114300" simplePos="0" relativeHeight="251665920" behindDoc="1" locked="0" layoutInCell="1" allowOverlap="1">
            <wp:simplePos x="0" y="0"/>
            <wp:positionH relativeFrom="column">
              <wp:posOffset>289250</wp:posOffset>
            </wp:positionH>
            <wp:positionV relativeFrom="paragraph">
              <wp:posOffset>2576003</wp:posOffset>
            </wp:positionV>
            <wp:extent cx="1682159" cy="1392865"/>
            <wp:effectExtent l="19050" t="0" r="0" b="0"/>
            <wp:wrapTight wrapText="bothSides">
              <wp:wrapPolygon edited="0">
                <wp:start x="980" y="0"/>
                <wp:lineTo x="-245" y="2062"/>
                <wp:lineTo x="-245" y="18851"/>
                <wp:lineTo x="490" y="21207"/>
                <wp:lineTo x="980" y="21207"/>
                <wp:lineTo x="20327" y="21207"/>
                <wp:lineTo x="20816" y="21207"/>
                <wp:lineTo x="21551" y="19735"/>
                <wp:lineTo x="21551" y="2062"/>
                <wp:lineTo x="21061" y="295"/>
                <wp:lineTo x="20327" y="0"/>
                <wp:lineTo x="980" y="0"/>
              </wp:wrapPolygon>
            </wp:wrapTight>
            <wp:docPr id="64" name="Рисунок 8" descr="P619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90309.JPG"/>
                    <pic:cNvPicPr/>
                  </pic:nvPicPr>
                  <pic:blipFill>
                    <a:blip r:embed="rId6" cstate="print"/>
                    <a:stretch>
                      <a:fillRect/>
                    </a:stretch>
                  </pic:blipFill>
                  <pic:spPr>
                    <a:xfrm>
                      <a:off x="0" y="0"/>
                      <a:ext cx="1680210" cy="1397000"/>
                    </a:xfrm>
                    <a:prstGeom prst="rect">
                      <a:avLst/>
                    </a:prstGeom>
                    <a:ln>
                      <a:noFill/>
                    </a:ln>
                    <a:effectLst>
                      <a:softEdge rad="112500"/>
                    </a:effectLst>
                  </pic:spPr>
                </pic:pic>
              </a:graphicData>
            </a:graphic>
          </wp:anchor>
        </w:drawing>
      </w:r>
      <w:r>
        <w:rPr>
          <w:noProof/>
        </w:rPr>
        <w:drawing>
          <wp:anchor distT="0" distB="0" distL="114300" distR="114300" simplePos="0" relativeHeight="251667968" behindDoc="1" locked="0" layoutInCell="1" allowOverlap="1">
            <wp:simplePos x="0" y="0"/>
            <wp:positionH relativeFrom="column">
              <wp:posOffset>3670403</wp:posOffset>
            </wp:positionH>
            <wp:positionV relativeFrom="paragraph">
              <wp:posOffset>1395789</wp:posOffset>
            </wp:positionV>
            <wp:extent cx="1557582" cy="1477926"/>
            <wp:effectExtent l="19050" t="0" r="7620" b="0"/>
            <wp:wrapTight wrapText="bothSides">
              <wp:wrapPolygon edited="0">
                <wp:start x="1059" y="0"/>
                <wp:lineTo x="-265" y="1953"/>
                <wp:lineTo x="-265" y="19526"/>
                <wp:lineTo x="529" y="21200"/>
                <wp:lineTo x="1059" y="21200"/>
                <wp:lineTo x="20382" y="21200"/>
                <wp:lineTo x="20912" y="21200"/>
                <wp:lineTo x="21706" y="19526"/>
                <wp:lineTo x="21706" y="1953"/>
                <wp:lineTo x="21176" y="279"/>
                <wp:lineTo x="20382" y="0"/>
                <wp:lineTo x="1059" y="0"/>
              </wp:wrapPolygon>
            </wp:wrapTight>
            <wp:docPr id="65" name="Рисунок 9" descr="IMG-ba069f7de4158b652408fed3dd1899f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a069f7de4158b652408fed3dd1899f5-V.jpg"/>
                    <pic:cNvPicPr/>
                  </pic:nvPicPr>
                  <pic:blipFill>
                    <a:blip r:embed="rId7" cstate="print"/>
                    <a:stretch>
                      <a:fillRect/>
                    </a:stretch>
                  </pic:blipFill>
                  <pic:spPr>
                    <a:xfrm>
                      <a:off x="0" y="0"/>
                      <a:ext cx="1554480" cy="1475105"/>
                    </a:xfrm>
                    <a:prstGeom prst="rect">
                      <a:avLst/>
                    </a:prstGeom>
                    <a:ln>
                      <a:noFill/>
                    </a:ln>
                    <a:effectLst>
                      <a:softEdge rad="112500"/>
                    </a:effectLst>
                  </pic:spPr>
                </pic:pic>
              </a:graphicData>
            </a:graphic>
          </wp:anchor>
        </w:drawing>
      </w:r>
      <w:r>
        <w:rPr>
          <w:noProof/>
        </w:rPr>
        <w:drawing>
          <wp:anchor distT="0" distB="0" distL="114300" distR="114300" simplePos="0" relativeHeight="251666944" behindDoc="1" locked="0" layoutInCell="1" allowOverlap="1">
            <wp:simplePos x="0" y="0"/>
            <wp:positionH relativeFrom="column">
              <wp:posOffset>289250</wp:posOffset>
            </wp:positionH>
            <wp:positionV relativeFrom="paragraph">
              <wp:posOffset>77352</wp:posOffset>
            </wp:positionV>
            <wp:extent cx="1533303" cy="1531088"/>
            <wp:effectExtent l="19050" t="0" r="0" b="0"/>
            <wp:wrapTight wrapText="bothSides">
              <wp:wrapPolygon edited="0">
                <wp:start x="1074" y="0"/>
                <wp:lineTo x="-268" y="1876"/>
                <wp:lineTo x="-268" y="17151"/>
                <wp:lineTo x="268" y="21439"/>
                <wp:lineTo x="1074" y="21439"/>
                <wp:lineTo x="20133" y="21439"/>
                <wp:lineTo x="20938" y="21439"/>
                <wp:lineTo x="21475" y="19563"/>
                <wp:lineTo x="21475" y="1876"/>
                <wp:lineTo x="20938" y="268"/>
                <wp:lineTo x="20133" y="0"/>
                <wp:lineTo x="1074" y="0"/>
              </wp:wrapPolygon>
            </wp:wrapTight>
            <wp:docPr id="66" name="Рисунок 5" descr="IMG-610d008e5897756eacc9a95ffa3f1d7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0d008e5897756eacc9a95ffa3f1d75-V.jpg"/>
                    <pic:cNvPicPr/>
                  </pic:nvPicPr>
                  <pic:blipFill>
                    <a:blip r:embed="rId8" cstate="print"/>
                    <a:stretch>
                      <a:fillRect/>
                    </a:stretch>
                  </pic:blipFill>
                  <pic:spPr>
                    <a:xfrm>
                      <a:off x="0" y="0"/>
                      <a:ext cx="1532890" cy="1535430"/>
                    </a:xfrm>
                    <a:prstGeom prst="rect">
                      <a:avLst/>
                    </a:prstGeom>
                    <a:ln>
                      <a:noFill/>
                    </a:ln>
                    <a:effectLst>
                      <a:softEdge rad="112500"/>
                    </a:effectLst>
                  </pic:spPr>
                </pic:pic>
              </a:graphicData>
            </a:graphic>
          </wp:anchor>
        </w:drawing>
      </w:r>
      <w:r>
        <w:rPr>
          <w:noProof/>
        </w:rPr>
        <w:drawing>
          <wp:anchor distT="0" distB="0" distL="114300" distR="114300" simplePos="0" relativeHeight="251670016" behindDoc="1" locked="0" layoutInCell="1" allowOverlap="1">
            <wp:simplePos x="0" y="0"/>
            <wp:positionH relativeFrom="column">
              <wp:posOffset>1852236</wp:posOffset>
            </wp:positionH>
            <wp:positionV relativeFrom="paragraph">
              <wp:posOffset>2692961</wp:posOffset>
            </wp:positionV>
            <wp:extent cx="1902268" cy="1254642"/>
            <wp:effectExtent l="19050" t="0" r="3175" b="0"/>
            <wp:wrapTight wrapText="bothSides">
              <wp:wrapPolygon edited="0">
                <wp:start x="865" y="0"/>
                <wp:lineTo x="-216" y="2304"/>
                <wp:lineTo x="0" y="21062"/>
                <wp:lineTo x="865" y="21392"/>
                <wp:lineTo x="20554" y="21392"/>
                <wp:lineTo x="20771" y="21392"/>
                <wp:lineTo x="21203" y="21062"/>
                <wp:lineTo x="21420" y="21062"/>
                <wp:lineTo x="21636" y="17771"/>
                <wp:lineTo x="21636" y="2304"/>
                <wp:lineTo x="21203" y="329"/>
                <wp:lineTo x="20554" y="0"/>
                <wp:lineTo x="865" y="0"/>
              </wp:wrapPolygon>
            </wp:wrapTight>
            <wp:docPr id="67" name="Рисунок 10" descr="IMG-1ae431c0560cc4253a37401fcd28745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ae431c0560cc4253a37401fcd28745a-V.jpg"/>
                    <pic:cNvPicPr/>
                  </pic:nvPicPr>
                  <pic:blipFill>
                    <a:blip r:embed="rId9" cstate="print"/>
                    <a:stretch>
                      <a:fillRect/>
                    </a:stretch>
                  </pic:blipFill>
                  <pic:spPr>
                    <a:xfrm>
                      <a:off x="0" y="0"/>
                      <a:ext cx="1901825" cy="1250315"/>
                    </a:xfrm>
                    <a:prstGeom prst="rect">
                      <a:avLst/>
                    </a:prstGeom>
                    <a:ln>
                      <a:noFill/>
                    </a:ln>
                    <a:effectLst>
                      <a:softEdge rad="112500"/>
                    </a:effectLst>
                  </pic:spPr>
                </pic:pic>
              </a:graphicData>
            </a:graphic>
          </wp:anchor>
        </w:drawing>
      </w:r>
      <w:r>
        <w:rPr>
          <w:noProof/>
        </w:rPr>
        <w:drawing>
          <wp:anchor distT="0" distB="0" distL="114300" distR="114300" simplePos="0" relativeHeight="251668992" behindDoc="1" locked="0" layoutInCell="1" allowOverlap="1">
            <wp:simplePos x="0" y="0"/>
            <wp:positionH relativeFrom="column">
              <wp:posOffset>3574710</wp:posOffset>
            </wp:positionH>
            <wp:positionV relativeFrom="paragraph">
              <wp:posOffset>2618533</wp:posOffset>
            </wp:positionV>
            <wp:extent cx="1658990" cy="1350335"/>
            <wp:effectExtent l="19050" t="0" r="1905" b="0"/>
            <wp:wrapTight wrapText="bothSides">
              <wp:wrapPolygon edited="0">
                <wp:start x="994" y="0"/>
                <wp:lineTo x="-249" y="2131"/>
                <wp:lineTo x="-249" y="19480"/>
                <wp:lineTo x="497" y="21306"/>
                <wp:lineTo x="994" y="21306"/>
                <wp:lineTo x="20382" y="21306"/>
                <wp:lineTo x="20879" y="21306"/>
                <wp:lineTo x="21625" y="20088"/>
                <wp:lineTo x="21625" y="2131"/>
                <wp:lineTo x="21128" y="304"/>
                <wp:lineTo x="20382" y="0"/>
                <wp:lineTo x="994" y="0"/>
              </wp:wrapPolygon>
            </wp:wrapTight>
            <wp:docPr id="68" name="Рисунок 1" descr="IMG-51d6f4957637ea82477c58e6ab1817b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d6f4957637ea82477c58e6ab1817ba-V.jpg"/>
                    <pic:cNvPicPr/>
                  </pic:nvPicPr>
                  <pic:blipFill>
                    <a:blip r:embed="rId10" cstate="print"/>
                    <a:stretch>
                      <a:fillRect/>
                    </a:stretch>
                  </pic:blipFill>
                  <pic:spPr>
                    <a:xfrm>
                      <a:off x="0" y="0"/>
                      <a:ext cx="1655445" cy="1351915"/>
                    </a:xfrm>
                    <a:prstGeom prst="rect">
                      <a:avLst/>
                    </a:prstGeom>
                    <a:ln>
                      <a:noFill/>
                    </a:ln>
                    <a:effectLst>
                      <a:softEdge rad="112500"/>
                    </a:effectLst>
                  </pic:spPr>
                </pic:pic>
              </a:graphicData>
            </a:graphic>
          </wp:anchor>
        </w:drawing>
      </w:r>
      <w:r>
        <w:rPr>
          <w:noProof/>
        </w:rPr>
        <w:drawing>
          <wp:anchor distT="0" distB="0" distL="114300" distR="114300" simplePos="0" relativeHeight="251671040" behindDoc="1" locked="0" layoutInCell="1" allowOverlap="1">
            <wp:simplePos x="0" y="0"/>
            <wp:positionH relativeFrom="column">
              <wp:posOffset>1203650</wp:posOffset>
            </wp:positionH>
            <wp:positionV relativeFrom="paragraph">
              <wp:posOffset>1066180</wp:posOffset>
            </wp:positionV>
            <wp:extent cx="2958066" cy="1881963"/>
            <wp:effectExtent l="19050" t="0" r="0" b="0"/>
            <wp:wrapTight wrapText="bothSides">
              <wp:wrapPolygon edited="0">
                <wp:start x="556" y="0"/>
                <wp:lineTo x="-139" y="1531"/>
                <wp:lineTo x="0" y="20995"/>
                <wp:lineTo x="417" y="21432"/>
                <wp:lineTo x="556" y="21432"/>
                <wp:lineTo x="20867" y="21432"/>
                <wp:lineTo x="21006" y="21432"/>
                <wp:lineTo x="21424" y="20995"/>
                <wp:lineTo x="21563" y="19245"/>
                <wp:lineTo x="21563" y="1531"/>
                <wp:lineTo x="21285" y="219"/>
                <wp:lineTo x="20867" y="0"/>
                <wp:lineTo x="556" y="0"/>
              </wp:wrapPolygon>
            </wp:wrapTight>
            <wp:docPr id="69" name="Рисунок 0" descr="IMG-940e5bc099e073c54a467fbff3aa3c9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40e5bc099e073c54a467fbff3aa3c9a-V.jpg"/>
                    <pic:cNvPicPr/>
                  </pic:nvPicPr>
                  <pic:blipFill>
                    <a:blip r:embed="rId11" cstate="print"/>
                    <a:stretch>
                      <a:fillRect/>
                    </a:stretch>
                  </pic:blipFill>
                  <pic:spPr>
                    <a:xfrm>
                      <a:off x="0" y="0"/>
                      <a:ext cx="2957830" cy="1881505"/>
                    </a:xfrm>
                    <a:prstGeom prst="rect">
                      <a:avLst/>
                    </a:prstGeom>
                    <a:ln>
                      <a:noFill/>
                    </a:ln>
                    <a:effectLst>
                      <a:softEdge rad="112500"/>
                    </a:effectLst>
                  </pic:spPr>
                </pic:pic>
              </a:graphicData>
            </a:graphic>
          </wp:anchor>
        </w:drawing>
      </w:r>
      <w:r>
        <w:rPr>
          <w:noProof/>
        </w:rPr>
        <w:drawing>
          <wp:anchor distT="0" distB="0" distL="114300" distR="114300" simplePos="0" relativeHeight="251672064" behindDoc="1" locked="0" layoutInCell="1" allowOverlap="1">
            <wp:simplePos x="0" y="0"/>
            <wp:positionH relativeFrom="column">
              <wp:posOffset>299882</wp:posOffset>
            </wp:positionH>
            <wp:positionV relativeFrom="paragraph">
              <wp:posOffset>1342626</wp:posOffset>
            </wp:positionV>
            <wp:extent cx="1395081" cy="1307805"/>
            <wp:effectExtent l="19050" t="0" r="0" b="0"/>
            <wp:wrapTight wrapText="bothSides">
              <wp:wrapPolygon edited="0">
                <wp:start x="1180" y="0"/>
                <wp:lineTo x="-295" y="2203"/>
                <wp:lineTo x="-295" y="20142"/>
                <wp:lineTo x="885" y="21401"/>
                <wp:lineTo x="1180" y="21401"/>
                <wp:lineTo x="20066" y="21401"/>
                <wp:lineTo x="20361" y="21401"/>
                <wp:lineTo x="21541" y="20457"/>
                <wp:lineTo x="21541" y="2203"/>
                <wp:lineTo x="20951" y="315"/>
                <wp:lineTo x="20066" y="0"/>
                <wp:lineTo x="1180" y="0"/>
              </wp:wrapPolygon>
            </wp:wrapTight>
            <wp:docPr id="70" name="Рисунок 7" descr="IMG-df85b0c3812ef76d1b0972bbfc5189b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f85b0c3812ef76d1b0972bbfc5189b2-V.jpg"/>
                    <pic:cNvPicPr/>
                  </pic:nvPicPr>
                  <pic:blipFill>
                    <a:blip r:embed="rId12" cstate="print"/>
                    <a:stretch>
                      <a:fillRect/>
                    </a:stretch>
                  </pic:blipFill>
                  <pic:spPr>
                    <a:xfrm>
                      <a:off x="0" y="0"/>
                      <a:ext cx="1394460" cy="1307465"/>
                    </a:xfrm>
                    <a:prstGeom prst="rect">
                      <a:avLst/>
                    </a:prstGeom>
                    <a:ln>
                      <a:noFill/>
                    </a:ln>
                    <a:effectLst>
                      <a:softEdge rad="112500"/>
                    </a:effectLst>
                  </pic:spPr>
                </pic:pic>
              </a:graphicData>
            </a:graphic>
          </wp:anchor>
        </w:drawing>
      </w:r>
      <w:r>
        <w:rPr>
          <w:noProof/>
        </w:rPr>
        <w:drawing>
          <wp:anchor distT="0" distB="0" distL="114300" distR="114300" simplePos="0" relativeHeight="251673088" behindDoc="1" locked="0" layoutInCell="1" allowOverlap="1">
            <wp:simplePos x="0" y="0"/>
            <wp:positionH relativeFrom="column">
              <wp:posOffset>1607687</wp:posOffset>
            </wp:positionH>
            <wp:positionV relativeFrom="paragraph">
              <wp:posOffset>77352</wp:posOffset>
            </wp:positionV>
            <wp:extent cx="2051759" cy="1456660"/>
            <wp:effectExtent l="19050" t="0" r="2540" b="0"/>
            <wp:wrapTight wrapText="bothSides">
              <wp:wrapPolygon edited="0">
                <wp:start x="801" y="0"/>
                <wp:lineTo x="-200" y="1976"/>
                <wp:lineTo x="-200" y="19765"/>
                <wp:lineTo x="400" y="21459"/>
                <wp:lineTo x="801" y="21459"/>
                <wp:lineTo x="20625" y="21459"/>
                <wp:lineTo x="21026" y="21459"/>
                <wp:lineTo x="21627" y="19765"/>
                <wp:lineTo x="21627" y="1976"/>
                <wp:lineTo x="21226" y="282"/>
                <wp:lineTo x="20625" y="0"/>
                <wp:lineTo x="801" y="0"/>
              </wp:wrapPolygon>
            </wp:wrapTight>
            <wp:docPr id="71" name="Рисунок 4" descr="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1.jpg"/>
                    <pic:cNvPicPr/>
                  </pic:nvPicPr>
                  <pic:blipFill>
                    <a:blip r:embed="rId13"/>
                    <a:stretch>
                      <a:fillRect/>
                    </a:stretch>
                  </pic:blipFill>
                  <pic:spPr>
                    <a:xfrm>
                      <a:off x="0" y="0"/>
                      <a:ext cx="2054860" cy="1457325"/>
                    </a:xfrm>
                    <a:prstGeom prst="rect">
                      <a:avLst/>
                    </a:prstGeom>
                    <a:ln>
                      <a:noFill/>
                    </a:ln>
                    <a:effectLst>
                      <a:softEdge rad="112500"/>
                    </a:effectLst>
                  </pic:spPr>
                </pic:pic>
              </a:graphicData>
            </a:graphic>
          </wp:anchor>
        </w:drawing>
      </w:r>
    </w:p>
    <w:p w:rsidR="009D780C" w:rsidRDefault="009D780C" w:rsidP="00D122E2">
      <w:pPr>
        <w:jc w:val="center"/>
        <w:rPr>
          <w:sz w:val="28"/>
          <w:szCs w:val="28"/>
        </w:rPr>
      </w:pPr>
    </w:p>
    <w:p w:rsidR="009D780C" w:rsidRDefault="009D780C" w:rsidP="00D122E2">
      <w:pPr>
        <w:jc w:val="center"/>
        <w:rPr>
          <w:sz w:val="28"/>
          <w:szCs w:val="28"/>
        </w:rPr>
      </w:pPr>
    </w:p>
    <w:p w:rsidR="009D780C" w:rsidRDefault="009D780C" w:rsidP="00D122E2">
      <w:pPr>
        <w:jc w:val="center"/>
        <w:rPr>
          <w:sz w:val="28"/>
          <w:szCs w:val="28"/>
        </w:rPr>
      </w:pPr>
    </w:p>
    <w:p w:rsidR="009D780C" w:rsidRDefault="009D780C" w:rsidP="00D122E2">
      <w:pPr>
        <w:jc w:val="center"/>
        <w:rPr>
          <w:sz w:val="28"/>
          <w:szCs w:val="28"/>
        </w:rPr>
      </w:pPr>
    </w:p>
    <w:p w:rsidR="009D780C" w:rsidRDefault="009D780C" w:rsidP="00D122E2">
      <w:pPr>
        <w:jc w:val="center"/>
        <w:rPr>
          <w:sz w:val="28"/>
          <w:szCs w:val="28"/>
        </w:rPr>
      </w:pPr>
    </w:p>
    <w:p w:rsidR="009D780C" w:rsidRDefault="009D780C" w:rsidP="00D122E2">
      <w:pPr>
        <w:jc w:val="center"/>
        <w:rPr>
          <w:sz w:val="28"/>
          <w:szCs w:val="28"/>
        </w:rPr>
      </w:pPr>
    </w:p>
    <w:p w:rsidR="009D780C" w:rsidRDefault="009D780C" w:rsidP="00D122E2">
      <w:pPr>
        <w:jc w:val="center"/>
        <w:rPr>
          <w:sz w:val="28"/>
          <w:szCs w:val="28"/>
        </w:rPr>
      </w:pPr>
    </w:p>
    <w:p w:rsidR="009D780C" w:rsidRDefault="009D780C" w:rsidP="00D122E2">
      <w:pPr>
        <w:jc w:val="center"/>
        <w:rPr>
          <w:sz w:val="28"/>
          <w:szCs w:val="28"/>
        </w:rPr>
      </w:pPr>
    </w:p>
    <w:p w:rsidR="009D780C" w:rsidRDefault="009D780C" w:rsidP="00D122E2">
      <w:pPr>
        <w:jc w:val="center"/>
        <w:rPr>
          <w:sz w:val="28"/>
          <w:szCs w:val="28"/>
        </w:rPr>
      </w:pPr>
    </w:p>
    <w:p w:rsidR="009D780C" w:rsidRDefault="009D780C" w:rsidP="00D122E2">
      <w:pPr>
        <w:jc w:val="center"/>
        <w:rPr>
          <w:sz w:val="28"/>
          <w:szCs w:val="28"/>
        </w:rPr>
      </w:pPr>
    </w:p>
    <w:p w:rsidR="009D780C" w:rsidRDefault="009D780C" w:rsidP="00D122E2">
      <w:pPr>
        <w:jc w:val="center"/>
        <w:rPr>
          <w:sz w:val="28"/>
          <w:szCs w:val="28"/>
        </w:rPr>
      </w:pPr>
    </w:p>
    <w:p w:rsidR="009D780C" w:rsidRDefault="009D780C" w:rsidP="00D122E2">
      <w:pPr>
        <w:jc w:val="center"/>
        <w:rPr>
          <w:sz w:val="28"/>
          <w:szCs w:val="28"/>
        </w:rPr>
      </w:pPr>
    </w:p>
    <w:p w:rsidR="009D780C" w:rsidRDefault="009D780C" w:rsidP="00D122E2">
      <w:pPr>
        <w:jc w:val="center"/>
        <w:rPr>
          <w:sz w:val="28"/>
          <w:szCs w:val="28"/>
        </w:rPr>
      </w:pPr>
    </w:p>
    <w:p w:rsidR="009D780C" w:rsidRDefault="009D780C" w:rsidP="00D122E2">
      <w:pPr>
        <w:jc w:val="center"/>
        <w:rPr>
          <w:sz w:val="28"/>
          <w:szCs w:val="28"/>
        </w:rPr>
      </w:pPr>
    </w:p>
    <w:p w:rsidR="009D780C" w:rsidRDefault="009D780C" w:rsidP="00D122E2">
      <w:pPr>
        <w:jc w:val="center"/>
        <w:rPr>
          <w:sz w:val="28"/>
          <w:szCs w:val="28"/>
        </w:rPr>
      </w:pPr>
    </w:p>
    <w:p w:rsidR="009D780C" w:rsidRDefault="009D780C" w:rsidP="00D122E2">
      <w:pPr>
        <w:jc w:val="center"/>
        <w:rPr>
          <w:sz w:val="28"/>
          <w:szCs w:val="28"/>
        </w:rPr>
      </w:pPr>
    </w:p>
    <w:p w:rsidR="009D780C" w:rsidRDefault="009D780C" w:rsidP="00D122E2">
      <w:pPr>
        <w:jc w:val="center"/>
        <w:rPr>
          <w:sz w:val="28"/>
          <w:szCs w:val="28"/>
        </w:rPr>
      </w:pPr>
    </w:p>
    <w:p w:rsidR="009D780C" w:rsidRDefault="009D780C" w:rsidP="00D122E2">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D122E2" w:rsidRPr="00617BE3" w:rsidTr="007E7351">
        <w:tc>
          <w:tcPr>
            <w:tcW w:w="9571" w:type="dxa"/>
            <w:gridSpan w:val="2"/>
            <w:shd w:val="clear" w:color="auto" w:fill="auto"/>
          </w:tcPr>
          <w:p w:rsidR="00D122E2" w:rsidRPr="00AD3C71" w:rsidRDefault="00D122E2" w:rsidP="006757CF">
            <w:pPr>
              <w:pStyle w:val="a3"/>
              <w:numPr>
                <w:ilvl w:val="0"/>
                <w:numId w:val="1"/>
              </w:numPr>
              <w:spacing w:after="0" w:line="240" w:lineRule="auto"/>
              <w:rPr>
                <w:rFonts w:ascii="Times New Roman" w:hAnsi="Times New Roman"/>
                <w:sz w:val="28"/>
                <w:szCs w:val="28"/>
              </w:rPr>
            </w:pPr>
            <w:r w:rsidRPr="00AD3C71">
              <w:rPr>
                <w:rFonts w:ascii="Times New Roman" w:hAnsi="Times New Roman"/>
                <w:b/>
                <w:sz w:val="28"/>
                <w:szCs w:val="28"/>
              </w:rPr>
              <w:t>Наименование проекта:</w:t>
            </w:r>
            <w:r w:rsidRPr="00AD3C71">
              <w:rPr>
                <w:rFonts w:ascii="Times New Roman" w:hAnsi="Times New Roman"/>
                <w:sz w:val="28"/>
                <w:szCs w:val="28"/>
              </w:rPr>
              <w:t xml:space="preserve"> </w:t>
            </w:r>
            <w:r w:rsidR="006757CF" w:rsidRPr="006757CF">
              <w:rPr>
                <w:rFonts w:ascii="Times New Roman" w:hAnsi="Times New Roman"/>
                <w:sz w:val="28"/>
                <w:szCs w:val="28"/>
              </w:rPr>
              <w:t xml:space="preserve">Зеленому движению </w:t>
            </w:r>
            <w:r w:rsidR="006757CF">
              <w:rPr>
                <w:rFonts w:ascii="Times New Roman" w:hAnsi="Times New Roman"/>
                <w:sz w:val="28"/>
                <w:szCs w:val="28"/>
              </w:rPr>
              <w:t xml:space="preserve">– </w:t>
            </w:r>
            <w:r w:rsidR="006757CF" w:rsidRPr="006757CF">
              <w:rPr>
                <w:rFonts w:ascii="Times New Roman" w:hAnsi="Times New Roman"/>
                <w:sz w:val="28"/>
                <w:szCs w:val="28"/>
              </w:rPr>
              <w:t>зеленый свет</w:t>
            </w:r>
          </w:p>
        </w:tc>
      </w:tr>
      <w:tr w:rsidR="00D122E2" w:rsidTr="007E7351">
        <w:tc>
          <w:tcPr>
            <w:tcW w:w="9571" w:type="dxa"/>
            <w:gridSpan w:val="2"/>
            <w:shd w:val="clear" w:color="auto" w:fill="auto"/>
          </w:tcPr>
          <w:p w:rsidR="00D122E2" w:rsidRPr="00AD3C71" w:rsidRDefault="00D122E2" w:rsidP="00D122E2">
            <w:pPr>
              <w:pStyle w:val="a3"/>
              <w:numPr>
                <w:ilvl w:val="0"/>
                <w:numId w:val="1"/>
              </w:numPr>
              <w:spacing w:after="0" w:line="240" w:lineRule="auto"/>
              <w:rPr>
                <w:rFonts w:ascii="Times New Roman" w:hAnsi="Times New Roman"/>
                <w:sz w:val="28"/>
                <w:szCs w:val="28"/>
              </w:rPr>
            </w:pPr>
            <w:r w:rsidRPr="00AD3C71">
              <w:rPr>
                <w:rFonts w:ascii="Times New Roman" w:hAnsi="Times New Roman"/>
                <w:b/>
                <w:sz w:val="28"/>
                <w:szCs w:val="28"/>
              </w:rPr>
              <w:t>Срок реализации проекта:</w:t>
            </w:r>
            <w:r w:rsidRPr="00AD3C71">
              <w:rPr>
                <w:rFonts w:ascii="Times New Roman" w:hAnsi="Times New Roman"/>
                <w:sz w:val="28"/>
                <w:szCs w:val="28"/>
              </w:rPr>
              <w:t xml:space="preserve"> 2019-2020</w:t>
            </w:r>
            <w:r w:rsidR="007B3D3C">
              <w:rPr>
                <w:rFonts w:ascii="Times New Roman" w:hAnsi="Times New Roman"/>
                <w:sz w:val="28"/>
                <w:szCs w:val="28"/>
              </w:rPr>
              <w:t xml:space="preserve"> </w:t>
            </w:r>
            <w:r w:rsidRPr="00AD3C71">
              <w:rPr>
                <w:rFonts w:ascii="Times New Roman" w:hAnsi="Times New Roman"/>
                <w:sz w:val="28"/>
                <w:szCs w:val="28"/>
              </w:rPr>
              <w:t>гг.</w:t>
            </w:r>
          </w:p>
        </w:tc>
      </w:tr>
      <w:tr w:rsidR="00D122E2" w:rsidTr="007E7351">
        <w:tc>
          <w:tcPr>
            <w:tcW w:w="9571" w:type="dxa"/>
            <w:gridSpan w:val="2"/>
            <w:shd w:val="clear" w:color="auto" w:fill="auto"/>
          </w:tcPr>
          <w:p w:rsidR="00D122E2" w:rsidRPr="00AD3C71" w:rsidRDefault="00D122E2" w:rsidP="007B3D3C">
            <w:pPr>
              <w:pStyle w:val="a3"/>
              <w:numPr>
                <w:ilvl w:val="0"/>
                <w:numId w:val="1"/>
              </w:numPr>
              <w:spacing w:after="0" w:line="240" w:lineRule="auto"/>
              <w:rPr>
                <w:rFonts w:ascii="Times New Roman" w:hAnsi="Times New Roman"/>
                <w:sz w:val="28"/>
                <w:szCs w:val="28"/>
              </w:rPr>
            </w:pPr>
            <w:r w:rsidRPr="00AD3C71">
              <w:rPr>
                <w:rFonts w:ascii="Times New Roman" w:hAnsi="Times New Roman"/>
                <w:b/>
                <w:sz w:val="28"/>
                <w:szCs w:val="28"/>
              </w:rPr>
              <w:t>Организация</w:t>
            </w:r>
            <w:r w:rsidR="007B3D3C">
              <w:rPr>
                <w:rFonts w:ascii="Times New Roman" w:hAnsi="Times New Roman"/>
                <w:b/>
                <w:sz w:val="28"/>
                <w:szCs w:val="28"/>
              </w:rPr>
              <w:t>-</w:t>
            </w:r>
            <w:r w:rsidR="00B160F2" w:rsidRPr="00AD3C71">
              <w:rPr>
                <w:rFonts w:ascii="Times New Roman" w:hAnsi="Times New Roman"/>
                <w:b/>
                <w:sz w:val="28"/>
                <w:szCs w:val="28"/>
              </w:rPr>
              <w:t>заявитель</w:t>
            </w:r>
            <w:r w:rsidR="00B160F2">
              <w:rPr>
                <w:rFonts w:ascii="Times New Roman" w:hAnsi="Times New Roman"/>
                <w:b/>
                <w:sz w:val="28"/>
                <w:szCs w:val="28"/>
              </w:rPr>
              <w:t xml:space="preserve">, </w:t>
            </w:r>
            <w:r w:rsidR="00B160F2" w:rsidRPr="00AD3C71">
              <w:rPr>
                <w:rFonts w:ascii="Times New Roman" w:hAnsi="Times New Roman"/>
                <w:b/>
                <w:sz w:val="28"/>
                <w:szCs w:val="28"/>
              </w:rPr>
              <w:t>предлагающая</w:t>
            </w:r>
            <w:r w:rsidRPr="00AD3C71">
              <w:rPr>
                <w:rFonts w:ascii="Times New Roman" w:hAnsi="Times New Roman"/>
                <w:b/>
                <w:sz w:val="28"/>
                <w:szCs w:val="28"/>
              </w:rPr>
              <w:t xml:space="preserve"> проект: </w:t>
            </w:r>
            <w:r w:rsidR="007B3D3C" w:rsidRPr="007B3D3C">
              <w:rPr>
                <w:rFonts w:ascii="Times New Roman" w:hAnsi="Times New Roman"/>
                <w:sz w:val="28"/>
                <w:szCs w:val="28"/>
              </w:rPr>
              <w:t>Государственно</w:t>
            </w:r>
            <w:r w:rsidR="007B3D3C">
              <w:rPr>
                <w:rFonts w:ascii="Times New Roman" w:hAnsi="Times New Roman"/>
                <w:sz w:val="28"/>
                <w:szCs w:val="28"/>
              </w:rPr>
              <w:t>е</w:t>
            </w:r>
            <w:r w:rsidR="007B3D3C" w:rsidRPr="007B3D3C">
              <w:rPr>
                <w:rFonts w:ascii="Times New Roman" w:hAnsi="Times New Roman"/>
                <w:sz w:val="28"/>
                <w:szCs w:val="28"/>
              </w:rPr>
              <w:t xml:space="preserve"> учреждени</w:t>
            </w:r>
            <w:r w:rsidR="007B3D3C">
              <w:rPr>
                <w:rFonts w:ascii="Times New Roman" w:hAnsi="Times New Roman"/>
                <w:sz w:val="28"/>
                <w:szCs w:val="28"/>
              </w:rPr>
              <w:t>е</w:t>
            </w:r>
            <w:r w:rsidR="007B3D3C" w:rsidRPr="007B3D3C">
              <w:rPr>
                <w:rFonts w:ascii="Times New Roman" w:hAnsi="Times New Roman"/>
                <w:sz w:val="28"/>
                <w:szCs w:val="28"/>
              </w:rPr>
              <w:t xml:space="preserve"> образования «Средняя школа № 2 г. Быхова»</w:t>
            </w:r>
          </w:p>
        </w:tc>
      </w:tr>
      <w:tr w:rsidR="00D122E2" w:rsidTr="007E7351">
        <w:tc>
          <w:tcPr>
            <w:tcW w:w="9571" w:type="dxa"/>
            <w:gridSpan w:val="2"/>
            <w:shd w:val="clear" w:color="auto" w:fill="auto"/>
          </w:tcPr>
          <w:p w:rsidR="00D122E2" w:rsidRPr="00AD3C71" w:rsidRDefault="00D122E2" w:rsidP="00D122E2">
            <w:pPr>
              <w:pStyle w:val="a3"/>
              <w:numPr>
                <w:ilvl w:val="0"/>
                <w:numId w:val="1"/>
              </w:numPr>
              <w:spacing w:after="0" w:line="240" w:lineRule="auto"/>
              <w:rPr>
                <w:rFonts w:ascii="Times New Roman" w:hAnsi="Times New Roman"/>
                <w:b/>
                <w:sz w:val="28"/>
                <w:szCs w:val="28"/>
              </w:rPr>
            </w:pPr>
            <w:r w:rsidRPr="00AD3C71">
              <w:rPr>
                <w:rFonts w:ascii="Times New Roman" w:hAnsi="Times New Roman"/>
                <w:b/>
                <w:sz w:val="28"/>
                <w:szCs w:val="28"/>
              </w:rPr>
              <w:t xml:space="preserve">Цели проекта: </w:t>
            </w:r>
            <w:r w:rsidR="007B3D3C" w:rsidRPr="007B3D3C">
              <w:rPr>
                <w:rFonts w:ascii="Times New Roman" w:hAnsi="Times New Roman"/>
                <w:sz w:val="28"/>
                <w:szCs w:val="28"/>
              </w:rPr>
              <w:t>создание условий для сохранения и рационального использования существующей экосистемы Быховского района через реконструкцию, модернизацию и организацию круглогодичной эксплуатации теплицы, находящейся на территории ГУО «Средняя школа №2 г.Быхова»</w:t>
            </w:r>
          </w:p>
        </w:tc>
      </w:tr>
      <w:tr w:rsidR="00D122E2" w:rsidTr="007E7351">
        <w:trPr>
          <w:trHeight w:val="1743"/>
        </w:trPr>
        <w:tc>
          <w:tcPr>
            <w:tcW w:w="9571" w:type="dxa"/>
            <w:gridSpan w:val="2"/>
            <w:shd w:val="clear" w:color="auto" w:fill="auto"/>
          </w:tcPr>
          <w:p w:rsidR="00D122E2" w:rsidRPr="00AD3C71" w:rsidRDefault="00D122E2" w:rsidP="00D122E2">
            <w:pPr>
              <w:pStyle w:val="a3"/>
              <w:numPr>
                <w:ilvl w:val="0"/>
                <w:numId w:val="1"/>
              </w:numPr>
              <w:spacing w:after="0" w:line="240" w:lineRule="auto"/>
              <w:rPr>
                <w:rFonts w:ascii="Times New Roman" w:hAnsi="Times New Roman"/>
                <w:b/>
                <w:sz w:val="28"/>
                <w:szCs w:val="28"/>
              </w:rPr>
            </w:pPr>
            <w:r w:rsidRPr="00AD3C71">
              <w:rPr>
                <w:rFonts w:ascii="Times New Roman" w:hAnsi="Times New Roman"/>
                <w:b/>
                <w:sz w:val="28"/>
                <w:szCs w:val="28"/>
              </w:rPr>
              <w:t>Задачи, планируемые к выполнению в рамках реализации проекта:</w:t>
            </w:r>
          </w:p>
          <w:p w:rsidR="0015136C" w:rsidRDefault="007B3D3C" w:rsidP="007B3D3C">
            <w:pPr>
              <w:ind w:left="709"/>
              <w:rPr>
                <w:rFonts w:eastAsia="Calibri"/>
                <w:sz w:val="28"/>
                <w:szCs w:val="28"/>
              </w:rPr>
            </w:pPr>
            <w:r>
              <w:rPr>
                <w:rFonts w:eastAsia="Calibri"/>
                <w:sz w:val="28"/>
                <w:szCs w:val="28"/>
              </w:rPr>
              <w:t xml:space="preserve">- </w:t>
            </w:r>
            <w:r w:rsidR="0015136C" w:rsidRPr="007B3D3C">
              <w:rPr>
                <w:rFonts w:eastAsia="Calibri"/>
                <w:sz w:val="28"/>
                <w:szCs w:val="28"/>
              </w:rPr>
              <w:t xml:space="preserve">реконструировать </w:t>
            </w:r>
            <w:r w:rsidR="00521446" w:rsidRPr="007B3D3C">
              <w:rPr>
                <w:rFonts w:eastAsia="Calibri"/>
                <w:sz w:val="28"/>
                <w:szCs w:val="28"/>
              </w:rPr>
              <w:t>и модернизировать здание теплицы</w:t>
            </w:r>
            <w:r w:rsidR="0015136C">
              <w:rPr>
                <w:rFonts w:eastAsia="Calibri"/>
                <w:sz w:val="28"/>
                <w:szCs w:val="28"/>
              </w:rPr>
              <w:t xml:space="preserve">, </w:t>
            </w:r>
            <w:r w:rsidR="0015136C" w:rsidRPr="0015136C">
              <w:rPr>
                <w:rFonts w:eastAsia="Calibri"/>
                <w:sz w:val="28"/>
                <w:szCs w:val="28"/>
              </w:rPr>
              <w:t>восстанов</w:t>
            </w:r>
            <w:r w:rsidR="0015136C">
              <w:rPr>
                <w:rFonts w:eastAsia="Calibri"/>
                <w:sz w:val="28"/>
                <w:szCs w:val="28"/>
              </w:rPr>
              <w:t>ить</w:t>
            </w:r>
            <w:r w:rsidR="0015136C" w:rsidRPr="0015136C">
              <w:rPr>
                <w:rFonts w:eastAsia="Calibri"/>
                <w:sz w:val="28"/>
                <w:szCs w:val="28"/>
              </w:rPr>
              <w:t xml:space="preserve"> здани</w:t>
            </w:r>
            <w:r w:rsidR="0015136C">
              <w:rPr>
                <w:rFonts w:eastAsia="Calibri"/>
                <w:sz w:val="28"/>
                <w:szCs w:val="28"/>
              </w:rPr>
              <w:t>е</w:t>
            </w:r>
            <w:r w:rsidR="0015136C" w:rsidRPr="0015136C">
              <w:rPr>
                <w:rFonts w:eastAsia="Calibri"/>
                <w:sz w:val="28"/>
                <w:szCs w:val="28"/>
              </w:rPr>
              <w:t xml:space="preserve"> овощехранилища, основа</w:t>
            </w:r>
            <w:r w:rsidR="0015136C">
              <w:rPr>
                <w:rFonts w:eastAsia="Calibri"/>
                <w:sz w:val="28"/>
                <w:szCs w:val="28"/>
              </w:rPr>
              <w:t>ть</w:t>
            </w:r>
            <w:r w:rsidR="0015136C" w:rsidRPr="0015136C">
              <w:rPr>
                <w:rFonts w:eastAsia="Calibri"/>
                <w:sz w:val="28"/>
                <w:szCs w:val="28"/>
              </w:rPr>
              <w:t xml:space="preserve"> аптекарск</w:t>
            </w:r>
            <w:r w:rsidR="0015136C">
              <w:rPr>
                <w:rFonts w:eastAsia="Calibri"/>
                <w:sz w:val="28"/>
                <w:szCs w:val="28"/>
              </w:rPr>
              <w:t>ий</w:t>
            </w:r>
            <w:r w:rsidR="0015136C" w:rsidRPr="0015136C">
              <w:rPr>
                <w:rFonts w:eastAsia="Calibri"/>
                <w:sz w:val="28"/>
                <w:szCs w:val="28"/>
              </w:rPr>
              <w:t xml:space="preserve"> огород</w:t>
            </w:r>
            <w:r w:rsidR="0015136C">
              <w:rPr>
                <w:rFonts w:eastAsia="Calibri"/>
                <w:sz w:val="28"/>
                <w:szCs w:val="28"/>
              </w:rPr>
              <w:t xml:space="preserve">, </w:t>
            </w:r>
            <w:r w:rsidR="0015136C" w:rsidRPr="0015136C">
              <w:rPr>
                <w:rFonts w:eastAsia="Calibri"/>
                <w:sz w:val="28"/>
                <w:szCs w:val="28"/>
              </w:rPr>
              <w:t>созда</w:t>
            </w:r>
            <w:r w:rsidR="0015136C">
              <w:rPr>
                <w:rFonts w:eastAsia="Calibri"/>
                <w:sz w:val="28"/>
                <w:szCs w:val="28"/>
              </w:rPr>
              <w:t>ть</w:t>
            </w:r>
            <w:r w:rsidR="0015136C" w:rsidRPr="0015136C">
              <w:rPr>
                <w:rFonts w:eastAsia="Calibri"/>
                <w:sz w:val="28"/>
                <w:szCs w:val="28"/>
              </w:rPr>
              <w:t xml:space="preserve"> школьн</w:t>
            </w:r>
            <w:r w:rsidR="0015136C">
              <w:rPr>
                <w:rFonts w:eastAsia="Calibri"/>
                <w:sz w:val="28"/>
                <w:szCs w:val="28"/>
              </w:rPr>
              <w:t>ый</w:t>
            </w:r>
            <w:r w:rsidR="0015136C" w:rsidRPr="0015136C">
              <w:rPr>
                <w:rFonts w:eastAsia="Calibri"/>
                <w:sz w:val="28"/>
                <w:szCs w:val="28"/>
              </w:rPr>
              <w:t xml:space="preserve"> фитобар</w:t>
            </w:r>
            <w:r w:rsidR="0015136C">
              <w:rPr>
                <w:rFonts w:eastAsia="Calibri"/>
                <w:sz w:val="28"/>
                <w:szCs w:val="28"/>
              </w:rPr>
              <w:t xml:space="preserve"> в </w:t>
            </w:r>
            <w:r w:rsidR="00521446" w:rsidRPr="007B3D3C">
              <w:rPr>
                <w:rFonts w:eastAsia="Calibri"/>
                <w:sz w:val="28"/>
                <w:szCs w:val="28"/>
              </w:rPr>
              <w:t>ГУО «Средняя школа №2 г.Быхова»</w:t>
            </w:r>
            <w:r w:rsidR="0015136C">
              <w:rPr>
                <w:rFonts w:eastAsia="Calibri"/>
                <w:sz w:val="28"/>
                <w:szCs w:val="28"/>
              </w:rPr>
              <w:t>;</w:t>
            </w:r>
          </w:p>
          <w:p w:rsidR="00026938" w:rsidRPr="007B3D3C" w:rsidRDefault="007B3D3C" w:rsidP="007B3D3C">
            <w:pPr>
              <w:ind w:left="709"/>
              <w:rPr>
                <w:rFonts w:eastAsia="Calibri"/>
                <w:sz w:val="28"/>
                <w:szCs w:val="28"/>
              </w:rPr>
            </w:pPr>
            <w:r>
              <w:rPr>
                <w:rFonts w:eastAsia="Calibri"/>
                <w:sz w:val="28"/>
                <w:szCs w:val="28"/>
              </w:rPr>
              <w:t xml:space="preserve">- </w:t>
            </w:r>
            <w:r w:rsidR="0015136C" w:rsidRPr="007B3D3C">
              <w:rPr>
                <w:rFonts w:eastAsia="Calibri"/>
                <w:sz w:val="28"/>
                <w:szCs w:val="28"/>
              </w:rPr>
              <w:t xml:space="preserve">организовать </w:t>
            </w:r>
            <w:r w:rsidR="00521446" w:rsidRPr="007B3D3C">
              <w:rPr>
                <w:rFonts w:eastAsia="Calibri"/>
                <w:sz w:val="28"/>
                <w:szCs w:val="28"/>
              </w:rPr>
              <w:t xml:space="preserve">работу </w:t>
            </w:r>
            <w:r>
              <w:rPr>
                <w:rFonts w:eastAsia="Calibri"/>
                <w:sz w:val="28"/>
                <w:szCs w:val="28"/>
              </w:rPr>
              <w:t>целевых</w:t>
            </w:r>
            <w:r w:rsidR="00521446" w:rsidRPr="007B3D3C">
              <w:rPr>
                <w:rFonts w:eastAsia="Calibri"/>
                <w:sz w:val="28"/>
                <w:szCs w:val="28"/>
              </w:rPr>
              <w:t xml:space="preserve"> групп в рамках проекта по</w:t>
            </w:r>
            <w:r w:rsidR="00B57B0D">
              <w:rPr>
                <w:rFonts w:eastAsia="Calibri"/>
                <w:sz w:val="28"/>
                <w:szCs w:val="28"/>
              </w:rPr>
              <w:t xml:space="preserve"> образовательному, развивающему, воспитательному, практическому</w:t>
            </w:r>
            <w:r w:rsidR="00521446" w:rsidRPr="007B3D3C">
              <w:rPr>
                <w:rFonts w:eastAsia="Calibri"/>
                <w:sz w:val="28"/>
                <w:szCs w:val="28"/>
              </w:rPr>
              <w:t xml:space="preserve"> направлениям</w:t>
            </w:r>
            <w:r w:rsidR="00B57B0D">
              <w:rPr>
                <w:rFonts w:eastAsia="Calibri"/>
                <w:sz w:val="28"/>
                <w:szCs w:val="28"/>
              </w:rPr>
              <w:t>;</w:t>
            </w:r>
          </w:p>
          <w:p w:rsidR="00D122E2" w:rsidRPr="00AD3C71" w:rsidRDefault="007B3D3C" w:rsidP="0015136C">
            <w:pPr>
              <w:ind w:left="709"/>
              <w:rPr>
                <w:sz w:val="28"/>
                <w:szCs w:val="28"/>
              </w:rPr>
            </w:pPr>
            <w:r>
              <w:rPr>
                <w:rFonts w:eastAsia="Calibri"/>
                <w:sz w:val="28"/>
                <w:szCs w:val="28"/>
              </w:rPr>
              <w:t xml:space="preserve">- </w:t>
            </w:r>
            <w:r w:rsidR="0015136C" w:rsidRPr="007B3D3C">
              <w:rPr>
                <w:rFonts w:eastAsia="Calibri"/>
                <w:sz w:val="28"/>
                <w:szCs w:val="28"/>
              </w:rPr>
              <w:t xml:space="preserve">осуществлять </w:t>
            </w:r>
            <w:r w:rsidRPr="007B3D3C">
              <w:rPr>
                <w:rFonts w:eastAsia="Calibri"/>
                <w:sz w:val="28"/>
                <w:szCs w:val="28"/>
              </w:rPr>
              <w:t xml:space="preserve">благотворительную деятельность, направленную на социальные проекты по благоустройству </w:t>
            </w:r>
            <w:r w:rsidR="0015136C">
              <w:rPr>
                <w:rFonts w:eastAsia="Calibri"/>
                <w:sz w:val="28"/>
                <w:szCs w:val="28"/>
              </w:rPr>
              <w:t>микрорегиона.</w:t>
            </w:r>
          </w:p>
        </w:tc>
      </w:tr>
      <w:tr w:rsidR="00D122E2" w:rsidTr="00542DDC">
        <w:trPr>
          <w:trHeight w:val="2258"/>
        </w:trPr>
        <w:tc>
          <w:tcPr>
            <w:tcW w:w="9571" w:type="dxa"/>
            <w:gridSpan w:val="2"/>
            <w:shd w:val="clear" w:color="auto" w:fill="auto"/>
          </w:tcPr>
          <w:p w:rsidR="00D122E2" w:rsidRPr="00AD3C71" w:rsidRDefault="00D122E2" w:rsidP="00D122E2">
            <w:pPr>
              <w:pStyle w:val="a3"/>
              <w:numPr>
                <w:ilvl w:val="0"/>
                <w:numId w:val="1"/>
              </w:numPr>
              <w:spacing w:after="0" w:line="240" w:lineRule="auto"/>
              <w:rPr>
                <w:rFonts w:ascii="Times New Roman" w:hAnsi="Times New Roman"/>
                <w:b/>
                <w:sz w:val="28"/>
                <w:szCs w:val="28"/>
              </w:rPr>
            </w:pPr>
            <w:r w:rsidRPr="00AD3C71">
              <w:rPr>
                <w:rFonts w:ascii="Times New Roman" w:hAnsi="Times New Roman"/>
                <w:b/>
                <w:sz w:val="28"/>
                <w:szCs w:val="28"/>
              </w:rPr>
              <w:lastRenderedPageBreak/>
              <w:t xml:space="preserve">Целевая группа: </w:t>
            </w:r>
          </w:p>
          <w:p w:rsidR="00733AB8" w:rsidRDefault="00733AB8" w:rsidP="0015136C">
            <w:pPr>
              <w:ind w:left="709"/>
              <w:rPr>
                <w:rFonts w:eastAsia="Calibri"/>
                <w:sz w:val="28"/>
                <w:szCs w:val="28"/>
              </w:rPr>
            </w:pPr>
            <w:r>
              <w:rPr>
                <w:rFonts w:eastAsia="Calibri"/>
                <w:sz w:val="28"/>
                <w:szCs w:val="28"/>
              </w:rPr>
              <w:t>- обучающиеся</w:t>
            </w:r>
            <w:r w:rsidR="0015136C" w:rsidRPr="0015136C">
              <w:rPr>
                <w:rFonts w:eastAsia="Calibri"/>
                <w:sz w:val="28"/>
                <w:szCs w:val="28"/>
              </w:rPr>
              <w:t xml:space="preserve"> профильных классов химикобиологического направления</w:t>
            </w:r>
            <w:r>
              <w:rPr>
                <w:rFonts w:eastAsia="Calibri"/>
                <w:sz w:val="28"/>
                <w:szCs w:val="28"/>
              </w:rPr>
              <w:t>;</w:t>
            </w:r>
          </w:p>
          <w:p w:rsidR="00733AB8" w:rsidRDefault="00733AB8" w:rsidP="0015136C">
            <w:pPr>
              <w:ind w:left="709"/>
              <w:rPr>
                <w:rFonts w:eastAsia="Calibri"/>
                <w:sz w:val="28"/>
                <w:szCs w:val="28"/>
              </w:rPr>
            </w:pPr>
            <w:r>
              <w:rPr>
                <w:rFonts w:eastAsia="Calibri"/>
                <w:sz w:val="28"/>
                <w:szCs w:val="28"/>
              </w:rPr>
              <w:t xml:space="preserve">- </w:t>
            </w:r>
            <w:r w:rsidR="0015136C" w:rsidRPr="0015136C">
              <w:rPr>
                <w:rFonts w:eastAsia="Calibri"/>
                <w:sz w:val="28"/>
                <w:szCs w:val="28"/>
              </w:rPr>
              <w:t>обучающиеся по программе вспомогательной школы</w:t>
            </w:r>
            <w:r>
              <w:rPr>
                <w:rFonts w:eastAsia="Calibri"/>
                <w:sz w:val="28"/>
                <w:szCs w:val="28"/>
              </w:rPr>
              <w:t>;</w:t>
            </w:r>
          </w:p>
          <w:p w:rsidR="00D122E2" w:rsidRPr="00AD3C71" w:rsidRDefault="00733AB8" w:rsidP="00542DDC">
            <w:pPr>
              <w:ind w:left="709"/>
              <w:rPr>
                <w:sz w:val="28"/>
                <w:szCs w:val="28"/>
              </w:rPr>
            </w:pPr>
            <w:r w:rsidRPr="00542DDC">
              <w:rPr>
                <w:rFonts w:eastAsia="Calibri"/>
                <w:sz w:val="28"/>
                <w:szCs w:val="28"/>
              </w:rPr>
              <w:t>- социально-уязвимые слои населения (многодетные семьи, члены семей с ограниченными физическими возможностями, малообеспеченные семьи)</w:t>
            </w:r>
          </w:p>
        </w:tc>
      </w:tr>
      <w:tr w:rsidR="00D122E2" w:rsidTr="007E7351">
        <w:tc>
          <w:tcPr>
            <w:tcW w:w="9571" w:type="dxa"/>
            <w:gridSpan w:val="2"/>
            <w:shd w:val="clear" w:color="auto" w:fill="auto"/>
          </w:tcPr>
          <w:p w:rsidR="00D122E2" w:rsidRPr="00AD3C71" w:rsidRDefault="00D122E2" w:rsidP="00D122E2">
            <w:pPr>
              <w:pStyle w:val="a3"/>
              <w:numPr>
                <w:ilvl w:val="0"/>
                <w:numId w:val="1"/>
              </w:numPr>
              <w:spacing w:after="0" w:line="240" w:lineRule="auto"/>
              <w:rPr>
                <w:rFonts w:ascii="Times New Roman" w:hAnsi="Times New Roman"/>
                <w:b/>
                <w:sz w:val="28"/>
                <w:szCs w:val="28"/>
              </w:rPr>
            </w:pPr>
            <w:r w:rsidRPr="00AD3C71">
              <w:rPr>
                <w:rFonts w:ascii="Times New Roman" w:hAnsi="Times New Roman"/>
                <w:b/>
                <w:sz w:val="28"/>
                <w:szCs w:val="28"/>
              </w:rPr>
              <w:t xml:space="preserve">Краткое описание мероприятий  в рамках проекта: </w:t>
            </w:r>
          </w:p>
          <w:p w:rsidR="007342B3" w:rsidRDefault="007342B3" w:rsidP="007342B3">
            <w:pPr>
              <w:ind w:left="709"/>
              <w:rPr>
                <w:rFonts w:eastAsia="Calibri"/>
                <w:sz w:val="28"/>
                <w:szCs w:val="28"/>
              </w:rPr>
            </w:pPr>
            <w:r>
              <w:rPr>
                <w:rFonts w:eastAsia="Calibri"/>
                <w:sz w:val="28"/>
                <w:szCs w:val="28"/>
              </w:rPr>
              <w:t xml:space="preserve">- </w:t>
            </w:r>
            <w:r w:rsidRPr="007B3D3C">
              <w:rPr>
                <w:rFonts w:eastAsia="Calibri"/>
                <w:sz w:val="28"/>
                <w:szCs w:val="28"/>
              </w:rPr>
              <w:t>реконструировать и модернизировать здание теплицы</w:t>
            </w:r>
            <w:r>
              <w:rPr>
                <w:rFonts w:eastAsia="Calibri"/>
                <w:sz w:val="28"/>
                <w:szCs w:val="28"/>
              </w:rPr>
              <w:t>;</w:t>
            </w:r>
          </w:p>
          <w:p w:rsidR="007342B3" w:rsidRDefault="007342B3" w:rsidP="007342B3">
            <w:pPr>
              <w:ind w:left="709"/>
              <w:rPr>
                <w:rFonts w:eastAsia="Calibri"/>
                <w:sz w:val="28"/>
                <w:szCs w:val="28"/>
              </w:rPr>
            </w:pPr>
            <w:r>
              <w:rPr>
                <w:rFonts w:eastAsia="Calibri"/>
                <w:sz w:val="28"/>
                <w:szCs w:val="28"/>
              </w:rPr>
              <w:t xml:space="preserve">- </w:t>
            </w:r>
            <w:r w:rsidRPr="0015136C">
              <w:rPr>
                <w:rFonts w:eastAsia="Calibri"/>
                <w:sz w:val="28"/>
                <w:szCs w:val="28"/>
              </w:rPr>
              <w:t>восстанов</w:t>
            </w:r>
            <w:r>
              <w:rPr>
                <w:rFonts w:eastAsia="Calibri"/>
                <w:sz w:val="28"/>
                <w:szCs w:val="28"/>
              </w:rPr>
              <w:t>ить</w:t>
            </w:r>
            <w:r w:rsidRPr="0015136C">
              <w:rPr>
                <w:rFonts w:eastAsia="Calibri"/>
                <w:sz w:val="28"/>
                <w:szCs w:val="28"/>
              </w:rPr>
              <w:t xml:space="preserve"> здани</w:t>
            </w:r>
            <w:r>
              <w:rPr>
                <w:rFonts w:eastAsia="Calibri"/>
                <w:sz w:val="28"/>
                <w:szCs w:val="28"/>
              </w:rPr>
              <w:t>е овощехранилища;</w:t>
            </w:r>
          </w:p>
          <w:p w:rsidR="007342B3" w:rsidRDefault="007342B3" w:rsidP="007342B3">
            <w:pPr>
              <w:ind w:left="709"/>
              <w:rPr>
                <w:rFonts w:eastAsia="Calibri"/>
                <w:sz w:val="28"/>
                <w:szCs w:val="28"/>
              </w:rPr>
            </w:pPr>
            <w:r>
              <w:rPr>
                <w:rFonts w:eastAsia="Calibri"/>
                <w:sz w:val="28"/>
                <w:szCs w:val="28"/>
              </w:rPr>
              <w:t xml:space="preserve">- </w:t>
            </w:r>
            <w:r w:rsidRPr="0015136C">
              <w:rPr>
                <w:rFonts w:eastAsia="Calibri"/>
                <w:sz w:val="28"/>
                <w:szCs w:val="28"/>
              </w:rPr>
              <w:t>основа</w:t>
            </w:r>
            <w:r>
              <w:rPr>
                <w:rFonts w:eastAsia="Calibri"/>
                <w:sz w:val="28"/>
                <w:szCs w:val="28"/>
              </w:rPr>
              <w:t>ть</w:t>
            </w:r>
            <w:r w:rsidRPr="0015136C">
              <w:rPr>
                <w:rFonts w:eastAsia="Calibri"/>
                <w:sz w:val="28"/>
                <w:szCs w:val="28"/>
              </w:rPr>
              <w:t xml:space="preserve"> аптекарск</w:t>
            </w:r>
            <w:r>
              <w:rPr>
                <w:rFonts w:eastAsia="Calibri"/>
                <w:sz w:val="28"/>
                <w:szCs w:val="28"/>
              </w:rPr>
              <w:t>ий</w:t>
            </w:r>
            <w:r w:rsidRPr="0015136C">
              <w:rPr>
                <w:rFonts w:eastAsia="Calibri"/>
                <w:sz w:val="28"/>
                <w:szCs w:val="28"/>
              </w:rPr>
              <w:t xml:space="preserve"> огород</w:t>
            </w:r>
            <w:r>
              <w:rPr>
                <w:rFonts w:eastAsia="Calibri"/>
                <w:sz w:val="28"/>
                <w:szCs w:val="28"/>
              </w:rPr>
              <w:t xml:space="preserve">; </w:t>
            </w:r>
          </w:p>
          <w:p w:rsidR="007342B3" w:rsidRDefault="007342B3" w:rsidP="007342B3">
            <w:pPr>
              <w:ind w:left="709"/>
              <w:rPr>
                <w:rFonts w:eastAsia="Calibri"/>
                <w:sz w:val="28"/>
                <w:szCs w:val="28"/>
              </w:rPr>
            </w:pPr>
            <w:r>
              <w:rPr>
                <w:rFonts w:eastAsia="Calibri"/>
                <w:sz w:val="28"/>
                <w:szCs w:val="28"/>
              </w:rPr>
              <w:t xml:space="preserve">- </w:t>
            </w:r>
            <w:r w:rsidRPr="0015136C">
              <w:rPr>
                <w:rFonts w:eastAsia="Calibri"/>
                <w:sz w:val="28"/>
                <w:szCs w:val="28"/>
              </w:rPr>
              <w:t>созда</w:t>
            </w:r>
            <w:r>
              <w:rPr>
                <w:rFonts w:eastAsia="Calibri"/>
                <w:sz w:val="28"/>
                <w:szCs w:val="28"/>
              </w:rPr>
              <w:t>ть</w:t>
            </w:r>
            <w:r w:rsidRPr="0015136C">
              <w:rPr>
                <w:rFonts w:eastAsia="Calibri"/>
                <w:sz w:val="28"/>
                <w:szCs w:val="28"/>
              </w:rPr>
              <w:t xml:space="preserve"> школьн</w:t>
            </w:r>
            <w:r>
              <w:rPr>
                <w:rFonts w:eastAsia="Calibri"/>
                <w:sz w:val="28"/>
                <w:szCs w:val="28"/>
              </w:rPr>
              <w:t>ый</w:t>
            </w:r>
            <w:r w:rsidRPr="0015136C">
              <w:rPr>
                <w:rFonts w:eastAsia="Calibri"/>
                <w:sz w:val="28"/>
                <w:szCs w:val="28"/>
              </w:rPr>
              <w:t xml:space="preserve"> фитобар</w:t>
            </w:r>
            <w:r>
              <w:rPr>
                <w:rFonts w:eastAsia="Calibri"/>
                <w:sz w:val="28"/>
                <w:szCs w:val="28"/>
              </w:rPr>
              <w:t>;</w:t>
            </w:r>
          </w:p>
          <w:p w:rsidR="00B57B0D" w:rsidRPr="007B3D3C" w:rsidRDefault="00B57B0D" w:rsidP="007342B3">
            <w:pPr>
              <w:ind w:left="709"/>
              <w:rPr>
                <w:rFonts w:eastAsia="Calibri"/>
                <w:sz w:val="28"/>
                <w:szCs w:val="28"/>
              </w:rPr>
            </w:pPr>
            <w:r>
              <w:rPr>
                <w:rFonts w:eastAsia="Calibri"/>
                <w:sz w:val="28"/>
                <w:szCs w:val="28"/>
              </w:rPr>
              <w:t xml:space="preserve">- </w:t>
            </w:r>
            <w:r w:rsidRPr="007B3D3C">
              <w:rPr>
                <w:rFonts w:eastAsia="Calibri"/>
                <w:sz w:val="28"/>
                <w:szCs w:val="28"/>
              </w:rPr>
              <w:t>основать экспериментальную площадку для проведения опытной и исследовательской деятельности учащихся;</w:t>
            </w:r>
          </w:p>
          <w:p w:rsidR="00B57B0D" w:rsidRPr="007B3D3C" w:rsidRDefault="00B57B0D" w:rsidP="007342B3">
            <w:pPr>
              <w:ind w:left="709"/>
              <w:rPr>
                <w:rFonts w:eastAsia="Calibri"/>
                <w:sz w:val="28"/>
                <w:szCs w:val="28"/>
              </w:rPr>
            </w:pPr>
            <w:r>
              <w:rPr>
                <w:rFonts w:eastAsia="Calibri"/>
                <w:sz w:val="28"/>
                <w:szCs w:val="28"/>
              </w:rPr>
              <w:t xml:space="preserve">- </w:t>
            </w:r>
            <w:r w:rsidRPr="007B3D3C">
              <w:rPr>
                <w:rFonts w:eastAsia="Calibri"/>
                <w:sz w:val="28"/>
                <w:szCs w:val="28"/>
              </w:rPr>
              <w:t>расширить знания детей о растениях и сформировать представление об их значимости</w:t>
            </w:r>
            <w:r>
              <w:rPr>
                <w:rFonts w:eastAsia="Calibri"/>
                <w:sz w:val="28"/>
                <w:szCs w:val="28"/>
              </w:rPr>
              <w:t>;</w:t>
            </w:r>
          </w:p>
          <w:p w:rsidR="00B57B0D" w:rsidRPr="007B3D3C" w:rsidRDefault="00B57B0D" w:rsidP="007342B3">
            <w:pPr>
              <w:ind w:left="709"/>
              <w:rPr>
                <w:rFonts w:eastAsia="Calibri"/>
                <w:sz w:val="28"/>
                <w:szCs w:val="28"/>
              </w:rPr>
            </w:pPr>
            <w:r>
              <w:rPr>
                <w:rFonts w:eastAsia="Calibri"/>
                <w:sz w:val="28"/>
                <w:szCs w:val="28"/>
              </w:rPr>
              <w:t xml:space="preserve">- </w:t>
            </w:r>
            <w:r w:rsidRPr="007B3D3C">
              <w:rPr>
                <w:rFonts w:eastAsia="Calibri"/>
                <w:sz w:val="28"/>
                <w:szCs w:val="28"/>
              </w:rPr>
              <w:t>развивать практические навыки ухода за растениями;</w:t>
            </w:r>
          </w:p>
          <w:p w:rsidR="00B57B0D" w:rsidRPr="007B3D3C" w:rsidRDefault="00B57B0D" w:rsidP="007342B3">
            <w:pPr>
              <w:ind w:left="709"/>
              <w:rPr>
                <w:rFonts w:eastAsia="Calibri"/>
                <w:sz w:val="28"/>
                <w:szCs w:val="28"/>
              </w:rPr>
            </w:pPr>
            <w:r>
              <w:rPr>
                <w:rFonts w:eastAsia="Calibri"/>
                <w:sz w:val="28"/>
                <w:szCs w:val="28"/>
              </w:rPr>
              <w:t xml:space="preserve">- </w:t>
            </w:r>
            <w:r w:rsidRPr="007B3D3C">
              <w:rPr>
                <w:rFonts w:eastAsia="Calibri"/>
                <w:sz w:val="28"/>
                <w:szCs w:val="28"/>
              </w:rPr>
              <w:t xml:space="preserve">знакомить учащихся с профессиями сферы растениеводства и озеленения;  </w:t>
            </w:r>
          </w:p>
          <w:p w:rsidR="00B57B0D" w:rsidRPr="007B3D3C" w:rsidRDefault="00B57B0D" w:rsidP="007342B3">
            <w:pPr>
              <w:ind w:left="709"/>
              <w:rPr>
                <w:rFonts w:eastAsia="Calibri"/>
                <w:sz w:val="28"/>
                <w:szCs w:val="28"/>
              </w:rPr>
            </w:pPr>
            <w:r>
              <w:rPr>
                <w:rFonts w:eastAsia="Calibri"/>
                <w:sz w:val="28"/>
                <w:szCs w:val="28"/>
              </w:rPr>
              <w:t xml:space="preserve">- </w:t>
            </w:r>
            <w:r w:rsidRPr="007B3D3C">
              <w:rPr>
                <w:rFonts w:eastAsia="Calibri"/>
                <w:sz w:val="28"/>
                <w:szCs w:val="28"/>
              </w:rPr>
              <w:t>содействовать воспитанию экологической культуры, любви и заботливого отношения к экосистеме малой ро</w:t>
            </w:r>
            <w:r>
              <w:rPr>
                <w:rFonts w:eastAsia="Calibri"/>
                <w:sz w:val="28"/>
                <w:szCs w:val="28"/>
              </w:rPr>
              <w:t>дины;</w:t>
            </w:r>
          </w:p>
          <w:p w:rsidR="00B57B0D" w:rsidRPr="007B3D3C" w:rsidRDefault="00B57B0D" w:rsidP="007342B3">
            <w:pPr>
              <w:ind w:left="709"/>
              <w:rPr>
                <w:rFonts w:eastAsia="Calibri"/>
                <w:sz w:val="28"/>
                <w:szCs w:val="28"/>
              </w:rPr>
            </w:pPr>
            <w:r>
              <w:rPr>
                <w:rFonts w:eastAsia="Calibri"/>
                <w:sz w:val="28"/>
                <w:szCs w:val="28"/>
              </w:rPr>
              <w:t xml:space="preserve">- </w:t>
            </w:r>
            <w:r w:rsidRPr="007B3D3C">
              <w:rPr>
                <w:rFonts w:eastAsia="Calibri"/>
                <w:sz w:val="28"/>
                <w:szCs w:val="28"/>
              </w:rPr>
              <w:t>выращивать зелень для витаминизации школьного питания;</w:t>
            </w:r>
          </w:p>
          <w:p w:rsidR="00B57B0D" w:rsidRPr="007B3D3C" w:rsidRDefault="00B57B0D" w:rsidP="007342B3">
            <w:pPr>
              <w:ind w:left="709"/>
              <w:rPr>
                <w:rFonts w:eastAsia="Calibri"/>
                <w:sz w:val="28"/>
                <w:szCs w:val="28"/>
              </w:rPr>
            </w:pPr>
            <w:r>
              <w:rPr>
                <w:rFonts w:eastAsia="Calibri"/>
                <w:sz w:val="28"/>
                <w:szCs w:val="28"/>
              </w:rPr>
              <w:t xml:space="preserve">- </w:t>
            </w:r>
            <w:r w:rsidRPr="007B3D3C">
              <w:rPr>
                <w:rFonts w:eastAsia="Calibri"/>
                <w:sz w:val="28"/>
                <w:szCs w:val="28"/>
              </w:rPr>
              <w:t>культивировать цветочную рассаду для дальнейшего благоустройства школьной территории;</w:t>
            </w:r>
          </w:p>
          <w:p w:rsidR="00D122E2" w:rsidRDefault="007342B3" w:rsidP="007342B3">
            <w:pPr>
              <w:ind w:left="709"/>
              <w:rPr>
                <w:rFonts w:eastAsia="Calibri"/>
                <w:sz w:val="28"/>
                <w:szCs w:val="28"/>
              </w:rPr>
            </w:pPr>
            <w:r>
              <w:rPr>
                <w:rFonts w:eastAsia="Calibri"/>
                <w:sz w:val="28"/>
                <w:szCs w:val="28"/>
              </w:rPr>
              <w:t xml:space="preserve">- </w:t>
            </w:r>
            <w:r w:rsidRPr="007B3D3C">
              <w:rPr>
                <w:rFonts w:eastAsia="Calibri"/>
                <w:sz w:val="28"/>
                <w:szCs w:val="28"/>
              </w:rPr>
              <w:t xml:space="preserve">осуществлять благотворительную деятельность, направленную на социальные проекты по благоустройству </w:t>
            </w:r>
            <w:r>
              <w:rPr>
                <w:rFonts w:eastAsia="Calibri"/>
                <w:sz w:val="28"/>
                <w:szCs w:val="28"/>
              </w:rPr>
              <w:t>микрорегиона.</w:t>
            </w:r>
          </w:p>
          <w:p w:rsidR="00B53E6A" w:rsidRPr="00D7001F" w:rsidRDefault="00B53E6A" w:rsidP="00B53E6A">
            <w:pPr>
              <w:ind w:firstLine="709"/>
              <w:jc w:val="both"/>
              <w:rPr>
                <w:sz w:val="28"/>
                <w:szCs w:val="28"/>
              </w:rPr>
            </w:pPr>
            <w:r w:rsidRPr="00D7001F">
              <w:rPr>
                <w:sz w:val="28"/>
                <w:szCs w:val="28"/>
              </w:rPr>
              <w:t>«Умная»  теплица  имеет полностью автоматизированное управление всех элементов.</w:t>
            </w:r>
            <w:r>
              <w:rPr>
                <w:sz w:val="28"/>
                <w:szCs w:val="28"/>
              </w:rPr>
              <w:t xml:space="preserve"> Для обогрева теплицы используется солнечный коллектор. </w:t>
            </w:r>
            <w:r w:rsidRPr="00D7001F">
              <w:rPr>
                <w:sz w:val="28"/>
                <w:szCs w:val="28"/>
              </w:rPr>
              <w:t xml:space="preserve"> Система отопления </w:t>
            </w:r>
            <w:r>
              <w:rPr>
                <w:sz w:val="28"/>
                <w:szCs w:val="28"/>
              </w:rPr>
              <w:t>представлена</w:t>
            </w:r>
            <w:r w:rsidRPr="00D7001F">
              <w:rPr>
                <w:sz w:val="28"/>
                <w:szCs w:val="28"/>
              </w:rPr>
              <w:t xml:space="preserve"> инфракрасными обогревателями потолочного типа. </w:t>
            </w:r>
            <w:r>
              <w:rPr>
                <w:sz w:val="28"/>
                <w:szCs w:val="28"/>
              </w:rPr>
              <w:t xml:space="preserve"> У</w:t>
            </w:r>
            <w:r w:rsidRPr="00D7001F">
              <w:rPr>
                <w:sz w:val="28"/>
                <w:szCs w:val="28"/>
              </w:rPr>
              <w:t>становлена геоинформационная система энергосбережения, с помощью которой нагретый воздух перемещается сверху вниз и направляется в землю под теплицу. Затем этот воздух можно вернуть назад и использовать  для обогрева теплицы</w:t>
            </w:r>
            <w:r>
              <w:rPr>
                <w:sz w:val="28"/>
                <w:szCs w:val="28"/>
              </w:rPr>
              <w:t xml:space="preserve">. </w:t>
            </w:r>
            <w:r w:rsidRPr="00D7001F">
              <w:rPr>
                <w:sz w:val="28"/>
                <w:szCs w:val="28"/>
              </w:rPr>
              <w:t>Новые технологии подогрева грунта выполняют функции контроля и поддержания температуры грунта.</w:t>
            </w:r>
          </w:p>
          <w:p w:rsidR="00B53E6A" w:rsidRPr="00AD3C71" w:rsidRDefault="00B53E6A" w:rsidP="00B53E6A">
            <w:pPr>
              <w:ind w:firstLine="709"/>
              <w:jc w:val="both"/>
              <w:rPr>
                <w:sz w:val="28"/>
                <w:szCs w:val="28"/>
              </w:rPr>
            </w:pPr>
            <w:r w:rsidRPr="00D7001F">
              <w:rPr>
                <w:sz w:val="28"/>
                <w:szCs w:val="28"/>
              </w:rPr>
              <w:t>Для подсветки используют светодиодные светильники. Благодаря избирательно</w:t>
            </w:r>
            <w:r>
              <w:rPr>
                <w:sz w:val="28"/>
                <w:szCs w:val="28"/>
              </w:rPr>
              <w:t>й подсветке растений уменьшаются</w:t>
            </w:r>
            <w:r w:rsidRPr="00D7001F">
              <w:rPr>
                <w:sz w:val="28"/>
                <w:szCs w:val="28"/>
              </w:rPr>
              <w:t xml:space="preserve"> затраты на электроэнергию, и повышается эффективность воздействия света.</w:t>
            </w:r>
            <w:r>
              <w:rPr>
                <w:sz w:val="28"/>
                <w:szCs w:val="28"/>
              </w:rPr>
              <w:t xml:space="preserve"> Проветривание  теплицы  основано</w:t>
            </w:r>
            <w:r w:rsidRPr="00D7001F">
              <w:rPr>
                <w:sz w:val="28"/>
                <w:szCs w:val="28"/>
              </w:rPr>
              <w:t xml:space="preserve"> на системе, включающей термодатчик и привод. При достижении определенной температуры датчик дает команду приводу, который открывает окна.</w:t>
            </w:r>
            <w:r w:rsidRPr="00D7001F">
              <w:t xml:space="preserve"> </w:t>
            </w:r>
            <w:r w:rsidRPr="00D7001F">
              <w:rPr>
                <w:sz w:val="28"/>
                <w:szCs w:val="28"/>
              </w:rPr>
              <w:t>Система контроля влажности воздуха устроена таким образом, что при уменьшении или превышении порогового значения влажности воздуха происходит включение (отключение) устройства подачи влажного воздуха и воды. Аналогичное действие имеет датчик влажности почвы, который при необходимости подклю</w:t>
            </w:r>
            <w:r>
              <w:rPr>
                <w:sz w:val="28"/>
                <w:szCs w:val="28"/>
              </w:rPr>
              <w:t>чает систему орошения  теплицы.</w:t>
            </w:r>
          </w:p>
        </w:tc>
      </w:tr>
      <w:tr w:rsidR="00D122E2" w:rsidTr="007E7351">
        <w:tc>
          <w:tcPr>
            <w:tcW w:w="9571" w:type="dxa"/>
            <w:gridSpan w:val="2"/>
            <w:shd w:val="clear" w:color="auto" w:fill="auto"/>
          </w:tcPr>
          <w:p w:rsidR="00D122E2" w:rsidRPr="00AD3C71" w:rsidRDefault="00D122E2" w:rsidP="00B53E6A">
            <w:pPr>
              <w:pStyle w:val="a3"/>
              <w:numPr>
                <w:ilvl w:val="0"/>
                <w:numId w:val="1"/>
              </w:numPr>
              <w:spacing w:after="0" w:line="240" w:lineRule="auto"/>
              <w:rPr>
                <w:rFonts w:ascii="Times New Roman" w:hAnsi="Times New Roman"/>
                <w:sz w:val="28"/>
                <w:szCs w:val="28"/>
              </w:rPr>
            </w:pPr>
            <w:r w:rsidRPr="00AD3C71">
              <w:rPr>
                <w:rFonts w:ascii="Times New Roman" w:hAnsi="Times New Roman"/>
                <w:b/>
                <w:sz w:val="28"/>
                <w:szCs w:val="28"/>
              </w:rPr>
              <w:lastRenderedPageBreak/>
              <w:t>Общий объём финансирования (в долларах США)</w:t>
            </w:r>
            <w:r w:rsidR="00B53E6A">
              <w:rPr>
                <w:rFonts w:ascii="Times New Roman" w:hAnsi="Times New Roman"/>
                <w:sz w:val="28"/>
                <w:szCs w:val="28"/>
              </w:rPr>
              <w:t xml:space="preserve"> – 55</w:t>
            </w:r>
            <w:r w:rsidRPr="00AD3C71">
              <w:rPr>
                <w:rFonts w:ascii="Times New Roman" w:hAnsi="Times New Roman"/>
                <w:sz w:val="28"/>
                <w:szCs w:val="28"/>
              </w:rPr>
              <w:t> 000,00 $</w:t>
            </w:r>
          </w:p>
        </w:tc>
      </w:tr>
      <w:tr w:rsidR="00D122E2" w:rsidTr="007E7351">
        <w:tc>
          <w:tcPr>
            <w:tcW w:w="4785" w:type="dxa"/>
            <w:shd w:val="clear" w:color="auto" w:fill="auto"/>
          </w:tcPr>
          <w:p w:rsidR="00D122E2" w:rsidRPr="00AD3C71" w:rsidRDefault="00D122E2" w:rsidP="007E7351">
            <w:pPr>
              <w:pStyle w:val="a3"/>
              <w:rPr>
                <w:rFonts w:ascii="Times New Roman" w:hAnsi="Times New Roman"/>
                <w:b/>
                <w:sz w:val="28"/>
                <w:szCs w:val="28"/>
              </w:rPr>
            </w:pPr>
            <w:r w:rsidRPr="00AD3C71">
              <w:rPr>
                <w:rFonts w:ascii="Times New Roman" w:hAnsi="Times New Roman"/>
                <w:b/>
                <w:sz w:val="28"/>
                <w:szCs w:val="28"/>
              </w:rPr>
              <w:t>Источник финансирования</w:t>
            </w:r>
          </w:p>
          <w:p w:rsidR="00D122E2" w:rsidRPr="006757CF" w:rsidRDefault="00D122E2" w:rsidP="007E7351">
            <w:pPr>
              <w:pStyle w:val="a3"/>
              <w:rPr>
                <w:rFonts w:ascii="Times New Roman" w:hAnsi="Times New Roman"/>
                <w:b/>
                <w:sz w:val="28"/>
                <w:szCs w:val="28"/>
              </w:rPr>
            </w:pPr>
            <w:r w:rsidRPr="006757CF">
              <w:rPr>
                <w:rFonts w:ascii="Times New Roman" w:hAnsi="Times New Roman"/>
                <w:sz w:val="28"/>
                <w:szCs w:val="28"/>
              </w:rPr>
              <w:t xml:space="preserve">районный бюджет </w:t>
            </w:r>
          </w:p>
        </w:tc>
        <w:tc>
          <w:tcPr>
            <w:tcW w:w="4786" w:type="dxa"/>
            <w:shd w:val="clear" w:color="auto" w:fill="auto"/>
          </w:tcPr>
          <w:p w:rsidR="00D122E2" w:rsidRPr="00AD3C71" w:rsidRDefault="00D122E2" w:rsidP="007E7351">
            <w:pPr>
              <w:rPr>
                <w:rFonts w:eastAsia="Calibri"/>
                <w:b/>
                <w:sz w:val="28"/>
                <w:szCs w:val="28"/>
              </w:rPr>
            </w:pPr>
            <w:r w:rsidRPr="00AD3C71">
              <w:rPr>
                <w:rFonts w:eastAsia="Calibri"/>
                <w:b/>
                <w:sz w:val="28"/>
                <w:szCs w:val="28"/>
              </w:rPr>
              <w:t xml:space="preserve">Объём  финансирования </w:t>
            </w:r>
          </w:p>
          <w:p w:rsidR="00D122E2" w:rsidRPr="00AD3C71" w:rsidRDefault="00D122E2" w:rsidP="007342B3">
            <w:pPr>
              <w:rPr>
                <w:rFonts w:eastAsia="Calibri"/>
                <w:b/>
                <w:sz w:val="28"/>
                <w:szCs w:val="28"/>
              </w:rPr>
            </w:pPr>
            <w:r w:rsidRPr="00AD3C71">
              <w:rPr>
                <w:rFonts w:eastAsia="Calibri"/>
                <w:b/>
                <w:sz w:val="28"/>
                <w:szCs w:val="28"/>
              </w:rPr>
              <w:t xml:space="preserve">(в долларах США) </w:t>
            </w:r>
            <w:r w:rsidR="00B53E6A">
              <w:rPr>
                <w:rFonts w:eastAsia="Calibri"/>
                <w:sz w:val="28"/>
                <w:szCs w:val="28"/>
              </w:rPr>
              <w:t>– 5</w:t>
            </w:r>
            <w:r w:rsidRPr="00AD3C71">
              <w:rPr>
                <w:rFonts w:eastAsia="Calibri"/>
                <w:sz w:val="28"/>
                <w:szCs w:val="28"/>
              </w:rPr>
              <w:t>0 000,00 $</w:t>
            </w:r>
          </w:p>
        </w:tc>
      </w:tr>
      <w:tr w:rsidR="00D122E2" w:rsidTr="007E7351">
        <w:tc>
          <w:tcPr>
            <w:tcW w:w="4785" w:type="dxa"/>
            <w:shd w:val="clear" w:color="auto" w:fill="auto"/>
          </w:tcPr>
          <w:p w:rsidR="00D122E2" w:rsidRPr="00AD3C71" w:rsidRDefault="00D122E2" w:rsidP="007E7351">
            <w:pPr>
              <w:rPr>
                <w:rFonts w:eastAsia="Calibri"/>
                <w:sz w:val="28"/>
                <w:szCs w:val="28"/>
                <w:lang w:val="en-US"/>
              </w:rPr>
            </w:pPr>
            <w:r w:rsidRPr="00AD3C71">
              <w:rPr>
                <w:rFonts w:eastAsia="Calibri"/>
                <w:b/>
                <w:sz w:val="28"/>
                <w:szCs w:val="28"/>
              </w:rPr>
              <w:t>Средства донора</w:t>
            </w:r>
          </w:p>
        </w:tc>
        <w:tc>
          <w:tcPr>
            <w:tcW w:w="4786" w:type="dxa"/>
            <w:shd w:val="clear" w:color="auto" w:fill="auto"/>
          </w:tcPr>
          <w:p w:rsidR="00D122E2" w:rsidRPr="00AD3C71" w:rsidRDefault="00B53E6A" w:rsidP="007342B3">
            <w:pPr>
              <w:rPr>
                <w:rFonts w:eastAsia="Calibri"/>
                <w:sz w:val="28"/>
                <w:szCs w:val="28"/>
              </w:rPr>
            </w:pPr>
            <w:r>
              <w:rPr>
                <w:rFonts w:eastAsia="Calibri"/>
                <w:sz w:val="28"/>
                <w:szCs w:val="28"/>
              </w:rPr>
              <w:t>5</w:t>
            </w:r>
            <w:r w:rsidR="00D122E2" w:rsidRPr="00AD3C71">
              <w:rPr>
                <w:rFonts w:eastAsia="Calibri"/>
                <w:sz w:val="28"/>
                <w:szCs w:val="28"/>
              </w:rPr>
              <w:t>0 000,00 $</w:t>
            </w:r>
          </w:p>
        </w:tc>
      </w:tr>
      <w:tr w:rsidR="00D122E2" w:rsidTr="007E7351">
        <w:tc>
          <w:tcPr>
            <w:tcW w:w="4785" w:type="dxa"/>
            <w:shd w:val="clear" w:color="auto" w:fill="auto"/>
          </w:tcPr>
          <w:p w:rsidR="00D122E2" w:rsidRPr="00AD3C71" w:rsidRDefault="00D122E2" w:rsidP="007E7351">
            <w:pPr>
              <w:rPr>
                <w:rFonts w:eastAsia="Calibri"/>
                <w:b/>
                <w:sz w:val="28"/>
                <w:szCs w:val="28"/>
              </w:rPr>
            </w:pPr>
            <w:r w:rsidRPr="00AD3C71">
              <w:rPr>
                <w:rFonts w:eastAsia="Calibri"/>
                <w:b/>
                <w:sz w:val="28"/>
                <w:szCs w:val="28"/>
              </w:rPr>
              <w:t>Софинансирование</w:t>
            </w:r>
          </w:p>
        </w:tc>
        <w:tc>
          <w:tcPr>
            <w:tcW w:w="4786" w:type="dxa"/>
            <w:shd w:val="clear" w:color="auto" w:fill="auto"/>
          </w:tcPr>
          <w:p w:rsidR="00D122E2" w:rsidRPr="00AD3C71" w:rsidRDefault="00B53E6A" w:rsidP="007E7351">
            <w:pPr>
              <w:rPr>
                <w:rFonts w:eastAsia="Calibri"/>
                <w:sz w:val="28"/>
                <w:szCs w:val="28"/>
              </w:rPr>
            </w:pPr>
            <w:r>
              <w:rPr>
                <w:rFonts w:eastAsia="Calibri"/>
                <w:sz w:val="28"/>
                <w:szCs w:val="28"/>
              </w:rPr>
              <w:t>5</w:t>
            </w:r>
            <w:r w:rsidR="00D122E2" w:rsidRPr="00AD3C71">
              <w:rPr>
                <w:rFonts w:eastAsia="Calibri"/>
                <w:sz w:val="28"/>
                <w:szCs w:val="28"/>
              </w:rPr>
              <w:t> 000,00 $</w:t>
            </w:r>
          </w:p>
        </w:tc>
      </w:tr>
      <w:tr w:rsidR="00D122E2" w:rsidTr="007E7351">
        <w:tc>
          <w:tcPr>
            <w:tcW w:w="9571" w:type="dxa"/>
            <w:gridSpan w:val="2"/>
            <w:shd w:val="clear" w:color="auto" w:fill="auto"/>
          </w:tcPr>
          <w:p w:rsidR="00D122E2" w:rsidRPr="00AD3C71" w:rsidRDefault="00D122E2" w:rsidP="007342B3">
            <w:pPr>
              <w:pStyle w:val="a3"/>
              <w:numPr>
                <w:ilvl w:val="0"/>
                <w:numId w:val="1"/>
              </w:numPr>
              <w:spacing w:after="0" w:line="240" w:lineRule="auto"/>
              <w:rPr>
                <w:rFonts w:ascii="Times New Roman" w:hAnsi="Times New Roman"/>
                <w:sz w:val="28"/>
                <w:szCs w:val="28"/>
              </w:rPr>
            </w:pPr>
            <w:r w:rsidRPr="00AD3C71">
              <w:rPr>
                <w:rFonts w:ascii="Times New Roman" w:hAnsi="Times New Roman"/>
                <w:b/>
                <w:sz w:val="28"/>
                <w:szCs w:val="28"/>
              </w:rPr>
              <w:t>Место реализации проекта:</w:t>
            </w:r>
            <w:r w:rsidRPr="00AD3C71">
              <w:rPr>
                <w:rFonts w:ascii="Times New Roman" w:hAnsi="Times New Roman"/>
                <w:sz w:val="28"/>
                <w:szCs w:val="28"/>
              </w:rPr>
              <w:t xml:space="preserve"> Республика Беларусь, </w:t>
            </w:r>
            <w:r w:rsidR="007342B3">
              <w:rPr>
                <w:rFonts w:ascii="Times New Roman" w:hAnsi="Times New Roman"/>
                <w:sz w:val="28"/>
                <w:szCs w:val="28"/>
              </w:rPr>
              <w:t>Могилевская</w:t>
            </w:r>
            <w:r w:rsidRPr="00AD3C71">
              <w:rPr>
                <w:rFonts w:ascii="Times New Roman" w:hAnsi="Times New Roman"/>
                <w:sz w:val="28"/>
                <w:szCs w:val="28"/>
              </w:rPr>
              <w:t xml:space="preserve"> область, </w:t>
            </w:r>
            <w:r w:rsidR="007342B3">
              <w:rPr>
                <w:rFonts w:ascii="Times New Roman" w:hAnsi="Times New Roman"/>
                <w:sz w:val="28"/>
                <w:szCs w:val="28"/>
              </w:rPr>
              <w:t xml:space="preserve">Быховский </w:t>
            </w:r>
            <w:r w:rsidRPr="00AD3C71">
              <w:rPr>
                <w:rFonts w:ascii="Times New Roman" w:hAnsi="Times New Roman"/>
                <w:sz w:val="28"/>
                <w:szCs w:val="28"/>
              </w:rPr>
              <w:t xml:space="preserve"> район, г.</w:t>
            </w:r>
            <w:r w:rsidR="007342B3">
              <w:rPr>
                <w:rFonts w:ascii="Times New Roman" w:hAnsi="Times New Roman"/>
                <w:sz w:val="28"/>
                <w:szCs w:val="28"/>
              </w:rPr>
              <w:t>Быхов</w:t>
            </w:r>
            <w:r w:rsidRPr="00AD3C71">
              <w:rPr>
                <w:rFonts w:ascii="Times New Roman" w:hAnsi="Times New Roman"/>
                <w:sz w:val="28"/>
                <w:szCs w:val="28"/>
              </w:rPr>
              <w:t>.</w:t>
            </w:r>
          </w:p>
        </w:tc>
      </w:tr>
      <w:tr w:rsidR="00D122E2" w:rsidTr="007E7351">
        <w:trPr>
          <w:trHeight w:val="710"/>
        </w:trPr>
        <w:tc>
          <w:tcPr>
            <w:tcW w:w="9571" w:type="dxa"/>
            <w:gridSpan w:val="2"/>
            <w:shd w:val="clear" w:color="auto" w:fill="auto"/>
          </w:tcPr>
          <w:p w:rsidR="00D122E2" w:rsidRPr="00AD3C71" w:rsidRDefault="00D122E2" w:rsidP="006757CF">
            <w:pPr>
              <w:pStyle w:val="a3"/>
              <w:numPr>
                <w:ilvl w:val="0"/>
                <w:numId w:val="1"/>
              </w:numPr>
              <w:spacing w:after="0" w:line="240" w:lineRule="auto"/>
              <w:rPr>
                <w:rFonts w:ascii="Times New Roman" w:hAnsi="Times New Roman"/>
                <w:sz w:val="28"/>
                <w:szCs w:val="28"/>
              </w:rPr>
            </w:pPr>
            <w:r w:rsidRPr="00AD3C71">
              <w:rPr>
                <w:rFonts w:ascii="Times New Roman" w:hAnsi="Times New Roman"/>
                <w:b/>
                <w:sz w:val="28"/>
                <w:szCs w:val="28"/>
              </w:rPr>
              <w:t>Контактное лицо:</w:t>
            </w:r>
            <w:r w:rsidRPr="00AD3C71">
              <w:rPr>
                <w:rFonts w:ascii="Times New Roman" w:hAnsi="Times New Roman"/>
                <w:sz w:val="28"/>
                <w:szCs w:val="28"/>
              </w:rPr>
              <w:t xml:space="preserve"> </w:t>
            </w:r>
            <w:r w:rsidR="006757CF" w:rsidRPr="006757CF">
              <w:rPr>
                <w:rFonts w:ascii="Times New Roman" w:hAnsi="Times New Roman"/>
                <w:sz w:val="28"/>
                <w:szCs w:val="28"/>
              </w:rPr>
              <w:t>Гончаров Александр Петрович</w:t>
            </w:r>
            <w:r w:rsidRPr="006757CF">
              <w:rPr>
                <w:rFonts w:ascii="Times New Roman" w:hAnsi="Times New Roman"/>
                <w:sz w:val="28"/>
                <w:szCs w:val="28"/>
              </w:rPr>
              <w:t xml:space="preserve">, </w:t>
            </w:r>
            <w:r w:rsidR="006757CF" w:rsidRPr="006757CF">
              <w:rPr>
                <w:rFonts w:ascii="Times New Roman" w:hAnsi="Times New Roman"/>
                <w:sz w:val="28"/>
                <w:szCs w:val="28"/>
              </w:rPr>
              <w:t>директор школы</w:t>
            </w:r>
            <w:r w:rsidRPr="006757CF">
              <w:rPr>
                <w:rFonts w:ascii="Times New Roman" w:hAnsi="Times New Roman"/>
                <w:sz w:val="28"/>
                <w:szCs w:val="28"/>
              </w:rPr>
              <w:t xml:space="preserve">, </w:t>
            </w:r>
            <w:r w:rsidR="006757CF" w:rsidRPr="006757CF">
              <w:rPr>
                <w:rFonts w:ascii="Times New Roman" w:hAnsi="Times New Roman"/>
                <w:sz w:val="28"/>
                <w:szCs w:val="28"/>
              </w:rPr>
              <w:t>+375 29 3483476</w:t>
            </w:r>
            <w:r w:rsidR="00886B8D">
              <w:rPr>
                <w:rFonts w:ascii="Times New Roman" w:hAnsi="Times New Roman"/>
                <w:sz w:val="28"/>
                <w:szCs w:val="28"/>
              </w:rPr>
              <w:t>, bykhov_school2@mail.ru</w:t>
            </w:r>
          </w:p>
        </w:tc>
      </w:tr>
    </w:tbl>
    <w:p w:rsidR="00CC4F75" w:rsidRDefault="00CC4F75" w:rsidP="00D122E2">
      <w:pPr>
        <w:rPr>
          <w:sz w:val="28"/>
          <w:szCs w:val="28"/>
        </w:rPr>
      </w:pPr>
    </w:p>
    <w:p w:rsidR="00D122E2" w:rsidRDefault="00D122E2" w:rsidP="00D122E2">
      <w:pPr>
        <w:rPr>
          <w:sz w:val="28"/>
          <w:szCs w:val="28"/>
        </w:rPr>
      </w:pPr>
    </w:p>
    <w:p w:rsidR="00D122E2" w:rsidRDefault="00D122E2" w:rsidP="00D122E2">
      <w:pPr>
        <w:jc w:val="right"/>
        <w:rPr>
          <w:sz w:val="30"/>
          <w:szCs w:val="30"/>
        </w:rPr>
      </w:pPr>
    </w:p>
    <w:p w:rsidR="00CC4F75" w:rsidRDefault="00CC4F75">
      <w:pPr>
        <w:spacing w:after="200" w:line="276" w:lineRule="auto"/>
        <w:rPr>
          <w:sz w:val="30"/>
          <w:szCs w:val="30"/>
        </w:rPr>
      </w:pPr>
      <w:r>
        <w:rPr>
          <w:noProof/>
          <w:sz w:val="30"/>
          <w:szCs w:val="30"/>
        </w:rPr>
        <w:drawing>
          <wp:anchor distT="0" distB="0" distL="114300" distR="114300" simplePos="0" relativeHeight="251657728" behindDoc="0" locked="0" layoutInCell="1" allowOverlap="1">
            <wp:simplePos x="0" y="0"/>
            <wp:positionH relativeFrom="margin">
              <wp:posOffset>-125421</wp:posOffset>
            </wp:positionH>
            <wp:positionV relativeFrom="paragraph">
              <wp:posOffset>269373</wp:posOffset>
            </wp:positionV>
            <wp:extent cx="5944546" cy="3944680"/>
            <wp:effectExtent l="19050" t="0" r="0" b="0"/>
            <wp:wrapNone/>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4"/>
                    <a:stretch>
                      <a:fillRect/>
                    </a:stretch>
                  </pic:blipFill>
                  <pic:spPr>
                    <a:xfrm>
                      <a:off x="0" y="0"/>
                      <a:ext cx="5944546" cy="3944680"/>
                    </a:xfrm>
                    <a:prstGeom prst="rect">
                      <a:avLst/>
                    </a:prstGeom>
                    <a:ln>
                      <a:noFill/>
                    </a:ln>
                    <a:effectLst>
                      <a:softEdge rad="112500"/>
                    </a:effectLst>
                  </pic:spPr>
                </pic:pic>
              </a:graphicData>
            </a:graphic>
          </wp:anchor>
        </w:drawing>
      </w:r>
      <w:r>
        <w:rPr>
          <w:sz w:val="30"/>
          <w:szCs w:val="30"/>
        </w:rPr>
        <w:br w:type="page"/>
      </w:r>
    </w:p>
    <w:p w:rsidR="004A3480" w:rsidRPr="00DF378F" w:rsidRDefault="004A3480" w:rsidP="004A3480">
      <w:pPr>
        <w:jc w:val="center"/>
        <w:rPr>
          <w:sz w:val="28"/>
          <w:szCs w:val="28"/>
          <w:lang w:val="en-US"/>
        </w:rPr>
      </w:pPr>
      <w:r>
        <w:rPr>
          <w:sz w:val="28"/>
          <w:szCs w:val="28"/>
          <w:lang w:val="en-US"/>
        </w:rPr>
        <w:lastRenderedPageBreak/>
        <w:t>The h</w:t>
      </w:r>
      <w:r w:rsidRPr="00DF378F">
        <w:rPr>
          <w:sz w:val="28"/>
          <w:szCs w:val="28"/>
          <w:lang w:val="en-US"/>
        </w:rPr>
        <w:t>umanitarian project of t</w:t>
      </w:r>
      <w:r>
        <w:rPr>
          <w:sz w:val="28"/>
          <w:szCs w:val="28"/>
          <w:lang w:val="en-US"/>
        </w:rPr>
        <w:t xml:space="preserve">he State educational </w:t>
      </w:r>
      <w:r>
        <w:rPr>
          <w:sz w:val="28"/>
          <w:szCs w:val="28"/>
          <w:lang w:val="be-BY"/>
        </w:rPr>
        <w:t>establishment</w:t>
      </w:r>
      <w:r w:rsidRPr="00DF378F">
        <w:rPr>
          <w:sz w:val="28"/>
          <w:szCs w:val="28"/>
          <w:lang w:val="en-US"/>
        </w:rPr>
        <w:t xml:space="preserve"> </w:t>
      </w:r>
    </w:p>
    <w:p w:rsidR="009D780C" w:rsidRDefault="009D780C" w:rsidP="004A3480">
      <w:pPr>
        <w:jc w:val="center"/>
        <w:rPr>
          <w:sz w:val="28"/>
          <w:szCs w:val="28"/>
        </w:rPr>
      </w:pPr>
      <w:r>
        <w:rPr>
          <w:sz w:val="28"/>
          <w:szCs w:val="28"/>
        </w:rPr>
        <w:t>«</w:t>
      </w:r>
      <w:r w:rsidR="004A3480" w:rsidRPr="004A3480">
        <w:rPr>
          <w:sz w:val="28"/>
          <w:szCs w:val="28"/>
          <w:lang w:val="en-US"/>
        </w:rPr>
        <w:t>School № 2 of Bykhov»</w:t>
      </w:r>
      <w:bookmarkStart w:id="0" w:name="_GoBack"/>
      <w:bookmarkEnd w:id="0"/>
      <w:r>
        <w:rPr>
          <w:sz w:val="28"/>
          <w:szCs w:val="28"/>
        </w:rPr>
        <w:t xml:space="preserve"> </w:t>
      </w:r>
    </w:p>
    <w:p w:rsidR="009D780C" w:rsidRDefault="009D780C" w:rsidP="004A3480">
      <w:pPr>
        <w:jc w:val="center"/>
        <w:rPr>
          <w:sz w:val="28"/>
          <w:szCs w:val="28"/>
        </w:rPr>
      </w:pPr>
      <w:r>
        <w:rPr>
          <w:noProof/>
          <w:sz w:val="28"/>
          <w:szCs w:val="28"/>
        </w:rPr>
        <w:drawing>
          <wp:anchor distT="0" distB="0" distL="114300" distR="114300" simplePos="0" relativeHeight="251683328" behindDoc="1" locked="0" layoutInCell="1" allowOverlap="1">
            <wp:simplePos x="0" y="0"/>
            <wp:positionH relativeFrom="column">
              <wp:posOffset>1725930</wp:posOffset>
            </wp:positionH>
            <wp:positionV relativeFrom="paragraph">
              <wp:posOffset>116205</wp:posOffset>
            </wp:positionV>
            <wp:extent cx="2061845" cy="1450340"/>
            <wp:effectExtent l="19050" t="0" r="0" b="0"/>
            <wp:wrapTight wrapText="bothSides">
              <wp:wrapPolygon edited="0">
                <wp:start x="798" y="0"/>
                <wp:lineTo x="-200" y="1986"/>
                <wp:lineTo x="-200" y="19576"/>
                <wp:lineTo x="399" y="21278"/>
                <wp:lineTo x="798" y="21278"/>
                <wp:lineTo x="20556" y="21278"/>
                <wp:lineTo x="20955" y="21278"/>
                <wp:lineTo x="21553" y="19576"/>
                <wp:lineTo x="21553" y="1986"/>
                <wp:lineTo x="21154" y="284"/>
                <wp:lineTo x="20556" y="0"/>
                <wp:lineTo x="798" y="0"/>
              </wp:wrapPolygon>
            </wp:wrapTight>
            <wp:docPr id="24" name="Рисунок 4" descr="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1.jpg"/>
                    <pic:cNvPicPr/>
                  </pic:nvPicPr>
                  <pic:blipFill>
                    <a:blip r:embed="rId13"/>
                    <a:stretch>
                      <a:fillRect/>
                    </a:stretch>
                  </pic:blipFill>
                  <pic:spPr>
                    <a:xfrm>
                      <a:off x="0" y="0"/>
                      <a:ext cx="2061845" cy="1450340"/>
                    </a:xfrm>
                    <a:prstGeom prst="rect">
                      <a:avLst/>
                    </a:prstGeom>
                    <a:ln>
                      <a:noFill/>
                    </a:ln>
                    <a:effectLst>
                      <a:softEdge rad="112500"/>
                    </a:effectLst>
                  </pic:spPr>
                </pic:pic>
              </a:graphicData>
            </a:graphic>
          </wp:anchor>
        </w:drawing>
      </w:r>
      <w:r>
        <w:rPr>
          <w:noProof/>
          <w:sz w:val="28"/>
          <w:szCs w:val="28"/>
        </w:rPr>
        <w:drawing>
          <wp:anchor distT="0" distB="0" distL="114300" distR="114300" simplePos="0" relativeHeight="251682304" behindDoc="1" locked="0" layoutInCell="1" allowOverlap="1">
            <wp:simplePos x="0" y="0"/>
            <wp:positionH relativeFrom="column">
              <wp:posOffset>417195</wp:posOffset>
            </wp:positionH>
            <wp:positionV relativeFrom="paragraph">
              <wp:posOffset>1377315</wp:posOffset>
            </wp:positionV>
            <wp:extent cx="1399540" cy="1308100"/>
            <wp:effectExtent l="19050" t="0" r="0" b="0"/>
            <wp:wrapTight wrapText="bothSides">
              <wp:wrapPolygon edited="0">
                <wp:start x="1176" y="0"/>
                <wp:lineTo x="-294" y="2202"/>
                <wp:lineTo x="-294" y="20132"/>
                <wp:lineTo x="882" y="21390"/>
                <wp:lineTo x="1176" y="21390"/>
                <wp:lineTo x="19993" y="21390"/>
                <wp:lineTo x="20287" y="21390"/>
                <wp:lineTo x="21463" y="20447"/>
                <wp:lineTo x="21463" y="2202"/>
                <wp:lineTo x="20875" y="315"/>
                <wp:lineTo x="19993" y="0"/>
                <wp:lineTo x="1176" y="0"/>
              </wp:wrapPolygon>
            </wp:wrapTight>
            <wp:docPr id="23" name="Рисунок 7" descr="IMG-df85b0c3812ef76d1b0972bbfc5189b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f85b0c3812ef76d1b0972bbfc5189b2-V.jpg"/>
                    <pic:cNvPicPr/>
                  </pic:nvPicPr>
                  <pic:blipFill>
                    <a:blip r:embed="rId15" cstate="print"/>
                    <a:stretch>
                      <a:fillRect/>
                    </a:stretch>
                  </pic:blipFill>
                  <pic:spPr>
                    <a:xfrm>
                      <a:off x="0" y="0"/>
                      <a:ext cx="1399540" cy="1308100"/>
                    </a:xfrm>
                    <a:prstGeom prst="rect">
                      <a:avLst/>
                    </a:prstGeom>
                    <a:ln>
                      <a:noFill/>
                    </a:ln>
                    <a:effectLst>
                      <a:softEdge rad="112500"/>
                    </a:effectLst>
                  </pic:spPr>
                </pic:pic>
              </a:graphicData>
            </a:graphic>
          </wp:anchor>
        </w:drawing>
      </w:r>
      <w:r>
        <w:rPr>
          <w:noProof/>
          <w:sz w:val="28"/>
          <w:szCs w:val="28"/>
        </w:rPr>
        <w:drawing>
          <wp:anchor distT="0" distB="0" distL="114300" distR="114300" simplePos="0" relativeHeight="251681280" behindDoc="1" locked="0" layoutInCell="1" allowOverlap="1">
            <wp:simplePos x="0" y="0"/>
            <wp:positionH relativeFrom="column">
              <wp:posOffset>1331595</wp:posOffset>
            </wp:positionH>
            <wp:positionV relativeFrom="paragraph">
              <wp:posOffset>1093470</wp:posOffset>
            </wp:positionV>
            <wp:extent cx="2960370" cy="1875790"/>
            <wp:effectExtent l="19050" t="0" r="0" b="0"/>
            <wp:wrapTight wrapText="bothSides">
              <wp:wrapPolygon edited="0">
                <wp:start x="556" y="0"/>
                <wp:lineTo x="-139" y="1536"/>
                <wp:lineTo x="0" y="21059"/>
                <wp:lineTo x="556" y="21278"/>
                <wp:lineTo x="20849" y="21278"/>
                <wp:lineTo x="20988" y="21278"/>
                <wp:lineTo x="21266" y="21059"/>
                <wp:lineTo x="21405" y="21059"/>
                <wp:lineTo x="21544" y="18865"/>
                <wp:lineTo x="21544" y="1536"/>
                <wp:lineTo x="21266" y="219"/>
                <wp:lineTo x="20849" y="0"/>
                <wp:lineTo x="556" y="0"/>
              </wp:wrapPolygon>
            </wp:wrapTight>
            <wp:docPr id="22" name="Рисунок 0" descr="IMG-940e5bc099e073c54a467fbff3aa3c9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40e5bc099e073c54a467fbff3aa3c9a-V.jpg"/>
                    <pic:cNvPicPr/>
                  </pic:nvPicPr>
                  <pic:blipFill>
                    <a:blip r:embed="rId16" cstate="print"/>
                    <a:stretch>
                      <a:fillRect/>
                    </a:stretch>
                  </pic:blipFill>
                  <pic:spPr>
                    <a:xfrm>
                      <a:off x="0" y="0"/>
                      <a:ext cx="2960370" cy="1875790"/>
                    </a:xfrm>
                    <a:prstGeom prst="rect">
                      <a:avLst/>
                    </a:prstGeom>
                    <a:ln>
                      <a:noFill/>
                    </a:ln>
                    <a:effectLst>
                      <a:softEdge rad="112500"/>
                    </a:effectLst>
                  </pic:spPr>
                </pic:pic>
              </a:graphicData>
            </a:graphic>
          </wp:anchor>
        </w:drawing>
      </w:r>
      <w:r>
        <w:rPr>
          <w:noProof/>
          <w:sz w:val="28"/>
          <w:szCs w:val="28"/>
        </w:rPr>
        <w:drawing>
          <wp:anchor distT="0" distB="0" distL="114300" distR="114300" simplePos="0" relativeHeight="251679232" behindDoc="1" locked="0" layoutInCell="1" allowOverlap="1">
            <wp:simplePos x="0" y="0"/>
            <wp:positionH relativeFrom="column">
              <wp:posOffset>3696335</wp:posOffset>
            </wp:positionH>
            <wp:positionV relativeFrom="paragraph">
              <wp:posOffset>2654300</wp:posOffset>
            </wp:positionV>
            <wp:extent cx="1674495" cy="1355725"/>
            <wp:effectExtent l="19050" t="0" r="1905" b="0"/>
            <wp:wrapTight wrapText="bothSides">
              <wp:wrapPolygon edited="0">
                <wp:start x="983" y="0"/>
                <wp:lineTo x="-246" y="2125"/>
                <wp:lineTo x="-246" y="19425"/>
                <wp:lineTo x="491" y="21246"/>
                <wp:lineTo x="983" y="21246"/>
                <wp:lineTo x="20396" y="21246"/>
                <wp:lineTo x="20887" y="21246"/>
                <wp:lineTo x="21625" y="20032"/>
                <wp:lineTo x="21625" y="2125"/>
                <wp:lineTo x="21133" y="304"/>
                <wp:lineTo x="20396" y="0"/>
                <wp:lineTo x="983" y="0"/>
              </wp:wrapPolygon>
            </wp:wrapTight>
            <wp:docPr id="21" name="Рисунок 1" descr="IMG-51d6f4957637ea82477c58e6ab1817b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d6f4957637ea82477c58e6ab1817ba-V.jpg"/>
                    <pic:cNvPicPr/>
                  </pic:nvPicPr>
                  <pic:blipFill>
                    <a:blip r:embed="rId17" cstate="print"/>
                    <a:stretch>
                      <a:fillRect/>
                    </a:stretch>
                  </pic:blipFill>
                  <pic:spPr>
                    <a:xfrm>
                      <a:off x="0" y="0"/>
                      <a:ext cx="1674495" cy="1355725"/>
                    </a:xfrm>
                    <a:prstGeom prst="rect">
                      <a:avLst/>
                    </a:prstGeom>
                    <a:ln>
                      <a:noFill/>
                    </a:ln>
                    <a:effectLst>
                      <a:softEdge rad="112500"/>
                    </a:effectLst>
                  </pic:spPr>
                </pic:pic>
              </a:graphicData>
            </a:graphic>
          </wp:anchor>
        </w:drawing>
      </w:r>
      <w:r>
        <w:rPr>
          <w:noProof/>
          <w:sz w:val="28"/>
          <w:szCs w:val="28"/>
        </w:rPr>
        <w:drawing>
          <wp:anchor distT="0" distB="0" distL="114300" distR="114300" simplePos="0" relativeHeight="251680256" behindDoc="1" locked="0" layoutInCell="1" allowOverlap="1">
            <wp:simplePos x="0" y="0"/>
            <wp:positionH relativeFrom="column">
              <wp:posOffset>1978025</wp:posOffset>
            </wp:positionH>
            <wp:positionV relativeFrom="paragraph">
              <wp:posOffset>2717165</wp:posOffset>
            </wp:positionV>
            <wp:extent cx="1898015" cy="1261110"/>
            <wp:effectExtent l="19050" t="0" r="6985" b="0"/>
            <wp:wrapTight wrapText="bothSides">
              <wp:wrapPolygon edited="0">
                <wp:start x="867" y="0"/>
                <wp:lineTo x="-217" y="2284"/>
                <wp:lineTo x="0" y="20882"/>
                <wp:lineTo x="867" y="21208"/>
                <wp:lineTo x="20596" y="21208"/>
                <wp:lineTo x="20812" y="21208"/>
                <wp:lineTo x="21246" y="20882"/>
                <wp:lineTo x="21463" y="20882"/>
                <wp:lineTo x="21679" y="17619"/>
                <wp:lineTo x="21679" y="2284"/>
                <wp:lineTo x="21246" y="326"/>
                <wp:lineTo x="20596" y="0"/>
                <wp:lineTo x="867" y="0"/>
              </wp:wrapPolygon>
            </wp:wrapTight>
            <wp:docPr id="20" name="Рисунок 10" descr="IMG-1ae431c0560cc4253a37401fcd28745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ae431c0560cc4253a37401fcd28745a-V.jpg"/>
                    <pic:cNvPicPr/>
                  </pic:nvPicPr>
                  <pic:blipFill>
                    <a:blip r:embed="rId18" cstate="print"/>
                    <a:stretch>
                      <a:fillRect/>
                    </a:stretch>
                  </pic:blipFill>
                  <pic:spPr>
                    <a:xfrm>
                      <a:off x="0" y="0"/>
                      <a:ext cx="1898015" cy="1261110"/>
                    </a:xfrm>
                    <a:prstGeom prst="rect">
                      <a:avLst/>
                    </a:prstGeom>
                    <a:ln>
                      <a:noFill/>
                    </a:ln>
                    <a:effectLst>
                      <a:softEdge rad="112500"/>
                    </a:effectLst>
                  </pic:spPr>
                </pic:pic>
              </a:graphicData>
            </a:graphic>
          </wp:anchor>
        </w:drawing>
      </w:r>
      <w:r>
        <w:rPr>
          <w:noProof/>
          <w:sz w:val="28"/>
          <w:szCs w:val="28"/>
        </w:rPr>
        <w:drawing>
          <wp:anchor distT="0" distB="0" distL="114300" distR="114300" simplePos="0" relativeHeight="251677184" behindDoc="1" locked="0" layoutInCell="1" allowOverlap="1">
            <wp:simplePos x="0" y="0"/>
            <wp:positionH relativeFrom="column">
              <wp:posOffset>417195</wp:posOffset>
            </wp:positionH>
            <wp:positionV relativeFrom="paragraph">
              <wp:posOffset>116205</wp:posOffset>
            </wp:positionV>
            <wp:extent cx="1525905" cy="1529080"/>
            <wp:effectExtent l="19050" t="0" r="0" b="0"/>
            <wp:wrapTight wrapText="bothSides">
              <wp:wrapPolygon edited="0">
                <wp:start x="1079" y="0"/>
                <wp:lineTo x="-270" y="1884"/>
                <wp:lineTo x="-270" y="17223"/>
                <wp:lineTo x="270" y="21259"/>
                <wp:lineTo x="1079" y="21259"/>
                <wp:lineTo x="20225" y="21259"/>
                <wp:lineTo x="21034" y="21259"/>
                <wp:lineTo x="21573" y="19375"/>
                <wp:lineTo x="21573" y="1884"/>
                <wp:lineTo x="21034" y="269"/>
                <wp:lineTo x="20225" y="0"/>
                <wp:lineTo x="1079" y="0"/>
              </wp:wrapPolygon>
            </wp:wrapTight>
            <wp:docPr id="19" name="Рисунок 5" descr="IMG-610d008e5897756eacc9a95ffa3f1d7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0d008e5897756eacc9a95ffa3f1d75-V.jpg"/>
                    <pic:cNvPicPr/>
                  </pic:nvPicPr>
                  <pic:blipFill>
                    <a:blip r:embed="rId19" cstate="print"/>
                    <a:stretch>
                      <a:fillRect/>
                    </a:stretch>
                  </pic:blipFill>
                  <pic:spPr>
                    <a:xfrm>
                      <a:off x="0" y="0"/>
                      <a:ext cx="1525905" cy="1529080"/>
                    </a:xfrm>
                    <a:prstGeom prst="rect">
                      <a:avLst/>
                    </a:prstGeom>
                    <a:ln>
                      <a:noFill/>
                    </a:ln>
                    <a:effectLst>
                      <a:softEdge rad="112500"/>
                    </a:effectLst>
                  </pic:spPr>
                </pic:pic>
              </a:graphicData>
            </a:graphic>
          </wp:anchor>
        </w:drawing>
      </w:r>
      <w:r>
        <w:rPr>
          <w:noProof/>
          <w:sz w:val="28"/>
          <w:szCs w:val="28"/>
        </w:rPr>
        <w:drawing>
          <wp:anchor distT="0" distB="0" distL="114300" distR="114300" simplePos="0" relativeHeight="251678208" behindDoc="1" locked="0" layoutInCell="1" allowOverlap="1">
            <wp:simplePos x="0" y="0"/>
            <wp:positionH relativeFrom="column">
              <wp:posOffset>3790950</wp:posOffset>
            </wp:positionH>
            <wp:positionV relativeFrom="paragraph">
              <wp:posOffset>1424940</wp:posOffset>
            </wp:positionV>
            <wp:extent cx="1539240" cy="1481455"/>
            <wp:effectExtent l="19050" t="0" r="3810" b="0"/>
            <wp:wrapTight wrapText="bothSides">
              <wp:wrapPolygon edited="0">
                <wp:start x="1069" y="0"/>
                <wp:lineTo x="-267" y="1944"/>
                <wp:lineTo x="-267" y="17776"/>
                <wp:lineTo x="267" y="21387"/>
                <wp:lineTo x="1069" y="21387"/>
                <wp:lineTo x="20317" y="21387"/>
                <wp:lineTo x="21119" y="21387"/>
                <wp:lineTo x="21653" y="19721"/>
                <wp:lineTo x="21653" y="1944"/>
                <wp:lineTo x="21119" y="278"/>
                <wp:lineTo x="20317" y="0"/>
                <wp:lineTo x="1069" y="0"/>
              </wp:wrapPolygon>
            </wp:wrapTight>
            <wp:docPr id="18" name="Рисунок 9" descr="IMG-ba069f7de4158b652408fed3dd1899f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a069f7de4158b652408fed3dd1899f5-V.jpg"/>
                    <pic:cNvPicPr/>
                  </pic:nvPicPr>
                  <pic:blipFill>
                    <a:blip r:embed="rId20" cstate="print"/>
                    <a:stretch>
                      <a:fillRect/>
                    </a:stretch>
                  </pic:blipFill>
                  <pic:spPr>
                    <a:xfrm>
                      <a:off x="0" y="0"/>
                      <a:ext cx="1539240" cy="1481455"/>
                    </a:xfrm>
                    <a:prstGeom prst="rect">
                      <a:avLst/>
                    </a:prstGeom>
                    <a:ln>
                      <a:noFill/>
                    </a:ln>
                    <a:effectLst>
                      <a:softEdge rad="112500"/>
                    </a:effectLst>
                  </pic:spPr>
                </pic:pic>
              </a:graphicData>
            </a:graphic>
          </wp:anchor>
        </w:drawing>
      </w:r>
      <w:r>
        <w:rPr>
          <w:noProof/>
          <w:sz w:val="28"/>
          <w:szCs w:val="28"/>
        </w:rPr>
        <w:drawing>
          <wp:anchor distT="0" distB="0" distL="114300" distR="114300" simplePos="0" relativeHeight="251676160" behindDoc="1" locked="0" layoutInCell="1" allowOverlap="1">
            <wp:simplePos x="0" y="0"/>
            <wp:positionH relativeFrom="column">
              <wp:posOffset>417195</wp:posOffset>
            </wp:positionH>
            <wp:positionV relativeFrom="paragraph">
              <wp:posOffset>2607310</wp:posOffset>
            </wp:positionV>
            <wp:extent cx="1683385" cy="1386840"/>
            <wp:effectExtent l="19050" t="0" r="0" b="0"/>
            <wp:wrapTight wrapText="bothSides">
              <wp:wrapPolygon edited="0">
                <wp:start x="978" y="0"/>
                <wp:lineTo x="-244" y="2077"/>
                <wp:lineTo x="-244" y="18989"/>
                <wp:lineTo x="489" y="21363"/>
                <wp:lineTo x="978" y="21363"/>
                <wp:lineTo x="20288" y="21363"/>
                <wp:lineTo x="20777" y="21363"/>
                <wp:lineTo x="21510" y="19879"/>
                <wp:lineTo x="21510" y="2077"/>
                <wp:lineTo x="21022" y="297"/>
                <wp:lineTo x="20288" y="0"/>
                <wp:lineTo x="978" y="0"/>
              </wp:wrapPolygon>
            </wp:wrapTight>
            <wp:docPr id="17" name="Рисунок 8" descr="P619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90309.JPG"/>
                    <pic:cNvPicPr/>
                  </pic:nvPicPr>
                  <pic:blipFill>
                    <a:blip r:embed="rId21" cstate="print"/>
                    <a:stretch>
                      <a:fillRect/>
                    </a:stretch>
                  </pic:blipFill>
                  <pic:spPr>
                    <a:xfrm>
                      <a:off x="0" y="0"/>
                      <a:ext cx="1683385" cy="1386840"/>
                    </a:xfrm>
                    <a:prstGeom prst="rect">
                      <a:avLst/>
                    </a:prstGeom>
                    <a:ln>
                      <a:noFill/>
                    </a:ln>
                    <a:effectLst>
                      <a:softEdge rad="112500"/>
                    </a:effectLst>
                  </pic:spPr>
                </pic:pic>
              </a:graphicData>
            </a:graphic>
          </wp:anchor>
        </w:drawing>
      </w:r>
      <w:r>
        <w:rPr>
          <w:noProof/>
          <w:sz w:val="28"/>
          <w:szCs w:val="28"/>
        </w:rPr>
        <w:drawing>
          <wp:anchor distT="0" distB="0" distL="114300" distR="114300" simplePos="0" relativeHeight="251675136" behindDoc="1" locked="0" layoutInCell="1" allowOverlap="1">
            <wp:simplePos x="0" y="0"/>
            <wp:positionH relativeFrom="column">
              <wp:posOffset>3601720</wp:posOffset>
            </wp:positionH>
            <wp:positionV relativeFrom="paragraph">
              <wp:posOffset>100330</wp:posOffset>
            </wp:positionV>
            <wp:extent cx="1774825" cy="1513205"/>
            <wp:effectExtent l="19050" t="0" r="0" b="0"/>
            <wp:wrapTight wrapText="bothSides">
              <wp:wrapPolygon edited="0">
                <wp:start x="927" y="0"/>
                <wp:lineTo x="-232" y="1903"/>
                <wp:lineTo x="-232" y="17403"/>
                <wp:lineTo x="232" y="21210"/>
                <wp:lineTo x="927" y="21210"/>
                <wp:lineTo x="20402" y="21210"/>
                <wp:lineTo x="21098" y="21210"/>
                <wp:lineTo x="21561" y="19579"/>
                <wp:lineTo x="21561" y="1903"/>
                <wp:lineTo x="21098" y="272"/>
                <wp:lineTo x="20402" y="0"/>
                <wp:lineTo x="927" y="0"/>
              </wp:wrapPolygon>
            </wp:wrapTight>
            <wp:docPr id="16" name="Рисунок 3" descr="IMG-315d612566496fb9a59582e8002fa8d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5d612566496fb9a59582e8002fa8dc-V.jpg"/>
                    <pic:cNvPicPr/>
                  </pic:nvPicPr>
                  <pic:blipFill>
                    <a:blip r:embed="rId22" cstate="print"/>
                    <a:stretch>
                      <a:fillRect/>
                    </a:stretch>
                  </pic:blipFill>
                  <pic:spPr>
                    <a:xfrm>
                      <a:off x="0" y="0"/>
                      <a:ext cx="1774825" cy="1513205"/>
                    </a:xfrm>
                    <a:prstGeom prst="rect">
                      <a:avLst/>
                    </a:prstGeom>
                    <a:ln>
                      <a:noFill/>
                    </a:ln>
                    <a:effectLst>
                      <a:softEdge rad="112500"/>
                    </a:effectLst>
                  </pic:spPr>
                </pic:pic>
              </a:graphicData>
            </a:graphic>
          </wp:anchor>
        </w:drawing>
      </w:r>
    </w:p>
    <w:p w:rsidR="009D780C" w:rsidRDefault="009D780C" w:rsidP="004A3480">
      <w:pPr>
        <w:jc w:val="center"/>
        <w:rPr>
          <w:sz w:val="28"/>
          <w:szCs w:val="28"/>
        </w:rPr>
      </w:pPr>
    </w:p>
    <w:p w:rsidR="009D780C" w:rsidRDefault="009D780C" w:rsidP="004A3480">
      <w:pPr>
        <w:jc w:val="center"/>
        <w:rPr>
          <w:sz w:val="28"/>
          <w:szCs w:val="28"/>
        </w:rPr>
      </w:pPr>
    </w:p>
    <w:p w:rsidR="009D780C" w:rsidRDefault="009D780C" w:rsidP="004A3480">
      <w:pPr>
        <w:jc w:val="center"/>
        <w:rPr>
          <w:sz w:val="28"/>
          <w:szCs w:val="28"/>
        </w:rPr>
      </w:pPr>
    </w:p>
    <w:p w:rsidR="009D780C" w:rsidRDefault="009D780C" w:rsidP="004A3480">
      <w:pPr>
        <w:jc w:val="center"/>
        <w:rPr>
          <w:sz w:val="28"/>
          <w:szCs w:val="28"/>
        </w:rPr>
      </w:pPr>
    </w:p>
    <w:p w:rsidR="009D780C" w:rsidRDefault="009D780C" w:rsidP="004A3480">
      <w:pPr>
        <w:jc w:val="center"/>
        <w:rPr>
          <w:sz w:val="28"/>
          <w:szCs w:val="28"/>
        </w:rPr>
      </w:pPr>
    </w:p>
    <w:p w:rsidR="009D780C" w:rsidRDefault="009D780C" w:rsidP="004A3480">
      <w:pPr>
        <w:jc w:val="center"/>
        <w:rPr>
          <w:sz w:val="28"/>
          <w:szCs w:val="28"/>
        </w:rPr>
      </w:pPr>
    </w:p>
    <w:p w:rsidR="009D780C" w:rsidRDefault="009D780C" w:rsidP="004A3480">
      <w:pPr>
        <w:jc w:val="center"/>
        <w:rPr>
          <w:sz w:val="28"/>
          <w:szCs w:val="28"/>
        </w:rPr>
      </w:pPr>
    </w:p>
    <w:p w:rsidR="009D780C" w:rsidRDefault="009D780C" w:rsidP="004A3480">
      <w:pPr>
        <w:jc w:val="center"/>
        <w:rPr>
          <w:sz w:val="28"/>
          <w:szCs w:val="28"/>
        </w:rPr>
      </w:pPr>
    </w:p>
    <w:p w:rsidR="009D780C" w:rsidRDefault="009D780C" w:rsidP="004A3480">
      <w:pPr>
        <w:jc w:val="center"/>
        <w:rPr>
          <w:sz w:val="28"/>
          <w:szCs w:val="28"/>
        </w:rPr>
      </w:pPr>
    </w:p>
    <w:p w:rsidR="009D780C" w:rsidRDefault="009D780C" w:rsidP="004A3480">
      <w:pPr>
        <w:jc w:val="center"/>
        <w:rPr>
          <w:sz w:val="28"/>
          <w:szCs w:val="28"/>
        </w:rPr>
      </w:pPr>
    </w:p>
    <w:p w:rsidR="009D780C" w:rsidRDefault="009D780C" w:rsidP="004A3480">
      <w:pPr>
        <w:jc w:val="center"/>
        <w:rPr>
          <w:sz w:val="28"/>
          <w:szCs w:val="28"/>
        </w:rPr>
      </w:pPr>
    </w:p>
    <w:p w:rsidR="009D780C" w:rsidRPr="009D780C" w:rsidRDefault="009D780C" w:rsidP="004A3480">
      <w:pPr>
        <w:jc w:val="center"/>
        <w:rPr>
          <w:sz w:val="28"/>
          <w:szCs w:val="28"/>
        </w:rPr>
      </w:pPr>
    </w:p>
    <w:p w:rsidR="009D780C" w:rsidRDefault="009D780C" w:rsidP="004A3480">
      <w:pPr>
        <w:jc w:val="center"/>
        <w:rPr>
          <w:sz w:val="28"/>
          <w:szCs w:val="28"/>
        </w:rPr>
      </w:pPr>
    </w:p>
    <w:p w:rsidR="009D780C" w:rsidRDefault="009D780C" w:rsidP="004A3480">
      <w:pPr>
        <w:jc w:val="center"/>
        <w:rPr>
          <w:sz w:val="28"/>
          <w:szCs w:val="28"/>
        </w:rPr>
      </w:pPr>
    </w:p>
    <w:p w:rsidR="009D780C" w:rsidRDefault="009D780C" w:rsidP="004A3480">
      <w:pPr>
        <w:jc w:val="center"/>
        <w:rPr>
          <w:sz w:val="28"/>
          <w:szCs w:val="28"/>
        </w:rPr>
      </w:pPr>
    </w:p>
    <w:p w:rsidR="009D780C" w:rsidRDefault="009D780C" w:rsidP="004A3480">
      <w:pPr>
        <w:jc w:val="center"/>
        <w:rPr>
          <w:sz w:val="28"/>
          <w:szCs w:val="28"/>
        </w:rPr>
      </w:pPr>
    </w:p>
    <w:p w:rsidR="009D780C" w:rsidRDefault="009D780C" w:rsidP="004A3480">
      <w:pPr>
        <w:jc w:val="center"/>
        <w:rPr>
          <w:sz w:val="28"/>
          <w:szCs w:val="28"/>
        </w:rPr>
      </w:pPr>
    </w:p>
    <w:p w:rsidR="00F7557C" w:rsidRDefault="00F7557C" w:rsidP="004A3480">
      <w:pPr>
        <w:jc w:val="center"/>
        <w:rPr>
          <w:sz w:val="28"/>
          <w:szCs w:val="28"/>
          <w:lang w:val="en-US"/>
        </w:rPr>
      </w:pPr>
    </w:p>
    <w:p w:rsidR="004A3480" w:rsidRDefault="004A3480" w:rsidP="004A3480">
      <w:pPr>
        <w:jc w:val="center"/>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A3480" w:rsidRPr="009D780C" w:rsidTr="007462ED">
        <w:tc>
          <w:tcPr>
            <w:tcW w:w="9571" w:type="dxa"/>
            <w:gridSpan w:val="2"/>
            <w:shd w:val="clear" w:color="auto" w:fill="auto"/>
          </w:tcPr>
          <w:p w:rsidR="004A3480" w:rsidRPr="008E233F" w:rsidRDefault="004A3480" w:rsidP="004A3480">
            <w:pPr>
              <w:pStyle w:val="a3"/>
              <w:numPr>
                <w:ilvl w:val="0"/>
                <w:numId w:val="8"/>
              </w:numPr>
              <w:spacing w:after="0" w:line="240" w:lineRule="auto"/>
              <w:rPr>
                <w:rFonts w:ascii="Times New Roman" w:hAnsi="Times New Roman"/>
                <w:sz w:val="28"/>
                <w:szCs w:val="28"/>
                <w:lang w:val="en-US"/>
              </w:rPr>
            </w:pPr>
            <w:r>
              <w:rPr>
                <w:rFonts w:ascii="Times New Roman" w:hAnsi="Times New Roman"/>
                <w:b/>
                <w:sz w:val="28"/>
                <w:szCs w:val="28"/>
                <w:lang w:val="en-US"/>
              </w:rPr>
              <w:t>The name of the project</w:t>
            </w:r>
            <w:r w:rsidRPr="008E233F">
              <w:rPr>
                <w:rFonts w:ascii="Times New Roman" w:hAnsi="Times New Roman"/>
                <w:b/>
                <w:sz w:val="28"/>
                <w:szCs w:val="28"/>
                <w:lang w:val="en-US"/>
              </w:rPr>
              <w:t>:</w:t>
            </w:r>
            <w:r w:rsidRPr="008E233F">
              <w:rPr>
                <w:rFonts w:ascii="Times New Roman" w:hAnsi="Times New Roman"/>
                <w:sz w:val="28"/>
                <w:szCs w:val="28"/>
                <w:lang w:val="en-US"/>
              </w:rPr>
              <w:t xml:space="preserve"> </w:t>
            </w:r>
            <w:r>
              <w:rPr>
                <w:rFonts w:ascii="Times New Roman" w:hAnsi="Times New Roman"/>
                <w:sz w:val="28"/>
                <w:szCs w:val="28"/>
                <w:lang w:val="en-US"/>
              </w:rPr>
              <w:t>A green light for a green movement</w:t>
            </w:r>
          </w:p>
        </w:tc>
      </w:tr>
      <w:tr w:rsidR="004A3480" w:rsidRPr="009D780C" w:rsidTr="007462ED">
        <w:tc>
          <w:tcPr>
            <w:tcW w:w="9571" w:type="dxa"/>
            <w:gridSpan w:val="2"/>
            <w:shd w:val="clear" w:color="auto" w:fill="auto"/>
          </w:tcPr>
          <w:p w:rsidR="004A3480" w:rsidRPr="008E233F" w:rsidRDefault="004A3480" w:rsidP="004A3480">
            <w:pPr>
              <w:pStyle w:val="a3"/>
              <w:numPr>
                <w:ilvl w:val="0"/>
                <w:numId w:val="8"/>
              </w:numPr>
              <w:spacing w:after="0" w:line="240" w:lineRule="auto"/>
              <w:ind w:left="644"/>
              <w:rPr>
                <w:rFonts w:ascii="Times New Roman" w:hAnsi="Times New Roman"/>
                <w:sz w:val="28"/>
                <w:szCs w:val="28"/>
                <w:lang w:val="en-US"/>
              </w:rPr>
            </w:pPr>
            <w:r w:rsidRPr="00AD3C71">
              <w:rPr>
                <w:rFonts w:ascii="Times New Roman" w:hAnsi="Times New Roman"/>
                <w:b/>
                <w:sz w:val="28"/>
                <w:szCs w:val="28"/>
                <w:lang w:val="en-US"/>
              </w:rPr>
              <w:t>The term of the project:</w:t>
            </w:r>
            <w:r w:rsidRPr="008E233F">
              <w:rPr>
                <w:rFonts w:ascii="Times New Roman" w:hAnsi="Times New Roman"/>
                <w:sz w:val="28"/>
                <w:szCs w:val="28"/>
                <w:lang w:val="en-US"/>
              </w:rPr>
              <w:t xml:space="preserve"> 2019-2020 </w:t>
            </w:r>
          </w:p>
        </w:tc>
      </w:tr>
      <w:tr w:rsidR="004A3480" w:rsidRPr="009D780C" w:rsidTr="007462ED">
        <w:tc>
          <w:tcPr>
            <w:tcW w:w="9571" w:type="dxa"/>
            <w:gridSpan w:val="2"/>
            <w:shd w:val="clear" w:color="auto" w:fill="auto"/>
          </w:tcPr>
          <w:p w:rsidR="004A3480" w:rsidRPr="008E233F" w:rsidRDefault="004A3480" w:rsidP="004A3480">
            <w:pPr>
              <w:rPr>
                <w:sz w:val="28"/>
                <w:szCs w:val="28"/>
                <w:lang w:val="en-US"/>
              </w:rPr>
            </w:pPr>
            <w:r>
              <w:rPr>
                <w:b/>
                <w:sz w:val="28"/>
                <w:szCs w:val="28"/>
                <w:lang w:val="en-US"/>
              </w:rPr>
              <w:t xml:space="preserve">    </w:t>
            </w:r>
            <w:r w:rsidRPr="008E233F">
              <w:rPr>
                <w:b/>
                <w:sz w:val="28"/>
                <w:szCs w:val="28"/>
                <w:lang w:val="en-US"/>
              </w:rPr>
              <w:t>3.</w:t>
            </w:r>
            <w:r w:rsidRPr="008E233F">
              <w:rPr>
                <w:b/>
                <w:sz w:val="28"/>
                <w:szCs w:val="28"/>
                <w:lang w:val="en-US"/>
              </w:rPr>
              <w:tab/>
              <w:t>The applicant that proposes the  project:</w:t>
            </w:r>
            <w:r w:rsidRPr="008E233F">
              <w:rPr>
                <w:sz w:val="28"/>
                <w:szCs w:val="28"/>
                <w:lang w:val="en-US"/>
              </w:rPr>
              <w:t xml:space="preserve"> the State educat</w:t>
            </w:r>
            <w:r>
              <w:rPr>
                <w:sz w:val="28"/>
                <w:szCs w:val="28"/>
                <w:lang w:val="en-US"/>
              </w:rPr>
              <w:t xml:space="preserve">ional establishment "School No. 2 of </w:t>
            </w:r>
            <w:r w:rsidRPr="008E233F">
              <w:rPr>
                <w:sz w:val="28"/>
                <w:szCs w:val="28"/>
                <w:lang w:val="en-US"/>
              </w:rPr>
              <w:t xml:space="preserve"> Bykhov»</w:t>
            </w:r>
          </w:p>
        </w:tc>
      </w:tr>
      <w:tr w:rsidR="004A3480" w:rsidRPr="009D780C" w:rsidTr="007462ED">
        <w:tc>
          <w:tcPr>
            <w:tcW w:w="9571" w:type="dxa"/>
            <w:gridSpan w:val="2"/>
            <w:shd w:val="clear" w:color="auto" w:fill="auto"/>
          </w:tcPr>
          <w:p w:rsidR="004A3480" w:rsidRPr="0026438E" w:rsidRDefault="004A3480" w:rsidP="004A3480">
            <w:pPr>
              <w:ind w:left="284"/>
              <w:rPr>
                <w:b/>
                <w:sz w:val="28"/>
                <w:szCs w:val="28"/>
                <w:lang w:val="en-US"/>
              </w:rPr>
            </w:pPr>
            <w:r w:rsidRPr="0026438E">
              <w:rPr>
                <w:b/>
                <w:sz w:val="28"/>
                <w:szCs w:val="28"/>
                <w:lang w:val="en-US"/>
              </w:rPr>
              <w:t xml:space="preserve">4. </w:t>
            </w:r>
            <w:r>
              <w:rPr>
                <w:b/>
                <w:sz w:val="28"/>
                <w:szCs w:val="28"/>
                <w:lang w:val="en-US"/>
              </w:rPr>
              <w:t>The aims of the p</w:t>
            </w:r>
            <w:r w:rsidRPr="0026438E">
              <w:rPr>
                <w:b/>
                <w:sz w:val="28"/>
                <w:szCs w:val="28"/>
                <w:lang w:val="en-US"/>
              </w:rPr>
              <w:t xml:space="preserve">roject: </w:t>
            </w:r>
            <w:r w:rsidRPr="0026438E">
              <w:rPr>
                <w:sz w:val="28"/>
                <w:szCs w:val="28"/>
                <w:lang w:val="en-US"/>
              </w:rPr>
              <w:t>the</w:t>
            </w:r>
            <w:r>
              <w:rPr>
                <w:b/>
                <w:sz w:val="28"/>
                <w:szCs w:val="28"/>
                <w:lang w:val="en-US"/>
              </w:rPr>
              <w:t xml:space="preserve"> </w:t>
            </w:r>
            <w:r w:rsidRPr="0026438E">
              <w:rPr>
                <w:sz w:val="28"/>
                <w:szCs w:val="28"/>
                <w:lang w:val="en-US"/>
              </w:rPr>
              <w:t xml:space="preserve">creation of conditions for preservation and </w:t>
            </w:r>
            <w:r>
              <w:rPr>
                <w:sz w:val="28"/>
                <w:szCs w:val="28"/>
                <w:lang w:val="en-US"/>
              </w:rPr>
              <w:t xml:space="preserve">a </w:t>
            </w:r>
            <w:r w:rsidRPr="0026438E">
              <w:rPr>
                <w:sz w:val="28"/>
                <w:szCs w:val="28"/>
                <w:lang w:val="en-US"/>
              </w:rPr>
              <w:t>rational use of the existing ecosystem of Bykhov district through</w:t>
            </w:r>
            <w:r>
              <w:rPr>
                <w:sz w:val="28"/>
                <w:szCs w:val="28"/>
                <w:lang w:val="en-US"/>
              </w:rPr>
              <w:t xml:space="preserve"> the</w:t>
            </w:r>
            <w:r w:rsidRPr="0026438E">
              <w:rPr>
                <w:sz w:val="28"/>
                <w:szCs w:val="28"/>
                <w:lang w:val="en-US"/>
              </w:rPr>
              <w:t xml:space="preserve"> reconstruction, modernization and organization of </w:t>
            </w:r>
            <w:r>
              <w:rPr>
                <w:sz w:val="28"/>
                <w:szCs w:val="28"/>
                <w:lang w:val="en-US"/>
              </w:rPr>
              <w:t xml:space="preserve"> a </w:t>
            </w:r>
            <w:r w:rsidRPr="0026438E">
              <w:rPr>
                <w:sz w:val="28"/>
                <w:szCs w:val="28"/>
                <w:lang w:val="en-US"/>
              </w:rPr>
              <w:t xml:space="preserve">year-round operation of the greenhouse located on the territory of </w:t>
            </w:r>
            <w:r>
              <w:rPr>
                <w:sz w:val="28"/>
                <w:szCs w:val="28"/>
                <w:lang w:val="en-US"/>
              </w:rPr>
              <w:t>S</w:t>
            </w:r>
            <w:r w:rsidRPr="0026438E">
              <w:rPr>
                <w:sz w:val="28"/>
                <w:szCs w:val="28"/>
                <w:lang w:val="en-US"/>
              </w:rPr>
              <w:t>chool №2</w:t>
            </w:r>
            <w:r>
              <w:rPr>
                <w:sz w:val="28"/>
                <w:szCs w:val="28"/>
                <w:lang w:val="en-US"/>
              </w:rPr>
              <w:t>.</w:t>
            </w:r>
          </w:p>
        </w:tc>
      </w:tr>
      <w:tr w:rsidR="004A3480" w:rsidRPr="009D780C" w:rsidTr="007462ED">
        <w:trPr>
          <w:trHeight w:val="1743"/>
        </w:trPr>
        <w:tc>
          <w:tcPr>
            <w:tcW w:w="9571" w:type="dxa"/>
            <w:gridSpan w:val="2"/>
            <w:shd w:val="clear" w:color="auto" w:fill="auto"/>
          </w:tcPr>
          <w:p w:rsidR="004A3480" w:rsidRPr="0026438E" w:rsidRDefault="004A3480" w:rsidP="004A3480">
            <w:pPr>
              <w:ind w:left="284"/>
              <w:rPr>
                <w:rFonts w:eastAsia="Calibri"/>
                <w:sz w:val="28"/>
                <w:szCs w:val="28"/>
                <w:lang w:val="en-US"/>
              </w:rPr>
            </w:pPr>
            <w:r w:rsidRPr="00ED7050">
              <w:rPr>
                <w:b/>
                <w:sz w:val="28"/>
                <w:szCs w:val="28"/>
                <w:lang w:val="en-US"/>
              </w:rPr>
              <w:t xml:space="preserve">5. </w:t>
            </w:r>
            <w:r>
              <w:rPr>
                <w:rFonts w:eastAsia="Calibri"/>
                <w:b/>
                <w:sz w:val="28"/>
                <w:szCs w:val="28"/>
                <w:lang w:val="en-US"/>
              </w:rPr>
              <w:t xml:space="preserve">Tasks </w:t>
            </w:r>
            <w:r w:rsidRPr="00220D52">
              <w:rPr>
                <w:rFonts w:eastAsia="Calibri"/>
                <w:b/>
                <w:sz w:val="28"/>
                <w:szCs w:val="28"/>
                <w:lang w:val="en-US"/>
              </w:rPr>
              <w:t>for implementation within the framework of the project</w:t>
            </w:r>
            <w:r w:rsidRPr="0026438E">
              <w:rPr>
                <w:rFonts w:eastAsia="Calibri"/>
                <w:sz w:val="28"/>
                <w:szCs w:val="28"/>
                <w:lang w:val="en-US"/>
              </w:rPr>
              <w:t>:</w:t>
            </w:r>
          </w:p>
          <w:p w:rsidR="004A3480" w:rsidRPr="0026438E" w:rsidRDefault="004A3480" w:rsidP="004A3480">
            <w:pPr>
              <w:ind w:left="709"/>
              <w:rPr>
                <w:rFonts w:eastAsia="Calibri"/>
                <w:sz w:val="28"/>
                <w:szCs w:val="28"/>
                <w:lang w:val="en-US"/>
              </w:rPr>
            </w:pPr>
            <w:r>
              <w:rPr>
                <w:rFonts w:eastAsia="Calibri"/>
                <w:sz w:val="28"/>
                <w:szCs w:val="28"/>
                <w:lang w:val="en-US"/>
              </w:rPr>
              <w:t>- to repair</w:t>
            </w:r>
            <w:r w:rsidRPr="0026438E">
              <w:rPr>
                <w:rFonts w:eastAsia="Calibri"/>
                <w:sz w:val="28"/>
                <w:szCs w:val="28"/>
                <w:lang w:val="en-US"/>
              </w:rPr>
              <w:t xml:space="preserve"> and modernize the building of greenho</w:t>
            </w:r>
            <w:r>
              <w:rPr>
                <w:rFonts w:eastAsia="Calibri"/>
                <w:sz w:val="28"/>
                <w:szCs w:val="28"/>
                <w:lang w:val="en-US"/>
              </w:rPr>
              <w:t xml:space="preserve">use, </w:t>
            </w:r>
            <w:r w:rsidRPr="0026438E">
              <w:rPr>
                <w:rFonts w:eastAsia="Calibri"/>
                <w:sz w:val="28"/>
                <w:szCs w:val="28"/>
                <w:lang w:val="en-US"/>
              </w:rPr>
              <w:t xml:space="preserve"> to restore the building </w:t>
            </w:r>
            <w:r>
              <w:rPr>
                <w:rFonts w:eastAsia="Calibri"/>
                <w:sz w:val="28"/>
                <w:szCs w:val="28"/>
                <w:lang w:val="en-US"/>
              </w:rPr>
              <w:t xml:space="preserve">of   the </w:t>
            </w:r>
            <w:r w:rsidRPr="00220D52">
              <w:rPr>
                <w:rFonts w:eastAsia="Calibri"/>
                <w:sz w:val="28"/>
                <w:szCs w:val="28"/>
                <w:lang w:val="en-US"/>
              </w:rPr>
              <w:t>vegetable storehouse</w:t>
            </w:r>
            <w:r>
              <w:rPr>
                <w:rFonts w:eastAsia="Calibri"/>
                <w:sz w:val="28"/>
                <w:szCs w:val="28"/>
                <w:lang w:val="en-US"/>
              </w:rPr>
              <w:t>, to</w:t>
            </w:r>
            <w:r w:rsidRPr="0026438E">
              <w:rPr>
                <w:rFonts w:eastAsia="Calibri"/>
                <w:sz w:val="28"/>
                <w:szCs w:val="28"/>
                <w:lang w:val="en-US"/>
              </w:rPr>
              <w:t xml:space="preserve"> start</w:t>
            </w:r>
            <w:r>
              <w:rPr>
                <w:rFonts w:eastAsia="Calibri"/>
                <w:sz w:val="28"/>
                <w:szCs w:val="28"/>
                <w:lang w:val="en-US"/>
              </w:rPr>
              <w:t xml:space="preserve"> </w:t>
            </w:r>
            <w:r w:rsidRPr="0026438E">
              <w:rPr>
                <w:rFonts w:eastAsia="Calibri"/>
                <w:sz w:val="28"/>
                <w:szCs w:val="28"/>
                <w:lang w:val="en-US"/>
              </w:rPr>
              <w:t>a herb</w:t>
            </w:r>
            <w:r>
              <w:rPr>
                <w:rFonts w:eastAsia="Calibri"/>
                <w:sz w:val="28"/>
                <w:szCs w:val="28"/>
                <w:lang w:val="en-US"/>
              </w:rPr>
              <w:t xml:space="preserve">al </w:t>
            </w:r>
            <w:r w:rsidRPr="0026438E">
              <w:rPr>
                <w:rFonts w:eastAsia="Calibri"/>
                <w:sz w:val="28"/>
                <w:szCs w:val="28"/>
                <w:lang w:val="en-US"/>
              </w:rPr>
              <w:t xml:space="preserve"> garden, </w:t>
            </w:r>
            <w:r>
              <w:rPr>
                <w:rFonts w:eastAsia="Calibri"/>
                <w:sz w:val="28"/>
                <w:szCs w:val="28"/>
                <w:lang w:val="en-US"/>
              </w:rPr>
              <w:t xml:space="preserve">to create a </w:t>
            </w:r>
            <w:r w:rsidRPr="0026438E">
              <w:rPr>
                <w:rFonts w:eastAsia="Calibri"/>
                <w:sz w:val="28"/>
                <w:szCs w:val="28"/>
                <w:lang w:val="en-US"/>
              </w:rPr>
              <w:t xml:space="preserve"> </w:t>
            </w:r>
            <w:r>
              <w:rPr>
                <w:rFonts w:eastAsia="Calibri"/>
                <w:sz w:val="28"/>
                <w:szCs w:val="28"/>
                <w:lang w:val="en-US"/>
              </w:rPr>
              <w:t xml:space="preserve">wellness </w:t>
            </w:r>
            <w:r w:rsidRPr="0026438E">
              <w:rPr>
                <w:rFonts w:eastAsia="Calibri"/>
                <w:sz w:val="28"/>
                <w:szCs w:val="28"/>
                <w:lang w:val="en-US"/>
              </w:rPr>
              <w:t xml:space="preserve"> bar in </w:t>
            </w:r>
            <w:r>
              <w:rPr>
                <w:rFonts w:eastAsia="Calibri"/>
                <w:sz w:val="28"/>
                <w:szCs w:val="28"/>
                <w:lang w:val="en-US"/>
              </w:rPr>
              <w:t>School No. 2</w:t>
            </w:r>
            <w:r w:rsidRPr="0026438E">
              <w:rPr>
                <w:rFonts w:eastAsia="Calibri"/>
                <w:sz w:val="28"/>
                <w:szCs w:val="28"/>
                <w:lang w:val="en-US"/>
              </w:rPr>
              <w:t>;</w:t>
            </w:r>
          </w:p>
          <w:p w:rsidR="004A3480" w:rsidRPr="0026438E" w:rsidRDefault="004A3480" w:rsidP="004A3480">
            <w:pPr>
              <w:ind w:left="709"/>
              <w:rPr>
                <w:rFonts w:eastAsia="Calibri"/>
                <w:sz w:val="28"/>
                <w:szCs w:val="28"/>
                <w:lang w:val="en-US"/>
              </w:rPr>
            </w:pPr>
            <w:r w:rsidRPr="0026438E">
              <w:rPr>
                <w:rFonts w:eastAsia="Calibri"/>
                <w:sz w:val="28"/>
                <w:szCs w:val="28"/>
                <w:lang w:val="en-US"/>
              </w:rPr>
              <w:t xml:space="preserve">- </w:t>
            </w:r>
            <w:r>
              <w:rPr>
                <w:rFonts w:eastAsia="Calibri"/>
                <w:sz w:val="28"/>
                <w:szCs w:val="28"/>
                <w:lang w:val="en-US"/>
              </w:rPr>
              <w:t xml:space="preserve">to organize the work of the target </w:t>
            </w:r>
            <w:r w:rsidRPr="0026438E">
              <w:rPr>
                <w:rFonts w:eastAsia="Calibri"/>
                <w:sz w:val="28"/>
                <w:szCs w:val="28"/>
                <w:lang w:val="en-US"/>
              </w:rPr>
              <w:t xml:space="preserve"> groups in the framework of the project</w:t>
            </w:r>
            <w:r>
              <w:rPr>
                <w:rFonts w:eastAsia="Calibri"/>
                <w:sz w:val="28"/>
                <w:szCs w:val="28"/>
                <w:lang w:val="en-US"/>
              </w:rPr>
              <w:t xml:space="preserve"> in  educational, developing, upbringing and</w:t>
            </w:r>
            <w:r w:rsidRPr="0026438E">
              <w:rPr>
                <w:rFonts w:eastAsia="Calibri"/>
                <w:sz w:val="28"/>
                <w:szCs w:val="28"/>
                <w:lang w:val="en-US"/>
              </w:rPr>
              <w:t xml:space="preserve"> practical areas;</w:t>
            </w:r>
          </w:p>
          <w:p w:rsidR="004A3480" w:rsidRPr="00ED7050" w:rsidRDefault="004A3480" w:rsidP="004A3480">
            <w:pPr>
              <w:ind w:left="709"/>
              <w:rPr>
                <w:rFonts w:eastAsia="Calibri"/>
                <w:sz w:val="28"/>
                <w:szCs w:val="28"/>
                <w:lang w:val="en-US"/>
              </w:rPr>
            </w:pPr>
            <w:r>
              <w:rPr>
                <w:rFonts w:eastAsia="Calibri"/>
                <w:sz w:val="28"/>
                <w:szCs w:val="28"/>
                <w:lang w:val="en-US"/>
              </w:rPr>
              <w:t>- to carry out charity</w:t>
            </w:r>
            <w:r w:rsidRPr="0026438E">
              <w:rPr>
                <w:rFonts w:eastAsia="Calibri"/>
                <w:sz w:val="28"/>
                <w:szCs w:val="28"/>
                <w:lang w:val="en-US"/>
              </w:rPr>
              <w:t xml:space="preserve"> activities aimed at social projects for the improvement of </w:t>
            </w:r>
            <w:r>
              <w:rPr>
                <w:rFonts w:eastAsia="Calibri"/>
                <w:sz w:val="28"/>
                <w:szCs w:val="28"/>
                <w:lang w:val="en-US"/>
              </w:rPr>
              <w:t xml:space="preserve"> </w:t>
            </w:r>
            <w:r w:rsidRPr="0026438E">
              <w:rPr>
                <w:rFonts w:eastAsia="Calibri"/>
                <w:sz w:val="28"/>
                <w:szCs w:val="28"/>
                <w:lang w:val="en-US"/>
              </w:rPr>
              <w:t>the micro-region.</w:t>
            </w:r>
          </w:p>
        </w:tc>
      </w:tr>
      <w:tr w:rsidR="004A3480" w:rsidRPr="009D780C" w:rsidTr="004A3480">
        <w:trPr>
          <w:trHeight w:val="1904"/>
        </w:trPr>
        <w:tc>
          <w:tcPr>
            <w:tcW w:w="9571" w:type="dxa"/>
            <w:gridSpan w:val="2"/>
            <w:shd w:val="clear" w:color="auto" w:fill="auto"/>
          </w:tcPr>
          <w:p w:rsidR="004A3480" w:rsidRPr="00ED7050" w:rsidRDefault="004A3480" w:rsidP="004A3480">
            <w:pPr>
              <w:ind w:left="284"/>
              <w:rPr>
                <w:sz w:val="28"/>
                <w:szCs w:val="28"/>
                <w:lang w:val="en-US"/>
              </w:rPr>
            </w:pPr>
            <w:r w:rsidRPr="00ED7050">
              <w:rPr>
                <w:b/>
                <w:sz w:val="28"/>
                <w:szCs w:val="28"/>
                <w:lang w:val="en-US"/>
              </w:rPr>
              <w:t>6.</w:t>
            </w:r>
            <w:r>
              <w:rPr>
                <w:sz w:val="28"/>
                <w:szCs w:val="28"/>
                <w:lang w:val="en-US"/>
              </w:rPr>
              <w:t xml:space="preserve"> </w:t>
            </w:r>
            <w:r w:rsidRPr="00ED7050">
              <w:rPr>
                <w:b/>
                <w:sz w:val="28"/>
                <w:szCs w:val="28"/>
                <w:lang w:val="en-US"/>
              </w:rPr>
              <w:t>The target group:</w:t>
            </w:r>
          </w:p>
          <w:p w:rsidR="004A3480" w:rsidRPr="00ED7050" w:rsidRDefault="004A3480" w:rsidP="004A3480">
            <w:pPr>
              <w:pStyle w:val="a3"/>
              <w:spacing w:line="240" w:lineRule="auto"/>
              <w:rPr>
                <w:rFonts w:ascii="Times New Roman" w:hAnsi="Times New Roman"/>
                <w:sz w:val="28"/>
                <w:szCs w:val="28"/>
                <w:lang w:val="en-US"/>
              </w:rPr>
            </w:pPr>
            <w:r>
              <w:rPr>
                <w:rFonts w:ascii="Times New Roman" w:hAnsi="Times New Roman"/>
                <w:sz w:val="28"/>
                <w:szCs w:val="28"/>
                <w:lang w:val="en-US"/>
              </w:rPr>
              <w:t>- the students who specialized in biology</w:t>
            </w:r>
            <w:r w:rsidRPr="00ED7050">
              <w:rPr>
                <w:rFonts w:ascii="Times New Roman" w:hAnsi="Times New Roman"/>
                <w:sz w:val="28"/>
                <w:szCs w:val="28"/>
                <w:lang w:val="en-US"/>
              </w:rPr>
              <w:t>;</w:t>
            </w:r>
          </w:p>
          <w:p w:rsidR="004A3480" w:rsidRPr="00ED7050" w:rsidRDefault="004A3480" w:rsidP="004A3480">
            <w:pPr>
              <w:pStyle w:val="a3"/>
              <w:spacing w:line="240" w:lineRule="auto"/>
              <w:rPr>
                <w:rFonts w:ascii="Times New Roman" w:hAnsi="Times New Roman"/>
                <w:sz w:val="28"/>
                <w:szCs w:val="28"/>
                <w:lang w:val="en-US"/>
              </w:rPr>
            </w:pPr>
            <w:r w:rsidRPr="00ED7050">
              <w:rPr>
                <w:rFonts w:ascii="Times New Roman" w:hAnsi="Times New Roman"/>
                <w:sz w:val="28"/>
                <w:szCs w:val="28"/>
                <w:lang w:val="en-US"/>
              </w:rPr>
              <w:t xml:space="preserve">- </w:t>
            </w:r>
            <w:r>
              <w:rPr>
                <w:rFonts w:ascii="Times New Roman" w:hAnsi="Times New Roman"/>
                <w:sz w:val="28"/>
                <w:szCs w:val="28"/>
                <w:lang w:val="en-US"/>
              </w:rPr>
              <w:t>the student with mental and physical disorders</w:t>
            </w:r>
            <w:r w:rsidRPr="00ED7050">
              <w:rPr>
                <w:rFonts w:ascii="Times New Roman" w:hAnsi="Times New Roman"/>
                <w:sz w:val="28"/>
                <w:szCs w:val="28"/>
                <w:lang w:val="en-US"/>
              </w:rPr>
              <w:t>;</w:t>
            </w:r>
          </w:p>
          <w:p w:rsidR="004A3480" w:rsidRPr="00ED7050" w:rsidRDefault="004A3480" w:rsidP="004A3480">
            <w:pPr>
              <w:pStyle w:val="a3"/>
              <w:spacing w:after="0" w:line="240" w:lineRule="auto"/>
              <w:rPr>
                <w:rFonts w:ascii="Times New Roman" w:hAnsi="Times New Roman"/>
                <w:sz w:val="28"/>
                <w:szCs w:val="28"/>
                <w:lang w:val="en-US"/>
              </w:rPr>
            </w:pPr>
            <w:r w:rsidRPr="00ED7050">
              <w:rPr>
                <w:rFonts w:ascii="Times New Roman" w:hAnsi="Times New Roman"/>
                <w:sz w:val="28"/>
                <w:szCs w:val="28"/>
                <w:lang w:val="en-US"/>
              </w:rPr>
              <w:t>- socially vulnerable s</w:t>
            </w:r>
            <w:r>
              <w:rPr>
                <w:rFonts w:ascii="Times New Roman" w:hAnsi="Times New Roman"/>
                <w:sz w:val="28"/>
                <w:szCs w:val="28"/>
                <w:lang w:val="en-US"/>
              </w:rPr>
              <w:t xml:space="preserve">egments of the population </w:t>
            </w:r>
            <w:r w:rsidRPr="00ED7050">
              <w:rPr>
                <w:rFonts w:ascii="Times New Roman" w:hAnsi="Times New Roman"/>
                <w:sz w:val="28"/>
                <w:szCs w:val="28"/>
                <w:lang w:val="en-US"/>
              </w:rPr>
              <w:t xml:space="preserve"> </w:t>
            </w:r>
            <w:r>
              <w:rPr>
                <w:rFonts w:ascii="Times New Roman" w:hAnsi="Times New Roman"/>
                <w:sz w:val="28"/>
                <w:szCs w:val="28"/>
                <w:lang w:val="en-US"/>
              </w:rPr>
              <w:t>(</w:t>
            </w:r>
            <w:r w:rsidRPr="00ED7050">
              <w:rPr>
                <w:rFonts w:ascii="Times New Roman" w:hAnsi="Times New Roman"/>
                <w:sz w:val="28"/>
                <w:szCs w:val="28"/>
                <w:lang w:val="en-US"/>
              </w:rPr>
              <w:t>families</w:t>
            </w:r>
            <w:r>
              <w:rPr>
                <w:rFonts w:ascii="Times New Roman" w:hAnsi="Times New Roman"/>
                <w:sz w:val="28"/>
                <w:szCs w:val="28"/>
                <w:lang w:val="en-US"/>
              </w:rPr>
              <w:t xml:space="preserve"> that bring up three or more children</w:t>
            </w:r>
            <w:r w:rsidRPr="00ED7050">
              <w:rPr>
                <w:rFonts w:ascii="Times New Roman" w:hAnsi="Times New Roman"/>
                <w:sz w:val="28"/>
                <w:szCs w:val="28"/>
                <w:lang w:val="en-US"/>
              </w:rPr>
              <w:t xml:space="preserve">, families </w:t>
            </w:r>
            <w:r>
              <w:rPr>
                <w:rFonts w:ascii="Times New Roman" w:hAnsi="Times New Roman"/>
                <w:sz w:val="28"/>
                <w:szCs w:val="28"/>
                <w:lang w:val="en-US"/>
              </w:rPr>
              <w:t>whose members have</w:t>
            </w:r>
            <w:r w:rsidRPr="00ED7050">
              <w:rPr>
                <w:rFonts w:ascii="Times New Roman" w:hAnsi="Times New Roman"/>
                <w:sz w:val="28"/>
                <w:szCs w:val="28"/>
                <w:lang w:val="en-US"/>
              </w:rPr>
              <w:t xml:space="preserve"> disabilities, low-income families)</w:t>
            </w:r>
          </w:p>
        </w:tc>
      </w:tr>
      <w:tr w:rsidR="004A3480" w:rsidRPr="009D780C" w:rsidTr="007462ED">
        <w:tc>
          <w:tcPr>
            <w:tcW w:w="9571" w:type="dxa"/>
            <w:gridSpan w:val="2"/>
            <w:shd w:val="clear" w:color="auto" w:fill="auto"/>
          </w:tcPr>
          <w:p w:rsidR="004A3480" w:rsidRPr="00F534F9" w:rsidRDefault="004A3480" w:rsidP="004A3480">
            <w:pPr>
              <w:rPr>
                <w:b/>
                <w:sz w:val="28"/>
                <w:szCs w:val="28"/>
                <w:lang w:val="en-US"/>
              </w:rPr>
            </w:pPr>
            <w:r>
              <w:rPr>
                <w:rFonts w:eastAsia="Calibri"/>
                <w:sz w:val="28"/>
                <w:szCs w:val="28"/>
                <w:lang w:val="en-US"/>
              </w:rPr>
              <w:lastRenderedPageBreak/>
              <w:t xml:space="preserve">       </w:t>
            </w:r>
            <w:r w:rsidRPr="00DE5F5C">
              <w:rPr>
                <w:rFonts w:eastAsia="Calibri"/>
                <w:b/>
                <w:sz w:val="28"/>
                <w:szCs w:val="28"/>
                <w:lang w:val="en-US"/>
              </w:rPr>
              <w:t xml:space="preserve"> 7</w:t>
            </w:r>
            <w:r w:rsidRPr="00F534F9">
              <w:rPr>
                <w:b/>
                <w:sz w:val="28"/>
                <w:szCs w:val="28"/>
                <w:lang w:val="en-US"/>
              </w:rPr>
              <w:t xml:space="preserve">. The brief description of project activities: </w:t>
            </w:r>
          </w:p>
          <w:p w:rsidR="004A3480" w:rsidRPr="00ED7050" w:rsidRDefault="004A3480" w:rsidP="004A3480">
            <w:pPr>
              <w:ind w:left="709"/>
              <w:rPr>
                <w:sz w:val="28"/>
                <w:szCs w:val="28"/>
                <w:lang w:val="en-US"/>
              </w:rPr>
            </w:pPr>
            <w:r w:rsidRPr="00ED7050">
              <w:rPr>
                <w:sz w:val="28"/>
                <w:szCs w:val="28"/>
                <w:lang w:val="en-US"/>
              </w:rPr>
              <w:t>-</w:t>
            </w:r>
            <w:r>
              <w:rPr>
                <w:sz w:val="28"/>
                <w:szCs w:val="28"/>
                <w:lang w:val="en-US"/>
              </w:rPr>
              <w:t xml:space="preserve"> to </w:t>
            </w:r>
            <w:r w:rsidRPr="00ED7050">
              <w:rPr>
                <w:sz w:val="28"/>
                <w:szCs w:val="28"/>
                <w:lang w:val="en-US"/>
              </w:rPr>
              <w:t xml:space="preserve"> reconstruct and modernize the greenhouse building;</w:t>
            </w:r>
          </w:p>
          <w:p w:rsidR="004A3480" w:rsidRPr="00ED7050" w:rsidRDefault="004A3480" w:rsidP="004A3480">
            <w:pPr>
              <w:ind w:left="709"/>
              <w:rPr>
                <w:sz w:val="28"/>
                <w:szCs w:val="28"/>
                <w:lang w:val="en-US"/>
              </w:rPr>
            </w:pPr>
            <w:r w:rsidRPr="00ED7050">
              <w:rPr>
                <w:sz w:val="28"/>
                <w:szCs w:val="28"/>
                <w:lang w:val="en-US"/>
              </w:rPr>
              <w:t>- to restore the vegetable store building;</w:t>
            </w:r>
          </w:p>
          <w:p w:rsidR="004A3480" w:rsidRPr="00ED7050" w:rsidRDefault="004A3480" w:rsidP="004A3480">
            <w:pPr>
              <w:ind w:left="709"/>
              <w:rPr>
                <w:sz w:val="28"/>
                <w:szCs w:val="28"/>
                <w:lang w:val="en-US"/>
              </w:rPr>
            </w:pPr>
            <w:r w:rsidRPr="00ED7050">
              <w:rPr>
                <w:sz w:val="28"/>
                <w:szCs w:val="28"/>
                <w:lang w:val="en-US"/>
              </w:rPr>
              <w:t xml:space="preserve">- to </w:t>
            </w:r>
            <w:r>
              <w:rPr>
                <w:sz w:val="28"/>
                <w:szCs w:val="28"/>
                <w:lang w:val="en-US"/>
              </w:rPr>
              <w:t>start a herbal</w:t>
            </w:r>
            <w:r w:rsidRPr="00ED7050">
              <w:rPr>
                <w:sz w:val="28"/>
                <w:szCs w:val="28"/>
                <w:lang w:val="en-US"/>
              </w:rPr>
              <w:t xml:space="preserve"> garden; </w:t>
            </w:r>
          </w:p>
          <w:p w:rsidR="004A3480" w:rsidRPr="00ED7050" w:rsidRDefault="004A3480" w:rsidP="004A3480">
            <w:pPr>
              <w:ind w:left="709"/>
              <w:rPr>
                <w:sz w:val="28"/>
                <w:szCs w:val="28"/>
                <w:lang w:val="en-US"/>
              </w:rPr>
            </w:pPr>
            <w:r w:rsidRPr="00ED7050">
              <w:rPr>
                <w:sz w:val="28"/>
                <w:szCs w:val="28"/>
                <w:lang w:val="en-US"/>
              </w:rPr>
              <w:t xml:space="preserve">- to create a school </w:t>
            </w:r>
            <w:r>
              <w:rPr>
                <w:sz w:val="28"/>
                <w:szCs w:val="28"/>
                <w:lang w:val="en-US"/>
              </w:rPr>
              <w:t>w</w:t>
            </w:r>
            <w:r w:rsidRPr="00ED7050">
              <w:rPr>
                <w:sz w:val="28"/>
                <w:szCs w:val="28"/>
                <w:lang w:val="en-US"/>
              </w:rPr>
              <w:t>ellness bar;</w:t>
            </w:r>
          </w:p>
          <w:p w:rsidR="004A3480" w:rsidRPr="00ED7050" w:rsidRDefault="004A3480" w:rsidP="004A3480">
            <w:pPr>
              <w:ind w:left="709"/>
              <w:rPr>
                <w:sz w:val="28"/>
                <w:szCs w:val="28"/>
                <w:lang w:val="en-US"/>
              </w:rPr>
            </w:pPr>
            <w:r w:rsidRPr="00ED7050">
              <w:rPr>
                <w:sz w:val="28"/>
                <w:szCs w:val="28"/>
                <w:lang w:val="en-US"/>
              </w:rPr>
              <w:t>- to establish an experimental platform for the experimental and research activities of students;</w:t>
            </w:r>
          </w:p>
          <w:p w:rsidR="004A3480" w:rsidRPr="00ED7050" w:rsidRDefault="004A3480" w:rsidP="004A3480">
            <w:pPr>
              <w:ind w:left="709"/>
              <w:rPr>
                <w:sz w:val="28"/>
                <w:szCs w:val="28"/>
                <w:lang w:val="en-US"/>
              </w:rPr>
            </w:pPr>
            <w:r w:rsidRPr="00ED7050">
              <w:rPr>
                <w:sz w:val="28"/>
                <w:szCs w:val="28"/>
                <w:lang w:val="en-US"/>
              </w:rPr>
              <w:t xml:space="preserve">- </w:t>
            </w:r>
            <w:r>
              <w:rPr>
                <w:sz w:val="28"/>
                <w:szCs w:val="28"/>
                <w:lang w:val="en-US"/>
              </w:rPr>
              <w:t xml:space="preserve">to expand children's knowledge about different plants and form the </w:t>
            </w:r>
            <w:r w:rsidRPr="00ED7050">
              <w:rPr>
                <w:sz w:val="28"/>
                <w:szCs w:val="28"/>
                <w:lang w:val="en-US"/>
              </w:rPr>
              <w:t xml:space="preserve"> idea of their importance;</w:t>
            </w:r>
          </w:p>
          <w:p w:rsidR="004A3480" w:rsidRPr="00ED7050" w:rsidRDefault="004A3480" w:rsidP="004A3480">
            <w:pPr>
              <w:ind w:left="709"/>
              <w:rPr>
                <w:sz w:val="28"/>
                <w:szCs w:val="28"/>
                <w:lang w:val="en-US"/>
              </w:rPr>
            </w:pPr>
            <w:r>
              <w:rPr>
                <w:sz w:val="28"/>
                <w:szCs w:val="28"/>
                <w:lang w:val="en-US"/>
              </w:rPr>
              <w:t>- to develop  practical skills of caring about</w:t>
            </w:r>
            <w:r w:rsidRPr="00ED7050">
              <w:rPr>
                <w:sz w:val="28"/>
                <w:szCs w:val="28"/>
                <w:lang w:val="en-US"/>
              </w:rPr>
              <w:t xml:space="preserve"> plants;</w:t>
            </w:r>
          </w:p>
          <w:p w:rsidR="004A3480" w:rsidRPr="00ED7050" w:rsidRDefault="004A3480" w:rsidP="004A3480">
            <w:pPr>
              <w:ind w:left="709"/>
              <w:rPr>
                <w:sz w:val="28"/>
                <w:szCs w:val="28"/>
                <w:lang w:val="en-US"/>
              </w:rPr>
            </w:pPr>
            <w:r w:rsidRPr="00ED7050">
              <w:rPr>
                <w:sz w:val="28"/>
                <w:szCs w:val="28"/>
                <w:lang w:val="en-US"/>
              </w:rPr>
              <w:t>- to acquaint s</w:t>
            </w:r>
            <w:r>
              <w:rPr>
                <w:sz w:val="28"/>
                <w:szCs w:val="28"/>
                <w:lang w:val="en-US"/>
              </w:rPr>
              <w:t xml:space="preserve">tudents with the professions dealing with </w:t>
            </w:r>
            <w:r w:rsidRPr="00ED7050">
              <w:rPr>
                <w:sz w:val="28"/>
                <w:szCs w:val="28"/>
                <w:lang w:val="en-US"/>
              </w:rPr>
              <w:t xml:space="preserve">crop production and gardening;  </w:t>
            </w:r>
          </w:p>
          <w:p w:rsidR="004A3480" w:rsidRPr="00ED7050" w:rsidRDefault="004A3480" w:rsidP="004A3480">
            <w:pPr>
              <w:ind w:left="709"/>
              <w:rPr>
                <w:sz w:val="28"/>
                <w:szCs w:val="28"/>
                <w:lang w:val="en-US"/>
              </w:rPr>
            </w:pPr>
            <w:r w:rsidRPr="00ED7050">
              <w:rPr>
                <w:sz w:val="28"/>
                <w:szCs w:val="28"/>
                <w:lang w:val="en-US"/>
              </w:rPr>
              <w:t>- to promote the education of ecological culture, love and caring attitude to the</w:t>
            </w:r>
            <w:r>
              <w:rPr>
                <w:sz w:val="28"/>
                <w:szCs w:val="28"/>
                <w:lang w:val="en-US"/>
              </w:rPr>
              <w:t xml:space="preserve"> ecosystem of Bykhov region</w:t>
            </w:r>
            <w:r w:rsidRPr="00ED7050">
              <w:rPr>
                <w:sz w:val="28"/>
                <w:szCs w:val="28"/>
                <w:lang w:val="en-US"/>
              </w:rPr>
              <w:t>;</w:t>
            </w:r>
          </w:p>
          <w:p w:rsidR="004A3480" w:rsidRPr="00ED7050" w:rsidRDefault="004A3480" w:rsidP="004A3480">
            <w:pPr>
              <w:ind w:left="709"/>
              <w:rPr>
                <w:sz w:val="28"/>
                <w:szCs w:val="28"/>
                <w:lang w:val="en-US"/>
              </w:rPr>
            </w:pPr>
            <w:r>
              <w:rPr>
                <w:sz w:val="28"/>
                <w:szCs w:val="28"/>
                <w:lang w:val="en-US"/>
              </w:rPr>
              <w:t>- to grow vegetables and herbs  for vitaminization</w:t>
            </w:r>
            <w:r w:rsidRPr="00ED7050">
              <w:rPr>
                <w:sz w:val="28"/>
                <w:szCs w:val="28"/>
                <w:lang w:val="en-US"/>
              </w:rPr>
              <w:t xml:space="preserve"> of school meals;</w:t>
            </w:r>
          </w:p>
          <w:p w:rsidR="004A3480" w:rsidRPr="00ED7050" w:rsidRDefault="004A3480" w:rsidP="004A3480">
            <w:pPr>
              <w:ind w:left="709"/>
              <w:rPr>
                <w:sz w:val="28"/>
                <w:szCs w:val="28"/>
                <w:lang w:val="en-US"/>
              </w:rPr>
            </w:pPr>
            <w:r w:rsidRPr="00ED7050">
              <w:rPr>
                <w:sz w:val="28"/>
                <w:szCs w:val="28"/>
                <w:lang w:val="en-US"/>
              </w:rPr>
              <w:t>- to cultivate flower seedlings for further improvement of the school territory;</w:t>
            </w:r>
          </w:p>
          <w:p w:rsidR="004A3480" w:rsidRPr="009D780C" w:rsidRDefault="004A3480" w:rsidP="004A3480">
            <w:pPr>
              <w:ind w:left="709"/>
              <w:rPr>
                <w:sz w:val="28"/>
                <w:szCs w:val="28"/>
                <w:lang w:val="en-US"/>
              </w:rPr>
            </w:pPr>
            <w:r>
              <w:rPr>
                <w:sz w:val="28"/>
                <w:szCs w:val="28"/>
                <w:lang w:val="en-US"/>
              </w:rPr>
              <w:t>- to organize charity</w:t>
            </w:r>
            <w:r w:rsidRPr="00ED7050">
              <w:rPr>
                <w:sz w:val="28"/>
                <w:szCs w:val="28"/>
                <w:lang w:val="en-US"/>
              </w:rPr>
              <w:t xml:space="preserve"> activities aimed at social projects for the improvement of the micro-region.</w:t>
            </w:r>
          </w:p>
          <w:p w:rsidR="00B53E6A" w:rsidRDefault="00B53E6A" w:rsidP="00B53E6A">
            <w:pPr>
              <w:ind w:firstLine="709"/>
              <w:jc w:val="both"/>
              <w:rPr>
                <w:sz w:val="28"/>
                <w:szCs w:val="28"/>
                <w:lang w:val="en-US"/>
              </w:rPr>
            </w:pPr>
            <w:r w:rsidRPr="00B01EE3">
              <w:rPr>
                <w:sz w:val="28"/>
                <w:szCs w:val="28"/>
                <w:lang w:val="en-US"/>
              </w:rPr>
              <w:t>"Smart" greenhouse has fully automated control of all elements. A solar collector is used to heat the greenhouse.  Heating presents infrared heaters</w:t>
            </w:r>
            <w:r w:rsidRPr="00B53E6A">
              <w:rPr>
                <w:sz w:val="28"/>
                <w:szCs w:val="28"/>
                <w:lang w:val="en-US"/>
              </w:rPr>
              <w:t xml:space="preserve"> of</w:t>
            </w:r>
            <w:r w:rsidRPr="00B01EE3">
              <w:rPr>
                <w:sz w:val="28"/>
                <w:szCs w:val="28"/>
                <w:lang w:val="en-US"/>
              </w:rPr>
              <w:t xml:space="preserve"> ceiling type.  A geo-information system of energy saving is installed, by means of which the heated air moves from top to bottom and is directed to the ground under the greenhouse. Then this air can be returned back and used to heat the greenhouse. New technologies of soil heating perform the functions of monitoring and maintaining the temperature of the soil.</w:t>
            </w:r>
          </w:p>
          <w:p w:rsidR="00B53E6A" w:rsidRPr="00B53E6A" w:rsidRDefault="00B53E6A" w:rsidP="00B53E6A">
            <w:pPr>
              <w:ind w:firstLine="709"/>
              <w:jc w:val="both"/>
              <w:rPr>
                <w:sz w:val="28"/>
                <w:szCs w:val="28"/>
                <w:lang w:val="en-US"/>
              </w:rPr>
            </w:pPr>
            <w:r w:rsidRPr="00B01EE3">
              <w:rPr>
                <w:sz w:val="28"/>
                <w:szCs w:val="28"/>
                <w:lang w:val="en-US"/>
              </w:rPr>
              <w:t>Led lamps are used for illumination. Thanks to selective illumination of plants, energy costs are reduced, and the efficiency of light exposure is increased. Ventilation of the greenhouse is based on a system including a temperature sensor and a drive. When a certain temperature is reached, the sensor gives a command to the ac</w:t>
            </w:r>
            <w:r>
              <w:rPr>
                <w:sz w:val="28"/>
                <w:szCs w:val="28"/>
                <w:lang w:val="en-US"/>
              </w:rPr>
              <w:t>tuator that opens the w</w:t>
            </w:r>
            <w:r w:rsidRPr="00B01EE3">
              <w:rPr>
                <w:sz w:val="28"/>
                <w:szCs w:val="28"/>
                <w:lang w:val="en-US"/>
              </w:rPr>
              <w:t>indows. Control system of humidity of the air is arranged in such a way that in case of decrease or exceeding the threshold value of humidity is switched on (off) the feeder of moist air and water. A similar action has a soil moisture sensor, which, if necessary, connects the irrigation system of the greenhouse.</w:t>
            </w:r>
          </w:p>
        </w:tc>
      </w:tr>
      <w:tr w:rsidR="004A3480" w:rsidRPr="009D780C" w:rsidTr="007462ED">
        <w:tc>
          <w:tcPr>
            <w:tcW w:w="9571" w:type="dxa"/>
            <w:gridSpan w:val="2"/>
            <w:shd w:val="clear" w:color="auto" w:fill="auto"/>
          </w:tcPr>
          <w:p w:rsidR="004A3480" w:rsidRPr="00F534F9" w:rsidRDefault="004A3480" w:rsidP="00B53E6A">
            <w:pPr>
              <w:ind w:left="284"/>
              <w:rPr>
                <w:sz w:val="28"/>
                <w:szCs w:val="28"/>
                <w:lang w:val="en-US"/>
              </w:rPr>
            </w:pPr>
            <w:r>
              <w:rPr>
                <w:b/>
                <w:sz w:val="28"/>
                <w:szCs w:val="28"/>
                <w:lang w:val="en-US"/>
              </w:rPr>
              <w:t>8. Total amount of financing (</w:t>
            </w:r>
            <w:r w:rsidRPr="00AD3C71">
              <w:rPr>
                <w:b/>
                <w:sz w:val="28"/>
                <w:szCs w:val="28"/>
                <w:lang w:val="en-US"/>
              </w:rPr>
              <w:t xml:space="preserve"> US dollars) </w:t>
            </w:r>
            <w:r w:rsidR="00B53E6A">
              <w:rPr>
                <w:sz w:val="28"/>
                <w:szCs w:val="28"/>
                <w:lang w:val="en-US"/>
              </w:rPr>
              <w:t xml:space="preserve">– </w:t>
            </w:r>
            <w:r w:rsidR="00B53E6A" w:rsidRPr="00CC4F75">
              <w:rPr>
                <w:sz w:val="28"/>
                <w:szCs w:val="28"/>
                <w:lang w:val="en-US"/>
              </w:rPr>
              <w:t>55</w:t>
            </w:r>
            <w:r w:rsidRPr="00F534F9">
              <w:rPr>
                <w:sz w:val="28"/>
                <w:szCs w:val="28"/>
                <w:lang w:val="en-US"/>
              </w:rPr>
              <w:t> 000,00 $</w:t>
            </w:r>
          </w:p>
        </w:tc>
      </w:tr>
      <w:tr w:rsidR="004A3480" w:rsidRPr="009D780C" w:rsidTr="007462ED">
        <w:tc>
          <w:tcPr>
            <w:tcW w:w="4785" w:type="dxa"/>
            <w:shd w:val="clear" w:color="auto" w:fill="auto"/>
          </w:tcPr>
          <w:p w:rsidR="004A3480" w:rsidRPr="00AD3C71" w:rsidRDefault="004A3480" w:rsidP="004A3480">
            <w:pPr>
              <w:pStyle w:val="a3"/>
              <w:spacing w:line="240" w:lineRule="auto"/>
              <w:rPr>
                <w:rFonts w:ascii="Times New Roman" w:hAnsi="Times New Roman"/>
                <w:b/>
                <w:sz w:val="28"/>
                <w:szCs w:val="28"/>
                <w:lang w:val="en-US"/>
              </w:rPr>
            </w:pPr>
            <w:r>
              <w:rPr>
                <w:rFonts w:ascii="Times New Roman" w:hAnsi="Times New Roman"/>
                <w:b/>
                <w:sz w:val="28"/>
                <w:szCs w:val="28"/>
                <w:lang w:val="en-US"/>
              </w:rPr>
              <w:t>The s</w:t>
            </w:r>
            <w:r w:rsidRPr="00AD3C71">
              <w:rPr>
                <w:rFonts w:ascii="Times New Roman" w:hAnsi="Times New Roman"/>
                <w:b/>
                <w:sz w:val="28"/>
                <w:szCs w:val="28"/>
                <w:lang w:val="en-US"/>
              </w:rPr>
              <w:t>ource of financing:</w:t>
            </w:r>
          </w:p>
          <w:p w:rsidR="004A3480" w:rsidRPr="00F534F9" w:rsidRDefault="004A3480" w:rsidP="004A3480">
            <w:pPr>
              <w:pStyle w:val="a3"/>
              <w:spacing w:line="240" w:lineRule="auto"/>
              <w:rPr>
                <w:rFonts w:ascii="Times New Roman" w:hAnsi="Times New Roman"/>
                <w:b/>
                <w:sz w:val="28"/>
                <w:szCs w:val="28"/>
                <w:lang w:val="en-US"/>
              </w:rPr>
            </w:pPr>
            <w:r w:rsidRPr="00AD3C71">
              <w:rPr>
                <w:rFonts w:ascii="Times New Roman" w:hAnsi="Times New Roman"/>
                <w:sz w:val="28"/>
                <w:szCs w:val="28"/>
                <w:lang w:val="en-US"/>
              </w:rPr>
              <w:t>district budget</w:t>
            </w:r>
          </w:p>
        </w:tc>
        <w:tc>
          <w:tcPr>
            <w:tcW w:w="4786" w:type="dxa"/>
            <w:shd w:val="clear" w:color="auto" w:fill="auto"/>
          </w:tcPr>
          <w:p w:rsidR="004A3480" w:rsidRDefault="004A3480" w:rsidP="004A3480">
            <w:pPr>
              <w:rPr>
                <w:rFonts w:eastAsia="Calibri"/>
                <w:sz w:val="28"/>
                <w:szCs w:val="28"/>
                <w:lang w:val="en-US"/>
              </w:rPr>
            </w:pPr>
            <w:r>
              <w:rPr>
                <w:rFonts w:eastAsia="Calibri"/>
                <w:b/>
                <w:sz w:val="28"/>
                <w:szCs w:val="28"/>
                <w:lang w:val="en-US"/>
              </w:rPr>
              <w:t>The amount of funding (</w:t>
            </w:r>
            <w:r w:rsidRPr="00AD3C71">
              <w:rPr>
                <w:rFonts w:eastAsia="Calibri"/>
                <w:b/>
                <w:sz w:val="28"/>
                <w:szCs w:val="28"/>
                <w:lang w:val="en-US"/>
              </w:rPr>
              <w:t xml:space="preserve"> US dollars)</w:t>
            </w:r>
            <w:r w:rsidR="00B53E6A">
              <w:rPr>
                <w:rFonts w:eastAsia="Calibri"/>
                <w:sz w:val="28"/>
                <w:szCs w:val="28"/>
                <w:lang w:val="en-US"/>
              </w:rPr>
              <w:t xml:space="preserve"> – </w:t>
            </w:r>
            <w:r w:rsidR="00B53E6A" w:rsidRPr="00B53E6A">
              <w:rPr>
                <w:rFonts w:eastAsia="Calibri"/>
                <w:sz w:val="28"/>
                <w:szCs w:val="28"/>
                <w:lang w:val="en-US"/>
              </w:rPr>
              <w:t>50</w:t>
            </w:r>
            <w:r w:rsidRPr="0003080A">
              <w:rPr>
                <w:rFonts w:eastAsia="Calibri"/>
                <w:sz w:val="28"/>
                <w:szCs w:val="28"/>
                <w:lang w:val="en-US"/>
              </w:rPr>
              <w:t> 000,00 $</w:t>
            </w:r>
          </w:p>
          <w:p w:rsidR="004A3480" w:rsidRPr="0003080A" w:rsidRDefault="004A3480" w:rsidP="004A3480">
            <w:pPr>
              <w:rPr>
                <w:rFonts w:eastAsia="Calibri"/>
                <w:b/>
                <w:sz w:val="28"/>
                <w:szCs w:val="28"/>
                <w:lang w:val="en-US"/>
              </w:rPr>
            </w:pPr>
          </w:p>
        </w:tc>
      </w:tr>
      <w:tr w:rsidR="004A3480" w:rsidTr="007462ED">
        <w:tc>
          <w:tcPr>
            <w:tcW w:w="4785" w:type="dxa"/>
            <w:shd w:val="clear" w:color="auto" w:fill="auto"/>
          </w:tcPr>
          <w:p w:rsidR="004A3480" w:rsidRPr="00AD3C71" w:rsidRDefault="004A3480" w:rsidP="004A3480">
            <w:pPr>
              <w:rPr>
                <w:rFonts w:eastAsia="Calibri"/>
                <w:sz w:val="28"/>
                <w:szCs w:val="28"/>
                <w:lang w:val="en-US"/>
              </w:rPr>
            </w:pPr>
            <w:r>
              <w:rPr>
                <w:rFonts w:eastAsia="Calibri"/>
                <w:b/>
                <w:sz w:val="28"/>
                <w:szCs w:val="28"/>
                <w:lang w:val="en-US"/>
              </w:rPr>
              <w:t>D</w:t>
            </w:r>
            <w:r w:rsidRPr="0003080A">
              <w:rPr>
                <w:rFonts w:eastAsia="Calibri"/>
                <w:b/>
                <w:sz w:val="28"/>
                <w:szCs w:val="28"/>
              </w:rPr>
              <w:t>onor funds</w:t>
            </w:r>
          </w:p>
        </w:tc>
        <w:tc>
          <w:tcPr>
            <w:tcW w:w="4786" w:type="dxa"/>
            <w:shd w:val="clear" w:color="auto" w:fill="auto"/>
          </w:tcPr>
          <w:p w:rsidR="004A3480" w:rsidRPr="00AD3C71" w:rsidRDefault="00B53E6A" w:rsidP="004A3480">
            <w:pPr>
              <w:rPr>
                <w:rFonts w:eastAsia="Calibri"/>
                <w:sz w:val="28"/>
                <w:szCs w:val="28"/>
              </w:rPr>
            </w:pPr>
            <w:r>
              <w:rPr>
                <w:rFonts w:eastAsia="Calibri"/>
                <w:sz w:val="28"/>
                <w:szCs w:val="28"/>
              </w:rPr>
              <w:t>5</w:t>
            </w:r>
            <w:r w:rsidR="004A3480" w:rsidRPr="00AD3C71">
              <w:rPr>
                <w:rFonts w:eastAsia="Calibri"/>
                <w:sz w:val="28"/>
                <w:szCs w:val="28"/>
              </w:rPr>
              <w:t>0 000,00 $</w:t>
            </w:r>
          </w:p>
        </w:tc>
      </w:tr>
      <w:tr w:rsidR="004A3480" w:rsidTr="007462ED">
        <w:tc>
          <w:tcPr>
            <w:tcW w:w="4785" w:type="dxa"/>
            <w:shd w:val="clear" w:color="auto" w:fill="auto"/>
          </w:tcPr>
          <w:p w:rsidR="004A3480" w:rsidRPr="0003080A" w:rsidRDefault="004A3480" w:rsidP="004A3480">
            <w:pPr>
              <w:rPr>
                <w:rFonts w:eastAsia="Calibri"/>
                <w:b/>
                <w:sz w:val="28"/>
                <w:szCs w:val="28"/>
                <w:lang w:val="en-US"/>
              </w:rPr>
            </w:pPr>
            <w:r w:rsidRPr="00AD3C71">
              <w:rPr>
                <w:rFonts w:eastAsia="Calibri"/>
                <w:b/>
                <w:sz w:val="28"/>
                <w:szCs w:val="28"/>
              </w:rPr>
              <w:t>Co-financing</w:t>
            </w:r>
          </w:p>
        </w:tc>
        <w:tc>
          <w:tcPr>
            <w:tcW w:w="4786" w:type="dxa"/>
            <w:shd w:val="clear" w:color="auto" w:fill="auto"/>
          </w:tcPr>
          <w:p w:rsidR="004A3480" w:rsidRPr="00AD3C71" w:rsidRDefault="00B53E6A" w:rsidP="004A3480">
            <w:pPr>
              <w:rPr>
                <w:rFonts w:eastAsia="Calibri"/>
                <w:sz w:val="28"/>
                <w:szCs w:val="28"/>
              </w:rPr>
            </w:pPr>
            <w:r>
              <w:rPr>
                <w:rFonts w:eastAsia="Calibri"/>
                <w:sz w:val="28"/>
                <w:szCs w:val="28"/>
              </w:rPr>
              <w:t>5</w:t>
            </w:r>
            <w:r w:rsidR="004A3480" w:rsidRPr="00AD3C71">
              <w:rPr>
                <w:rFonts w:eastAsia="Calibri"/>
                <w:sz w:val="28"/>
                <w:szCs w:val="28"/>
              </w:rPr>
              <w:t> 000,00 $</w:t>
            </w:r>
          </w:p>
        </w:tc>
      </w:tr>
      <w:tr w:rsidR="004A3480" w:rsidRPr="009D780C" w:rsidTr="007462ED">
        <w:tc>
          <w:tcPr>
            <w:tcW w:w="9571" w:type="dxa"/>
            <w:gridSpan w:val="2"/>
            <w:shd w:val="clear" w:color="auto" w:fill="auto"/>
          </w:tcPr>
          <w:p w:rsidR="004A3480" w:rsidRPr="0003080A" w:rsidRDefault="004A3480" w:rsidP="004A3480">
            <w:pPr>
              <w:ind w:left="284"/>
              <w:rPr>
                <w:sz w:val="28"/>
                <w:szCs w:val="28"/>
                <w:lang w:val="en-US"/>
              </w:rPr>
            </w:pPr>
            <w:r>
              <w:rPr>
                <w:b/>
                <w:sz w:val="28"/>
                <w:szCs w:val="28"/>
                <w:lang w:val="en-US"/>
              </w:rPr>
              <w:t>9</w:t>
            </w:r>
            <w:r w:rsidRPr="0003080A">
              <w:rPr>
                <w:b/>
                <w:sz w:val="28"/>
                <w:szCs w:val="28"/>
                <w:lang w:val="en-US"/>
              </w:rPr>
              <w:t xml:space="preserve">. </w:t>
            </w:r>
            <w:r>
              <w:rPr>
                <w:b/>
                <w:sz w:val="28"/>
                <w:szCs w:val="28"/>
                <w:lang w:val="en-US"/>
              </w:rPr>
              <w:t>The</w:t>
            </w:r>
            <w:r w:rsidRPr="0003080A">
              <w:rPr>
                <w:b/>
                <w:sz w:val="28"/>
                <w:szCs w:val="28"/>
                <w:lang w:val="en-US"/>
              </w:rPr>
              <w:t xml:space="preserve"> </w:t>
            </w:r>
            <w:r>
              <w:rPr>
                <w:b/>
                <w:sz w:val="28"/>
                <w:szCs w:val="28"/>
                <w:lang w:val="en-US"/>
              </w:rPr>
              <w:t>location</w:t>
            </w:r>
            <w:r w:rsidRPr="0003080A">
              <w:rPr>
                <w:b/>
                <w:sz w:val="28"/>
                <w:szCs w:val="28"/>
                <w:lang w:val="en-US"/>
              </w:rPr>
              <w:t xml:space="preserve"> </w:t>
            </w:r>
            <w:r>
              <w:rPr>
                <w:b/>
                <w:sz w:val="28"/>
                <w:szCs w:val="28"/>
                <w:lang w:val="en-US"/>
              </w:rPr>
              <w:t>of</w:t>
            </w:r>
            <w:r w:rsidRPr="0003080A">
              <w:rPr>
                <w:b/>
                <w:sz w:val="28"/>
                <w:szCs w:val="28"/>
                <w:lang w:val="en-US"/>
              </w:rPr>
              <w:t xml:space="preserve"> </w:t>
            </w:r>
            <w:r>
              <w:rPr>
                <w:b/>
                <w:sz w:val="28"/>
                <w:szCs w:val="28"/>
                <w:lang w:val="en-US"/>
              </w:rPr>
              <w:t>the</w:t>
            </w:r>
            <w:r w:rsidRPr="0003080A">
              <w:rPr>
                <w:b/>
                <w:sz w:val="28"/>
                <w:szCs w:val="28"/>
                <w:lang w:val="en-US"/>
              </w:rPr>
              <w:t xml:space="preserve"> </w:t>
            </w:r>
            <w:r>
              <w:rPr>
                <w:b/>
                <w:sz w:val="28"/>
                <w:szCs w:val="28"/>
                <w:lang w:val="en-US"/>
              </w:rPr>
              <w:t>project</w:t>
            </w:r>
            <w:r w:rsidRPr="0003080A">
              <w:rPr>
                <w:b/>
                <w:sz w:val="28"/>
                <w:szCs w:val="28"/>
                <w:lang w:val="en-US"/>
              </w:rPr>
              <w:t>:</w:t>
            </w:r>
            <w:r w:rsidRPr="0003080A">
              <w:rPr>
                <w:sz w:val="28"/>
                <w:szCs w:val="28"/>
                <w:lang w:val="en-US"/>
              </w:rPr>
              <w:t xml:space="preserve"> </w:t>
            </w:r>
            <w:r>
              <w:rPr>
                <w:sz w:val="28"/>
                <w:szCs w:val="28"/>
                <w:lang w:val="en-US"/>
              </w:rPr>
              <w:t>The</w:t>
            </w:r>
            <w:r w:rsidRPr="0003080A">
              <w:rPr>
                <w:sz w:val="28"/>
                <w:szCs w:val="28"/>
                <w:lang w:val="en-US"/>
              </w:rPr>
              <w:t xml:space="preserve"> </w:t>
            </w:r>
            <w:r>
              <w:rPr>
                <w:sz w:val="28"/>
                <w:szCs w:val="28"/>
                <w:lang w:val="en-US"/>
              </w:rPr>
              <w:t>Republic</w:t>
            </w:r>
            <w:r w:rsidRPr="0003080A">
              <w:rPr>
                <w:sz w:val="28"/>
                <w:szCs w:val="28"/>
                <w:lang w:val="en-US"/>
              </w:rPr>
              <w:t xml:space="preserve"> </w:t>
            </w:r>
            <w:r>
              <w:rPr>
                <w:sz w:val="28"/>
                <w:szCs w:val="28"/>
                <w:lang w:val="en-US"/>
              </w:rPr>
              <w:t>of</w:t>
            </w:r>
            <w:r w:rsidRPr="0003080A">
              <w:rPr>
                <w:sz w:val="28"/>
                <w:szCs w:val="28"/>
                <w:lang w:val="en-US"/>
              </w:rPr>
              <w:t xml:space="preserve"> </w:t>
            </w:r>
            <w:r>
              <w:rPr>
                <w:sz w:val="28"/>
                <w:szCs w:val="28"/>
                <w:lang w:val="en-US"/>
              </w:rPr>
              <w:t>Belarus, Mogilev region, Bykhov district, Bykhov.</w:t>
            </w:r>
          </w:p>
        </w:tc>
      </w:tr>
      <w:tr w:rsidR="004A3480" w:rsidRPr="009D780C" w:rsidTr="007462ED">
        <w:trPr>
          <w:trHeight w:val="710"/>
        </w:trPr>
        <w:tc>
          <w:tcPr>
            <w:tcW w:w="9571" w:type="dxa"/>
            <w:gridSpan w:val="2"/>
            <w:shd w:val="clear" w:color="auto" w:fill="auto"/>
          </w:tcPr>
          <w:p w:rsidR="004A3480" w:rsidRPr="0003080A" w:rsidRDefault="004A3480" w:rsidP="004A3480">
            <w:pPr>
              <w:ind w:left="284"/>
              <w:rPr>
                <w:sz w:val="28"/>
                <w:szCs w:val="28"/>
                <w:lang w:val="en-US"/>
              </w:rPr>
            </w:pPr>
            <w:r>
              <w:rPr>
                <w:b/>
                <w:sz w:val="28"/>
                <w:szCs w:val="28"/>
                <w:lang w:val="en-US"/>
              </w:rPr>
              <w:lastRenderedPageBreak/>
              <w:t>10</w:t>
            </w:r>
            <w:r w:rsidRPr="0003080A">
              <w:rPr>
                <w:b/>
                <w:sz w:val="28"/>
                <w:szCs w:val="28"/>
                <w:lang w:val="en-US"/>
              </w:rPr>
              <w:t xml:space="preserve">. </w:t>
            </w:r>
            <w:r>
              <w:rPr>
                <w:b/>
                <w:sz w:val="28"/>
                <w:szCs w:val="28"/>
                <w:lang w:val="en-US"/>
              </w:rPr>
              <w:t>The</w:t>
            </w:r>
            <w:r w:rsidRPr="0003080A">
              <w:rPr>
                <w:b/>
                <w:sz w:val="28"/>
                <w:szCs w:val="28"/>
                <w:lang w:val="en-US"/>
              </w:rPr>
              <w:t xml:space="preserve"> </w:t>
            </w:r>
            <w:r>
              <w:rPr>
                <w:b/>
                <w:sz w:val="28"/>
                <w:szCs w:val="28"/>
                <w:lang w:val="en-US"/>
              </w:rPr>
              <w:t>contact</w:t>
            </w:r>
            <w:r w:rsidRPr="0003080A">
              <w:rPr>
                <w:b/>
                <w:sz w:val="28"/>
                <w:szCs w:val="28"/>
                <w:lang w:val="en-US"/>
              </w:rPr>
              <w:t xml:space="preserve"> </w:t>
            </w:r>
            <w:r>
              <w:rPr>
                <w:b/>
                <w:sz w:val="28"/>
                <w:szCs w:val="28"/>
                <w:lang w:val="en-US"/>
              </w:rPr>
              <w:t>person</w:t>
            </w:r>
            <w:r w:rsidRPr="0003080A">
              <w:rPr>
                <w:b/>
                <w:sz w:val="28"/>
                <w:szCs w:val="28"/>
                <w:lang w:val="en-US"/>
              </w:rPr>
              <w:t>:</w:t>
            </w:r>
            <w:r w:rsidRPr="0003080A">
              <w:rPr>
                <w:sz w:val="28"/>
                <w:szCs w:val="28"/>
                <w:lang w:val="en-US"/>
              </w:rPr>
              <w:t xml:space="preserve"> </w:t>
            </w:r>
            <w:r>
              <w:rPr>
                <w:sz w:val="28"/>
                <w:szCs w:val="28"/>
                <w:lang w:val="en-US"/>
              </w:rPr>
              <w:t>Aleksandr</w:t>
            </w:r>
            <w:r w:rsidRPr="0003080A">
              <w:rPr>
                <w:sz w:val="28"/>
                <w:szCs w:val="28"/>
                <w:lang w:val="en-US"/>
              </w:rPr>
              <w:t xml:space="preserve"> </w:t>
            </w:r>
            <w:r>
              <w:rPr>
                <w:sz w:val="28"/>
                <w:szCs w:val="28"/>
                <w:lang w:val="en-US"/>
              </w:rPr>
              <w:t xml:space="preserve"> Goncharov</w:t>
            </w:r>
            <w:r w:rsidRPr="0003080A">
              <w:rPr>
                <w:sz w:val="28"/>
                <w:szCs w:val="28"/>
                <w:lang w:val="en-US"/>
              </w:rPr>
              <w:t xml:space="preserve">, </w:t>
            </w:r>
            <w:r>
              <w:rPr>
                <w:sz w:val="28"/>
                <w:szCs w:val="28"/>
                <w:lang w:val="en-US"/>
              </w:rPr>
              <w:t>the principle of the school,</w:t>
            </w:r>
            <w:r w:rsidRPr="0003080A">
              <w:rPr>
                <w:sz w:val="28"/>
                <w:szCs w:val="28"/>
                <w:lang w:val="en-US"/>
              </w:rPr>
              <w:t xml:space="preserve"> +375 29 3483476, bykhov_school2@mail.ru</w:t>
            </w:r>
          </w:p>
        </w:tc>
      </w:tr>
    </w:tbl>
    <w:p w:rsidR="004A3480" w:rsidRPr="004A3480" w:rsidRDefault="00F7557C">
      <w:pPr>
        <w:spacing w:after="200" w:line="276" w:lineRule="auto"/>
        <w:rPr>
          <w:sz w:val="30"/>
          <w:szCs w:val="30"/>
          <w:lang w:val="en-US"/>
        </w:rPr>
      </w:pPr>
      <w:r w:rsidRPr="00DB63BD">
        <w:rPr>
          <w:noProof/>
          <w:sz w:val="30"/>
          <w:szCs w:val="30"/>
        </w:rPr>
        <w:drawing>
          <wp:anchor distT="0" distB="0" distL="114300" distR="114300" simplePos="0" relativeHeight="251660800" behindDoc="0" locked="0" layoutInCell="1" allowOverlap="1">
            <wp:simplePos x="0" y="0"/>
            <wp:positionH relativeFrom="margin">
              <wp:posOffset>-136053</wp:posOffset>
            </wp:positionH>
            <wp:positionV relativeFrom="paragraph">
              <wp:posOffset>339858</wp:posOffset>
            </wp:positionV>
            <wp:extent cx="6115937" cy="4072270"/>
            <wp:effectExtent l="19050" t="0" r="0"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4"/>
                    <a:stretch>
                      <a:fillRect/>
                    </a:stretch>
                  </pic:blipFill>
                  <pic:spPr>
                    <a:xfrm>
                      <a:off x="0" y="0"/>
                      <a:ext cx="6115937" cy="4072270"/>
                    </a:xfrm>
                    <a:prstGeom prst="rect">
                      <a:avLst/>
                    </a:prstGeom>
                    <a:ln>
                      <a:noFill/>
                    </a:ln>
                    <a:effectLst>
                      <a:softEdge rad="112500"/>
                    </a:effectLst>
                  </pic:spPr>
                </pic:pic>
              </a:graphicData>
            </a:graphic>
          </wp:anchor>
        </w:drawing>
      </w:r>
    </w:p>
    <w:sectPr w:rsidR="004A3480" w:rsidRPr="004A3480" w:rsidSect="004F0BB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3406B"/>
    <w:multiLevelType w:val="hybridMultilevel"/>
    <w:tmpl w:val="179AE284"/>
    <w:lvl w:ilvl="0" w:tplc="8E7CCFCE">
      <w:start w:val="1"/>
      <w:numFmt w:val="bullet"/>
      <w:lvlText w:val="•"/>
      <w:lvlJc w:val="left"/>
      <w:pPr>
        <w:tabs>
          <w:tab w:val="num" w:pos="720"/>
        </w:tabs>
        <w:ind w:left="720" w:hanging="360"/>
      </w:pPr>
      <w:rPr>
        <w:rFonts w:ascii="Times New Roman" w:hAnsi="Times New Roman" w:hint="default"/>
      </w:rPr>
    </w:lvl>
    <w:lvl w:ilvl="1" w:tplc="BBD69758" w:tentative="1">
      <w:start w:val="1"/>
      <w:numFmt w:val="bullet"/>
      <w:lvlText w:val="•"/>
      <w:lvlJc w:val="left"/>
      <w:pPr>
        <w:tabs>
          <w:tab w:val="num" w:pos="1440"/>
        </w:tabs>
        <w:ind w:left="1440" w:hanging="360"/>
      </w:pPr>
      <w:rPr>
        <w:rFonts w:ascii="Times New Roman" w:hAnsi="Times New Roman" w:hint="default"/>
      </w:rPr>
    </w:lvl>
    <w:lvl w:ilvl="2" w:tplc="9B522264" w:tentative="1">
      <w:start w:val="1"/>
      <w:numFmt w:val="bullet"/>
      <w:lvlText w:val="•"/>
      <w:lvlJc w:val="left"/>
      <w:pPr>
        <w:tabs>
          <w:tab w:val="num" w:pos="2160"/>
        </w:tabs>
        <w:ind w:left="2160" w:hanging="360"/>
      </w:pPr>
      <w:rPr>
        <w:rFonts w:ascii="Times New Roman" w:hAnsi="Times New Roman" w:hint="default"/>
      </w:rPr>
    </w:lvl>
    <w:lvl w:ilvl="3" w:tplc="BF2EB9E4" w:tentative="1">
      <w:start w:val="1"/>
      <w:numFmt w:val="bullet"/>
      <w:lvlText w:val="•"/>
      <w:lvlJc w:val="left"/>
      <w:pPr>
        <w:tabs>
          <w:tab w:val="num" w:pos="2880"/>
        </w:tabs>
        <w:ind w:left="2880" w:hanging="360"/>
      </w:pPr>
      <w:rPr>
        <w:rFonts w:ascii="Times New Roman" w:hAnsi="Times New Roman" w:hint="default"/>
      </w:rPr>
    </w:lvl>
    <w:lvl w:ilvl="4" w:tplc="0E6EEE46" w:tentative="1">
      <w:start w:val="1"/>
      <w:numFmt w:val="bullet"/>
      <w:lvlText w:val="•"/>
      <w:lvlJc w:val="left"/>
      <w:pPr>
        <w:tabs>
          <w:tab w:val="num" w:pos="3600"/>
        </w:tabs>
        <w:ind w:left="3600" w:hanging="360"/>
      </w:pPr>
      <w:rPr>
        <w:rFonts w:ascii="Times New Roman" w:hAnsi="Times New Roman" w:hint="default"/>
      </w:rPr>
    </w:lvl>
    <w:lvl w:ilvl="5" w:tplc="7FF2EF8A" w:tentative="1">
      <w:start w:val="1"/>
      <w:numFmt w:val="bullet"/>
      <w:lvlText w:val="•"/>
      <w:lvlJc w:val="left"/>
      <w:pPr>
        <w:tabs>
          <w:tab w:val="num" w:pos="4320"/>
        </w:tabs>
        <w:ind w:left="4320" w:hanging="360"/>
      </w:pPr>
      <w:rPr>
        <w:rFonts w:ascii="Times New Roman" w:hAnsi="Times New Roman" w:hint="default"/>
      </w:rPr>
    </w:lvl>
    <w:lvl w:ilvl="6" w:tplc="226CE6B0" w:tentative="1">
      <w:start w:val="1"/>
      <w:numFmt w:val="bullet"/>
      <w:lvlText w:val="•"/>
      <w:lvlJc w:val="left"/>
      <w:pPr>
        <w:tabs>
          <w:tab w:val="num" w:pos="5040"/>
        </w:tabs>
        <w:ind w:left="5040" w:hanging="360"/>
      </w:pPr>
      <w:rPr>
        <w:rFonts w:ascii="Times New Roman" w:hAnsi="Times New Roman" w:hint="default"/>
      </w:rPr>
    </w:lvl>
    <w:lvl w:ilvl="7" w:tplc="A640828C" w:tentative="1">
      <w:start w:val="1"/>
      <w:numFmt w:val="bullet"/>
      <w:lvlText w:val="•"/>
      <w:lvlJc w:val="left"/>
      <w:pPr>
        <w:tabs>
          <w:tab w:val="num" w:pos="5760"/>
        </w:tabs>
        <w:ind w:left="5760" w:hanging="360"/>
      </w:pPr>
      <w:rPr>
        <w:rFonts w:ascii="Times New Roman" w:hAnsi="Times New Roman" w:hint="default"/>
      </w:rPr>
    </w:lvl>
    <w:lvl w:ilvl="8" w:tplc="CB147CCC" w:tentative="1">
      <w:start w:val="1"/>
      <w:numFmt w:val="bullet"/>
      <w:lvlText w:val="•"/>
      <w:lvlJc w:val="left"/>
      <w:pPr>
        <w:tabs>
          <w:tab w:val="num" w:pos="6480"/>
        </w:tabs>
        <w:ind w:left="6480" w:hanging="360"/>
      </w:pPr>
      <w:rPr>
        <w:rFonts w:ascii="Times New Roman" w:hAnsi="Times New Roman" w:hint="default"/>
      </w:rPr>
    </w:lvl>
  </w:abstractNum>
  <w:abstractNum w:abstractNumId="1">
    <w:nsid w:val="460B48ED"/>
    <w:multiLevelType w:val="hybridMultilevel"/>
    <w:tmpl w:val="E046A130"/>
    <w:lvl w:ilvl="0" w:tplc="5CD60CD4">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7135524"/>
    <w:multiLevelType w:val="hybridMultilevel"/>
    <w:tmpl w:val="08D412D4"/>
    <w:lvl w:ilvl="0" w:tplc="AB6258FC">
      <w:start w:val="1"/>
      <w:numFmt w:val="bullet"/>
      <w:lvlText w:val="•"/>
      <w:lvlJc w:val="left"/>
      <w:pPr>
        <w:tabs>
          <w:tab w:val="num" w:pos="720"/>
        </w:tabs>
        <w:ind w:left="720" w:hanging="360"/>
      </w:pPr>
      <w:rPr>
        <w:rFonts w:ascii="Times New Roman" w:hAnsi="Times New Roman" w:hint="default"/>
      </w:rPr>
    </w:lvl>
    <w:lvl w:ilvl="1" w:tplc="11A08BB6" w:tentative="1">
      <w:start w:val="1"/>
      <w:numFmt w:val="bullet"/>
      <w:lvlText w:val="•"/>
      <w:lvlJc w:val="left"/>
      <w:pPr>
        <w:tabs>
          <w:tab w:val="num" w:pos="1440"/>
        </w:tabs>
        <w:ind w:left="1440" w:hanging="360"/>
      </w:pPr>
      <w:rPr>
        <w:rFonts w:ascii="Times New Roman" w:hAnsi="Times New Roman" w:hint="default"/>
      </w:rPr>
    </w:lvl>
    <w:lvl w:ilvl="2" w:tplc="69F09B2A" w:tentative="1">
      <w:start w:val="1"/>
      <w:numFmt w:val="bullet"/>
      <w:lvlText w:val="•"/>
      <w:lvlJc w:val="left"/>
      <w:pPr>
        <w:tabs>
          <w:tab w:val="num" w:pos="2160"/>
        </w:tabs>
        <w:ind w:left="2160" w:hanging="360"/>
      </w:pPr>
      <w:rPr>
        <w:rFonts w:ascii="Times New Roman" w:hAnsi="Times New Roman" w:hint="default"/>
      </w:rPr>
    </w:lvl>
    <w:lvl w:ilvl="3" w:tplc="338A953A" w:tentative="1">
      <w:start w:val="1"/>
      <w:numFmt w:val="bullet"/>
      <w:lvlText w:val="•"/>
      <w:lvlJc w:val="left"/>
      <w:pPr>
        <w:tabs>
          <w:tab w:val="num" w:pos="2880"/>
        </w:tabs>
        <w:ind w:left="2880" w:hanging="360"/>
      </w:pPr>
      <w:rPr>
        <w:rFonts w:ascii="Times New Roman" w:hAnsi="Times New Roman" w:hint="default"/>
      </w:rPr>
    </w:lvl>
    <w:lvl w:ilvl="4" w:tplc="5764FBE8" w:tentative="1">
      <w:start w:val="1"/>
      <w:numFmt w:val="bullet"/>
      <w:lvlText w:val="•"/>
      <w:lvlJc w:val="left"/>
      <w:pPr>
        <w:tabs>
          <w:tab w:val="num" w:pos="3600"/>
        </w:tabs>
        <w:ind w:left="3600" w:hanging="360"/>
      </w:pPr>
      <w:rPr>
        <w:rFonts w:ascii="Times New Roman" w:hAnsi="Times New Roman" w:hint="default"/>
      </w:rPr>
    </w:lvl>
    <w:lvl w:ilvl="5" w:tplc="A41C2E98" w:tentative="1">
      <w:start w:val="1"/>
      <w:numFmt w:val="bullet"/>
      <w:lvlText w:val="•"/>
      <w:lvlJc w:val="left"/>
      <w:pPr>
        <w:tabs>
          <w:tab w:val="num" w:pos="4320"/>
        </w:tabs>
        <w:ind w:left="4320" w:hanging="360"/>
      </w:pPr>
      <w:rPr>
        <w:rFonts w:ascii="Times New Roman" w:hAnsi="Times New Roman" w:hint="default"/>
      </w:rPr>
    </w:lvl>
    <w:lvl w:ilvl="6" w:tplc="C24EDE3C" w:tentative="1">
      <w:start w:val="1"/>
      <w:numFmt w:val="bullet"/>
      <w:lvlText w:val="•"/>
      <w:lvlJc w:val="left"/>
      <w:pPr>
        <w:tabs>
          <w:tab w:val="num" w:pos="5040"/>
        </w:tabs>
        <w:ind w:left="5040" w:hanging="360"/>
      </w:pPr>
      <w:rPr>
        <w:rFonts w:ascii="Times New Roman" w:hAnsi="Times New Roman" w:hint="default"/>
      </w:rPr>
    </w:lvl>
    <w:lvl w:ilvl="7" w:tplc="490EF1C6" w:tentative="1">
      <w:start w:val="1"/>
      <w:numFmt w:val="bullet"/>
      <w:lvlText w:val="•"/>
      <w:lvlJc w:val="left"/>
      <w:pPr>
        <w:tabs>
          <w:tab w:val="num" w:pos="5760"/>
        </w:tabs>
        <w:ind w:left="5760" w:hanging="360"/>
      </w:pPr>
      <w:rPr>
        <w:rFonts w:ascii="Times New Roman" w:hAnsi="Times New Roman" w:hint="default"/>
      </w:rPr>
    </w:lvl>
    <w:lvl w:ilvl="8" w:tplc="D76E13A6" w:tentative="1">
      <w:start w:val="1"/>
      <w:numFmt w:val="bullet"/>
      <w:lvlText w:val="•"/>
      <w:lvlJc w:val="left"/>
      <w:pPr>
        <w:tabs>
          <w:tab w:val="num" w:pos="6480"/>
        </w:tabs>
        <w:ind w:left="6480" w:hanging="360"/>
      </w:pPr>
      <w:rPr>
        <w:rFonts w:ascii="Times New Roman" w:hAnsi="Times New Roman" w:hint="default"/>
      </w:rPr>
    </w:lvl>
  </w:abstractNum>
  <w:abstractNum w:abstractNumId="3">
    <w:nsid w:val="4E136CCC"/>
    <w:multiLevelType w:val="hybridMultilevel"/>
    <w:tmpl w:val="40F423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85463F4"/>
    <w:multiLevelType w:val="hybridMultilevel"/>
    <w:tmpl w:val="E046A130"/>
    <w:lvl w:ilvl="0" w:tplc="5CD60CD4">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0EB5633"/>
    <w:multiLevelType w:val="hybridMultilevel"/>
    <w:tmpl w:val="5204D4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663835E1"/>
    <w:multiLevelType w:val="hybridMultilevel"/>
    <w:tmpl w:val="49F81EA2"/>
    <w:lvl w:ilvl="0" w:tplc="9BAC80DA">
      <w:start w:val="1"/>
      <w:numFmt w:val="bullet"/>
      <w:lvlText w:val="•"/>
      <w:lvlJc w:val="left"/>
      <w:pPr>
        <w:tabs>
          <w:tab w:val="num" w:pos="720"/>
        </w:tabs>
        <w:ind w:left="720" w:hanging="360"/>
      </w:pPr>
      <w:rPr>
        <w:rFonts w:ascii="Times New Roman" w:hAnsi="Times New Roman" w:hint="default"/>
      </w:rPr>
    </w:lvl>
    <w:lvl w:ilvl="1" w:tplc="961E9018" w:tentative="1">
      <w:start w:val="1"/>
      <w:numFmt w:val="bullet"/>
      <w:lvlText w:val="•"/>
      <w:lvlJc w:val="left"/>
      <w:pPr>
        <w:tabs>
          <w:tab w:val="num" w:pos="1440"/>
        </w:tabs>
        <w:ind w:left="1440" w:hanging="360"/>
      </w:pPr>
      <w:rPr>
        <w:rFonts w:ascii="Times New Roman" w:hAnsi="Times New Roman" w:hint="default"/>
      </w:rPr>
    </w:lvl>
    <w:lvl w:ilvl="2" w:tplc="5D4A45BA" w:tentative="1">
      <w:start w:val="1"/>
      <w:numFmt w:val="bullet"/>
      <w:lvlText w:val="•"/>
      <w:lvlJc w:val="left"/>
      <w:pPr>
        <w:tabs>
          <w:tab w:val="num" w:pos="2160"/>
        </w:tabs>
        <w:ind w:left="2160" w:hanging="360"/>
      </w:pPr>
      <w:rPr>
        <w:rFonts w:ascii="Times New Roman" w:hAnsi="Times New Roman" w:hint="default"/>
      </w:rPr>
    </w:lvl>
    <w:lvl w:ilvl="3" w:tplc="71E0F9F6" w:tentative="1">
      <w:start w:val="1"/>
      <w:numFmt w:val="bullet"/>
      <w:lvlText w:val="•"/>
      <w:lvlJc w:val="left"/>
      <w:pPr>
        <w:tabs>
          <w:tab w:val="num" w:pos="2880"/>
        </w:tabs>
        <w:ind w:left="2880" w:hanging="360"/>
      </w:pPr>
      <w:rPr>
        <w:rFonts w:ascii="Times New Roman" w:hAnsi="Times New Roman" w:hint="default"/>
      </w:rPr>
    </w:lvl>
    <w:lvl w:ilvl="4" w:tplc="02584058" w:tentative="1">
      <w:start w:val="1"/>
      <w:numFmt w:val="bullet"/>
      <w:lvlText w:val="•"/>
      <w:lvlJc w:val="left"/>
      <w:pPr>
        <w:tabs>
          <w:tab w:val="num" w:pos="3600"/>
        </w:tabs>
        <w:ind w:left="3600" w:hanging="360"/>
      </w:pPr>
      <w:rPr>
        <w:rFonts w:ascii="Times New Roman" w:hAnsi="Times New Roman" w:hint="default"/>
      </w:rPr>
    </w:lvl>
    <w:lvl w:ilvl="5" w:tplc="C1B26B86" w:tentative="1">
      <w:start w:val="1"/>
      <w:numFmt w:val="bullet"/>
      <w:lvlText w:val="•"/>
      <w:lvlJc w:val="left"/>
      <w:pPr>
        <w:tabs>
          <w:tab w:val="num" w:pos="4320"/>
        </w:tabs>
        <w:ind w:left="4320" w:hanging="360"/>
      </w:pPr>
      <w:rPr>
        <w:rFonts w:ascii="Times New Roman" w:hAnsi="Times New Roman" w:hint="default"/>
      </w:rPr>
    </w:lvl>
    <w:lvl w:ilvl="6" w:tplc="88D866B6" w:tentative="1">
      <w:start w:val="1"/>
      <w:numFmt w:val="bullet"/>
      <w:lvlText w:val="•"/>
      <w:lvlJc w:val="left"/>
      <w:pPr>
        <w:tabs>
          <w:tab w:val="num" w:pos="5040"/>
        </w:tabs>
        <w:ind w:left="5040" w:hanging="360"/>
      </w:pPr>
      <w:rPr>
        <w:rFonts w:ascii="Times New Roman" w:hAnsi="Times New Roman" w:hint="default"/>
      </w:rPr>
    </w:lvl>
    <w:lvl w:ilvl="7" w:tplc="BF140F60" w:tentative="1">
      <w:start w:val="1"/>
      <w:numFmt w:val="bullet"/>
      <w:lvlText w:val="•"/>
      <w:lvlJc w:val="left"/>
      <w:pPr>
        <w:tabs>
          <w:tab w:val="num" w:pos="5760"/>
        </w:tabs>
        <w:ind w:left="5760" w:hanging="360"/>
      </w:pPr>
      <w:rPr>
        <w:rFonts w:ascii="Times New Roman" w:hAnsi="Times New Roman" w:hint="default"/>
      </w:rPr>
    </w:lvl>
    <w:lvl w:ilvl="8" w:tplc="56E05932" w:tentative="1">
      <w:start w:val="1"/>
      <w:numFmt w:val="bullet"/>
      <w:lvlText w:val="•"/>
      <w:lvlJc w:val="left"/>
      <w:pPr>
        <w:tabs>
          <w:tab w:val="num" w:pos="6480"/>
        </w:tabs>
        <w:ind w:left="6480" w:hanging="360"/>
      </w:pPr>
      <w:rPr>
        <w:rFonts w:ascii="Times New Roman" w:hAnsi="Times New Roman" w:hint="default"/>
      </w:rPr>
    </w:lvl>
  </w:abstractNum>
  <w:abstractNum w:abstractNumId="7">
    <w:nsid w:val="733D2F6E"/>
    <w:multiLevelType w:val="hybridMultilevel"/>
    <w:tmpl w:val="E404119C"/>
    <w:lvl w:ilvl="0" w:tplc="D1960D5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7"/>
  </w:num>
  <w:num w:numId="3">
    <w:abstractNumId w:val="2"/>
  </w:num>
  <w:num w:numId="4">
    <w:abstractNumId w:val="0"/>
  </w:num>
  <w:num w:numId="5">
    <w:abstractNumId w:val="6"/>
  </w:num>
  <w:num w:numId="6">
    <w:abstractNumId w:val="5"/>
  </w:num>
  <w:num w:numId="7">
    <w:abstractNumId w:val="3"/>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compat/>
  <w:rsids>
    <w:rsidRoot w:val="00D122E2"/>
    <w:rsid w:val="00026938"/>
    <w:rsid w:val="000446E7"/>
    <w:rsid w:val="0015136C"/>
    <w:rsid w:val="002D78FB"/>
    <w:rsid w:val="004A3480"/>
    <w:rsid w:val="004E6195"/>
    <w:rsid w:val="004F0BBF"/>
    <w:rsid w:val="00521446"/>
    <w:rsid w:val="00542DDC"/>
    <w:rsid w:val="00667A64"/>
    <w:rsid w:val="006757CF"/>
    <w:rsid w:val="006C2629"/>
    <w:rsid w:val="00733AB8"/>
    <w:rsid w:val="007342B3"/>
    <w:rsid w:val="007B3D3C"/>
    <w:rsid w:val="00886B8D"/>
    <w:rsid w:val="009D780C"/>
    <w:rsid w:val="00B160F2"/>
    <w:rsid w:val="00B515F8"/>
    <w:rsid w:val="00B53E6A"/>
    <w:rsid w:val="00B57B0D"/>
    <w:rsid w:val="00C2115D"/>
    <w:rsid w:val="00CC4F75"/>
    <w:rsid w:val="00D122E2"/>
    <w:rsid w:val="00D21FCE"/>
    <w:rsid w:val="00F7557C"/>
    <w:rsid w:val="00FA14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22E2"/>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22E2"/>
    <w:pPr>
      <w:spacing w:after="200" w:line="276" w:lineRule="auto"/>
      <w:ind w:left="720"/>
      <w:contextualSpacing/>
    </w:pPr>
    <w:rPr>
      <w:rFonts w:ascii="Calibri" w:eastAsia="Calibri" w:hAnsi="Calibri"/>
      <w:sz w:val="22"/>
      <w:szCs w:val="22"/>
      <w:lang w:eastAsia="en-US"/>
    </w:rPr>
  </w:style>
  <w:style w:type="paragraph" w:styleId="a4">
    <w:name w:val="No Spacing"/>
    <w:uiPriority w:val="1"/>
    <w:qFormat/>
    <w:rsid w:val="00D122E2"/>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D122E2"/>
    <w:rPr>
      <w:rFonts w:ascii="Tahoma" w:hAnsi="Tahoma" w:cs="Tahoma"/>
      <w:sz w:val="16"/>
      <w:szCs w:val="16"/>
    </w:rPr>
  </w:style>
  <w:style w:type="character" w:customStyle="1" w:styleId="a6">
    <w:name w:val="Текст выноски Знак"/>
    <w:basedOn w:val="a0"/>
    <w:link w:val="a5"/>
    <w:uiPriority w:val="99"/>
    <w:semiHidden/>
    <w:rsid w:val="00D122E2"/>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214584965">
      <w:bodyDiv w:val="1"/>
      <w:marLeft w:val="0"/>
      <w:marRight w:val="0"/>
      <w:marTop w:val="0"/>
      <w:marBottom w:val="0"/>
      <w:divBdr>
        <w:top w:val="none" w:sz="0" w:space="0" w:color="auto"/>
        <w:left w:val="none" w:sz="0" w:space="0" w:color="auto"/>
        <w:bottom w:val="none" w:sz="0" w:space="0" w:color="auto"/>
        <w:right w:val="none" w:sz="0" w:space="0" w:color="auto"/>
      </w:divBdr>
      <w:divsChild>
        <w:div w:id="90975305">
          <w:marLeft w:val="547"/>
          <w:marRight w:val="0"/>
          <w:marTop w:val="0"/>
          <w:marBottom w:val="0"/>
          <w:divBdr>
            <w:top w:val="none" w:sz="0" w:space="0" w:color="auto"/>
            <w:left w:val="none" w:sz="0" w:space="0" w:color="auto"/>
            <w:bottom w:val="none" w:sz="0" w:space="0" w:color="auto"/>
            <w:right w:val="none" w:sz="0" w:space="0" w:color="auto"/>
          </w:divBdr>
        </w:div>
      </w:divsChild>
    </w:div>
    <w:div w:id="1252621787">
      <w:bodyDiv w:val="1"/>
      <w:marLeft w:val="0"/>
      <w:marRight w:val="0"/>
      <w:marTop w:val="0"/>
      <w:marBottom w:val="0"/>
      <w:divBdr>
        <w:top w:val="none" w:sz="0" w:space="0" w:color="auto"/>
        <w:left w:val="none" w:sz="0" w:space="0" w:color="auto"/>
        <w:bottom w:val="none" w:sz="0" w:space="0" w:color="auto"/>
        <w:right w:val="none" w:sz="0" w:space="0" w:color="auto"/>
      </w:divBdr>
      <w:divsChild>
        <w:div w:id="436028970">
          <w:marLeft w:val="547"/>
          <w:marRight w:val="0"/>
          <w:marTop w:val="0"/>
          <w:marBottom w:val="0"/>
          <w:divBdr>
            <w:top w:val="none" w:sz="0" w:space="0" w:color="auto"/>
            <w:left w:val="none" w:sz="0" w:space="0" w:color="auto"/>
            <w:bottom w:val="none" w:sz="0" w:space="0" w:color="auto"/>
            <w:right w:val="none" w:sz="0" w:space="0" w:color="auto"/>
          </w:divBdr>
        </w:div>
      </w:divsChild>
    </w:div>
    <w:div w:id="1978561420">
      <w:bodyDiv w:val="1"/>
      <w:marLeft w:val="0"/>
      <w:marRight w:val="0"/>
      <w:marTop w:val="0"/>
      <w:marBottom w:val="0"/>
      <w:divBdr>
        <w:top w:val="none" w:sz="0" w:space="0" w:color="auto"/>
        <w:left w:val="none" w:sz="0" w:space="0" w:color="auto"/>
        <w:bottom w:val="none" w:sz="0" w:space="0" w:color="auto"/>
        <w:right w:val="none" w:sz="0" w:space="0" w:color="auto"/>
      </w:divBdr>
      <w:divsChild>
        <w:div w:id="39139408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1156</Words>
  <Characters>6592</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x</cp:lastModifiedBy>
  <cp:revision>4</cp:revision>
  <dcterms:created xsi:type="dcterms:W3CDTF">2019-05-17T08:42:00Z</dcterms:created>
  <dcterms:modified xsi:type="dcterms:W3CDTF">2019-05-17T08:49:00Z</dcterms:modified>
</cp:coreProperties>
</file>