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F12E" w14:textId="472BC776" w:rsidR="00B20E6B" w:rsidRPr="00216564" w:rsidRDefault="00C304FB" w:rsidP="00216564">
      <w:pPr>
        <w:spacing w:after="0" w:line="280" w:lineRule="exact"/>
        <w:rPr>
          <w:rFonts w:ascii="Arial Black" w:hAnsi="Arial Black" w:cs="Times New Roman"/>
          <w:sz w:val="32"/>
          <w:szCs w:val="32"/>
        </w:rPr>
      </w:pPr>
      <w:bookmarkStart w:id="0" w:name="_GoBack"/>
      <w:r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КОНСУЛЬТАЦИИ</w:t>
      </w:r>
    </w:p>
    <w:p w14:paraId="7824E288" w14:textId="77777777" w:rsidR="00216564" w:rsidRDefault="00C304FB" w:rsidP="00216564">
      <w:pPr>
        <w:spacing w:after="0" w:line="280" w:lineRule="exact"/>
        <w:ind w:right="4253"/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специалистов</w:t>
      </w:r>
      <w:r w:rsidR="00125244"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B660C1" w14:textId="4436749F" w:rsidR="00575F18" w:rsidRPr="00216564" w:rsidRDefault="00125244" w:rsidP="00216564">
      <w:pPr>
        <w:spacing w:after="0" w:line="280" w:lineRule="exact"/>
        <w:ind w:right="4253"/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Могилевской областной организации Белорусского про</w:t>
      </w:r>
      <w:r w:rsidR="009C0408"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фессионального </w:t>
      </w:r>
      <w:r w:rsidRPr="00216564">
        <w:rPr>
          <w:rFonts w:ascii="Arial Black" w:hAnsi="Arial Black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союза работников образования и науки</w:t>
      </w:r>
    </w:p>
    <w:bookmarkEnd w:id="0"/>
    <w:p w14:paraId="4FAAAD4B" w14:textId="77777777" w:rsidR="00C02370" w:rsidRPr="00377C5C" w:rsidRDefault="00C02370" w:rsidP="002C46A7">
      <w:pPr>
        <w:spacing w:line="240" w:lineRule="auto"/>
        <w:ind w:right="4253"/>
        <w:rPr>
          <w:rFonts w:ascii="Times New Roman" w:hAnsi="Times New Roman" w:cs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010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647"/>
        <w:gridCol w:w="2715"/>
        <w:gridCol w:w="2274"/>
        <w:gridCol w:w="2654"/>
        <w:gridCol w:w="1814"/>
      </w:tblGrid>
      <w:tr w:rsidR="00C02370" w:rsidRPr="00C02370" w14:paraId="60090C35" w14:textId="77777777" w:rsidTr="00216564">
        <w:trPr>
          <w:trHeight w:val="1230"/>
        </w:trPr>
        <w:tc>
          <w:tcPr>
            <w:tcW w:w="556" w:type="dxa"/>
            <w:shd w:val="clear" w:color="auto" w:fill="B8CCE4" w:themeFill="accent1" w:themeFillTint="66"/>
            <w:vAlign w:val="center"/>
          </w:tcPr>
          <w:p w14:paraId="61C706A3" w14:textId="77777777" w:rsidR="00125244" w:rsidRPr="00216564" w:rsidRDefault="00125244" w:rsidP="00377C5C">
            <w:pPr>
              <w:jc w:val="center"/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6564"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2914" w:type="dxa"/>
            <w:shd w:val="clear" w:color="auto" w:fill="B8CCE4" w:themeFill="accent1" w:themeFillTint="66"/>
            <w:vAlign w:val="center"/>
          </w:tcPr>
          <w:p w14:paraId="2B5686BD" w14:textId="77777777" w:rsidR="00125244" w:rsidRPr="00216564" w:rsidRDefault="00C304FB" w:rsidP="00377C5C">
            <w:pPr>
              <w:jc w:val="center"/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6564"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Вопросы</w:t>
            </w:r>
          </w:p>
        </w:tc>
        <w:tc>
          <w:tcPr>
            <w:tcW w:w="2357" w:type="dxa"/>
            <w:shd w:val="clear" w:color="auto" w:fill="B8CCE4" w:themeFill="accent1" w:themeFillTint="66"/>
            <w:vAlign w:val="center"/>
          </w:tcPr>
          <w:p w14:paraId="317BCD3D" w14:textId="77777777" w:rsidR="00125244" w:rsidRPr="00216564" w:rsidRDefault="00125244" w:rsidP="00377C5C">
            <w:pPr>
              <w:jc w:val="center"/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6564"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ФИО</w:t>
            </w:r>
          </w:p>
        </w:tc>
        <w:tc>
          <w:tcPr>
            <w:tcW w:w="2751" w:type="dxa"/>
            <w:shd w:val="clear" w:color="auto" w:fill="B8CCE4" w:themeFill="accent1" w:themeFillTint="66"/>
            <w:vAlign w:val="center"/>
          </w:tcPr>
          <w:p w14:paraId="757D690F" w14:textId="77777777" w:rsidR="00125244" w:rsidRPr="00216564" w:rsidRDefault="00C304FB" w:rsidP="00377C5C">
            <w:pPr>
              <w:jc w:val="center"/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6564"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Должность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14:paraId="673464B9" w14:textId="77777777" w:rsidR="00125244" w:rsidRPr="00216564" w:rsidRDefault="00C304FB" w:rsidP="00377C5C">
            <w:pPr>
              <w:jc w:val="center"/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6564">
              <w:rPr>
                <w:rFonts w:ascii="Arial Black" w:hAnsi="Arial Black" w:cs="Times New Roman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Кабинет, телефон</w:t>
            </w:r>
          </w:p>
        </w:tc>
      </w:tr>
      <w:tr w:rsidR="00C02370" w:rsidRPr="00C02370" w14:paraId="5A5C9EFD" w14:textId="77777777" w:rsidTr="00216564">
        <w:trPr>
          <w:trHeight w:val="1115"/>
        </w:trPr>
        <w:tc>
          <w:tcPr>
            <w:tcW w:w="556" w:type="dxa"/>
            <w:shd w:val="clear" w:color="auto" w:fill="DAEEF3" w:themeFill="accent5" w:themeFillTint="33"/>
          </w:tcPr>
          <w:p w14:paraId="562648E2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1</w:t>
            </w:r>
          </w:p>
        </w:tc>
        <w:tc>
          <w:tcPr>
            <w:tcW w:w="2914" w:type="dxa"/>
            <w:shd w:val="clear" w:color="auto" w:fill="FFFFFF" w:themeFill="background1"/>
          </w:tcPr>
          <w:p w14:paraId="15C6FB11" w14:textId="19932B0C" w:rsidR="00C02370" w:rsidRPr="00216564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6564">
              <w:rPr>
                <w:rFonts w:ascii="Times New Roman" w:hAnsi="Times New Roman" w:cs="Times New Roman"/>
                <w:sz w:val="32"/>
                <w:szCs w:val="32"/>
              </w:rPr>
              <w:t>Вопросы деятельности областной организации</w:t>
            </w:r>
          </w:p>
        </w:tc>
        <w:tc>
          <w:tcPr>
            <w:tcW w:w="2357" w:type="dxa"/>
            <w:shd w:val="clear" w:color="auto" w:fill="FFFFFF" w:themeFill="background1"/>
          </w:tcPr>
          <w:p w14:paraId="0D9A8369" w14:textId="77777777" w:rsidR="00C02370" w:rsidRPr="00216564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6564">
              <w:rPr>
                <w:rFonts w:ascii="Times New Roman" w:hAnsi="Times New Roman" w:cs="Times New Roman"/>
                <w:sz w:val="32"/>
                <w:szCs w:val="32"/>
              </w:rPr>
              <w:t>Старостина Людмила Викторовна</w:t>
            </w:r>
          </w:p>
        </w:tc>
        <w:tc>
          <w:tcPr>
            <w:tcW w:w="2751" w:type="dxa"/>
            <w:shd w:val="clear" w:color="auto" w:fill="FFFFFF" w:themeFill="background1"/>
          </w:tcPr>
          <w:p w14:paraId="7BB00A83" w14:textId="77777777" w:rsidR="00C02370" w:rsidRPr="00216564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6564">
              <w:rPr>
                <w:rFonts w:ascii="Times New Roman" w:hAnsi="Times New Roman" w:cs="Times New Roman"/>
                <w:sz w:val="32"/>
                <w:szCs w:val="32"/>
              </w:rPr>
              <w:t>Председатель организации</w:t>
            </w:r>
          </w:p>
        </w:tc>
        <w:tc>
          <w:tcPr>
            <w:tcW w:w="1526" w:type="dxa"/>
            <w:shd w:val="clear" w:color="auto" w:fill="FFFFFF" w:themeFill="background1"/>
          </w:tcPr>
          <w:p w14:paraId="2B904CB6" w14:textId="3DE735B0" w:rsidR="00C02370" w:rsidRPr="00216564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6564">
              <w:rPr>
                <w:rFonts w:ascii="Times New Roman" w:hAnsi="Times New Roman" w:cs="Times New Roman"/>
                <w:sz w:val="32"/>
                <w:szCs w:val="32"/>
              </w:rPr>
              <w:t>208</w:t>
            </w:r>
          </w:p>
          <w:p w14:paraId="6A0381F8" w14:textId="77777777" w:rsidR="00216564" w:rsidRPr="00216564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DBA52D" w14:textId="77777777" w:rsidR="00C02370" w:rsidRPr="00216564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6564">
              <w:rPr>
                <w:rFonts w:ascii="Times New Roman" w:hAnsi="Times New Roman" w:cs="Times New Roman"/>
                <w:sz w:val="32"/>
                <w:szCs w:val="32"/>
              </w:rPr>
              <w:t>653689</w:t>
            </w:r>
          </w:p>
        </w:tc>
      </w:tr>
      <w:tr w:rsidR="00C02370" w:rsidRPr="00C02370" w14:paraId="493BA2BF" w14:textId="77777777" w:rsidTr="00216564">
        <w:trPr>
          <w:trHeight w:val="1475"/>
        </w:trPr>
        <w:tc>
          <w:tcPr>
            <w:tcW w:w="556" w:type="dxa"/>
            <w:shd w:val="clear" w:color="auto" w:fill="DBE5F1" w:themeFill="accent1" w:themeFillTint="33"/>
          </w:tcPr>
          <w:p w14:paraId="2E4C427A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2</w:t>
            </w:r>
          </w:p>
        </w:tc>
        <w:tc>
          <w:tcPr>
            <w:tcW w:w="2914" w:type="dxa"/>
            <w:shd w:val="clear" w:color="auto" w:fill="DBE5F1" w:themeFill="accent1" w:themeFillTint="33"/>
          </w:tcPr>
          <w:p w14:paraId="3E9F11BF" w14:textId="29FE61DB" w:rsidR="00C02370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C02370" w:rsidRPr="00C02370">
              <w:rPr>
                <w:rFonts w:ascii="Times New Roman" w:hAnsi="Times New Roman" w:cs="Times New Roman"/>
                <w:sz w:val="32"/>
                <w:szCs w:val="32"/>
              </w:rPr>
              <w:t>опросы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организационной работы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7778948A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Липченко Ирина Владимировна</w:t>
            </w:r>
          </w:p>
        </w:tc>
        <w:tc>
          <w:tcPr>
            <w:tcW w:w="2751" w:type="dxa"/>
            <w:shd w:val="clear" w:color="auto" w:fill="DBE5F1" w:themeFill="accent1" w:themeFillTint="33"/>
          </w:tcPr>
          <w:p w14:paraId="67E76F43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Заведующий отделом организационной работы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34A4445E" w14:textId="239DE98D" w:rsid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214</w:t>
            </w:r>
          </w:p>
          <w:p w14:paraId="7C15939F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DF9AA0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627912</w:t>
            </w:r>
          </w:p>
        </w:tc>
      </w:tr>
      <w:tr w:rsidR="00C02370" w:rsidRPr="00C02370" w14:paraId="09A729D0" w14:textId="77777777" w:rsidTr="00216564">
        <w:trPr>
          <w:trHeight w:val="1115"/>
        </w:trPr>
        <w:tc>
          <w:tcPr>
            <w:tcW w:w="556" w:type="dxa"/>
            <w:shd w:val="clear" w:color="auto" w:fill="DAEEF3" w:themeFill="accent5" w:themeFillTint="33"/>
          </w:tcPr>
          <w:p w14:paraId="0FDF6330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3</w:t>
            </w:r>
          </w:p>
        </w:tc>
        <w:tc>
          <w:tcPr>
            <w:tcW w:w="2914" w:type="dxa"/>
            <w:shd w:val="clear" w:color="auto" w:fill="FFFFFF" w:themeFill="background1"/>
          </w:tcPr>
          <w:p w14:paraId="07ECEE33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Правовые вопросы</w:t>
            </w:r>
          </w:p>
        </w:tc>
        <w:tc>
          <w:tcPr>
            <w:tcW w:w="2357" w:type="dxa"/>
            <w:shd w:val="clear" w:color="auto" w:fill="FFFFFF" w:themeFill="background1"/>
          </w:tcPr>
          <w:p w14:paraId="277AD220" w14:textId="77777777" w:rsidR="00C02370" w:rsidRPr="00C02370" w:rsidRDefault="001640E2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Стельмах Андрей Игоревич</w:t>
            </w:r>
          </w:p>
        </w:tc>
        <w:tc>
          <w:tcPr>
            <w:tcW w:w="2751" w:type="dxa"/>
            <w:shd w:val="clear" w:color="auto" w:fill="FFFFFF" w:themeFill="background1"/>
          </w:tcPr>
          <w:p w14:paraId="2DDBE6EC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Главный правовой инспектор труда</w:t>
            </w:r>
          </w:p>
        </w:tc>
        <w:tc>
          <w:tcPr>
            <w:tcW w:w="1526" w:type="dxa"/>
            <w:shd w:val="clear" w:color="auto" w:fill="FFFFFF" w:themeFill="background1"/>
          </w:tcPr>
          <w:p w14:paraId="6836C8A5" w14:textId="62CD2CF3" w:rsid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207</w:t>
            </w:r>
          </w:p>
          <w:p w14:paraId="74425F95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BC44C6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415808</w:t>
            </w:r>
          </w:p>
        </w:tc>
      </w:tr>
      <w:tr w:rsidR="00C02370" w:rsidRPr="00C02370" w14:paraId="0568609C" w14:textId="77777777" w:rsidTr="00216564">
        <w:trPr>
          <w:trHeight w:val="1097"/>
        </w:trPr>
        <w:tc>
          <w:tcPr>
            <w:tcW w:w="556" w:type="dxa"/>
            <w:shd w:val="clear" w:color="auto" w:fill="DBE5F1" w:themeFill="accent1" w:themeFillTint="33"/>
          </w:tcPr>
          <w:p w14:paraId="6CFBC7C8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4</w:t>
            </w:r>
          </w:p>
        </w:tc>
        <w:tc>
          <w:tcPr>
            <w:tcW w:w="2914" w:type="dxa"/>
            <w:shd w:val="clear" w:color="auto" w:fill="DBE5F1" w:themeFill="accent1" w:themeFillTint="33"/>
          </w:tcPr>
          <w:p w14:paraId="122C3ED7" w14:textId="33D370B5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Охрана труда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46738942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Кузменко</w:t>
            </w:r>
            <w:proofErr w:type="spellEnd"/>
            <w:r w:rsidRPr="00C023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96589EF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 xml:space="preserve">Олег </w:t>
            </w:r>
          </w:p>
          <w:p w14:paraId="27697150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Игоревич</w:t>
            </w:r>
          </w:p>
        </w:tc>
        <w:tc>
          <w:tcPr>
            <w:tcW w:w="2751" w:type="dxa"/>
            <w:shd w:val="clear" w:color="auto" w:fill="DBE5F1" w:themeFill="accent1" w:themeFillTint="33"/>
          </w:tcPr>
          <w:p w14:paraId="132CDB96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Главный технический инспектор труда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3AF0D4F2" w14:textId="3159DA41" w:rsid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207</w:t>
            </w:r>
          </w:p>
          <w:p w14:paraId="5F16C4A8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61E62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705224</w:t>
            </w:r>
          </w:p>
        </w:tc>
      </w:tr>
      <w:tr w:rsidR="00C02370" w:rsidRPr="00C02370" w14:paraId="082F81FD" w14:textId="77777777" w:rsidTr="00216564">
        <w:trPr>
          <w:trHeight w:val="1115"/>
        </w:trPr>
        <w:tc>
          <w:tcPr>
            <w:tcW w:w="556" w:type="dxa"/>
            <w:shd w:val="clear" w:color="auto" w:fill="DAEEF3" w:themeFill="accent5" w:themeFillTint="33"/>
          </w:tcPr>
          <w:p w14:paraId="104EED55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5</w:t>
            </w:r>
          </w:p>
        </w:tc>
        <w:tc>
          <w:tcPr>
            <w:tcW w:w="2914" w:type="dxa"/>
            <w:shd w:val="clear" w:color="auto" w:fill="FFFFFF" w:themeFill="background1"/>
          </w:tcPr>
          <w:p w14:paraId="3EF3933F" w14:textId="205BA133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Финансовая деятельность</w:t>
            </w:r>
            <w:r w:rsidR="00216564">
              <w:rPr>
                <w:rFonts w:ascii="Times New Roman" w:hAnsi="Times New Roman" w:cs="Times New Roman"/>
                <w:sz w:val="32"/>
                <w:szCs w:val="32"/>
              </w:rPr>
              <w:t>, бухгалтерский учет Профсоюза</w:t>
            </w:r>
          </w:p>
        </w:tc>
        <w:tc>
          <w:tcPr>
            <w:tcW w:w="2357" w:type="dxa"/>
            <w:shd w:val="clear" w:color="auto" w:fill="FFFFFF" w:themeFill="background1"/>
          </w:tcPr>
          <w:p w14:paraId="2164A8A9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 xml:space="preserve">Дорошко </w:t>
            </w:r>
          </w:p>
          <w:p w14:paraId="2DA72DE4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Ольга Николаевна</w:t>
            </w:r>
          </w:p>
        </w:tc>
        <w:tc>
          <w:tcPr>
            <w:tcW w:w="2751" w:type="dxa"/>
            <w:shd w:val="clear" w:color="auto" w:fill="FFFFFF" w:themeFill="background1"/>
          </w:tcPr>
          <w:p w14:paraId="01985D26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1526" w:type="dxa"/>
            <w:shd w:val="clear" w:color="auto" w:fill="FFFFFF" w:themeFill="background1"/>
          </w:tcPr>
          <w:p w14:paraId="4D3A1BB3" w14:textId="07834118" w:rsid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206</w:t>
            </w:r>
          </w:p>
          <w:p w14:paraId="5164E3F3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4571E7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427282</w:t>
            </w:r>
          </w:p>
        </w:tc>
      </w:tr>
      <w:tr w:rsidR="00C02370" w:rsidRPr="00C02370" w14:paraId="4989F12A" w14:textId="77777777" w:rsidTr="00216564">
        <w:trPr>
          <w:trHeight w:val="1854"/>
        </w:trPr>
        <w:tc>
          <w:tcPr>
            <w:tcW w:w="556" w:type="dxa"/>
            <w:shd w:val="clear" w:color="auto" w:fill="DBE5F1" w:themeFill="accent1" w:themeFillTint="33"/>
          </w:tcPr>
          <w:p w14:paraId="219A7CF0" w14:textId="77777777" w:rsidR="00C02370" w:rsidRPr="00216564" w:rsidRDefault="00C02370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6</w:t>
            </w:r>
          </w:p>
        </w:tc>
        <w:tc>
          <w:tcPr>
            <w:tcW w:w="2914" w:type="dxa"/>
            <w:shd w:val="clear" w:color="auto" w:fill="DBE5F1" w:themeFill="accent1" w:themeFillTint="33"/>
          </w:tcPr>
          <w:p w14:paraId="3EB7B53D" w14:textId="576F6203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Вопросы оплаты труда</w:t>
            </w:r>
            <w:r w:rsidR="000D2EB7">
              <w:rPr>
                <w:rFonts w:ascii="Times New Roman" w:hAnsi="Times New Roman" w:cs="Times New Roman"/>
                <w:sz w:val="32"/>
                <w:szCs w:val="32"/>
              </w:rPr>
              <w:t>, коллективно-договорная работа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28B0CBE3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Маланский</w:t>
            </w:r>
            <w:proofErr w:type="spellEnd"/>
            <w:r w:rsidRPr="00C02370">
              <w:rPr>
                <w:rFonts w:ascii="Times New Roman" w:hAnsi="Times New Roman" w:cs="Times New Roman"/>
                <w:sz w:val="32"/>
                <w:szCs w:val="32"/>
              </w:rPr>
              <w:t xml:space="preserve"> Павел Иванович</w:t>
            </w:r>
          </w:p>
        </w:tc>
        <w:tc>
          <w:tcPr>
            <w:tcW w:w="2751" w:type="dxa"/>
            <w:shd w:val="clear" w:color="auto" w:fill="DBE5F1" w:themeFill="accent1" w:themeFillTint="33"/>
          </w:tcPr>
          <w:p w14:paraId="218A9E6E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Заведующий отделом социально-экономической работы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5DECA911" w14:textId="2689BDE4" w:rsidR="001640E2" w:rsidRDefault="001640E2" w:rsidP="00164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221</w:t>
            </w:r>
          </w:p>
          <w:p w14:paraId="0D469ACA" w14:textId="77777777" w:rsidR="00216564" w:rsidRPr="00C02370" w:rsidRDefault="00216564" w:rsidP="00164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1ED97A" w14:textId="77777777" w:rsidR="00C02370" w:rsidRPr="00C02370" w:rsidRDefault="001640E2" w:rsidP="00164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795471</w:t>
            </w:r>
          </w:p>
        </w:tc>
      </w:tr>
      <w:tr w:rsidR="00C02370" w:rsidRPr="00C02370" w14:paraId="2626D0AA" w14:textId="77777777" w:rsidTr="00216564">
        <w:trPr>
          <w:trHeight w:val="1097"/>
        </w:trPr>
        <w:tc>
          <w:tcPr>
            <w:tcW w:w="556" w:type="dxa"/>
            <w:shd w:val="clear" w:color="auto" w:fill="DAEEF3" w:themeFill="accent5" w:themeFillTint="33"/>
          </w:tcPr>
          <w:p w14:paraId="4BF5BBE9" w14:textId="77777777" w:rsidR="00C02370" w:rsidRPr="00216564" w:rsidRDefault="001640E2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  <w:r w:rsidRPr="00216564">
              <w:rPr>
                <w:rFonts w:ascii="Arial Black" w:hAnsi="Arial Black" w:cs="Times New Roman"/>
                <w:sz w:val="28"/>
                <w:szCs w:val="32"/>
              </w:rPr>
              <w:t>7</w:t>
            </w:r>
          </w:p>
        </w:tc>
        <w:tc>
          <w:tcPr>
            <w:tcW w:w="2914" w:type="dxa"/>
            <w:shd w:val="clear" w:color="auto" w:fill="FFFFFF" w:themeFill="background1"/>
          </w:tcPr>
          <w:p w14:paraId="2D36C9D0" w14:textId="09C5193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Работа с молодежью</w:t>
            </w:r>
            <w:r w:rsidR="000D2EB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0D2EB7" w:rsidRPr="00C02370">
              <w:rPr>
                <w:rFonts w:ascii="Times New Roman" w:hAnsi="Times New Roman" w:cs="Times New Roman"/>
                <w:sz w:val="32"/>
                <w:szCs w:val="32"/>
              </w:rPr>
              <w:t>информационная деятельность</w:t>
            </w:r>
            <w:r w:rsidR="00216564">
              <w:rPr>
                <w:rFonts w:ascii="Times New Roman" w:hAnsi="Times New Roman" w:cs="Times New Roman"/>
                <w:sz w:val="32"/>
                <w:szCs w:val="32"/>
              </w:rPr>
              <w:t>. награждения</w:t>
            </w:r>
          </w:p>
        </w:tc>
        <w:tc>
          <w:tcPr>
            <w:tcW w:w="2357" w:type="dxa"/>
            <w:shd w:val="clear" w:color="auto" w:fill="FFFFFF" w:themeFill="background1"/>
          </w:tcPr>
          <w:p w14:paraId="29E9072E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Авдюшко Виктор Николаевич</w:t>
            </w:r>
          </w:p>
        </w:tc>
        <w:tc>
          <w:tcPr>
            <w:tcW w:w="2751" w:type="dxa"/>
            <w:shd w:val="clear" w:color="auto" w:fill="FFFFFF" w:themeFill="background1"/>
          </w:tcPr>
          <w:p w14:paraId="6BC548A6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Главный специалист</w:t>
            </w:r>
          </w:p>
        </w:tc>
        <w:tc>
          <w:tcPr>
            <w:tcW w:w="1526" w:type="dxa"/>
            <w:shd w:val="clear" w:color="auto" w:fill="FFFFFF" w:themeFill="background1"/>
          </w:tcPr>
          <w:p w14:paraId="0A80F973" w14:textId="68ACEB62" w:rsid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207</w:t>
            </w:r>
          </w:p>
          <w:p w14:paraId="4CCEEAB0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0EE6F0C" w14:textId="77777777" w:rsidR="00C02370" w:rsidRPr="00C02370" w:rsidRDefault="00C02370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2370">
              <w:rPr>
                <w:rFonts w:ascii="Times New Roman" w:hAnsi="Times New Roman" w:cs="Times New Roman"/>
                <w:sz w:val="32"/>
                <w:szCs w:val="32"/>
              </w:rPr>
              <w:t>788208</w:t>
            </w:r>
          </w:p>
        </w:tc>
      </w:tr>
      <w:tr w:rsidR="00216564" w:rsidRPr="00C02370" w14:paraId="582FF3D4" w14:textId="77777777" w:rsidTr="00216564">
        <w:trPr>
          <w:trHeight w:val="426"/>
        </w:trPr>
        <w:tc>
          <w:tcPr>
            <w:tcW w:w="556" w:type="dxa"/>
            <w:shd w:val="clear" w:color="auto" w:fill="DBE5F1" w:themeFill="accent1" w:themeFillTint="33"/>
          </w:tcPr>
          <w:p w14:paraId="49F31A47" w14:textId="77777777" w:rsidR="00216564" w:rsidRPr="00216564" w:rsidRDefault="00216564" w:rsidP="00C02370">
            <w:pPr>
              <w:rPr>
                <w:rFonts w:ascii="Arial Black" w:hAnsi="Arial Black" w:cs="Times New Roman"/>
                <w:sz w:val="28"/>
                <w:szCs w:val="32"/>
              </w:rPr>
            </w:pPr>
          </w:p>
        </w:tc>
        <w:tc>
          <w:tcPr>
            <w:tcW w:w="2914" w:type="dxa"/>
            <w:shd w:val="clear" w:color="auto" w:fill="DBE5F1" w:themeFill="accent1" w:themeFillTint="33"/>
          </w:tcPr>
          <w:p w14:paraId="0E43FA93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7" w:type="dxa"/>
            <w:shd w:val="clear" w:color="auto" w:fill="DBE5F1" w:themeFill="accent1" w:themeFillTint="33"/>
          </w:tcPr>
          <w:p w14:paraId="60F098A4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51" w:type="dxa"/>
            <w:shd w:val="clear" w:color="auto" w:fill="DBE5F1" w:themeFill="accent1" w:themeFillTint="33"/>
          </w:tcPr>
          <w:p w14:paraId="091CB11C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DBE5F1" w:themeFill="accent1" w:themeFillTint="33"/>
          </w:tcPr>
          <w:p w14:paraId="2CC3375F" w14:textId="77777777" w:rsidR="00216564" w:rsidRPr="00C02370" w:rsidRDefault="00216564" w:rsidP="00C023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A1FD12A" w14:textId="77777777" w:rsidR="00125244" w:rsidRPr="00575F18" w:rsidRDefault="00125244">
      <w:pPr>
        <w:rPr>
          <w:rFonts w:ascii="Times New Roman" w:hAnsi="Times New Roman" w:cs="Times New Roman"/>
          <w:sz w:val="32"/>
          <w:szCs w:val="32"/>
        </w:rPr>
      </w:pPr>
    </w:p>
    <w:sectPr w:rsidR="00125244" w:rsidRPr="0057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4"/>
    <w:rsid w:val="000D2EB7"/>
    <w:rsid w:val="00125244"/>
    <w:rsid w:val="001640E2"/>
    <w:rsid w:val="00216564"/>
    <w:rsid w:val="002C46A7"/>
    <w:rsid w:val="00377C5C"/>
    <w:rsid w:val="00452A93"/>
    <w:rsid w:val="00575F18"/>
    <w:rsid w:val="00912BBC"/>
    <w:rsid w:val="009C0408"/>
    <w:rsid w:val="00B20E6B"/>
    <w:rsid w:val="00C013F0"/>
    <w:rsid w:val="00C02370"/>
    <w:rsid w:val="00C304FB"/>
    <w:rsid w:val="00D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98B5"/>
  <w15:docId w15:val="{C349DBD2-A51A-4977-B48C-0F1055E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2022-07-26T13:58:00Z</cp:lastPrinted>
  <dcterms:created xsi:type="dcterms:W3CDTF">2023-05-17T17:15:00Z</dcterms:created>
  <dcterms:modified xsi:type="dcterms:W3CDTF">2023-05-17T17:15:00Z</dcterms:modified>
</cp:coreProperties>
</file>