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bookmarkStart w:id="0" w:name="_GoBack"/>
      <w:bookmarkEnd w:id="0"/>
      <w:r>
        <w:rPr>
          <w:rStyle w:val="a3"/>
          <w:rFonts w:ascii="Georgia" w:hAnsi="Georgia" w:cs="Arial"/>
          <w:color w:val="0000FF"/>
        </w:rPr>
        <w:t>Уважаемые учащиеся! Для повышения собственной финансовой грамотности, а так же для подготовки к олимпиаде по финансовой грамотности рекомендуем использование следующих информационных ресурсов:</w:t>
      </w:r>
    </w:p>
    <w:p w:rsidR="00FC0DE8" w:rsidRDefault="00E6414F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hyperlink r:id="rId5" w:tgtFrame="_blank" w:history="1">
        <w:r w:rsidR="00FC0DE8">
          <w:rPr>
            <w:rStyle w:val="a3"/>
            <w:rFonts w:ascii="Georgia" w:hAnsi="Georgia" w:cs="Arial"/>
            <w:color w:val="326693"/>
            <w:u w:val="single"/>
          </w:rPr>
          <w:t>http://fingramota.by/ru/participants</w:t>
        </w:r>
      </w:hyperlink>
      <w:r w:rsidR="00FC0DE8">
        <w:rPr>
          <w:rStyle w:val="a3"/>
          <w:rFonts w:ascii="Georgia" w:hAnsi="Georgia" w:cs="Arial"/>
          <w:color w:val="0000FF"/>
        </w:rPr>
        <w:t> - единый портал финансовой грамотности населения;</w:t>
      </w:r>
    </w:p>
    <w:p w:rsidR="00FC0DE8" w:rsidRDefault="00E6414F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hyperlink r:id="rId6" w:tgtFrame="_blank" w:history="1">
        <w:r w:rsidR="00FC0DE8">
          <w:rPr>
            <w:rStyle w:val="a3"/>
            <w:rFonts w:ascii="Georgia" w:hAnsi="Georgia" w:cs="Arial"/>
            <w:color w:val="326693"/>
            <w:u w:val="single"/>
          </w:rPr>
          <w:t>http://nbrb.by</w:t>
        </w:r>
      </w:hyperlink>
      <w:r w:rsidR="00FC0DE8">
        <w:rPr>
          <w:rStyle w:val="a3"/>
          <w:rFonts w:ascii="Georgia" w:hAnsi="Georgia" w:cs="Arial"/>
          <w:color w:val="0000FF"/>
        </w:rPr>
        <w:t> - сайт Национального банка РБ раздел "Финансовая грамотность";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Официальные сайты банков Республики Беларусь, раздел "Финансовая грамотность";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Игра "Финансовый футбол", которая размещена на сайте Национального банка и на других сайтах в сети Интернет;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 xml:space="preserve">Мультфильм "Азбука денег или как помочь ребенку вырасти богатым", размещенный на </w:t>
      </w:r>
      <w:proofErr w:type="gramStart"/>
      <w:r>
        <w:rPr>
          <w:rStyle w:val="a3"/>
          <w:rFonts w:ascii="Georgia" w:hAnsi="Georgia" w:cs="Arial"/>
          <w:color w:val="0000FF"/>
        </w:rPr>
        <w:t>едином</w:t>
      </w:r>
      <w:proofErr w:type="gramEnd"/>
      <w:r>
        <w:rPr>
          <w:rStyle w:val="a3"/>
          <w:rFonts w:ascii="Georgia" w:hAnsi="Georgia" w:cs="Arial"/>
          <w:color w:val="0000FF"/>
        </w:rPr>
        <w:t xml:space="preserve"> интернет-портале финансовой грамотности населения </w:t>
      </w:r>
      <w:hyperlink r:id="rId7" w:tgtFrame="_blank" w:history="1">
        <w:r>
          <w:rPr>
            <w:rStyle w:val="a3"/>
            <w:rFonts w:ascii="Georgia" w:hAnsi="Georgia" w:cs="Arial"/>
            <w:color w:val="FF0000"/>
            <w:u w:val="single"/>
          </w:rPr>
          <w:t>http://fingramota.by/ru/participants</w:t>
        </w:r>
      </w:hyperlink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 </w:t>
      </w:r>
      <w:r>
        <w:rPr>
          <w:rStyle w:val="a3"/>
          <w:rFonts w:ascii="Georgia" w:hAnsi="Georgia" w:cs="Arial"/>
          <w:color w:val="FF0000"/>
        </w:rPr>
        <w:t>ЛИТЕРАТУРА: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1. Банковский кодекс РБ от 25.10.2010 №441-З (главы 2,4,18,21)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2. Закон РБ "О кредитных историях" от 10.11.2008 №441-З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 xml:space="preserve">3. Инструкция о порядке предоставления (размещения) банками денежных средств в форме кредита и их </w:t>
      </w:r>
      <w:proofErr w:type="spellStart"/>
      <w:r>
        <w:rPr>
          <w:rStyle w:val="a3"/>
          <w:rFonts w:ascii="Georgia" w:hAnsi="Georgia" w:cs="Arial"/>
          <w:color w:val="0000FF"/>
        </w:rPr>
        <w:t>возврата</w:t>
      </w:r>
      <w:proofErr w:type="gramStart"/>
      <w:r>
        <w:rPr>
          <w:rStyle w:val="a3"/>
          <w:rFonts w:ascii="Georgia" w:hAnsi="Georgia" w:cs="Arial"/>
          <w:color w:val="0000FF"/>
        </w:rPr>
        <w:t>,у</w:t>
      </w:r>
      <w:proofErr w:type="gramEnd"/>
      <w:r>
        <w:rPr>
          <w:rStyle w:val="a3"/>
          <w:rFonts w:ascii="Georgia" w:hAnsi="Georgia" w:cs="Arial"/>
          <w:color w:val="0000FF"/>
        </w:rPr>
        <w:t>твержденная</w:t>
      </w:r>
      <w:proofErr w:type="spellEnd"/>
      <w:r>
        <w:rPr>
          <w:rStyle w:val="a3"/>
          <w:rFonts w:ascii="Georgia" w:hAnsi="Georgia" w:cs="Arial"/>
          <w:color w:val="0000FF"/>
        </w:rPr>
        <w:t xml:space="preserve"> постановлением Правления Национального банка РБ от 30.12.2003 №226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4.Инструкция о порядке совершения операций с банковскими платежными карточками, утвержденная постановлением Правления Национального банка РБ от 18.01.2013 №34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5 Антипенко О. "Денежная азбука"</w:t>
      </w:r>
    </w:p>
    <w:p w:rsidR="00FC0DE8" w:rsidRDefault="00FC0DE8" w:rsidP="00FC0DE8">
      <w:pPr>
        <w:pStyle w:val="ql-align-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Style w:val="a3"/>
          <w:rFonts w:ascii="Georgia" w:hAnsi="Georgia" w:cs="Arial"/>
          <w:color w:val="0000FF"/>
        </w:rPr>
        <w:t>6. Горяев А., Чумаченко В., "Финансовая грамотность для школьников".</w:t>
      </w:r>
    </w:p>
    <w:p w:rsidR="002669B4" w:rsidRDefault="002669B4"/>
    <w:sectPr w:rsidR="00266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E8"/>
    <w:rsid w:val="00001459"/>
    <w:rsid w:val="0005654A"/>
    <w:rsid w:val="000A269D"/>
    <w:rsid w:val="00117A8E"/>
    <w:rsid w:val="00146EC8"/>
    <w:rsid w:val="00204AFA"/>
    <w:rsid w:val="00250195"/>
    <w:rsid w:val="0025064C"/>
    <w:rsid w:val="002669B4"/>
    <w:rsid w:val="00281EAB"/>
    <w:rsid w:val="00290C8C"/>
    <w:rsid w:val="002919C4"/>
    <w:rsid w:val="002D696A"/>
    <w:rsid w:val="002F6716"/>
    <w:rsid w:val="00307248"/>
    <w:rsid w:val="00327853"/>
    <w:rsid w:val="00405BBB"/>
    <w:rsid w:val="004B181E"/>
    <w:rsid w:val="004D5778"/>
    <w:rsid w:val="004F49C3"/>
    <w:rsid w:val="00572EF7"/>
    <w:rsid w:val="005A5159"/>
    <w:rsid w:val="005D4051"/>
    <w:rsid w:val="005F3BE3"/>
    <w:rsid w:val="00657D4B"/>
    <w:rsid w:val="006E1CCE"/>
    <w:rsid w:val="007D0B2B"/>
    <w:rsid w:val="00867373"/>
    <w:rsid w:val="008A7DDF"/>
    <w:rsid w:val="008B239A"/>
    <w:rsid w:val="00936F27"/>
    <w:rsid w:val="00973672"/>
    <w:rsid w:val="009B3071"/>
    <w:rsid w:val="009C6ED0"/>
    <w:rsid w:val="009F4BD5"/>
    <w:rsid w:val="00A50AA2"/>
    <w:rsid w:val="00AB438D"/>
    <w:rsid w:val="00B11472"/>
    <w:rsid w:val="00B6564B"/>
    <w:rsid w:val="00C41DBA"/>
    <w:rsid w:val="00C47577"/>
    <w:rsid w:val="00C61B79"/>
    <w:rsid w:val="00C64A59"/>
    <w:rsid w:val="00C7669F"/>
    <w:rsid w:val="00CC22D2"/>
    <w:rsid w:val="00D203E9"/>
    <w:rsid w:val="00D52F2B"/>
    <w:rsid w:val="00DA6AB5"/>
    <w:rsid w:val="00DB3508"/>
    <w:rsid w:val="00DD39C4"/>
    <w:rsid w:val="00E1215B"/>
    <w:rsid w:val="00E6414F"/>
    <w:rsid w:val="00F50B49"/>
    <w:rsid w:val="00FB1671"/>
    <w:rsid w:val="00FC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0DE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FC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C0D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ingramota.by/ru/participant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nbrb.by/" TargetMode="External"/><Relationship Id="rId5" Type="http://schemas.openxmlformats.org/officeDocument/2006/relationships/hyperlink" Target="http://fingramota.by/ru/participa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</dc:creator>
  <cp:lastModifiedBy>Лу</cp:lastModifiedBy>
  <cp:revision>2</cp:revision>
  <dcterms:created xsi:type="dcterms:W3CDTF">2019-10-03T06:32:00Z</dcterms:created>
  <dcterms:modified xsi:type="dcterms:W3CDTF">2019-10-03T06:32:00Z</dcterms:modified>
</cp:coreProperties>
</file>