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D15" w:rsidRPr="003D0DF9" w:rsidRDefault="009235A8" w:rsidP="00FE143B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0D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Опасно для жизни: </w:t>
      </w:r>
      <w:r w:rsidR="00FE143B" w:rsidRPr="003D0D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дымоходы из </w:t>
      </w:r>
      <w:r w:rsidR="003D0DF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proofErr w:type="spellStart"/>
      <w:proofErr w:type="gramStart"/>
      <w:r w:rsidR="00FE143B" w:rsidRPr="003D0DF9">
        <w:rPr>
          <w:rFonts w:ascii="Times New Roman" w:hAnsi="Times New Roman" w:cs="Times New Roman"/>
          <w:color w:val="000000" w:themeColor="text1"/>
          <w:sz w:val="28"/>
          <w:szCs w:val="28"/>
        </w:rPr>
        <w:t>сэндвич-труб</w:t>
      </w:r>
      <w:proofErr w:type="spellEnd"/>
      <w:proofErr w:type="gramEnd"/>
      <w:r w:rsidR="003D0DF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FE143B" w:rsidRPr="003D0DF9" w:rsidRDefault="00FE143B" w:rsidP="00FE143B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773C77" w:rsidRPr="003D0DF9" w:rsidRDefault="00127FEF" w:rsidP="00FE143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0D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современных условиях залогом устойчивого развития </w:t>
      </w:r>
      <w:r w:rsidR="00F2413C" w:rsidRPr="003D0DF9">
        <w:rPr>
          <w:rFonts w:ascii="Times New Roman" w:hAnsi="Times New Roman" w:cs="Times New Roman"/>
          <w:color w:val="000000" w:themeColor="text1"/>
          <w:sz w:val="28"/>
          <w:szCs w:val="28"/>
        </w:rPr>
        <w:t>страны</w:t>
      </w:r>
      <w:r w:rsidRPr="003D0D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2413C" w:rsidRPr="003D0D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ее экономики </w:t>
      </w:r>
      <w:r w:rsidRPr="003D0D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является </w:t>
      </w:r>
      <w:r w:rsidR="00F2413C" w:rsidRPr="003D0D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обеспечение </w:t>
      </w:r>
      <w:r w:rsidRPr="003D0DF9">
        <w:rPr>
          <w:rFonts w:ascii="Times New Roman" w:hAnsi="Times New Roman" w:cs="Times New Roman"/>
          <w:color w:val="000000" w:themeColor="text1"/>
          <w:sz w:val="28"/>
          <w:szCs w:val="28"/>
        </w:rPr>
        <w:t>безопасно</w:t>
      </w:r>
      <w:r w:rsidR="00F2413C" w:rsidRPr="003D0DF9">
        <w:rPr>
          <w:rFonts w:ascii="Times New Roman" w:hAnsi="Times New Roman" w:cs="Times New Roman"/>
          <w:color w:val="000000" w:themeColor="text1"/>
          <w:sz w:val="28"/>
          <w:szCs w:val="28"/>
        </w:rPr>
        <w:t>сти жизнедеятельности граждан</w:t>
      </w:r>
      <w:r w:rsidRPr="003D0D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F8512F" w:rsidRPr="003D0DF9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773C77" w:rsidRPr="003D0DF9">
        <w:rPr>
          <w:rFonts w:ascii="Times New Roman" w:hAnsi="Times New Roman" w:cs="Times New Roman"/>
          <w:color w:val="000000" w:themeColor="text1"/>
          <w:sz w:val="28"/>
          <w:szCs w:val="28"/>
        </w:rPr>
        <w:t>лючевыми факторами обеспечения безопасности становятся прогнозирование</w:t>
      </w:r>
      <w:r w:rsidR="00F2413C" w:rsidRPr="003D0D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возможных рисков</w:t>
      </w:r>
      <w:r w:rsidR="00773C77" w:rsidRPr="003D0DF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F2413C" w:rsidRPr="003D0D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также</w:t>
      </w:r>
      <w:r w:rsidR="00773C77" w:rsidRPr="003D0D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предотвращение </w:t>
      </w:r>
      <w:r w:rsidR="00F2413C" w:rsidRPr="003D0D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возникновения </w:t>
      </w:r>
      <w:r w:rsidR="00773C77" w:rsidRPr="003D0DF9">
        <w:rPr>
          <w:rFonts w:ascii="Times New Roman" w:hAnsi="Times New Roman" w:cs="Times New Roman"/>
          <w:color w:val="000000" w:themeColor="text1"/>
          <w:sz w:val="28"/>
          <w:szCs w:val="28"/>
        </w:rPr>
        <w:t>чрезвычайных ситуаций</w:t>
      </w:r>
      <w:r w:rsidR="00A30AB0" w:rsidRPr="003D0DF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31D44" w:rsidRPr="003D0DF9" w:rsidRDefault="003D0DF9" w:rsidP="00FE143B">
      <w:pPr>
        <w:tabs>
          <w:tab w:val="left" w:pos="96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0DF9">
        <w:rPr>
          <w:rFonts w:ascii="Times New Roman" w:hAnsi="Times New Roman" w:cs="Times New Roman"/>
          <w:color w:val="000000" w:themeColor="text1"/>
          <w:sz w:val="28"/>
          <w:szCs w:val="28"/>
        </w:rPr>
        <w:t>Предупреждён — значит вооружен! Это высказывание напрямую относится к дымоходам. Практика показывает, что при грубых нарушениях правил строительства дымоходных систем, в доме закладывается «мина» замедленного действия.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235A8" w:rsidRPr="003D0D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сводках о пожарах дымоходы стали фигурировать всё чаще и чаще. </w:t>
      </w:r>
      <w:r w:rsidR="00131D44" w:rsidRPr="003D0DF9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пожаров, произошедших на территории Минской области в 201</w:t>
      </w:r>
      <w:r w:rsidR="00FE143B" w:rsidRPr="003D0DF9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131D44" w:rsidRPr="003D0D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по причинам нарушения правил монтажа и эксплуатации теплогенерирующих аппаратов на твердом топливе состав</w:t>
      </w:r>
      <w:r w:rsidR="00FE143B" w:rsidRPr="003D0DF9">
        <w:rPr>
          <w:rFonts w:ascii="Times New Roman" w:hAnsi="Times New Roman" w:cs="Times New Roman"/>
          <w:color w:val="000000" w:themeColor="text1"/>
          <w:sz w:val="28"/>
          <w:szCs w:val="28"/>
        </w:rPr>
        <w:t>ило</w:t>
      </w:r>
      <w:r w:rsidR="00131D44" w:rsidRPr="003D0D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28% от их общего количества. Чаще всего пожары возникают в месте пересечения перекрытия из сгораемых материалов </w:t>
      </w:r>
      <w:r w:rsidR="00FE143B" w:rsidRPr="003D0D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131D44" w:rsidRPr="003D0D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дымоходом и связано это с конструктивным исполнением самих дымоходов. </w:t>
      </w:r>
    </w:p>
    <w:p w:rsidR="00D300F4" w:rsidRPr="003D0DF9" w:rsidRDefault="00131D44" w:rsidP="00D300F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0DF9">
        <w:rPr>
          <w:rFonts w:ascii="Times New Roman" w:hAnsi="Times New Roman" w:cs="Times New Roman"/>
          <w:color w:val="000000" w:themeColor="text1"/>
          <w:sz w:val="28"/>
          <w:szCs w:val="28"/>
        </w:rPr>
        <w:t>В настоящее время существует большое кол</w:t>
      </w:r>
      <w:r w:rsidR="00B772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ичество огнестойких материалов, </w:t>
      </w:r>
      <w:r w:rsidRPr="003D0DF9">
        <w:rPr>
          <w:rFonts w:ascii="Times New Roman" w:hAnsi="Times New Roman" w:cs="Times New Roman"/>
          <w:color w:val="000000" w:themeColor="text1"/>
          <w:sz w:val="28"/>
          <w:szCs w:val="28"/>
        </w:rPr>
        <w:t>с показателями устойчивыми к теплопроводности, которые могут использоваться для строительства дымоотводных каналов.</w:t>
      </w:r>
      <w:r w:rsidR="00FE143B" w:rsidRPr="003D0D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2297F" w:rsidRPr="003D0DF9">
        <w:rPr>
          <w:rFonts w:ascii="Times New Roman" w:hAnsi="Times New Roman" w:cs="Times New Roman"/>
          <w:color w:val="000000" w:themeColor="text1"/>
          <w:sz w:val="28"/>
          <w:szCs w:val="28"/>
        </w:rPr>
        <w:t>Вместе с тем, «рынок» заполняют так называемые «</w:t>
      </w:r>
      <w:proofErr w:type="gramStart"/>
      <w:r w:rsidR="00A2297F" w:rsidRPr="003D0DF9">
        <w:rPr>
          <w:rFonts w:ascii="Times New Roman" w:hAnsi="Times New Roman" w:cs="Times New Roman"/>
          <w:color w:val="000000" w:themeColor="text1"/>
          <w:sz w:val="28"/>
          <w:szCs w:val="28"/>
        </w:rPr>
        <w:t>сэндвич-дымоходы</w:t>
      </w:r>
      <w:proofErr w:type="gramEnd"/>
      <w:r w:rsidR="00A2297F" w:rsidRPr="003D0D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которые в большинстве своем оказываются выполненными из материалов не надлежащего качества и не способных соответствовать условиям пожаробезопасности. </w:t>
      </w:r>
      <w:r w:rsidR="00B772B5">
        <w:rPr>
          <w:rFonts w:ascii="Times New Roman" w:hAnsi="Times New Roman" w:cs="Times New Roman"/>
          <w:color w:val="000000" w:themeColor="text1"/>
          <w:sz w:val="28"/>
          <w:szCs w:val="28"/>
        </w:rPr>
        <w:t>Выглядит дымоход красиво, со слов продавцов – устанавливается легко и быстро, без трудоемкой кирпичной кладки, пыли и шума. И в результате г</w:t>
      </w:r>
      <w:r w:rsidR="00D300F4" w:rsidRPr="003D0DF9">
        <w:rPr>
          <w:rFonts w:ascii="Times New Roman" w:hAnsi="Times New Roman" w:cs="Times New Roman"/>
          <w:color w:val="000000" w:themeColor="text1"/>
          <w:sz w:val="28"/>
          <w:szCs w:val="28"/>
        </w:rPr>
        <w:t>ражданин при покупке такого дымохода стано</w:t>
      </w:r>
      <w:r w:rsidR="00B772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вится явным заложником ситуации: </w:t>
      </w:r>
      <w:r w:rsidR="00D300F4" w:rsidRPr="003D0D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может убедиться в безопасности конструкции самого дымохода, а </w:t>
      </w:r>
      <w:r w:rsidR="00B772B5">
        <w:rPr>
          <w:rFonts w:ascii="Times New Roman" w:hAnsi="Times New Roman" w:cs="Times New Roman"/>
          <w:color w:val="000000" w:themeColor="text1"/>
          <w:sz w:val="28"/>
          <w:szCs w:val="28"/>
        </w:rPr>
        <w:t>зачастую и</w:t>
      </w:r>
      <w:r w:rsidR="00D300F4" w:rsidRPr="003D0D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выполнить его монтаж в соответствии с требованиями.</w:t>
      </w:r>
    </w:p>
    <w:p w:rsidR="009235A8" w:rsidRPr="003D0DF9" w:rsidRDefault="00FE143B" w:rsidP="00FE14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D0D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235A8" w:rsidRPr="003D0D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«Что же из себя представляют </w:t>
      </w:r>
      <w:proofErr w:type="spellStart"/>
      <w:proofErr w:type="gramStart"/>
      <w:r w:rsidR="009235A8" w:rsidRPr="003D0D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сэндвич-трубы</w:t>
      </w:r>
      <w:proofErr w:type="spellEnd"/>
      <w:proofErr w:type="gramEnd"/>
      <w:r w:rsidR="009235A8" w:rsidRPr="003D0D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каковы их технические характеристики?» – задаются многие вопросом. Упрощенно говоря, это две трубы из металла толщиной до 1 мм, между которыми проложен негорючий материал-утеплитель. Рассчитаны они на температуру отходящих газов, как правило, не выше 300 градусов, точные данные должны быть указаны в сертификате пожарной безопасности на продукцию. Однако зачастую его нет, или продавец использует один сертификат на самые разные трубы от различных производителей - лишь бы продать товар. При покупке </w:t>
      </w:r>
      <w:r w:rsidRPr="003D0D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 w:rsidR="009235A8" w:rsidRPr="003D0D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сэндвича</w:t>
      </w:r>
      <w:r w:rsidRPr="003D0D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 w:rsidR="009235A8" w:rsidRPr="003D0D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надо четко понимать, как</w:t>
      </w:r>
      <w:r w:rsidR="004716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где его </w:t>
      </w:r>
      <w:r w:rsidR="009235A8" w:rsidRPr="003D0D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применять и газы какой температуры через него </w:t>
      </w:r>
      <w:r w:rsidR="004716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будут ходить</w:t>
      </w:r>
      <w:r w:rsidR="009235A8" w:rsidRPr="003D0D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 </w:t>
      </w:r>
      <w:r w:rsidR="009235A8" w:rsidRPr="003D0D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Утеплитель в трубе - это НЕ ПРОТИВОПОЖАРНАЯ МЕРА. Он нужен лишь д</w:t>
      </w:r>
      <w:r w:rsidR="003067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ля того, чтобы труба «не плакала»</w:t>
      </w:r>
      <w:r w:rsidR="009235A8" w:rsidRPr="003D0D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конденсатом. Не более того. Часто </w:t>
      </w:r>
      <w:r w:rsidR="004716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такие дымоходы </w:t>
      </w:r>
      <w:r w:rsidR="009235A8" w:rsidRPr="003D0D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продают как "трубы утепленные двухконтурные", но не как дымоходные. Это уловка производителя и продавца, чтобы защитить себя в случае судебного иска. </w:t>
      </w:r>
    </w:p>
    <w:p w:rsidR="009235A8" w:rsidRPr="003D0DF9" w:rsidRDefault="009235A8" w:rsidP="00FE14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D0D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производстве </w:t>
      </w:r>
      <w:proofErr w:type="spellStart"/>
      <w:proofErr w:type="gramStart"/>
      <w:r w:rsidRPr="003D0D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сэндвич-труб</w:t>
      </w:r>
      <w:proofErr w:type="spellEnd"/>
      <w:proofErr w:type="gramEnd"/>
      <w:r w:rsidRPr="003D0D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используется нержавеющая сталь разных марок, толщиной 0,5-0,7 мм. Однако считать ее жаростойкой было бы большой ошибкой! Дело в том, что присадки, делающие сталь нержавеющей, при высокой температуре выгорают, да и мало какая из доступных нержавеек, выдержит воздействие конденсата, который представляет </w:t>
      </w:r>
      <w:r w:rsidR="003067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собой</w:t>
      </w:r>
      <w:r w:rsidRPr="003D0D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коктейль из кислот. Труба разрушается. Первый контур </w:t>
      </w:r>
      <w:r w:rsidR="004716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прогорает</w:t>
      </w:r>
      <w:r w:rsidRPr="003D0D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 два</w:t>
      </w:r>
      <w:r w:rsidR="004716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-три</w:t>
      </w:r>
      <w:r w:rsidRPr="003D0D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="004716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(в зависимости от режима эксп</w:t>
      </w:r>
      <w:r w:rsidR="008D07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</w:t>
      </w:r>
      <w:r w:rsidR="004716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уатации)</w:t>
      </w:r>
      <w:r w:rsidRPr="003D0D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вместе с утеплителем, который при температуре выше 200 градусов </w:t>
      </w:r>
      <w:r w:rsidRPr="003D0D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оседает и вскоре рассыпается в труху. Остается тонкая оболочка. Понятно, что</w:t>
      </w:r>
      <w:r w:rsidR="00FE143B" w:rsidRPr="003D0D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40C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 топке </w:t>
      </w:r>
      <w:r w:rsidR="00FE143B" w:rsidRPr="003D0D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она раскаляется так, что пожар – </w:t>
      </w:r>
      <w:r w:rsidRPr="003D0D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это естественное следствие.</w:t>
      </w:r>
    </w:p>
    <w:p w:rsidR="009235A8" w:rsidRPr="003D0DF9" w:rsidRDefault="009235A8" w:rsidP="00FE143B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D0DF9">
        <w:rPr>
          <w:color w:val="000000" w:themeColor="text1"/>
          <w:sz w:val="28"/>
          <w:szCs w:val="28"/>
        </w:rPr>
        <w:t xml:space="preserve">Сейчас в каждом торговом центре продают чугунные печи. Все они рассчитаны на дымоход круглого сечения. И к ним идеально подходят </w:t>
      </w:r>
      <w:r w:rsidR="0030672C">
        <w:rPr>
          <w:color w:val="000000" w:themeColor="text1"/>
          <w:sz w:val="28"/>
          <w:szCs w:val="28"/>
        </w:rPr>
        <w:t>«сэндвичи»</w:t>
      </w:r>
      <w:r w:rsidRPr="003D0DF9">
        <w:rPr>
          <w:color w:val="000000" w:themeColor="text1"/>
          <w:sz w:val="28"/>
          <w:szCs w:val="28"/>
        </w:rPr>
        <w:t xml:space="preserve">. Спрашивается, откуда простому обывателю, далёкому от науки, понять, что их совмещение опасно? Это и не вина покупателя. Скорее, вопросы тут возникают к предпринимателям, для которых извлечение прибыли стоит на первом месте, а что произойдёт с товаром после продажи – уже «не их головная боль». Хотя, по логике, чугунная печь нуждается и в послепродажном сопровождении специалиста, который </w:t>
      </w:r>
      <w:r w:rsidR="00440C9D">
        <w:rPr>
          <w:color w:val="000000" w:themeColor="text1"/>
          <w:sz w:val="28"/>
          <w:szCs w:val="28"/>
        </w:rPr>
        <w:t>должен</w:t>
      </w:r>
      <w:r w:rsidRPr="003D0DF9">
        <w:rPr>
          <w:color w:val="000000" w:themeColor="text1"/>
          <w:sz w:val="28"/>
          <w:szCs w:val="28"/>
        </w:rPr>
        <w:t xml:space="preserve"> подсказа</w:t>
      </w:r>
      <w:r w:rsidR="00440C9D">
        <w:rPr>
          <w:color w:val="000000" w:themeColor="text1"/>
          <w:sz w:val="28"/>
          <w:szCs w:val="28"/>
        </w:rPr>
        <w:t>ть</w:t>
      </w:r>
      <w:r w:rsidRPr="003D0DF9">
        <w:rPr>
          <w:color w:val="000000" w:themeColor="text1"/>
          <w:sz w:val="28"/>
          <w:szCs w:val="28"/>
        </w:rPr>
        <w:t xml:space="preserve"> владельцу, что на выходе из «буржуйки» температура </w:t>
      </w:r>
      <w:r w:rsidR="00440C9D">
        <w:rPr>
          <w:color w:val="000000" w:themeColor="text1"/>
          <w:sz w:val="28"/>
          <w:szCs w:val="28"/>
        </w:rPr>
        <w:t xml:space="preserve">дымовых газов </w:t>
      </w:r>
      <w:r w:rsidRPr="003D0DF9">
        <w:rPr>
          <w:color w:val="000000" w:themeColor="text1"/>
          <w:sz w:val="28"/>
          <w:szCs w:val="28"/>
        </w:rPr>
        <w:t xml:space="preserve">составляет 650 градусов (и это уже исключает применение </w:t>
      </w:r>
      <w:proofErr w:type="spellStart"/>
      <w:proofErr w:type="gramStart"/>
      <w:r w:rsidRPr="003D0DF9">
        <w:rPr>
          <w:color w:val="000000" w:themeColor="text1"/>
          <w:sz w:val="28"/>
          <w:szCs w:val="28"/>
        </w:rPr>
        <w:t>сэндвич-трубы</w:t>
      </w:r>
      <w:proofErr w:type="spellEnd"/>
      <w:proofErr w:type="gramEnd"/>
      <w:r w:rsidRPr="003D0DF9">
        <w:rPr>
          <w:color w:val="000000" w:themeColor="text1"/>
          <w:sz w:val="28"/>
          <w:szCs w:val="28"/>
        </w:rPr>
        <w:t>). </w:t>
      </w:r>
    </w:p>
    <w:p w:rsidR="00FE143B" w:rsidRPr="003D0DF9" w:rsidRDefault="009235A8" w:rsidP="00FE143B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D0DF9">
        <w:rPr>
          <w:color w:val="000000" w:themeColor="text1"/>
          <w:sz w:val="28"/>
          <w:szCs w:val="28"/>
        </w:rPr>
        <w:t>Далее, в трубе на первом же метре температура поднимается до 700 С</w:t>
      </w:r>
      <w:proofErr w:type="gramStart"/>
      <w:r w:rsidRPr="003D0DF9">
        <w:rPr>
          <w:color w:val="000000" w:themeColor="text1"/>
          <w:sz w:val="28"/>
          <w:szCs w:val="28"/>
          <w:vertAlign w:val="superscript"/>
        </w:rPr>
        <w:t>0</w:t>
      </w:r>
      <w:proofErr w:type="gramEnd"/>
      <w:r w:rsidRPr="003D0DF9">
        <w:rPr>
          <w:color w:val="000000" w:themeColor="text1"/>
          <w:sz w:val="28"/>
          <w:szCs w:val="28"/>
        </w:rPr>
        <w:t>, а через полтора метра может достигать 1000 С</w:t>
      </w:r>
      <w:r w:rsidRPr="003D0DF9">
        <w:rPr>
          <w:color w:val="000000" w:themeColor="text1"/>
          <w:sz w:val="28"/>
          <w:szCs w:val="28"/>
          <w:vertAlign w:val="superscript"/>
        </w:rPr>
        <w:t>0</w:t>
      </w:r>
      <w:r w:rsidR="008D078B">
        <w:rPr>
          <w:color w:val="000000" w:themeColor="text1"/>
          <w:sz w:val="28"/>
          <w:szCs w:val="28"/>
        </w:rPr>
        <w:t xml:space="preserve"> </w:t>
      </w:r>
      <w:r w:rsidRPr="003D0DF9">
        <w:rPr>
          <w:color w:val="000000" w:themeColor="text1"/>
          <w:sz w:val="28"/>
          <w:szCs w:val="28"/>
        </w:rPr>
        <w:t xml:space="preserve">– и это как раз место потолочной разделки, которую в банях </w:t>
      </w:r>
      <w:r w:rsidR="00FE143B" w:rsidRPr="003D0DF9">
        <w:rPr>
          <w:color w:val="000000" w:themeColor="text1"/>
          <w:sz w:val="28"/>
          <w:szCs w:val="28"/>
        </w:rPr>
        <w:t>традиционно делают минимальной.</w:t>
      </w:r>
    </w:p>
    <w:p w:rsidR="009235A8" w:rsidRPr="003D0DF9" w:rsidRDefault="009235A8" w:rsidP="00FE143B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D0DF9">
        <w:rPr>
          <w:color w:val="000000" w:themeColor="text1"/>
          <w:sz w:val="28"/>
          <w:szCs w:val="28"/>
        </w:rPr>
        <w:t>Для того чтобы избежать пожаров по причине ус</w:t>
      </w:r>
      <w:r w:rsidR="00FE143B" w:rsidRPr="003D0DF9">
        <w:rPr>
          <w:color w:val="000000" w:themeColor="text1"/>
          <w:sz w:val="28"/>
          <w:szCs w:val="28"/>
        </w:rPr>
        <w:t xml:space="preserve">тановки в банях и домах </w:t>
      </w:r>
      <w:proofErr w:type="spellStart"/>
      <w:proofErr w:type="gramStart"/>
      <w:r w:rsidR="00FE143B" w:rsidRPr="003D0DF9">
        <w:rPr>
          <w:color w:val="000000" w:themeColor="text1"/>
          <w:sz w:val="28"/>
          <w:szCs w:val="28"/>
        </w:rPr>
        <w:t>сэндвич-</w:t>
      </w:r>
      <w:r w:rsidRPr="003D0DF9">
        <w:rPr>
          <w:color w:val="000000" w:themeColor="text1"/>
          <w:sz w:val="28"/>
          <w:szCs w:val="28"/>
        </w:rPr>
        <w:t>труб</w:t>
      </w:r>
      <w:proofErr w:type="spellEnd"/>
      <w:proofErr w:type="gramEnd"/>
      <w:r w:rsidRPr="003D0DF9">
        <w:rPr>
          <w:color w:val="000000" w:themeColor="text1"/>
          <w:sz w:val="28"/>
          <w:szCs w:val="28"/>
        </w:rPr>
        <w:t>,</w:t>
      </w:r>
      <w:r w:rsidR="00FE143B" w:rsidRPr="003D0DF9">
        <w:rPr>
          <w:color w:val="000000" w:themeColor="text1"/>
          <w:sz w:val="28"/>
          <w:szCs w:val="28"/>
        </w:rPr>
        <w:t xml:space="preserve"> </w:t>
      </w:r>
      <w:r w:rsidRPr="003D0DF9">
        <w:rPr>
          <w:color w:val="000000" w:themeColor="text1"/>
          <w:sz w:val="28"/>
          <w:szCs w:val="28"/>
        </w:rPr>
        <w:t>сотрудники МЧС рекомендуют: </w:t>
      </w:r>
      <w:r w:rsidR="00D300F4" w:rsidRPr="003D0DF9">
        <w:rPr>
          <w:color w:val="000000" w:themeColor="text1"/>
          <w:sz w:val="28"/>
          <w:szCs w:val="28"/>
        </w:rPr>
        <w:t>в</w:t>
      </w:r>
      <w:r w:rsidRPr="003D0DF9">
        <w:rPr>
          <w:color w:val="000000" w:themeColor="text1"/>
          <w:sz w:val="28"/>
          <w:szCs w:val="28"/>
        </w:rPr>
        <w:t xml:space="preserve">о-первых, требовать сертификат и </w:t>
      </w:r>
      <w:r w:rsidR="00440C9D">
        <w:rPr>
          <w:color w:val="000000" w:themeColor="text1"/>
          <w:sz w:val="28"/>
          <w:szCs w:val="28"/>
        </w:rPr>
        <w:t>обратить внимание на максимально допустимую</w:t>
      </w:r>
      <w:r w:rsidRPr="003D0DF9">
        <w:rPr>
          <w:color w:val="000000" w:themeColor="text1"/>
          <w:sz w:val="28"/>
          <w:szCs w:val="28"/>
        </w:rPr>
        <w:t xml:space="preserve"> температур</w:t>
      </w:r>
      <w:r w:rsidR="00440C9D">
        <w:rPr>
          <w:color w:val="000000" w:themeColor="text1"/>
          <w:sz w:val="28"/>
          <w:szCs w:val="28"/>
        </w:rPr>
        <w:t>у</w:t>
      </w:r>
      <w:r w:rsidRPr="003D0DF9">
        <w:rPr>
          <w:color w:val="000000" w:themeColor="text1"/>
          <w:sz w:val="28"/>
          <w:szCs w:val="28"/>
        </w:rPr>
        <w:t xml:space="preserve"> отходящих газов, </w:t>
      </w:r>
      <w:r w:rsidR="00440C9D">
        <w:rPr>
          <w:color w:val="000000" w:themeColor="text1"/>
          <w:sz w:val="28"/>
          <w:szCs w:val="28"/>
        </w:rPr>
        <w:t>учесть</w:t>
      </w:r>
      <w:r w:rsidRPr="003D0DF9">
        <w:rPr>
          <w:color w:val="000000" w:themeColor="text1"/>
          <w:sz w:val="28"/>
          <w:szCs w:val="28"/>
        </w:rPr>
        <w:t xml:space="preserve">, на какие условия эксплуатации рассчитана та или иная конструкция. От этого и надо отталкиваться, а не от цифры на ценнике. И если уж вы решили установить в доме или бане сэндвич-дымоход, в ваших же интересах – соблюсти требования пожарной безопасности к разделке дымохода печи от горючих конструкций. </w:t>
      </w:r>
      <w:r w:rsidR="00440C9D">
        <w:rPr>
          <w:color w:val="000000" w:themeColor="text1"/>
          <w:sz w:val="28"/>
          <w:szCs w:val="28"/>
        </w:rPr>
        <w:t xml:space="preserve">Кроме того, </w:t>
      </w:r>
      <w:r w:rsidRPr="003D0DF9">
        <w:rPr>
          <w:color w:val="000000" w:themeColor="text1"/>
          <w:sz w:val="28"/>
          <w:szCs w:val="28"/>
        </w:rPr>
        <w:t xml:space="preserve">необходимо </w:t>
      </w:r>
      <w:r w:rsidR="005232A4">
        <w:rPr>
          <w:color w:val="000000" w:themeColor="text1"/>
          <w:sz w:val="28"/>
          <w:szCs w:val="28"/>
        </w:rPr>
        <w:t>«</w:t>
      </w:r>
      <w:r w:rsidRPr="003D0DF9">
        <w:rPr>
          <w:color w:val="000000" w:themeColor="text1"/>
          <w:sz w:val="28"/>
          <w:szCs w:val="28"/>
        </w:rPr>
        <w:t>запускать</w:t>
      </w:r>
      <w:r w:rsidR="005232A4">
        <w:rPr>
          <w:color w:val="000000" w:themeColor="text1"/>
          <w:sz w:val="28"/>
          <w:szCs w:val="28"/>
        </w:rPr>
        <w:t>»</w:t>
      </w:r>
      <w:r w:rsidRPr="003D0DF9">
        <w:rPr>
          <w:color w:val="000000" w:themeColor="text1"/>
          <w:sz w:val="28"/>
          <w:szCs w:val="28"/>
        </w:rPr>
        <w:t xml:space="preserve"> первый дым через кирпичный щиток. Отвод дела</w:t>
      </w:r>
      <w:r w:rsidR="00440C9D">
        <w:rPr>
          <w:color w:val="000000" w:themeColor="text1"/>
          <w:sz w:val="28"/>
          <w:szCs w:val="28"/>
        </w:rPr>
        <w:t>ть</w:t>
      </w:r>
      <w:r w:rsidRPr="003D0DF9">
        <w:rPr>
          <w:color w:val="000000" w:themeColor="text1"/>
          <w:sz w:val="28"/>
          <w:szCs w:val="28"/>
        </w:rPr>
        <w:t xml:space="preserve"> из толстостенной водопроводной трубы. В таком случае печные газы, проходя через кирпичные каналы, остывают и в трубу уже уходят, не превышая нормативные показатели в 180-200 градусов. При таких условиях сэндвич-труба будет служить долго и надежно. </w:t>
      </w:r>
    </w:p>
    <w:p w:rsidR="009235A8" w:rsidRPr="003D0DF9" w:rsidRDefault="009235A8" w:rsidP="00FE143B">
      <w:pPr>
        <w:pStyle w:val="article-renderblock"/>
        <w:shd w:val="clear" w:color="auto" w:fill="FFFFFF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</w:p>
    <w:sectPr w:rsidR="009235A8" w:rsidRPr="003D0DF9" w:rsidSect="003F2A57">
      <w:pgSz w:w="11906" w:h="16838"/>
      <w:pgMar w:top="567" w:right="1276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D2F9AC1"/>
    <w:multiLevelType w:val="hybridMultilevel"/>
    <w:tmpl w:val="EC38159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0025E11"/>
    <w:multiLevelType w:val="hybridMultilevel"/>
    <w:tmpl w:val="51FEDCB2"/>
    <w:lvl w:ilvl="0" w:tplc="45A8C8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9E819E1"/>
    <w:multiLevelType w:val="hybridMultilevel"/>
    <w:tmpl w:val="29227338"/>
    <w:lvl w:ilvl="0" w:tplc="BEF6746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53AE22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4FAB3D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4E54E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BA9AC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2268A8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A05E0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6901B3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D74AB3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EA02EB"/>
    <w:multiLevelType w:val="multilevel"/>
    <w:tmpl w:val="5A84F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0526D35"/>
    <w:multiLevelType w:val="hybridMultilevel"/>
    <w:tmpl w:val="A2E4B70E"/>
    <w:lvl w:ilvl="0" w:tplc="394EE8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A272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3607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9E00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7C03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A832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8476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E885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16DA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44F8145D"/>
    <w:multiLevelType w:val="hybridMultilevel"/>
    <w:tmpl w:val="D06C70E8"/>
    <w:lvl w:ilvl="0" w:tplc="E5408B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9E4707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DC43E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EEFD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56E6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B94E0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2E6B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52BA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3CA875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9FE696A"/>
    <w:multiLevelType w:val="hybridMultilevel"/>
    <w:tmpl w:val="CAE0842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57297EC0"/>
    <w:multiLevelType w:val="multilevel"/>
    <w:tmpl w:val="C4128DC6"/>
    <w:lvl w:ilvl="0">
      <w:start w:val="1"/>
      <w:numFmt w:val="bullet"/>
      <w:lvlText w:val=""/>
      <w:lvlJc w:val="left"/>
      <w:pPr>
        <w:tabs>
          <w:tab w:val="num" w:pos="2088"/>
        </w:tabs>
        <w:ind w:left="208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08"/>
        </w:tabs>
        <w:ind w:left="280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528"/>
        </w:tabs>
        <w:ind w:left="352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968"/>
        </w:tabs>
        <w:ind w:left="496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688"/>
        </w:tabs>
        <w:ind w:left="568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128"/>
        </w:tabs>
        <w:ind w:left="712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848"/>
        </w:tabs>
        <w:ind w:left="7848" w:hanging="360"/>
      </w:pPr>
      <w:rPr>
        <w:rFonts w:ascii="Wingdings" w:hAnsi="Wingdings" w:hint="default"/>
        <w:sz w:val="20"/>
      </w:rPr>
    </w:lvl>
  </w:abstractNum>
  <w:abstractNum w:abstractNumId="8">
    <w:nsid w:val="5990B698"/>
    <w:multiLevelType w:val="hybridMultilevel"/>
    <w:tmpl w:val="709A85E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682F1C0B"/>
    <w:multiLevelType w:val="multilevel"/>
    <w:tmpl w:val="EAF6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6224C7E"/>
    <w:multiLevelType w:val="hybridMultilevel"/>
    <w:tmpl w:val="8D50CF7A"/>
    <w:lvl w:ilvl="0" w:tplc="134A421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2A03FE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AB2B0A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D2AD1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ACE1EC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0ECF7A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8046F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FCC851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1003D1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3"/>
  </w:num>
  <w:num w:numId="5">
    <w:abstractNumId w:val="10"/>
  </w:num>
  <w:num w:numId="6">
    <w:abstractNumId w:val="2"/>
  </w:num>
  <w:num w:numId="7">
    <w:abstractNumId w:val="6"/>
  </w:num>
  <w:num w:numId="8">
    <w:abstractNumId w:val="5"/>
  </w:num>
  <w:num w:numId="9">
    <w:abstractNumId w:val="0"/>
  </w:num>
  <w:num w:numId="10">
    <w:abstractNumId w:val="8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ctiveWritingStyle w:appName="MSWord" w:lang="ru-RU" w:vendorID="1" w:dllVersion="512" w:checkStyle="1"/>
  <w:proofState w:spelling="clean" w:grammar="clean"/>
  <w:defaultTabStop w:val="708"/>
  <w:characterSpacingControl w:val="doNotCompress"/>
  <w:compat>
    <w:useFELayout/>
  </w:compat>
  <w:rsids>
    <w:rsidRoot w:val="00960719"/>
    <w:rsid w:val="000028EA"/>
    <w:rsid w:val="0000445D"/>
    <w:rsid w:val="000148F1"/>
    <w:rsid w:val="00054C3F"/>
    <w:rsid w:val="00076DC9"/>
    <w:rsid w:val="00082C69"/>
    <w:rsid w:val="00084559"/>
    <w:rsid w:val="00092577"/>
    <w:rsid w:val="00096ECC"/>
    <w:rsid w:val="000A5021"/>
    <w:rsid w:val="000A52B4"/>
    <w:rsid w:val="000A75D7"/>
    <w:rsid w:val="000C4D7D"/>
    <w:rsid w:val="000D15C1"/>
    <w:rsid w:val="000D48EE"/>
    <w:rsid w:val="000D497F"/>
    <w:rsid w:val="000D50D0"/>
    <w:rsid w:val="000D69C4"/>
    <w:rsid w:val="000E08F9"/>
    <w:rsid w:val="000E3688"/>
    <w:rsid w:val="000E394C"/>
    <w:rsid w:val="00101FBE"/>
    <w:rsid w:val="00103FA1"/>
    <w:rsid w:val="00105253"/>
    <w:rsid w:val="0010796D"/>
    <w:rsid w:val="001210C8"/>
    <w:rsid w:val="001265D0"/>
    <w:rsid w:val="00126A1F"/>
    <w:rsid w:val="00127FEF"/>
    <w:rsid w:val="00131D44"/>
    <w:rsid w:val="00141EC6"/>
    <w:rsid w:val="001444DD"/>
    <w:rsid w:val="001476D8"/>
    <w:rsid w:val="00156EAC"/>
    <w:rsid w:val="001613A5"/>
    <w:rsid w:val="00171DC4"/>
    <w:rsid w:val="00182727"/>
    <w:rsid w:val="00195A3E"/>
    <w:rsid w:val="00196B3F"/>
    <w:rsid w:val="001A1967"/>
    <w:rsid w:val="001A50C4"/>
    <w:rsid w:val="001C6136"/>
    <w:rsid w:val="001D7200"/>
    <w:rsid w:val="001F3061"/>
    <w:rsid w:val="001F3777"/>
    <w:rsid w:val="001F464E"/>
    <w:rsid w:val="00202519"/>
    <w:rsid w:val="00205855"/>
    <w:rsid w:val="0021074D"/>
    <w:rsid w:val="0021786D"/>
    <w:rsid w:val="002225BF"/>
    <w:rsid w:val="00223D1F"/>
    <w:rsid w:val="00232A45"/>
    <w:rsid w:val="002406DF"/>
    <w:rsid w:val="00251206"/>
    <w:rsid w:val="00277AFB"/>
    <w:rsid w:val="00285C36"/>
    <w:rsid w:val="002A3AFC"/>
    <w:rsid w:val="002A54B8"/>
    <w:rsid w:val="002B46CB"/>
    <w:rsid w:val="002B5192"/>
    <w:rsid w:val="002D52C7"/>
    <w:rsid w:val="002E07FB"/>
    <w:rsid w:val="002E5560"/>
    <w:rsid w:val="002F5011"/>
    <w:rsid w:val="0030672C"/>
    <w:rsid w:val="00314739"/>
    <w:rsid w:val="00323188"/>
    <w:rsid w:val="00326DAF"/>
    <w:rsid w:val="00333951"/>
    <w:rsid w:val="00334ACE"/>
    <w:rsid w:val="00352C62"/>
    <w:rsid w:val="00361C29"/>
    <w:rsid w:val="00362171"/>
    <w:rsid w:val="00367BE3"/>
    <w:rsid w:val="0038529C"/>
    <w:rsid w:val="003B3AD6"/>
    <w:rsid w:val="003B4333"/>
    <w:rsid w:val="003B43F7"/>
    <w:rsid w:val="003B48C6"/>
    <w:rsid w:val="003C161F"/>
    <w:rsid w:val="003C7746"/>
    <w:rsid w:val="003D0DF9"/>
    <w:rsid w:val="003D2C51"/>
    <w:rsid w:val="003D3A67"/>
    <w:rsid w:val="003D6203"/>
    <w:rsid w:val="003E2A55"/>
    <w:rsid w:val="003E6121"/>
    <w:rsid w:val="003E6958"/>
    <w:rsid w:val="003F2A57"/>
    <w:rsid w:val="003F6A82"/>
    <w:rsid w:val="00413E4A"/>
    <w:rsid w:val="00440C9D"/>
    <w:rsid w:val="00441B08"/>
    <w:rsid w:val="00466A93"/>
    <w:rsid w:val="00471629"/>
    <w:rsid w:val="00474B13"/>
    <w:rsid w:val="0047633F"/>
    <w:rsid w:val="0048347A"/>
    <w:rsid w:val="00484C71"/>
    <w:rsid w:val="004912F8"/>
    <w:rsid w:val="00492193"/>
    <w:rsid w:val="00495312"/>
    <w:rsid w:val="0049744E"/>
    <w:rsid w:val="00497F66"/>
    <w:rsid w:val="004A24BB"/>
    <w:rsid w:val="004E5A5E"/>
    <w:rsid w:val="004F4C4E"/>
    <w:rsid w:val="004F5302"/>
    <w:rsid w:val="004F7378"/>
    <w:rsid w:val="005113BC"/>
    <w:rsid w:val="005232A4"/>
    <w:rsid w:val="005337B1"/>
    <w:rsid w:val="00534CA6"/>
    <w:rsid w:val="005831C9"/>
    <w:rsid w:val="00583224"/>
    <w:rsid w:val="0059660B"/>
    <w:rsid w:val="005A0E60"/>
    <w:rsid w:val="005A4089"/>
    <w:rsid w:val="005B05BD"/>
    <w:rsid w:val="005C0371"/>
    <w:rsid w:val="005C0884"/>
    <w:rsid w:val="005E7A65"/>
    <w:rsid w:val="005F68B0"/>
    <w:rsid w:val="0061119D"/>
    <w:rsid w:val="00625A41"/>
    <w:rsid w:val="00630D01"/>
    <w:rsid w:val="006416D1"/>
    <w:rsid w:val="006457F9"/>
    <w:rsid w:val="006472FF"/>
    <w:rsid w:val="006619FA"/>
    <w:rsid w:val="00687542"/>
    <w:rsid w:val="006A1308"/>
    <w:rsid w:val="006A4B02"/>
    <w:rsid w:val="006B36C8"/>
    <w:rsid w:val="006B4039"/>
    <w:rsid w:val="006C59C3"/>
    <w:rsid w:val="006F2088"/>
    <w:rsid w:val="006F2862"/>
    <w:rsid w:val="006F3C5E"/>
    <w:rsid w:val="0071425E"/>
    <w:rsid w:val="0073031B"/>
    <w:rsid w:val="00740BCE"/>
    <w:rsid w:val="00743509"/>
    <w:rsid w:val="00750FBB"/>
    <w:rsid w:val="00756157"/>
    <w:rsid w:val="007701F6"/>
    <w:rsid w:val="00773C77"/>
    <w:rsid w:val="00777575"/>
    <w:rsid w:val="00791D44"/>
    <w:rsid w:val="00793F22"/>
    <w:rsid w:val="00797255"/>
    <w:rsid w:val="007B3CCB"/>
    <w:rsid w:val="007D0504"/>
    <w:rsid w:val="007D0A9E"/>
    <w:rsid w:val="007D276E"/>
    <w:rsid w:val="007E1E1A"/>
    <w:rsid w:val="007E4DB4"/>
    <w:rsid w:val="007F778B"/>
    <w:rsid w:val="00802128"/>
    <w:rsid w:val="0080261C"/>
    <w:rsid w:val="008125B8"/>
    <w:rsid w:val="00812B2C"/>
    <w:rsid w:val="00832158"/>
    <w:rsid w:val="008509A2"/>
    <w:rsid w:val="008527AA"/>
    <w:rsid w:val="00854A61"/>
    <w:rsid w:val="008574A3"/>
    <w:rsid w:val="00857A8A"/>
    <w:rsid w:val="00871D23"/>
    <w:rsid w:val="008730E5"/>
    <w:rsid w:val="00881965"/>
    <w:rsid w:val="0088240E"/>
    <w:rsid w:val="0088366F"/>
    <w:rsid w:val="0089382F"/>
    <w:rsid w:val="008A65FD"/>
    <w:rsid w:val="008A706B"/>
    <w:rsid w:val="008B1755"/>
    <w:rsid w:val="008B1ADF"/>
    <w:rsid w:val="008B44D7"/>
    <w:rsid w:val="008B45CA"/>
    <w:rsid w:val="008C6B7C"/>
    <w:rsid w:val="008D078B"/>
    <w:rsid w:val="008E7B81"/>
    <w:rsid w:val="008F6E87"/>
    <w:rsid w:val="0090504A"/>
    <w:rsid w:val="009235A8"/>
    <w:rsid w:val="00931021"/>
    <w:rsid w:val="0093244A"/>
    <w:rsid w:val="00934B83"/>
    <w:rsid w:val="00947674"/>
    <w:rsid w:val="00960719"/>
    <w:rsid w:val="0098093C"/>
    <w:rsid w:val="0098331C"/>
    <w:rsid w:val="009865AC"/>
    <w:rsid w:val="00991C9B"/>
    <w:rsid w:val="009A5317"/>
    <w:rsid w:val="009B0D1F"/>
    <w:rsid w:val="009B397F"/>
    <w:rsid w:val="009B7F35"/>
    <w:rsid w:val="009E68BB"/>
    <w:rsid w:val="00A118BD"/>
    <w:rsid w:val="00A2297F"/>
    <w:rsid w:val="00A27B0F"/>
    <w:rsid w:val="00A30AB0"/>
    <w:rsid w:val="00A3564D"/>
    <w:rsid w:val="00A41C5A"/>
    <w:rsid w:val="00A433E8"/>
    <w:rsid w:val="00A508C3"/>
    <w:rsid w:val="00A55664"/>
    <w:rsid w:val="00A60C7B"/>
    <w:rsid w:val="00A86923"/>
    <w:rsid w:val="00A877C7"/>
    <w:rsid w:val="00A9793C"/>
    <w:rsid w:val="00AC7596"/>
    <w:rsid w:val="00AD06E9"/>
    <w:rsid w:val="00AE0FCD"/>
    <w:rsid w:val="00AE456E"/>
    <w:rsid w:val="00AE5F5F"/>
    <w:rsid w:val="00AF255D"/>
    <w:rsid w:val="00B054C9"/>
    <w:rsid w:val="00B10C73"/>
    <w:rsid w:val="00B17147"/>
    <w:rsid w:val="00B24AF3"/>
    <w:rsid w:val="00B47D14"/>
    <w:rsid w:val="00B70938"/>
    <w:rsid w:val="00B772B5"/>
    <w:rsid w:val="00B87125"/>
    <w:rsid w:val="00B93660"/>
    <w:rsid w:val="00B94AE1"/>
    <w:rsid w:val="00B94FD9"/>
    <w:rsid w:val="00B95128"/>
    <w:rsid w:val="00BA3B80"/>
    <w:rsid w:val="00BB0A3F"/>
    <w:rsid w:val="00BB1191"/>
    <w:rsid w:val="00BB764B"/>
    <w:rsid w:val="00BC0A48"/>
    <w:rsid w:val="00BC24B7"/>
    <w:rsid w:val="00BE32E1"/>
    <w:rsid w:val="00BF0312"/>
    <w:rsid w:val="00C00BB9"/>
    <w:rsid w:val="00C073EB"/>
    <w:rsid w:val="00C15A53"/>
    <w:rsid w:val="00C22B47"/>
    <w:rsid w:val="00C31F6B"/>
    <w:rsid w:val="00C53EDE"/>
    <w:rsid w:val="00C60558"/>
    <w:rsid w:val="00C638F0"/>
    <w:rsid w:val="00C63F6B"/>
    <w:rsid w:val="00C64C63"/>
    <w:rsid w:val="00C70F38"/>
    <w:rsid w:val="00C72A79"/>
    <w:rsid w:val="00C73C2E"/>
    <w:rsid w:val="00C74AD7"/>
    <w:rsid w:val="00C84F57"/>
    <w:rsid w:val="00C910EB"/>
    <w:rsid w:val="00CA36E8"/>
    <w:rsid w:val="00CB35BE"/>
    <w:rsid w:val="00CD0190"/>
    <w:rsid w:val="00CD401B"/>
    <w:rsid w:val="00CE5D28"/>
    <w:rsid w:val="00CF1869"/>
    <w:rsid w:val="00CF4B1F"/>
    <w:rsid w:val="00CF5E2E"/>
    <w:rsid w:val="00CF79A9"/>
    <w:rsid w:val="00D04D15"/>
    <w:rsid w:val="00D1003A"/>
    <w:rsid w:val="00D11633"/>
    <w:rsid w:val="00D300F4"/>
    <w:rsid w:val="00D56CB7"/>
    <w:rsid w:val="00D56EC9"/>
    <w:rsid w:val="00D66A0E"/>
    <w:rsid w:val="00DB5414"/>
    <w:rsid w:val="00DE64C4"/>
    <w:rsid w:val="00E15258"/>
    <w:rsid w:val="00E22ECC"/>
    <w:rsid w:val="00E309D1"/>
    <w:rsid w:val="00E42956"/>
    <w:rsid w:val="00E43F10"/>
    <w:rsid w:val="00E609D8"/>
    <w:rsid w:val="00E70838"/>
    <w:rsid w:val="00E736E8"/>
    <w:rsid w:val="00E85B53"/>
    <w:rsid w:val="00E97279"/>
    <w:rsid w:val="00EB4ACD"/>
    <w:rsid w:val="00EC34B9"/>
    <w:rsid w:val="00EE4E37"/>
    <w:rsid w:val="00EE6BD0"/>
    <w:rsid w:val="00EE6D04"/>
    <w:rsid w:val="00EF4386"/>
    <w:rsid w:val="00EF660E"/>
    <w:rsid w:val="00F00C31"/>
    <w:rsid w:val="00F213C6"/>
    <w:rsid w:val="00F230C5"/>
    <w:rsid w:val="00F2413C"/>
    <w:rsid w:val="00F338D3"/>
    <w:rsid w:val="00F346A0"/>
    <w:rsid w:val="00F42477"/>
    <w:rsid w:val="00F43DF4"/>
    <w:rsid w:val="00F67E1F"/>
    <w:rsid w:val="00F70811"/>
    <w:rsid w:val="00F76B56"/>
    <w:rsid w:val="00F8512F"/>
    <w:rsid w:val="00F946A6"/>
    <w:rsid w:val="00FA1FF0"/>
    <w:rsid w:val="00FB72AA"/>
    <w:rsid w:val="00FB7B48"/>
    <w:rsid w:val="00FC21EF"/>
    <w:rsid w:val="00FE143B"/>
    <w:rsid w:val="00FF6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AD6"/>
  </w:style>
  <w:style w:type="paragraph" w:styleId="1">
    <w:name w:val="heading 1"/>
    <w:basedOn w:val="a"/>
    <w:next w:val="a"/>
    <w:link w:val="10"/>
    <w:uiPriority w:val="9"/>
    <w:qFormat/>
    <w:rsid w:val="002225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225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25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rsid w:val="00F67E1F"/>
    <w:rPr>
      <w:sz w:val="27"/>
      <w:szCs w:val="27"/>
      <w:shd w:val="clear" w:color="auto" w:fill="FFFFFF"/>
    </w:rPr>
  </w:style>
  <w:style w:type="paragraph" w:styleId="a4">
    <w:name w:val="Body Text"/>
    <w:basedOn w:val="a"/>
    <w:link w:val="a3"/>
    <w:rsid w:val="00F67E1F"/>
    <w:pPr>
      <w:shd w:val="clear" w:color="auto" w:fill="FFFFFF"/>
      <w:spacing w:before="1080" w:after="420" w:line="240" w:lineRule="atLeast"/>
      <w:ind w:hanging="860"/>
      <w:jc w:val="center"/>
    </w:pPr>
    <w:rPr>
      <w:sz w:val="27"/>
      <w:szCs w:val="27"/>
    </w:rPr>
  </w:style>
  <w:style w:type="character" w:customStyle="1" w:styleId="11">
    <w:name w:val="Основной текст Знак1"/>
    <w:basedOn w:val="a0"/>
    <w:uiPriority w:val="99"/>
    <w:semiHidden/>
    <w:rsid w:val="00F67E1F"/>
  </w:style>
  <w:style w:type="paragraph" w:styleId="a5">
    <w:name w:val="Body Text Indent"/>
    <w:basedOn w:val="a"/>
    <w:link w:val="12"/>
    <w:rsid w:val="001613A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rsid w:val="001613A5"/>
  </w:style>
  <w:style w:type="character" w:customStyle="1" w:styleId="12">
    <w:name w:val="Основной текст с отступом Знак1"/>
    <w:link w:val="a5"/>
    <w:rsid w:val="001613A5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B76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B764B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unhideWhenUsed/>
    <w:rsid w:val="00EE4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98093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98093C"/>
    <w:rPr>
      <w:sz w:val="16"/>
      <w:szCs w:val="16"/>
    </w:rPr>
  </w:style>
  <w:style w:type="paragraph" w:styleId="21">
    <w:name w:val="Body Text Indent 2"/>
    <w:basedOn w:val="a"/>
    <w:link w:val="22"/>
    <w:rsid w:val="0098093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809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C70F38"/>
    <w:pPr>
      <w:ind w:left="720"/>
      <w:contextualSpacing/>
    </w:pPr>
  </w:style>
  <w:style w:type="character" w:customStyle="1" w:styleId="w">
    <w:name w:val="w"/>
    <w:basedOn w:val="a0"/>
    <w:rsid w:val="0098331C"/>
  </w:style>
  <w:style w:type="character" w:customStyle="1" w:styleId="apple-converted-space">
    <w:name w:val="apple-converted-space"/>
    <w:basedOn w:val="a0"/>
    <w:rsid w:val="0098331C"/>
  </w:style>
  <w:style w:type="character" w:styleId="ab">
    <w:name w:val="Hyperlink"/>
    <w:basedOn w:val="a0"/>
    <w:uiPriority w:val="99"/>
    <w:unhideWhenUsed/>
    <w:rsid w:val="000D69C4"/>
    <w:rPr>
      <w:color w:val="0000FF" w:themeColor="hyperlink"/>
      <w:u w:val="single"/>
    </w:rPr>
  </w:style>
  <w:style w:type="paragraph" w:customStyle="1" w:styleId="Default">
    <w:name w:val="Default"/>
    <w:rsid w:val="00F851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2225B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10">
    <w:name w:val="Заголовок 1 Знак"/>
    <w:basedOn w:val="a0"/>
    <w:link w:val="1"/>
    <w:uiPriority w:val="9"/>
    <w:rsid w:val="002225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225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rticle-renderblock">
    <w:name w:val="article-render__block"/>
    <w:basedOn w:val="a"/>
    <w:rsid w:val="00222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625A4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rsid w:val="00F67E1F"/>
    <w:rPr>
      <w:sz w:val="27"/>
      <w:szCs w:val="27"/>
      <w:shd w:val="clear" w:color="auto" w:fill="FFFFFF"/>
    </w:rPr>
  </w:style>
  <w:style w:type="paragraph" w:styleId="a4">
    <w:name w:val="Body Text"/>
    <w:basedOn w:val="a"/>
    <w:link w:val="a3"/>
    <w:rsid w:val="00F67E1F"/>
    <w:pPr>
      <w:shd w:val="clear" w:color="auto" w:fill="FFFFFF"/>
      <w:spacing w:before="1080" w:after="420" w:line="240" w:lineRule="atLeast"/>
      <w:ind w:hanging="860"/>
      <w:jc w:val="center"/>
    </w:pPr>
    <w:rPr>
      <w:sz w:val="27"/>
      <w:szCs w:val="27"/>
    </w:rPr>
  </w:style>
  <w:style w:type="character" w:customStyle="1" w:styleId="1">
    <w:name w:val="Основной текст Знак1"/>
    <w:basedOn w:val="a0"/>
    <w:uiPriority w:val="99"/>
    <w:semiHidden/>
    <w:rsid w:val="00F67E1F"/>
  </w:style>
  <w:style w:type="paragraph" w:styleId="a5">
    <w:name w:val="Body Text Indent"/>
    <w:basedOn w:val="a"/>
    <w:link w:val="10"/>
    <w:rsid w:val="001613A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rsid w:val="001613A5"/>
  </w:style>
  <w:style w:type="character" w:customStyle="1" w:styleId="10">
    <w:name w:val="Основной текст с отступом Знак1"/>
    <w:link w:val="a5"/>
    <w:rsid w:val="001613A5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B76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B764B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unhideWhenUsed/>
    <w:rsid w:val="00EE4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98093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98093C"/>
    <w:rPr>
      <w:sz w:val="16"/>
      <w:szCs w:val="16"/>
    </w:rPr>
  </w:style>
  <w:style w:type="paragraph" w:styleId="2">
    <w:name w:val="Body Text Indent 2"/>
    <w:basedOn w:val="a"/>
    <w:link w:val="20"/>
    <w:rsid w:val="0098093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9809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C70F38"/>
    <w:pPr>
      <w:ind w:left="720"/>
      <w:contextualSpacing/>
    </w:pPr>
  </w:style>
  <w:style w:type="character" w:customStyle="1" w:styleId="w">
    <w:name w:val="w"/>
    <w:basedOn w:val="a0"/>
    <w:rsid w:val="0098331C"/>
  </w:style>
  <w:style w:type="character" w:customStyle="1" w:styleId="apple-converted-space">
    <w:name w:val="apple-converted-space"/>
    <w:basedOn w:val="a0"/>
    <w:rsid w:val="0098331C"/>
  </w:style>
  <w:style w:type="character" w:styleId="ab">
    <w:name w:val="Hyperlink"/>
    <w:basedOn w:val="a0"/>
    <w:uiPriority w:val="99"/>
    <w:unhideWhenUsed/>
    <w:rsid w:val="000D69C4"/>
    <w:rPr>
      <w:color w:val="0000FF" w:themeColor="hyperlink"/>
      <w:u w:val="single"/>
    </w:rPr>
  </w:style>
  <w:style w:type="paragraph" w:customStyle="1" w:styleId="Default">
    <w:name w:val="Default"/>
    <w:rsid w:val="00F851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0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91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26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9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1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06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9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104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39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934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8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006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82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482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8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63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593467-EC69-4A16-8B27-D939CE410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761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2019-10-17T06:43:00Z</cp:lastPrinted>
  <dcterms:created xsi:type="dcterms:W3CDTF">2019-11-11T08:33:00Z</dcterms:created>
  <dcterms:modified xsi:type="dcterms:W3CDTF">2019-11-11T08:33:00Z</dcterms:modified>
</cp:coreProperties>
</file>