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E0" w:rsidRDefault="00354A28" w:rsidP="00354A28">
      <w:pPr>
        <w:ind w:firstLine="0"/>
        <w:jc w:val="center"/>
        <w:rPr>
          <w:b/>
          <w:sz w:val="28"/>
          <w:szCs w:val="28"/>
          <w:lang w:eastAsia="ru-RU"/>
        </w:rPr>
      </w:pPr>
      <w:r w:rsidRPr="008250E0">
        <w:rPr>
          <w:b/>
          <w:color w:val="auto"/>
          <w:sz w:val="28"/>
          <w:szCs w:val="28"/>
          <w:lang w:eastAsia="ru-RU"/>
        </w:rPr>
        <w:t xml:space="preserve">Возрастные психофизиологические особенности </w:t>
      </w:r>
      <w:proofErr w:type="gramStart"/>
      <w:r w:rsidRPr="008250E0">
        <w:rPr>
          <w:b/>
          <w:color w:val="auto"/>
          <w:sz w:val="28"/>
          <w:szCs w:val="28"/>
          <w:lang w:eastAsia="ru-RU"/>
        </w:rPr>
        <w:t xml:space="preserve">учащихся </w:t>
      </w:r>
      <w:r w:rsidR="00194E6C">
        <w:rPr>
          <w:b/>
          <w:color w:val="auto"/>
          <w:sz w:val="28"/>
          <w:szCs w:val="28"/>
          <w:lang w:eastAsia="ru-RU"/>
        </w:rPr>
        <w:t xml:space="preserve"> начальных</w:t>
      </w:r>
      <w:proofErr w:type="gramEnd"/>
      <w:r w:rsidR="00194E6C">
        <w:rPr>
          <w:b/>
          <w:color w:val="auto"/>
          <w:sz w:val="28"/>
          <w:szCs w:val="28"/>
          <w:lang w:eastAsia="ru-RU"/>
        </w:rPr>
        <w:t xml:space="preserve"> классов.</w:t>
      </w:r>
      <w:r w:rsidR="008250E0" w:rsidRPr="008250E0">
        <w:rPr>
          <w:b/>
          <w:sz w:val="28"/>
          <w:szCs w:val="28"/>
          <w:lang w:eastAsia="ru-RU"/>
        </w:rPr>
        <w:t xml:space="preserve"> Познавательная рефлексия: </w:t>
      </w:r>
    </w:p>
    <w:p w:rsidR="008250E0" w:rsidRDefault="008250E0" w:rsidP="00354A28">
      <w:pPr>
        <w:ind w:firstLine="0"/>
        <w:jc w:val="center"/>
        <w:rPr>
          <w:b/>
          <w:sz w:val="28"/>
          <w:szCs w:val="28"/>
          <w:lang w:eastAsia="ru-RU"/>
        </w:rPr>
      </w:pPr>
      <w:r w:rsidRPr="008250E0">
        <w:rPr>
          <w:b/>
          <w:sz w:val="28"/>
          <w:szCs w:val="28"/>
          <w:lang w:eastAsia="ru-RU"/>
        </w:rPr>
        <w:t xml:space="preserve">способность осознать причины учебных неудач и успехов. Формирование произвольности познавательных процессов: </w:t>
      </w:r>
    </w:p>
    <w:p w:rsidR="008250E0" w:rsidRDefault="008250E0" w:rsidP="00354A28">
      <w:pPr>
        <w:ind w:firstLine="0"/>
        <w:jc w:val="center"/>
        <w:rPr>
          <w:b/>
          <w:sz w:val="28"/>
          <w:szCs w:val="28"/>
          <w:lang w:eastAsia="ru-RU"/>
        </w:rPr>
      </w:pPr>
      <w:r w:rsidRPr="008250E0">
        <w:rPr>
          <w:b/>
          <w:sz w:val="28"/>
          <w:szCs w:val="28"/>
          <w:lang w:eastAsia="ru-RU"/>
        </w:rPr>
        <w:t xml:space="preserve">внимания, памяти. </w:t>
      </w:r>
    </w:p>
    <w:p w:rsidR="00354A28" w:rsidRDefault="008250E0" w:rsidP="00354A28">
      <w:pPr>
        <w:ind w:firstLine="0"/>
        <w:jc w:val="center"/>
        <w:rPr>
          <w:b/>
          <w:sz w:val="28"/>
          <w:szCs w:val="28"/>
          <w:lang w:eastAsia="ru-RU"/>
        </w:rPr>
      </w:pPr>
      <w:r w:rsidRPr="008250E0">
        <w:rPr>
          <w:b/>
          <w:sz w:val="28"/>
          <w:szCs w:val="28"/>
          <w:lang w:eastAsia="ru-RU"/>
        </w:rPr>
        <w:t>Личностные особенности младших школьников.</w:t>
      </w:r>
    </w:p>
    <w:p w:rsidR="008250E0" w:rsidRPr="008250E0" w:rsidRDefault="008250E0" w:rsidP="00354A28">
      <w:pPr>
        <w:ind w:firstLine="0"/>
        <w:jc w:val="center"/>
        <w:rPr>
          <w:b/>
          <w:color w:val="auto"/>
          <w:sz w:val="28"/>
          <w:szCs w:val="28"/>
          <w:lang w:eastAsia="ru-RU"/>
        </w:rPr>
      </w:pPr>
    </w:p>
    <w:p w:rsidR="00354A28" w:rsidRPr="00354A28" w:rsidRDefault="00354A28" w:rsidP="008250E0">
      <w:pPr>
        <w:ind w:firstLine="0"/>
        <w:jc w:val="center"/>
        <w:rPr>
          <w:color w:val="auto"/>
          <w:sz w:val="28"/>
          <w:szCs w:val="28"/>
          <w:lang w:eastAsia="ru-RU"/>
        </w:rPr>
      </w:pPr>
    </w:p>
    <w:p w:rsidR="008250E0" w:rsidRDefault="00354A28" w:rsidP="00354A28">
      <w:pPr>
        <w:shd w:val="clear" w:color="auto" w:fill="FFFFFF"/>
        <w:ind w:firstLine="708"/>
        <w:rPr>
          <w:color w:val="auto"/>
          <w:sz w:val="28"/>
          <w:szCs w:val="28"/>
          <w:lang w:eastAsia="ru-RU"/>
        </w:rPr>
      </w:pPr>
      <w:r w:rsidRPr="00354A28">
        <w:rPr>
          <w:color w:val="auto"/>
          <w:sz w:val="28"/>
          <w:szCs w:val="28"/>
          <w:lang w:eastAsia="ru-RU"/>
        </w:rPr>
        <w:t>В 10-11 лет заканчивается формирование основных новообразований младшего школьного возраста. Последние можно сравнить с фундаментом дома. Поэтому можно сказать, что заканчивается строительство фундаментальных характеристик ребенка, на основе которых будет продолжено развитие в подростковом возрасте. Однако следует иметь в виду, что развитие детей осуществляется неравномерно вследствие особенностей темперамента, типа нервной системы, здоровья, семейной ситуации и специфики семейного воспитания. Поэтому можно говорить о том, что у одного и того же ребенка какое-либо новообразование уже сформировалось, а какое-то находится в стадии формирования, и здесь ребенку необходимо помочь. Прежде всего, нужно отметить формирование произвольности познавательны</w:t>
      </w:r>
      <w:r w:rsidR="008250E0">
        <w:rPr>
          <w:color w:val="auto"/>
          <w:sz w:val="28"/>
          <w:szCs w:val="28"/>
          <w:lang w:eastAsia="ru-RU"/>
        </w:rPr>
        <w:t>х процессов: внимания, памяти. </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 xml:space="preserve">Следующее важнейшее новообразование — познавательная рефлексия: способность осознать причины учебных </w:t>
      </w:r>
      <w:r>
        <w:rPr>
          <w:color w:val="auto"/>
          <w:sz w:val="28"/>
          <w:szCs w:val="28"/>
          <w:lang w:eastAsia="ru-RU"/>
        </w:rPr>
        <w:t>неудач и успехов. </w:t>
      </w:r>
    </w:p>
    <w:p w:rsidR="008250E0" w:rsidRDefault="00354A28" w:rsidP="00354A28">
      <w:pPr>
        <w:shd w:val="clear" w:color="auto" w:fill="FFFFFF"/>
        <w:ind w:firstLine="708"/>
        <w:rPr>
          <w:color w:val="auto"/>
          <w:sz w:val="28"/>
          <w:szCs w:val="28"/>
          <w:lang w:eastAsia="ru-RU"/>
        </w:rPr>
      </w:pPr>
      <w:r w:rsidRPr="00354A28">
        <w:rPr>
          <w:color w:val="auto"/>
          <w:sz w:val="28"/>
          <w:szCs w:val="28"/>
          <w:lang w:eastAsia="ru-RU"/>
        </w:rPr>
        <w:t>Дальнейшее развитие получает и личностная рефлексия. Ребенок постепенно начинает узнавать и дифференцировать свои личностные качества. В этом возрасте происходит первичное осознание потребности в саморазвитии, то есть младший школьник уже способен осознать противоречия между его реальным «Я» и идеальным, между способностями и возможностями, между «могу» и «хочу», соответственно понять некоторые аспекты внутреннего источника своей активности. Осознанными становятся права и обязанности ребенка. При этом необходимо, чтобы он перестал делать акцент только на своих правах («Я так хочу»), что свидетельствует о некоторой социальной незрелости, а принял необходимость выполнения социальных обязанностей. </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Становится устойчивой самооценка ребенка. Появляется возможность адекватно оценивать свои достоинства и недостатки. Важно помнить, что в этот период в образ «Я» включается чувство «умелости, компетентности», то есть осознание собственной возможности делать порученное дело хорошо. В противном случае возможно формирование чув</w:t>
      </w:r>
      <w:r>
        <w:rPr>
          <w:color w:val="auto"/>
          <w:sz w:val="28"/>
          <w:szCs w:val="28"/>
          <w:lang w:eastAsia="ru-RU"/>
        </w:rPr>
        <w:t>ства глубокой неполноценности. </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Большую зрелость приобретает общение. Если говорить об общении со взрослыми, то нужно иметь в виду, что в это время должна произойти дифференциация значимых фигур как обычных людей. Началом процесса дифференциации является стремление ребенка заметить и обсудить достоинства и недостатки педагога, окончанием — умение сравнивать своего педагога с др</w:t>
      </w:r>
      <w:r>
        <w:rPr>
          <w:color w:val="auto"/>
          <w:sz w:val="28"/>
          <w:szCs w:val="28"/>
          <w:lang w:eastAsia="ru-RU"/>
        </w:rPr>
        <w:t>угими педагогами и родителями. </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lastRenderedPageBreak/>
        <w:t xml:space="preserve">Сверстники становятся более значимыми. Их мнение часто превалирует над мнением значимых взрослых. Развивается сотрудничество и, как его предпосылка, социальный интерес, то есть способность интересоваться другими людьми и принимать в них участие. Активизируется </w:t>
      </w:r>
      <w:proofErr w:type="spellStart"/>
      <w:r w:rsidRPr="00354A28">
        <w:rPr>
          <w:color w:val="auto"/>
          <w:sz w:val="28"/>
          <w:szCs w:val="28"/>
          <w:lang w:eastAsia="ru-RU"/>
        </w:rPr>
        <w:t>межполовое</w:t>
      </w:r>
      <w:proofErr w:type="spellEnd"/>
      <w:r w:rsidRPr="00354A28">
        <w:rPr>
          <w:color w:val="auto"/>
          <w:sz w:val="28"/>
          <w:szCs w:val="28"/>
          <w:lang w:eastAsia="ru-RU"/>
        </w:rPr>
        <w:t xml:space="preserve"> общение. Дети одного пола могут рассматриваться как соперники. Внимание детей противоположного пола может привлекаться различными способами: подарками, ссорами, поддразнив</w:t>
      </w:r>
      <w:r>
        <w:rPr>
          <w:color w:val="auto"/>
          <w:sz w:val="28"/>
          <w:szCs w:val="28"/>
          <w:lang w:eastAsia="ru-RU"/>
        </w:rPr>
        <w:t>анием, толчками. </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Происходит первичное осознание ценностных ориентаций. Дети усваивают разницу в социальных статусах, вырабатывают к этому собственное отношение. Начинают активно развиваться нормативные социальные страхи: не соответствовать общепринятым нормам, образцам поведения (страх сделать что-то не так, опоздать и пр.), появляется опасность перерождения нормальных страхов в невротические. </w:t>
      </w:r>
      <w:r w:rsidRPr="00354A28">
        <w:rPr>
          <w:color w:val="auto"/>
          <w:sz w:val="28"/>
          <w:szCs w:val="28"/>
          <w:lang w:eastAsia="ru-RU"/>
        </w:rPr>
        <w:br/>
        <w:t>Это период «завершения детства — перехода ко взрослости», что может выражаться в повышении эмоционального реагирования на трудности, в появлении чувства одиночества, ощущения собстве</w:t>
      </w:r>
      <w:r>
        <w:rPr>
          <w:color w:val="auto"/>
          <w:sz w:val="28"/>
          <w:szCs w:val="28"/>
          <w:lang w:eastAsia="ru-RU"/>
        </w:rPr>
        <w:t>нной ненужности.</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 xml:space="preserve">Четвертый год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w:t>
      </w:r>
      <w:proofErr w:type="spellStart"/>
      <w:r w:rsidRPr="00354A28">
        <w:rPr>
          <w:color w:val="auto"/>
          <w:sz w:val="28"/>
          <w:szCs w:val="28"/>
          <w:lang w:eastAsia="ru-RU"/>
        </w:rPr>
        <w:t>сформированность</w:t>
      </w:r>
      <w:proofErr w:type="spellEnd"/>
      <w:r w:rsidRPr="00354A28">
        <w:rPr>
          <w:color w:val="auto"/>
          <w:sz w:val="28"/>
          <w:szCs w:val="28"/>
          <w:lang w:eastAsia="ru-RU"/>
        </w:rPr>
        <w:t xml:space="preserve"> у четвероклассников учебных </w:t>
      </w:r>
      <w:r>
        <w:rPr>
          <w:color w:val="auto"/>
          <w:sz w:val="28"/>
          <w:szCs w:val="28"/>
          <w:lang w:eastAsia="ru-RU"/>
        </w:rPr>
        <w:t>умений и навыков.</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w:t>
      </w:r>
      <w:r>
        <w:rPr>
          <w:color w:val="auto"/>
          <w:sz w:val="28"/>
          <w:szCs w:val="28"/>
          <w:lang w:eastAsia="ru-RU"/>
        </w:rPr>
        <w:t xml:space="preserve"> объяснение и т.д.</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w:t>
      </w:r>
      <w:r>
        <w:rPr>
          <w:color w:val="auto"/>
          <w:sz w:val="28"/>
          <w:szCs w:val="28"/>
          <w:lang w:eastAsia="ru-RU"/>
        </w:rPr>
        <w:t>м предметам и т.д.</w:t>
      </w:r>
    </w:p>
    <w:p w:rsidR="00354A28" w:rsidRPr="00354A28" w:rsidRDefault="00354A28" w:rsidP="00354A28">
      <w:pPr>
        <w:shd w:val="clear" w:color="auto" w:fill="FFFFFF"/>
        <w:ind w:firstLine="708"/>
        <w:rPr>
          <w:color w:val="auto"/>
          <w:sz w:val="28"/>
          <w:szCs w:val="28"/>
          <w:lang w:eastAsia="ru-RU"/>
        </w:rPr>
      </w:pPr>
      <w:r w:rsidRPr="00354A28">
        <w:rPr>
          <w:color w:val="auto"/>
          <w:sz w:val="28"/>
          <w:szCs w:val="28"/>
          <w:lang w:eastAsia="ru-RU"/>
        </w:rPr>
        <w:t>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354A28" w:rsidRPr="00354A28" w:rsidRDefault="00354A28" w:rsidP="00354A28">
      <w:pPr>
        <w:shd w:val="clear" w:color="auto" w:fill="FFFFFF"/>
        <w:ind w:firstLine="0"/>
        <w:rPr>
          <w:color w:val="auto"/>
          <w:sz w:val="28"/>
          <w:szCs w:val="28"/>
          <w:lang w:eastAsia="ru-RU"/>
        </w:rPr>
      </w:pPr>
      <w:r w:rsidRPr="00354A28">
        <w:rPr>
          <w:color w:val="auto"/>
          <w:sz w:val="28"/>
          <w:szCs w:val="28"/>
          <w:lang w:eastAsia="ru-RU"/>
        </w:rPr>
        <w:lastRenderedPageBreak/>
        <w:t>       Какие же общие умения важны для успешного обучения? Среди них можно отметить следующие:</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слушать учителя;</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выделять главную мысль сообщения;</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связно пересказывать содержание текста;</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отвечать на вопросы к тексту;</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ставить вопросы к тексту;</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делать содержательные выводы на основе полученной информации;</w:t>
      </w:r>
    </w:p>
    <w:p w:rsidR="00354A28" w:rsidRP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письменно выражать свою мысль;</w:t>
      </w:r>
    </w:p>
    <w:p w:rsid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привлекать дополнительные источники информации, пользоваться справочной литературой (словарями, энциклопедиями и пр.);</w:t>
      </w:r>
    </w:p>
    <w:p w:rsidR="00354A28" w:rsidRDefault="00354A28" w:rsidP="00354A28">
      <w:pPr>
        <w:numPr>
          <w:ilvl w:val="0"/>
          <w:numId w:val="1"/>
        </w:numPr>
        <w:shd w:val="clear" w:color="auto" w:fill="FFFFFF"/>
        <w:ind w:left="0"/>
        <w:rPr>
          <w:color w:val="auto"/>
          <w:sz w:val="28"/>
          <w:szCs w:val="28"/>
          <w:lang w:eastAsia="ru-RU"/>
        </w:rPr>
      </w:pPr>
      <w:r w:rsidRPr="00354A28">
        <w:rPr>
          <w:color w:val="auto"/>
          <w:sz w:val="28"/>
          <w:szCs w:val="28"/>
          <w:lang w:eastAsia="ru-RU"/>
        </w:rPr>
        <w:t>адекватно оценивать результаты соб</w:t>
      </w:r>
      <w:r>
        <w:rPr>
          <w:color w:val="auto"/>
          <w:sz w:val="28"/>
          <w:szCs w:val="28"/>
          <w:lang w:eastAsia="ru-RU"/>
        </w:rPr>
        <w:t>ственной работы.</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Большинство этих умений опирается на мыслительные способности: умение сравнивать и находить общее и различное; умение выделять главное, отличать существенное от несущественного, делать логические зак</w:t>
      </w:r>
      <w:r>
        <w:rPr>
          <w:color w:val="auto"/>
          <w:sz w:val="28"/>
          <w:szCs w:val="28"/>
          <w:lang w:eastAsia="ru-RU"/>
        </w:rPr>
        <w:t>лючения и выводы.</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 В этой ситуации испытанный способ многократного повторения, который еще оправдывал себя в начальной школе, будет весьма неэффективным. Неумение же правильно работать с учебным материалом может стать причиной снижения успеваемости, неоправданного переутомления учащихся.</w:t>
      </w:r>
      <w:r w:rsidRPr="00354A28">
        <w:rPr>
          <w:color w:val="auto"/>
          <w:sz w:val="28"/>
          <w:szCs w:val="28"/>
          <w:lang w:eastAsia="ru-RU"/>
        </w:rPr>
        <w:br/>
        <w:t>             Для того чтобы понять, в какой степени четвероклассники владеют некоторыми из основных приемов учебной работы, можно понаблюдать, например, за тем, как ребенок готовится к пересказу заданного на дом параграфа по природоведению. Читает ли он весь текст несколько раз подряд, пытаясь запомнить все сразу? Читает ли всего один раз и, не пересказывая, уверен, что все хорошо знает? Фиксирует ли внимание на содержании отдельных абзацев, не устанавливая затем связи между ними? Отвечает ли на вопросы к тексту? Детей необходимо учить работать с учебным текстом: учить выделять главную мысль; составлять план текста; запоминать содержание текста и пересказывать его с опорой на план и т.д.</w:t>
      </w:r>
      <w:r w:rsidRPr="00354A28">
        <w:rPr>
          <w:color w:val="auto"/>
          <w:sz w:val="28"/>
          <w:szCs w:val="28"/>
          <w:lang w:eastAsia="ru-RU"/>
        </w:rPr>
        <w:br/>
        <w:t>            Навык связного пересказа удобно развивать не только на учебном материале: можно попросить ребенка рассказать содержание прочитанной книги, увиденного кинофильма, описать события прошедшего дня и пр.</w:t>
      </w:r>
      <w:r w:rsidRPr="00354A28">
        <w:rPr>
          <w:color w:val="auto"/>
          <w:sz w:val="28"/>
          <w:szCs w:val="28"/>
          <w:lang w:eastAsia="ru-RU"/>
        </w:rPr>
        <w:br/>
        <w:t>             К четвертому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 </w:t>
      </w:r>
      <w:r w:rsidRPr="00354A28">
        <w:rPr>
          <w:color w:val="auto"/>
          <w:sz w:val="28"/>
          <w:szCs w:val="28"/>
          <w:lang w:eastAsia="ru-RU"/>
        </w:rPr>
        <w:b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w:t>
      </w:r>
      <w:r w:rsidRPr="00354A28">
        <w:rPr>
          <w:color w:val="auto"/>
          <w:sz w:val="28"/>
          <w:szCs w:val="28"/>
          <w:lang w:eastAsia="ru-RU"/>
        </w:rPr>
        <w:br/>
        <w:t xml:space="preserve">А если у ребенка никаких особенных предпочтений и интересов не обнаруживается? Психологические исследования показывают, что ни к чему </w:t>
      </w:r>
      <w:r w:rsidRPr="00354A28">
        <w:rPr>
          <w:color w:val="auto"/>
          <w:sz w:val="28"/>
          <w:szCs w:val="28"/>
          <w:lang w:eastAsia="ru-RU"/>
        </w:rPr>
        <w:lastRenderedPageBreak/>
        <w:t>не способных детей нет. Даже если школьник не выделяется своими учебными успехами и, на первый взгляд, одинаково безразлично относится ко всем предметам, он непременно обнаруживает склонность к лучшему усвоению учебного материала того или иного содержания. Именно такие склонности, указывающие на более сильные стороны развития ребенка, и необходимо поддерживать.</w:t>
      </w:r>
    </w:p>
    <w:p w:rsidR="00354A28" w:rsidRPr="00354A28" w:rsidRDefault="00354A28" w:rsidP="00354A28">
      <w:pPr>
        <w:shd w:val="clear" w:color="auto" w:fill="FFFFFF"/>
        <w:ind w:firstLine="708"/>
        <w:rPr>
          <w:color w:val="auto"/>
          <w:sz w:val="28"/>
          <w:szCs w:val="28"/>
          <w:lang w:eastAsia="ru-RU"/>
        </w:rPr>
      </w:pPr>
      <w:r w:rsidRPr="00354A28">
        <w:rPr>
          <w:color w:val="auto"/>
          <w:sz w:val="28"/>
          <w:szCs w:val="28"/>
          <w:lang w:eastAsia="ru-RU"/>
        </w:rPr>
        <w:t>Не следует также забывать, что жизнь детей не ограничивается стенами школы. За ее пределами ребенок может быть погружен в такие занятия, которые позволят ему проявить свою умелость, добиться успеха, обрести уверенность в себе.</w:t>
      </w:r>
    </w:p>
    <w:p w:rsidR="00354A28" w:rsidRDefault="00354A28" w:rsidP="00354A28">
      <w:pPr>
        <w:shd w:val="clear" w:color="auto" w:fill="FFFFFF"/>
        <w:ind w:firstLine="0"/>
        <w:rPr>
          <w:b/>
          <w:bCs/>
          <w:color w:val="auto"/>
          <w:sz w:val="28"/>
          <w:szCs w:val="28"/>
          <w:lang w:eastAsia="ru-RU"/>
        </w:rPr>
      </w:pPr>
    </w:p>
    <w:p w:rsidR="00354A28" w:rsidRPr="00354A28" w:rsidRDefault="00354A28" w:rsidP="00354A28">
      <w:pPr>
        <w:shd w:val="clear" w:color="auto" w:fill="FFFFFF"/>
        <w:ind w:firstLine="0"/>
        <w:rPr>
          <w:color w:val="auto"/>
          <w:sz w:val="28"/>
          <w:szCs w:val="28"/>
          <w:lang w:eastAsia="ru-RU"/>
        </w:rPr>
      </w:pPr>
      <w:r w:rsidRPr="00354A28">
        <w:rPr>
          <w:b/>
          <w:bCs/>
          <w:color w:val="auto"/>
          <w:sz w:val="28"/>
          <w:szCs w:val="28"/>
          <w:lang w:eastAsia="ru-RU"/>
        </w:rPr>
        <w:t xml:space="preserve">Пожелания родителям учащихся </w:t>
      </w:r>
      <w:bookmarkStart w:id="0" w:name="_GoBack"/>
      <w:bookmarkEnd w:id="0"/>
    </w:p>
    <w:p w:rsidR="00354A28" w:rsidRDefault="00354A28" w:rsidP="00354A28">
      <w:pPr>
        <w:shd w:val="clear" w:color="auto" w:fill="FFFFFF"/>
        <w:ind w:firstLine="0"/>
        <w:rPr>
          <w:color w:val="auto"/>
          <w:sz w:val="28"/>
          <w:szCs w:val="28"/>
          <w:lang w:eastAsia="ru-RU"/>
        </w:rPr>
      </w:pPr>
      <w:r w:rsidRPr="00354A28">
        <w:rPr>
          <w:color w:val="auto"/>
          <w:sz w:val="28"/>
          <w:szCs w:val="28"/>
          <w:lang w:eastAsia="ru-RU"/>
        </w:rPr>
        <w:t>            Дорогие родители! Ваш ребёнок завершает обучение в начальной ступени общего образования. Как же помочь ему успешно освоить учебную программу и стать более самостоятельным и культурным человеком?</w:t>
      </w:r>
      <w:r w:rsidRPr="00354A28">
        <w:rPr>
          <w:color w:val="auto"/>
          <w:sz w:val="28"/>
          <w:szCs w:val="28"/>
          <w:lang w:eastAsia="ru-RU"/>
        </w:rPr>
        <w:br/>
        <w:t>Прежде всего, продолжите работу по формированию навыка осмысленного осуществления ребёнком всех своих действий. У многих детей данного возраста продолжает господствовать стихийное поведение, обусловленное привычкой просто гулять по улице, бегать, смотреть телевизор, играть в компьютерные игры, лежать на диване и т.п. Глубокий смысл во многих действиях обнаружить трудно, да и взрослые не всегда стремятся его найти вместе с ребёнком. Отставания в учёбе чаще всего являются следствием того, что взрослые не побуждают ребёнка постоянно задавать себе вопрос: «Для чего я это делаю?»</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Вполне способного к сложным умственным размышлениям человека 9 – 10 лет не ориентируют на то, чтобы он всегда ощущал своё отличие от животных, которым не надо думать, так как всё определяют инстинкты. Человек не может руководствоваться лишь ими, он способен представлять конечный результат своих действий и выбирать наилучший вариант их осуществления. Поэтому требуется не только стимулировать поиск ребёнком ответа на вопрос о смысле большинства его поступков, но и учить находить несколько вариантов достижения поставленной цели, а затем выбирать наилучший. Тогда ум будет постоянно занят сложной поисковой работой, требующей наличия соответствующей информации. В итоге появится возможность глубже обосновать необходимость получения разнообразных знаний с целью рационализации и оптимизации повседневной жизни, успешной реализации потребностей и интересов ребёнка. Учёба в школе станет</w:t>
      </w:r>
      <w:r>
        <w:rPr>
          <w:color w:val="auto"/>
          <w:sz w:val="28"/>
          <w:szCs w:val="28"/>
          <w:lang w:eastAsia="ru-RU"/>
        </w:rPr>
        <w:t xml:space="preserve"> более обоснованной.</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 xml:space="preserve">Для укрепления интереса к ней следует постоянно разговаривать с ребёнком по поводу того, что он узнал нового на уроках, при выполнении домашних заданий. Следует отучать от механического запоминания учебного материала, неизбежно формирующего в 5 – 7-х классах безразличие к учёбе в школе. Надо постоянно искать вместе с ребёнком смысл и значение для его повседневной жизни тех знаний и умений, которые он приобретает в процессе </w:t>
      </w:r>
      <w:r w:rsidRPr="00354A28">
        <w:rPr>
          <w:color w:val="auto"/>
          <w:sz w:val="28"/>
          <w:szCs w:val="28"/>
          <w:lang w:eastAsia="ru-RU"/>
        </w:rPr>
        <w:lastRenderedPageBreak/>
        <w:t>обучения. При этом отмечать не только их пользу для будущей жизн</w:t>
      </w:r>
      <w:r>
        <w:rPr>
          <w:color w:val="auto"/>
          <w:sz w:val="28"/>
          <w:szCs w:val="28"/>
          <w:lang w:eastAsia="ru-RU"/>
        </w:rPr>
        <w:t>и, но и для текущей.</w:t>
      </w:r>
    </w:p>
    <w:p w:rsidR="00354A28" w:rsidRDefault="00354A28" w:rsidP="00354A28">
      <w:pPr>
        <w:shd w:val="clear" w:color="auto" w:fill="FFFFFF"/>
        <w:ind w:firstLine="708"/>
        <w:rPr>
          <w:color w:val="auto"/>
          <w:sz w:val="28"/>
          <w:szCs w:val="28"/>
          <w:lang w:eastAsia="ru-RU"/>
        </w:rPr>
      </w:pPr>
      <w:r w:rsidRPr="00354A28">
        <w:rPr>
          <w:color w:val="auto"/>
          <w:sz w:val="28"/>
          <w:szCs w:val="28"/>
          <w:lang w:eastAsia="ru-RU"/>
        </w:rPr>
        <w:t>Также важно продолжить воспитание навыков проявления воли, терпения, самоконтроля в общении с родителями, друзьями при выполнении различной домашней работы. В 9 – 10 лет у ребенка уже должно быть выработано чувство долга перед собой и окружающими. Оно предполагает умение легко подчиняться тем требованиям родителей, других родственников, учителей, которые направлены на физическое, умственное, нравственное эстетическое развитие ребёнка, дальнейшее возрастание его обоснованной самостоятельности.</w:t>
      </w:r>
      <w:r w:rsidRPr="00354A28">
        <w:rPr>
          <w:color w:val="auto"/>
          <w:sz w:val="28"/>
          <w:szCs w:val="28"/>
          <w:lang w:eastAsia="ru-RU"/>
        </w:rPr>
        <w:br/>
        <w:t>           Поэтому ваши требования к культуре поведения ребёнка дома, в школе, на улице должны не уменьшаться, а возрастать. Старайтесь спокойно и аргументировано объяснить важность их выполнения для обеспечения физического психического здоровья окружающих, его самого, а также установления доброжелательных отношений с людьми.</w:t>
      </w:r>
      <w:r w:rsidRPr="00354A28">
        <w:rPr>
          <w:color w:val="auto"/>
          <w:sz w:val="28"/>
          <w:szCs w:val="28"/>
          <w:lang w:eastAsia="ru-RU"/>
        </w:rPr>
        <w:br/>
        <w:t>Продолжайте укреплять навык ежедневного чтения художественной а также научно-популярной литературы, объёмом текста до 15 – 20 страниц с пересказом прочитанного и совместным обсуждением. В каникулы должна сохраняться та де норма. Только в этом случае ребёнок будет постоянно уметь и учиться лучше понимать людей.</w:t>
      </w:r>
    </w:p>
    <w:p w:rsidR="00354A28" w:rsidRPr="00354A28" w:rsidRDefault="00354A28" w:rsidP="00354A28">
      <w:pPr>
        <w:shd w:val="clear" w:color="auto" w:fill="FFFFFF"/>
        <w:ind w:firstLine="708"/>
        <w:rPr>
          <w:color w:val="auto"/>
          <w:sz w:val="28"/>
          <w:szCs w:val="28"/>
          <w:lang w:eastAsia="ru-RU"/>
        </w:rPr>
      </w:pPr>
      <w:r w:rsidRPr="00354A28">
        <w:rPr>
          <w:color w:val="auto"/>
          <w:sz w:val="28"/>
          <w:szCs w:val="28"/>
          <w:lang w:eastAsia="ru-RU"/>
        </w:rPr>
        <w:t>Продолжайте отмечать все достижения в преодолении лени, безволия, эмоциональной несдержанности. Спокойно и аргументировано предъявляйте свои требования, не отступая от них ни на шаг. Тогда обязательно будет достигнут желаемый результат в развитии сознания и поведения вашего ребёнка.</w:t>
      </w:r>
    </w:p>
    <w:sectPr w:rsidR="00354A28" w:rsidRPr="00354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E76"/>
    <w:multiLevelType w:val="multilevel"/>
    <w:tmpl w:val="D7101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28"/>
    <w:rsid w:val="00194E6C"/>
    <w:rsid w:val="002B2412"/>
    <w:rsid w:val="00354A28"/>
    <w:rsid w:val="0076553E"/>
    <w:rsid w:val="00825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9504"/>
  <w15:chartTrackingRefBased/>
  <w15:docId w15:val="{B7A92D57-B6BA-4E84-B20B-329AB9BE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A28"/>
    <w:pPr>
      <w:spacing w:after="0" w:line="240" w:lineRule="auto"/>
      <w:ind w:firstLine="709"/>
      <w:jc w:val="both"/>
    </w:pPr>
    <w:rPr>
      <w:rFonts w:ascii="Times New Roman" w:eastAsia="Times New Roman" w:hAnsi="Times New Roman" w:cs="Times New Roman"/>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4A28"/>
    <w:rPr>
      <w:b/>
      <w:bCs/>
    </w:rPr>
  </w:style>
  <w:style w:type="paragraph" w:styleId="a4">
    <w:name w:val="Normal (Web)"/>
    <w:basedOn w:val="a"/>
    <w:uiPriority w:val="99"/>
    <w:semiHidden/>
    <w:unhideWhenUsed/>
    <w:rsid w:val="00354A28"/>
    <w:pPr>
      <w:spacing w:before="100" w:beforeAutospacing="1" w:after="100" w:afterAutospacing="1"/>
      <w:ind w:firstLine="0"/>
      <w:jc w:val="left"/>
    </w:pPr>
    <w:rPr>
      <w:color w:val="auto"/>
      <w:sz w:val="24"/>
      <w:szCs w:val="24"/>
      <w:lang w:eastAsia="ru-RU"/>
    </w:rPr>
  </w:style>
  <w:style w:type="character" w:styleId="a5">
    <w:name w:val="Emphasis"/>
    <w:basedOn w:val="a0"/>
    <w:uiPriority w:val="20"/>
    <w:qFormat/>
    <w:rsid w:val="00354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9831">
      <w:bodyDiv w:val="1"/>
      <w:marLeft w:val="0"/>
      <w:marRight w:val="0"/>
      <w:marTop w:val="0"/>
      <w:marBottom w:val="0"/>
      <w:divBdr>
        <w:top w:val="none" w:sz="0" w:space="0" w:color="auto"/>
        <w:left w:val="none" w:sz="0" w:space="0" w:color="auto"/>
        <w:bottom w:val="none" w:sz="0" w:space="0" w:color="auto"/>
        <w:right w:val="none" w:sz="0" w:space="0" w:color="auto"/>
      </w:divBdr>
    </w:div>
    <w:div w:id="112093977">
      <w:bodyDiv w:val="1"/>
      <w:marLeft w:val="0"/>
      <w:marRight w:val="0"/>
      <w:marTop w:val="0"/>
      <w:marBottom w:val="0"/>
      <w:divBdr>
        <w:top w:val="none" w:sz="0" w:space="0" w:color="auto"/>
        <w:left w:val="none" w:sz="0" w:space="0" w:color="auto"/>
        <w:bottom w:val="none" w:sz="0" w:space="0" w:color="auto"/>
        <w:right w:val="none" w:sz="0" w:space="0" w:color="auto"/>
      </w:divBdr>
    </w:div>
    <w:div w:id="683287371">
      <w:bodyDiv w:val="1"/>
      <w:marLeft w:val="0"/>
      <w:marRight w:val="0"/>
      <w:marTop w:val="0"/>
      <w:marBottom w:val="0"/>
      <w:divBdr>
        <w:top w:val="none" w:sz="0" w:space="0" w:color="auto"/>
        <w:left w:val="none" w:sz="0" w:space="0" w:color="auto"/>
        <w:bottom w:val="none" w:sz="0" w:space="0" w:color="auto"/>
        <w:right w:val="none" w:sz="0" w:space="0" w:color="auto"/>
      </w:divBdr>
    </w:div>
    <w:div w:id="20364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НатальяАлександровна</dc:creator>
  <cp:keywords/>
  <dc:description/>
  <cp:lastModifiedBy>Пользователь Windows</cp:lastModifiedBy>
  <cp:revision>2</cp:revision>
  <dcterms:created xsi:type="dcterms:W3CDTF">2020-12-15T18:26:00Z</dcterms:created>
  <dcterms:modified xsi:type="dcterms:W3CDTF">2020-12-15T18:26:00Z</dcterms:modified>
</cp:coreProperties>
</file>