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45" w:rsidRPr="00530E45" w:rsidRDefault="00530E45" w:rsidP="00530E45">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b/>
          <w:bCs/>
          <w:i/>
          <w:iCs/>
          <w:color w:val="FF0000"/>
          <w:sz w:val="24"/>
          <w:szCs w:val="24"/>
          <w:u w:val="single"/>
          <w:lang w:eastAsia="ru-RU"/>
        </w:rPr>
        <w:t>ВНИМАНИЕ!!!</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В целях предупреждения гибели людей от пожаров отдел по чрезвычайным ситуациям настоятельно рекомендует установить </w:t>
      </w:r>
      <w:r w:rsidRPr="00530E45">
        <w:rPr>
          <w:rFonts w:ascii="Times New Roman" w:eastAsia="Times New Roman" w:hAnsi="Times New Roman" w:cs="Times New Roman"/>
          <w:color w:val="111111"/>
          <w:sz w:val="24"/>
          <w:szCs w:val="24"/>
          <w:u w:val="single"/>
          <w:lang w:eastAsia="ru-RU"/>
        </w:rPr>
        <w:t xml:space="preserve">автономные пожарные </w:t>
      </w:r>
      <w:proofErr w:type="spellStart"/>
      <w:r w:rsidRPr="00530E45">
        <w:rPr>
          <w:rFonts w:ascii="Times New Roman" w:eastAsia="Times New Roman" w:hAnsi="Times New Roman" w:cs="Times New Roman"/>
          <w:color w:val="111111"/>
          <w:sz w:val="24"/>
          <w:szCs w:val="24"/>
          <w:u w:val="single"/>
          <w:lang w:eastAsia="ru-RU"/>
        </w:rPr>
        <w:t>извещатели</w:t>
      </w:r>
      <w:proofErr w:type="spellEnd"/>
      <w:r w:rsidRPr="00530E45">
        <w:rPr>
          <w:rFonts w:ascii="Times New Roman" w:eastAsia="Times New Roman" w:hAnsi="Times New Roman" w:cs="Times New Roman"/>
          <w:color w:val="111111"/>
          <w:sz w:val="24"/>
          <w:szCs w:val="24"/>
          <w:lang w:eastAsia="ru-RU"/>
        </w:rPr>
        <w:t> в домовладениях граждан.</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proofErr w:type="gramStart"/>
      <w:r w:rsidRPr="00530E45">
        <w:rPr>
          <w:rFonts w:ascii="Times New Roman" w:eastAsia="Times New Roman" w:hAnsi="Times New Roman" w:cs="Times New Roman"/>
          <w:color w:val="111111"/>
          <w:sz w:val="24"/>
          <w:szCs w:val="24"/>
          <w:lang w:eastAsia="ru-RU"/>
        </w:rPr>
        <w:t>Практика подтверждает, что вероятность обнаружения пожара и его ликвидации в начальной стадии в домах, оборудованных АПИ, в 8,6 раза в сравнении с необорудованными, а гибели людей – в 5,5 раза ниже.</w:t>
      </w:r>
      <w:proofErr w:type="gramEnd"/>
    </w:p>
    <w:p w:rsidR="00530E45" w:rsidRPr="00530E45" w:rsidRDefault="00530E45" w:rsidP="00530E45">
      <w:pPr>
        <w:shd w:val="clear" w:color="auto" w:fill="FFFFFF"/>
        <w:spacing w:after="0" w:line="240" w:lineRule="auto"/>
        <w:jc w:val="center"/>
        <w:rPr>
          <w:rFonts w:ascii="Times New Roman" w:eastAsia="Times New Roman" w:hAnsi="Times New Roman" w:cs="Times New Roman"/>
          <w:color w:val="111111"/>
          <w:sz w:val="36"/>
          <w:szCs w:val="36"/>
          <w:lang w:eastAsia="ru-RU"/>
        </w:rPr>
      </w:pPr>
      <w:bookmarkStart w:id="0" w:name="_GoBack"/>
      <w:r w:rsidRPr="00530E45">
        <w:rPr>
          <w:rFonts w:ascii="Times New Roman" w:eastAsia="Times New Roman" w:hAnsi="Times New Roman" w:cs="Times New Roman"/>
          <w:b/>
          <w:bCs/>
          <w:i/>
          <w:iCs/>
          <w:color w:val="800080"/>
          <w:sz w:val="36"/>
          <w:szCs w:val="36"/>
          <w:lang w:eastAsia="ru-RU"/>
        </w:rPr>
        <w:t xml:space="preserve">ПАМЯТКА о порядке эксплуатации автономного пожарного </w:t>
      </w:r>
      <w:proofErr w:type="spellStart"/>
      <w:r w:rsidRPr="00530E45">
        <w:rPr>
          <w:rFonts w:ascii="Times New Roman" w:eastAsia="Times New Roman" w:hAnsi="Times New Roman" w:cs="Times New Roman"/>
          <w:b/>
          <w:bCs/>
          <w:i/>
          <w:iCs/>
          <w:color w:val="800080"/>
          <w:sz w:val="36"/>
          <w:szCs w:val="36"/>
          <w:lang w:eastAsia="ru-RU"/>
        </w:rPr>
        <w:t>извещателя</w:t>
      </w:r>
      <w:proofErr w:type="spellEnd"/>
    </w:p>
    <w:bookmarkEnd w:id="0"/>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 xml:space="preserve">Автономный пожарный </w:t>
      </w:r>
      <w:proofErr w:type="spellStart"/>
      <w:r w:rsidRPr="00530E45">
        <w:rPr>
          <w:rFonts w:ascii="Times New Roman" w:eastAsia="Times New Roman" w:hAnsi="Times New Roman" w:cs="Times New Roman"/>
          <w:color w:val="111111"/>
          <w:sz w:val="24"/>
          <w:szCs w:val="24"/>
          <w:lang w:eastAsia="ru-RU"/>
        </w:rPr>
        <w:t>извещатель</w:t>
      </w:r>
      <w:proofErr w:type="spellEnd"/>
      <w:r w:rsidRPr="00530E45">
        <w:rPr>
          <w:rFonts w:ascii="Times New Roman" w:eastAsia="Times New Roman" w:hAnsi="Times New Roman" w:cs="Times New Roman"/>
          <w:color w:val="111111"/>
          <w:sz w:val="24"/>
          <w:szCs w:val="24"/>
          <w:lang w:eastAsia="ru-RU"/>
        </w:rPr>
        <w:t xml:space="preserve"> (далее – АПИ) предназначен для автоматического обнаружения пожара (задымления) и оповещения о нем.</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АПИ устанавливается в жилых помещениях на горизонтальной поверхности потолка на расстоянии не менее 1 м от осветительных приборов и 0,5 м от стены.</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Мигающий сигнал светодиода красного цвета, расположенного на корпусе АПИ, свидетельствует о его исправности и нахождении в дежурном режиме работы.</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При пожаре (задымлении) АПИ подает прерывистый звуковой сигнал с постоянным свечением светодиода красного цвета.</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При задымлении помещения домовладельцу необходимо устранить его  источник. Для прекращения подачи звукового сигнала АПИ следует проветрить помещение.</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b/>
          <w:bCs/>
          <w:i/>
          <w:iCs/>
          <w:color w:val="111111"/>
          <w:sz w:val="24"/>
          <w:szCs w:val="24"/>
          <w:lang w:eastAsia="ru-RU"/>
        </w:rPr>
        <w:t>В случае пожара:</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немедленно сообщить о пожаре по телефону 101 (при этом необходимо назвать свою фамилию, адрес и место возникновения пожара, информацию о наличии в доме людей);</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до прибытия пожарных аварийно-спасательных подразделений принять меры по эвакуации людей, материальных ценностей и тушению пожара.</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Подача прерывистого короткого звукового сигнала (каждые 30 секунд) свидетельствует о необходимости замены элемента питания.</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При невозможности самостоятельной замены элемента питания в АПИ необходимо обратиться в ближайшее подразделение МЧС по телефону  101.</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 xml:space="preserve">Обслуживание АПИ проводится в соответствии с технической документацией на </w:t>
      </w:r>
      <w:proofErr w:type="spellStart"/>
      <w:r w:rsidRPr="00530E45">
        <w:rPr>
          <w:rFonts w:ascii="Times New Roman" w:eastAsia="Times New Roman" w:hAnsi="Times New Roman" w:cs="Times New Roman"/>
          <w:color w:val="111111"/>
          <w:sz w:val="24"/>
          <w:szCs w:val="24"/>
          <w:lang w:eastAsia="ru-RU"/>
        </w:rPr>
        <w:t>извещатель</w:t>
      </w:r>
      <w:proofErr w:type="spellEnd"/>
      <w:r w:rsidRPr="00530E45">
        <w:rPr>
          <w:rFonts w:ascii="Times New Roman" w:eastAsia="Times New Roman" w:hAnsi="Times New Roman" w:cs="Times New Roman"/>
          <w:color w:val="111111"/>
          <w:sz w:val="24"/>
          <w:szCs w:val="24"/>
          <w:lang w:eastAsia="ru-RU"/>
        </w:rPr>
        <w:t>. Не реже одного раза в месяц АПИ необходимо очищать от пыли.</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b/>
          <w:bCs/>
          <w:i/>
          <w:iCs/>
          <w:color w:val="B22222"/>
          <w:sz w:val="24"/>
          <w:szCs w:val="24"/>
          <w:u w:val="single"/>
          <w:lang w:eastAsia="ru-RU"/>
        </w:rPr>
        <w:t>Запрещается:</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1.   Самостоятельно разбирать АПИ.</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2.   Подключать его к источнику питания 220 В.</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3.   Окрашивать, белить и заклеивать АПИ обоями.</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4.   Снимать АПИ без разрешения местных органов государственного пожарного надзора, за исключением замены элементов питания.</w:t>
      </w:r>
    </w:p>
    <w:tbl>
      <w:tblPr>
        <w:tblW w:w="0" w:type="auto"/>
        <w:shd w:val="clear" w:color="auto" w:fill="FFFFFF"/>
        <w:tblCellMar>
          <w:left w:w="0" w:type="dxa"/>
          <w:right w:w="0" w:type="dxa"/>
        </w:tblCellMar>
        <w:tblLook w:val="04A0" w:firstRow="1" w:lastRow="0" w:firstColumn="1" w:lastColumn="0" w:noHBand="0" w:noVBand="1"/>
      </w:tblPr>
      <w:tblGrid>
        <w:gridCol w:w="9505"/>
      </w:tblGrid>
      <w:tr w:rsidR="00530E45" w:rsidRPr="00530E45" w:rsidTr="00530E45">
        <w:tc>
          <w:tcPr>
            <w:tcW w:w="0" w:type="auto"/>
            <w:shd w:val="clear" w:color="auto" w:fill="FFFFFF"/>
            <w:tcMar>
              <w:top w:w="75" w:type="dxa"/>
              <w:left w:w="75" w:type="dxa"/>
              <w:bottom w:w="75" w:type="dxa"/>
              <w:right w:w="75" w:type="dxa"/>
            </w:tcMar>
            <w:hideMark/>
          </w:tcPr>
          <w:p w:rsidR="00530E45" w:rsidRPr="00530E45" w:rsidRDefault="00530E45" w:rsidP="00530E45">
            <w:pPr>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b/>
                <w:bCs/>
                <w:color w:val="A52A2A"/>
                <w:sz w:val="24"/>
                <w:szCs w:val="24"/>
                <w:lang w:eastAsia="ru-RU"/>
              </w:rPr>
              <w:t>УГОЛОВНЫЙ КОДЕКС РБ СТАТЬЯ 159. ОСТАВЛЕНИЕ В ОПАСНОСТИ</w:t>
            </w:r>
          </w:p>
        </w:tc>
      </w:tr>
      <w:tr w:rsidR="00530E45" w:rsidRPr="00530E45" w:rsidTr="00530E45">
        <w:tc>
          <w:tcPr>
            <w:tcW w:w="0" w:type="auto"/>
            <w:shd w:val="clear" w:color="auto" w:fill="FFFFFF"/>
            <w:tcMar>
              <w:top w:w="75" w:type="dxa"/>
              <w:left w:w="75" w:type="dxa"/>
              <w:bottom w:w="75" w:type="dxa"/>
              <w:right w:w="75" w:type="dxa"/>
            </w:tcMar>
            <w:hideMark/>
          </w:tcPr>
          <w:p w:rsidR="00530E45" w:rsidRPr="00530E45" w:rsidRDefault="00530E45" w:rsidP="00530E45">
            <w:pPr>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 xml:space="preserve">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roofErr w:type="gramStart"/>
            <w:r w:rsidRPr="00530E45">
              <w:rPr>
                <w:rFonts w:ascii="Times New Roman" w:eastAsia="Times New Roman" w:hAnsi="Times New Roman" w:cs="Times New Roman"/>
                <w:color w:val="111111"/>
                <w:sz w:val="24"/>
                <w:szCs w:val="24"/>
                <w:lang w:eastAsia="ru-RU"/>
              </w:rPr>
              <w:t>—н</w:t>
            </w:r>
            <w:proofErr w:type="gramEnd"/>
            <w:r w:rsidRPr="00530E45">
              <w:rPr>
                <w:rFonts w:ascii="Times New Roman" w:eastAsia="Times New Roman" w:hAnsi="Times New Roman" w:cs="Times New Roman"/>
                <w:color w:val="111111"/>
                <w:sz w:val="24"/>
                <w:szCs w:val="24"/>
                <w:lang w:eastAsia="ru-RU"/>
              </w:rPr>
              <w:t>аказываются общественными работами, или штрафом, или исправительными работами на срок до одного года.</w:t>
            </w:r>
          </w:p>
          <w:p w:rsidR="00530E45" w:rsidRPr="00530E45" w:rsidRDefault="00530E45" w:rsidP="00530E45">
            <w:pPr>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 xml:space="preserve">2. </w:t>
            </w:r>
            <w:proofErr w:type="gramStart"/>
            <w:r w:rsidRPr="00530E45">
              <w:rPr>
                <w:rFonts w:ascii="Times New Roman" w:eastAsia="Times New Roman" w:hAnsi="Times New Roman" w:cs="Times New Roman"/>
                <w:color w:val="111111"/>
                <w:sz w:val="24"/>
                <w:szCs w:val="24"/>
                <w:lang w:eastAsia="ru-RU"/>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ограничением свободы на срок до двух лет или лишением свободы на тот же срок.</w:t>
            </w:r>
            <w:proofErr w:type="gramEnd"/>
          </w:p>
          <w:p w:rsidR="00530E45" w:rsidRPr="00530E45" w:rsidRDefault="00530E45" w:rsidP="00530E45">
            <w:pPr>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lastRenderedPageBreak/>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w:t>
            </w:r>
          </w:p>
        </w:tc>
      </w:tr>
    </w:tbl>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lastRenderedPageBreak/>
        <w:t> </w:t>
      </w:r>
      <w:r w:rsidRPr="00530E45">
        <w:rPr>
          <w:rFonts w:ascii="Times New Roman" w:eastAsia="Times New Roman" w:hAnsi="Times New Roman" w:cs="Times New Roman"/>
          <w:b/>
          <w:bCs/>
          <w:color w:val="8B4513"/>
          <w:sz w:val="24"/>
          <w:szCs w:val="24"/>
          <w:lang w:eastAsia="ru-RU"/>
        </w:rPr>
        <w:t>Пик огненной опасности</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 xml:space="preserve">Вместе с похолоданием начался и сезон зимних пожаров. Сотрудники МЧС это время так и называют – </w:t>
      </w:r>
      <w:proofErr w:type="gramStart"/>
      <w:r w:rsidRPr="00530E45">
        <w:rPr>
          <w:rFonts w:ascii="Times New Roman" w:eastAsia="Times New Roman" w:hAnsi="Times New Roman" w:cs="Times New Roman"/>
          <w:color w:val="111111"/>
          <w:sz w:val="24"/>
          <w:szCs w:val="24"/>
          <w:lang w:eastAsia="ru-RU"/>
        </w:rPr>
        <w:t>осеннее-зимний</w:t>
      </w:r>
      <w:proofErr w:type="gramEnd"/>
      <w:r w:rsidRPr="00530E45">
        <w:rPr>
          <w:rFonts w:ascii="Times New Roman" w:eastAsia="Times New Roman" w:hAnsi="Times New Roman" w:cs="Times New Roman"/>
          <w:color w:val="111111"/>
          <w:sz w:val="24"/>
          <w:szCs w:val="24"/>
          <w:lang w:eastAsia="ru-RU"/>
        </w:rPr>
        <w:t xml:space="preserve"> пожароопасный период. И если летом на передний план выходят пожароопасные проблемы в лесах и на торфяниках, палов травы, то с первым снегом чаще от огня страдает не природа, а сам человек.  </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Специалисты НИИ пожарной безопасности и проблем чрезвычайных ситуаций МЧС провели исследование  зависимости огненных происшествий от среднесуточной температуры за последние десять лет.  Выяснилось, что диаграмма имеет ярко выраженный пик гибели людей на пожарах при температуре в районе нуля градусов и снижается с её понижением или увеличением. Именно в переходный период от тепла к настоящим холодам человек теряет бдительность.     </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Статистика говорит о том, что количество загораний в отопительный период увеличивается, во-первых, из-за печного отопления</w:t>
      </w:r>
      <w:proofErr w:type="gramStart"/>
      <w:r w:rsidRPr="00530E45">
        <w:rPr>
          <w:rFonts w:ascii="Times New Roman" w:eastAsia="Times New Roman" w:hAnsi="Times New Roman" w:cs="Times New Roman"/>
          <w:color w:val="111111"/>
          <w:sz w:val="24"/>
          <w:szCs w:val="24"/>
          <w:lang w:eastAsia="ru-RU"/>
        </w:rPr>
        <w:t xml:space="preserve">.. </w:t>
      </w:r>
      <w:proofErr w:type="gramEnd"/>
      <w:r w:rsidRPr="00530E45">
        <w:rPr>
          <w:rFonts w:ascii="Times New Roman" w:eastAsia="Times New Roman" w:hAnsi="Times New Roman" w:cs="Times New Roman"/>
          <w:color w:val="111111"/>
          <w:sz w:val="24"/>
          <w:szCs w:val="24"/>
          <w:lang w:eastAsia="ru-RU"/>
        </w:rPr>
        <w:t>Во–вторых, из-за использования  электрооборудования и, в-третьих,  - из-за неосторожного обращения с  огнем.  </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Первую причину объяснить  просто – с холодами нагрузка на отопительные приборы увеличивается. В белорусском умерено – континентальном климате жителям частного жилого сектора для  обогрева приходится топить печи 5 – 6 месяцев в году.</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Вторая и третья причина имеют общую зависимость. Люди стали проводить дома больше времени. Темнеет рано, на улице не посидишь,  в огороде – не поработаешь.  А значит, нагрузка на электроприборы тоже увеличивается. Раньше включают свет,  дольше работает телевизор, чаще используют обогреватели. Человеку свойственно стремится в теплое уютное помещение с промозглой осенней погоды. Уже и не хочется выходить покурить на улицу, как летом.</w:t>
      </w:r>
    </w:p>
    <w:p w:rsidR="00530E45" w:rsidRPr="00530E45" w:rsidRDefault="00530E45" w:rsidP="00530E45">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30E45">
        <w:rPr>
          <w:rFonts w:ascii="Times New Roman" w:eastAsia="Times New Roman" w:hAnsi="Times New Roman" w:cs="Times New Roman"/>
          <w:color w:val="111111"/>
          <w:sz w:val="24"/>
          <w:szCs w:val="24"/>
          <w:lang w:eastAsia="ru-RU"/>
        </w:rPr>
        <w:t>Не секрет, что часто события с гибелью людей развиваются по сценарию – выпил  - закурил – уснул – не проснулся. Не редко жертвами огня в таких случаях становятся граждане, злоупотребляющие спиртным, ведущие асоциальный образ жизни. И, если летом пьяный курильщик мог уронить горящую сигарету на улице, то сегодня она падает на постель в доме. В том числе, в квартире в многоэтажке.  Но может потребоваться и  эвакуация соседей из-за пожаров у неблагополучных курильщиков. Поэтому наивно было бы полагать, что проблема «неосторожное курение в постели» вас лично  никогда не коснется.</w:t>
      </w:r>
    </w:p>
    <w:p w:rsidR="00AF02AB" w:rsidRPr="00530E45" w:rsidRDefault="00AF02AB" w:rsidP="00530E45">
      <w:pPr>
        <w:spacing w:after="0" w:line="240" w:lineRule="auto"/>
        <w:jc w:val="both"/>
        <w:rPr>
          <w:rFonts w:ascii="Times New Roman" w:hAnsi="Times New Roman" w:cs="Times New Roman"/>
          <w:sz w:val="24"/>
          <w:szCs w:val="24"/>
        </w:rPr>
      </w:pPr>
    </w:p>
    <w:sectPr w:rsidR="00AF02AB" w:rsidRPr="00530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45"/>
    <w:rsid w:val="004F6D7D"/>
    <w:rsid w:val="00530E45"/>
    <w:rsid w:val="00AF02AB"/>
    <w:rsid w:val="00F44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E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E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dc:creator>
  <cp:lastModifiedBy>царь</cp:lastModifiedBy>
  <cp:revision>1</cp:revision>
  <dcterms:created xsi:type="dcterms:W3CDTF">2016-12-23T20:20:00Z</dcterms:created>
  <dcterms:modified xsi:type="dcterms:W3CDTF">2016-12-23T20:22:00Z</dcterms:modified>
</cp:coreProperties>
</file>