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EC" w:rsidRPr="00BD05BB" w:rsidRDefault="00F305EC" w:rsidP="00F305E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05BB">
        <w:rPr>
          <w:rFonts w:ascii="Times New Roman" w:hAnsi="Times New Roman" w:cs="Times New Roman"/>
          <w:b/>
          <w:sz w:val="28"/>
          <w:szCs w:val="28"/>
        </w:rPr>
        <w:t>ПАМЯТКА ДЛЯ РОДИТЕЛЕЙ!</w:t>
      </w:r>
    </w:p>
    <w:bookmarkEnd w:id="0"/>
    <w:p w:rsidR="00F305EC" w:rsidRPr="00BD05BB" w:rsidRDefault="00F305EC" w:rsidP="00F305E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05BB">
        <w:rPr>
          <w:rFonts w:ascii="Times New Roman" w:hAnsi="Times New Roman" w:cs="Times New Roman"/>
          <w:bCs/>
          <w:sz w:val="28"/>
          <w:szCs w:val="28"/>
          <w:u w:val="single"/>
        </w:rPr>
        <w:t>ГУО "</w:t>
      </w:r>
      <w:proofErr w:type="spellStart"/>
      <w:r w:rsidRPr="00BD05BB">
        <w:rPr>
          <w:rFonts w:ascii="Times New Roman" w:hAnsi="Times New Roman" w:cs="Times New Roman"/>
          <w:bCs/>
          <w:sz w:val="28"/>
          <w:szCs w:val="28"/>
          <w:u w:val="single"/>
        </w:rPr>
        <w:t>Боровской</w:t>
      </w:r>
      <w:proofErr w:type="spellEnd"/>
      <w:r w:rsidRPr="00BD05B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детский сад "</w:t>
      </w:r>
    </w:p>
    <w:p w:rsidR="00F305EC" w:rsidRPr="00BD05BB" w:rsidRDefault="00BD05BB" w:rsidP="00F305E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="00F305EC" w:rsidRPr="00BD05BB">
        <w:rPr>
          <w:rFonts w:ascii="Times New Roman" w:hAnsi="Times New Roman" w:cs="Times New Roman"/>
          <w:bCs/>
          <w:i/>
          <w:iCs/>
          <w:sz w:val="28"/>
          <w:szCs w:val="28"/>
        </w:rPr>
        <w:t>режим пребывания детей – 10,5 часов в день.</w:t>
      </w:r>
    </w:p>
    <w:p w:rsidR="00F305EC" w:rsidRPr="00BD05BB" w:rsidRDefault="00F305EC" w:rsidP="00F305E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D05BB">
        <w:rPr>
          <w:rFonts w:ascii="Times New Roman" w:hAnsi="Times New Roman" w:cs="Times New Roman"/>
          <w:bCs/>
          <w:i/>
          <w:iCs/>
          <w:sz w:val="28"/>
          <w:szCs w:val="28"/>
        </w:rPr>
        <w:t>* пятидневная рабочая неделя</w:t>
      </w:r>
    </w:p>
    <w:p w:rsidR="00F305EC" w:rsidRPr="00BD05BB" w:rsidRDefault="00F305EC" w:rsidP="00BD05BB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5BB">
        <w:rPr>
          <w:rFonts w:ascii="Times New Roman" w:hAnsi="Times New Roman" w:cs="Times New Roman"/>
          <w:bCs/>
          <w:i/>
          <w:iCs/>
          <w:sz w:val="28"/>
          <w:szCs w:val="28"/>
        </w:rPr>
        <w:t>* продолжительность пребывания ребенка в детском саду с 8.00 до 18.30</w:t>
      </w:r>
    </w:p>
    <w:p w:rsidR="00F305EC" w:rsidRPr="00BD05BB" w:rsidRDefault="00F305EC" w:rsidP="00BD05BB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5BB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Pr="00BD05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приём детей в детский сад проводится с 8.00 до 8.</w:t>
      </w:r>
      <w:r w:rsidR="006E2EB3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Pr="00BD05BB">
        <w:rPr>
          <w:rFonts w:ascii="Times New Roman" w:hAnsi="Times New Roman" w:cs="Times New Roman"/>
          <w:bCs/>
          <w:i/>
          <w:iCs/>
          <w:sz w:val="28"/>
          <w:szCs w:val="28"/>
        </w:rPr>
        <w:t>0 не позднее!</w:t>
      </w:r>
    </w:p>
    <w:p w:rsidR="00F305EC" w:rsidRPr="00BD05BB" w:rsidRDefault="00BD05BB" w:rsidP="00BD05BB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05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* об отсутствии ребёнка в детском саду по болезни или другой уважительной причине  необходимо обязательно сообщить своему воспитателю или в учреждение дошкольного образования по телефону 93-6-44 (назвать </w:t>
      </w:r>
      <w:proofErr w:type="spellStart"/>
      <w:r w:rsidRPr="00BD05BB">
        <w:rPr>
          <w:rFonts w:ascii="Times New Roman" w:hAnsi="Times New Roman" w:cs="Times New Roman"/>
          <w:bCs/>
          <w:i/>
          <w:iCs/>
          <w:sz w:val="28"/>
          <w:szCs w:val="28"/>
        </w:rPr>
        <w:t>ф.и.о.</w:t>
      </w:r>
      <w:proofErr w:type="spellEnd"/>
      <w:r w:rsidRPr="00BD05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ребёнка, причину отсутствия).</w:t>
      </w:r>
    </w:p>
    <w:p w:rsidR="00BD05BB" w:rsidRPr="00BD05BB" w:rsidRDefault="00BD05BB" w:rsidP="00BD05BB">
      <w:pPr>
        <w:tabs>
          <w:tab w:val="center" w:pos="4961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5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* оплата за </w:t>
      </w:r>
      <w:proofErr w:type="gramStart"/>
      <w:r w:rsidRPr="00BD05BB">
        <w:rPr>
          <w:rFonts w:ascii="Times New Roman" w:hAnsi="Times New Roman" w:cs="Times New Roman"/>
          <w:bCs/>
          <w:i/>
          <w:iCs/>
          <w:sz w:val="28"/>
          <w:szCs w:val="28"/>
        </w:rPr>
        <w:t>питание  в</w:t>
      </w:r>
      <w:proofErr w:type="gramEnd"/>
      <w:r w:rsidRPr="00BD05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детском саду производится согласно лицевого счёта, присвоенного каждому ребёнку, ежемесячно до 25-го числа.</w:t>
      </w:r>
      <w:r w:rsidRPr="00BD05BB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</w:p>
    <w:p w:rsidR="00BD05BB" w:rsidRDefault="00F305EC" w:rsidP="00BD0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5BB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воспитанника либо другие лица, которые по их поручению приводят его в учреждение образования, должны передать ребенка воспитателю дошкольного образования, а в случае его отсутствия — иному педагогическому работнику, осуществляющему прием воспитанников группы.</w:t>
      </w:r>
    </w:p>
    <w:p w:rsidR="00BD05BB" w:rsidRDefault="00F305EC" w:rsidP="00BD0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5B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D05B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D05BB">
        <w:rPr>
          <w:rFonts w:ascii="Times New Roman" w:hAnsi="Times New Roman" w:cs="Times New Roman"/>
          <w:sz w:val="28"/>
          <w:szCs w:val="28"/>
        </w:rPr>
        <w:t xml:space="preserve"> когда существует объективная причина, по которой родители (законные представители) воспитанника не могут забирать его из учреждения образования (болезнь, служебная командировка, график работы и др.), это могут осуществлять другие лица (ближайшие родственники). Об этом родители (законные представители) воспитанника должны проинформировать руководителя учреждения образования.</w:t>
      </w:r>
      <w:r w:rsidRPr="00BD05BB">
        <w:rPr>
          <w:rFonts w:ascii="Times New Roman" w:hAnsi="Times New Roman" w:cs="Times New Roman"/>
          <w:sz w:val="28"/>
          <w:szCs w:val="28"/>
        </w:rPr>
        <w:br/>
        <w:t xml:space="preserve">Обращаем внимание, что гражданская дееспособность согласно статье 20 Гражданского кодекса Республики Беларусь возникает в полном объеме с наступлением совершеннолетия, то есть по достижении 18 летнего возраста, или в 16 лет в случае эмансипации (пункт 1 статьи 26 Гражданского кодекса Республики Беларусь). </w:t>
      </w:r>
    </w:p>
    <w:p w:rsidR="00CF242A" w:rsidRPr="00BD05BB" w:rsidRDefault="00BD05BB" w:rsidP="00BD05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5BB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="00F305EC" w:rsidRPr="00BD05BB">
        <w:rPr>
          <w:rFonts w:ascii="Times New Roman" w:hAnsi="Times New Roman" w:cs="Times New Roman"/>
          <w:sz w:val="28"/>
          <w:szCs w:val="28"/>
        </w:rPr>
        <w:t xml:space="preserve"> отдавать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F305EC" w:rsidRPr="00BD05BB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305EC" w:rsidRPr="00BD05BB">
        <w:rPr>
          <w:rFonts w:ascii="Times New Roman" w:hAnsi="Times New Roman" w:cs="Times New Roman"/>
          <w:sz w:val="28"/>
          <w:szCs w:val="28"/>
        </w:rPr>
        <w:t xml:space="preserve"> лицам, которым не исполнилось 16 лет, и лицам, находящимся в состоянии алкогольного или наркотического опьянения.</w:t>
      </w:r>
    </w:p>
    <w:sectPr w:rsidR="00CF242A" w:rsidRPr="00BD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EC"/>
    <w:rsid w:val="006E2EB3"/>
    <w:rsid w:val="009B1CDD"/>
    <w:rsid w:val="00BA4E00"/>
    <w:rsid w:val="00BD05BB"/>
    <w:rsid w:val="00CF242A"/>
    <w:rsid w:val="00F3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D9CF1-D4FF-48D4-9897-125FEC7B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2</cp:revision>
  <dcterms:created xsi:type="dcterms:W3CDTF">2024-10-24T15:59:00Z</dcterms:created>
  <dcterms:modified xsi:type="dcterms:W3CDTF">2024-10-24T15:59:00Z</dcterms:modified>
</cp:coreProperties>
</file>