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15" w:rsidRPr="0030506F" w:rsidRDefault="00566815" w:rsidP="004771D7">
      <w:pPr>
        <w:pStyle w:val="a3"/>
        <w:spacing w:before="0" w:beforeAutospacing="0" w:after="0" w:afterAutospacing="0"/>
        <w:ind w:left="-851" w:firstLine="851"/>
        <w:jc w:val="center"/>
        <w:rPr>
          <w:rStyle w:val="a5"/>
          <w:i/>
          <w:iCs/>
          <w:color w:val="000000" w:themeColor="text1"/>
          <w:sz w:val="32"/>
          <w:szCs w:val="26"/>
        </w:rPr>
      </w:pPr>
    </w:p>
    <w:p w:rsidR="004771D7" w:rsidRDefault="004771D7" w:rsidP="004771D7">
      <w:pPr>
        <w:pStyle w:val="a3"/>
        <w:spacing w:before="90" w:beforeAutospacing="0" w:after="90" w:afterAutospacing="0"/>
        <w:jc w:val="center"/>
        <w:rPr>
          <w:b/>
          <w:color w:val="212529"/>
          <w:sz w:val="36"/>
        </w:rPr>
      </w:pPr>
      <w:r w:rsidRPr="004771D7">
        <w:rPr>
          <w:b/>
          <w:color w:val="212529"/>
          <w:sz w:val="36"/>
        </w:rPr>
        <w:t>Консультация для родителей</w:t>
      </w:r>
    </w:p>
    <w:p w:rsidR="004771D7" w:rsidRDefault="004771D7" w:rsidP="004771D7">
      <w:pPr>
        <w:pStyle w:val="a3"/>
        <w:spacing w:before="90" w:beforeAutospacing="0" w:after="90" w:afterAutospacing="0"/>
        <w:jc w:val="center"/>
        <w:rPr>
          <w:b/>
          <w:color w:val="212529"/>
          <w:sz w:val="36"/>
        </w:rPr>
      </w:pPr>
      <w:r w:rsidRPr="004771D7">
        <w:rPr>
          <w:b/>
          <w:color w:val="212529"/>
          <w:sz w:val="36"/>
        </w:rPr>
        <w:t xml:space="preserve"> «Безопасность детей в быту»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b/>
          <w:color w:val="212529"/>
          <w:sz w:val="36"/>
        </w:rPr>
      </w:pP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rStyle w:val="a5"/>
          <w:color w:val="212529"/>
        </w:rPr>
        <w:t>Безопасность</w:t>
      </w:r>
      <w:r w:rsidRPr="004771D7">
        <w:rPr>
          <w:color w:val="212529"/>
        </w:rPr>
        <w:t> ребенка является основным звеном в комплексе воспитания ребенка.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Обеспечение </w:t>
      </w:r>
      <w:r w:rsidRPr="004771D7">
        <w:rPr>
          <w:rStyle w:val="a5"/>
          <w:color w:val="212529"/>
        </w:rPr>
        <w:t>безопасности</w:t>
      </w:r>
      <w:r w:rsidRPr="004771D7">
        <w:rPr>
          <w:color w:val="212529"/>
        </w:rPr>
        <w:t> ребенка дома – это комплекс мер предосторожности, который включает в себя </w:t>
      </w:r>
      <w:r w:rsidRPr="004771D7">
        <w:rPr>
          <w:rStyle w:val="a5"/>
          <w:color w:val="212529"/>
        </w:rPr>
        <w:t>безопасность</w:t>
      </w:r>
      <w:r w:rsidRPr="004771D7">
        <w:rPr>
          <w:color w:val="212529"/>
        </w:rPr>
        <w:t> всех составляющих вашего дома (кухни, ванной комнаты, спальни, зала и т. д.!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Ребенок-дошкольник должен находиться под присмотром взрослых </w:t>
      </w:r>
      <w:r w:rsidRPr="004771D7">
        <w:rPr>
          <w:rStyle w:val="a4"/>
          <w:color w:val="212529"/>
        </w:rPr>
        <w:t>(</w:t>
      </w:r>
      <w:r w:rsidRPr="004771D7">
        <w:rPr>
          <w:rStyle w:val="a5"/>
          <w:i/>
          <w:iCs/>
          <w:color w:val="212529"/>
        </w:rPr>
        <w:t>родителей</w:t>
      </w:r>
      <w:r w:rsidRPr="004771D7">
        <w:rPr>
          <w:rStyle w:val="a4"/>
          <w:color w:val="212529"/>
        </w:rPr>
        <w:t>, воспитателя, няни)</w:t>
      </w:r>
      <w:r w:rsidRPr="004771D7">
        <w:rPr>
          <w:color w:val="212529"/>
        </w:rPr>
        <w:t>. Не оставляйте ребенка дома одного на длительное время!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Но если Вам всё-таки пришлось уйти, </w:t>
      </w:r>
      <w:r w:rsidRPr="004771D7">
        <w:rPr>
          <w:color w:val="212529"/>
          <w:u w:val="single"/>
        </w:rPr>
        <w:t>то сначала</w:t>
      </w:r>
      <w:r w:rsidRPr="004771D7">
        <w:rPr>
          <w:color w:val="212529"/>
        </w:rPr>
        <w:t>: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Займите ребенка </w:t>
      </w:r>
      <w:r w:rsidRPr="004771D7">
        <w:rPr>
          <w:rStyle w:val="a5"/>
          <w:color w:val="212529"/>
        </w:rPr>
        <w:t>безопасными играми</w:t>
      </w:r>
      <w:r w:rsidRPr="004771D7">
        <w:rPr>
          <w:color w:val="212529"/>
        </w:rPr>
        <w:t>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Закройте окна и выходы на балконы, при необходимости открытыми можно оставить форточки или фрамуги.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Перекройте газовый вентиль на трубе.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Уберите с плиты кастрюли и чайники с горячей водой – опрокинув их, ребенок может получить ожоги.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Выключите и по возможности изолируйте от ребенка все электроприборы, представляющие для него опасность.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Изолируйте от ребенка спички, острые, легко бьющиеся и легковоспламеняющиеся предметы.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Изолируйте от ребенка лекарства и медицинские препараты (таблетки, растворы, мази,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1. Предметы, </w:t>
      </w:r>
      <w:r w:rsidRPr="004771D7">
        <w:rPr>
          <w:color w:val="212529"/>
          <w:u w:val="single"/>
        </w:rPr>
        <w:t>которыми ребенку категорически запрещается пользоваться</w:t>
      </w:r>
      <w:r w:rsidRPr="004771D7">
        <w:rPr>
          <w:color w:val="212529"/>
        </w:rPr>
        <w:t>: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спички;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газовые плиты;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печка;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электрические розетки;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включенные электроприборы.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lastRenderedPageBreak/>
        <w:t>2. Предметы, с которыми </w:t>
      </w:r>
      <w:r w:rsidRPr="004771D7">
        <w:rPr>
          <w:rStyle w:val="a5"/>
          <w:color w:val="212529"/>
        </w:rPr>
        <w:t>детей</w:t>
      </w:r>
      <w:r w:rsidRPr="004771D7">
        <w:rPr>
          <w:color w:val="212529"/>
        </w:rPr>
        <w:t> нужно научить обращаться </w:t>
      </w:r>
      <w:r w:rsidRPr="004771D7">
        <w:rPr>
          <w:rStyle w:val="a4"/>
          <w:color w:val="212529"/>
        </w:rPr>
        <w:t>(зависит от возраста)</w:t>
      </w:r>
      <w:r w:rsidRPr="004771D7">
        <w:rPr>
          <w:color w:val="212529"/>
        </w:rPr>
        <w:t>: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иголка;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ножницы;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нож.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3. Предметы, которые необходимо хранить в недоступных для </w:t>
      </w:r>
      <w:r w:rsidRPr="004771D7">
        <w:rPr>
          <w:rStyle w:val="a5"/>
          <w:color w:val="212529"/>
        </w:rPr>
        <w:t>детей местах</w:t>
      </w:r>
      <w:r w:rsidRPr="004771D7">
        <w:rPr>
          <w:color w:val="212529"/>
        </w:rPr>
        <w:t>: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бытовая химия;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лекарства;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спиртные напитки;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сигареты;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пищевые кислоты;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режуще-колющие инструменты.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  <w:u w:val="single"/>
        </w:rPr>
        <w:t>Ребенок должен запомнить</w:t>
      </w:r>
      <w:r w:rsidRPr="004771D7">
        <w:rPr>
          <w:color w:val="212529"/>
        </w:rPr>
        <w:t>: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Никогда не прикасайся к электрическому прибору (стиральная машина, чайник, фен и т. д., когда у тебя мокрые руки, потому что вода – хороший проводник электричества, и ты можешь получить сильный удар током.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• 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color w:val="212529"/>
        </w:rPr>
      </w:pPr>
      <w:r w:rsidRPr="004771D7">
        <w:rPr>
          <w:color w:val="212529"/>
        </w:rPr>
        <w:t>Уважаемые </w:t>
      </w:r>
      <w:r w:rsidRPr="004771D7">
        <w:rPr>
          <w:rStyle w:val="a5"/>
          <w:color w:val="212529"/>
        </w:rPr>
        <w:t>родители</w:t>
      </w:r>
      <w:r w:rsidRPr="004771D7">
        <w:rPr>
          <w:color w:val="212529"/>
        </w:rPr>
        <w:t>!</w:t>
      </w:r>
    </w:p>
    <w:p w:rsidR="004771D7" w:rsidRPr="004771D7" w:rsidRDefault="004771D7" w:rsidP="004771D7">
      <w:pPr>
        <w:pStyle w:val="a3"/>
        <w:spacing w:before="90" w:beforeAutospacing="0" w:after="90" w:afterAutospacing="0"/>
        <w:ind w:left="-851" w:firstLine="567"/>
        <w:jc w:val="both"/>
        <w:rPr>
          <w:b/>
          <w:i/>
          <w:color w:val="FF0000"/>
        </w:rPr>
      </w:pPr>
      <w:bookmarkStart w:id="0" w:name="_GoBack"/>
      <w:r w:rsidRPr="004771D7">
        <w:rPr>
          <w:b/>
          <w:i/>
          <w:color w:val="FF0000"/>
        </w:rPr>
        <w:t>Помните, что от качества соблюдения вами профилактических и предохранительных мер зависит </w:t>
      </w:r>
      <w:r w:rsidRPr="004771D7">
        <w:rPr>
          <w:rStyle w:val="a5"/>
          <w:b w:val="0"/>
          <w:i/>
          <w:color w:val="FF0000"/>
        </w:rPr>
        <w:t>безопасность вашего ребенка</w:t>
      </w:r>
      <w:r w:rsidRPr="004771D7">
        <w:rPr>
          <w:b/>
          <w:i/>
          <w:color w:val="FF0000"/>
        </w:rPr>
        <w:t>!</w:t>
      </w:r>
    </w:p>
    <w:bookmarkEnd w:id="0"/>
    <w:p w:rsidR="00EB2B20" w:rsidRPr="004771D7" w:rsidRDefault="00EB2B20" w:rsidP="004771D7">
      <w:pPr>
        <w:pStyle w:val="a3"/>
        <w:spacing w:before="0" w:beforeAutospacing="0" w:after="0" w:afterAutospacing="0"/>
        <w:ind w:left="-851" w:firstLine="567"/>
        <w:jc w:val="both"/>
        <w:rPr>
          <w:color w:val="111111"/>
          <w:sz w:val="27"/>
          <w:szCs w:val="27"/>
          <w:shd w:val="clear" w:color="auto" w:fill="FFFFFF"/>
        </w:rPr>
      </w:pPr>
    </w:p>
    <w:sectPr w:rsidR="00EB2B20" w:rsidRPr="004771D7" w:rsidSect="00FF68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E"/>
    <w:rsid w:val="0030506F"/>
    <w:rsid w:val="004771D7"/>
    <w:rsid w:val="00566815"/>
    <w:rsid w:val="00C426FB"/>
    <w:rsid w:val="00EB2B20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4FA2"/>
  <w15:chartTrackingRefBased/>
  <w15:docId w15:val="{B545E3BA-3001-44DD-9F58-B6597AF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680E"/>
    <w:rPr>
      <w:i/>
      <w:iCs/>
    </w:rPr>
  </w:style>
  <w:style w:type="character" w:styleId="a5">
    <w:name w:val="Strong"/>
    <w:basedOn w:val="a0"/>
    <w:uiPriority w:val="22"/>
    <w:qFormat/>
    <w:rsid w:val="00FF6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2024-10-24T14:51:00Z</dcterms:created>
  <dcterms:modified xsi:type="dcterms:W3CDTF">2024-10-24T14:51:00Z</dcterms:modified>
</cp:coreProperties>
</file>