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9B" w:rsidRDefault="001329DE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60800" behindDoc="1" locked="0" layoutInCell="1" allowOverlap="1" wp14:anchorId="7E066A3A" wp14:editId="57262BC7">
            <wp:simplePos x="0" y="0"/>
            <wp:positionH relativeFrom="column">
              <wp:posOffset>3876040</wp:posOffset>
            </wp:positionH>
            <wp:positionV relativeFrom="paragraph">
              <wp:posOffset>-326390</wp:posOffset>
            </wp:positionV>
            <wp:extent cx="1730375" cy="1628775"/>
            <wp:effectExtent l="0" t="0" r="3175" b="9525"/>
            <wp:wrapThrough wrapText="bothSides">
              <wp:wrapPolygon edited="0">
                <wp:start x="8323" y="0"/>
                <wp:lineTo x="6421" y="505"/>
                <wp:lineTo x="1665" y="3284"/>
                <wp:lineTo x="0" y="7832"/>
                <wp:lineTo x="0" y="13137"/>
                <wp:lineTo x="951" y="16168"/>
                <wp:lineTo x="4756" y="20211"/>
                <wp:lineTo x="8323" y="21474"/>
                <wp:lineTo x="9036" y="21474"/>
                <wp:lineTo x="12128" y="21474"/>
                <wp:lineTo x="12841" y="21474"/>
                <wp:lineTo x="16170" y="20463"/>
                <wp:lineTo x="16646" y="20211"/>
                <wp:lineTo x="20451" y="16168"/>
                <wp:lineTo x="21402" y="13137"/>
                <wp:lineTo x="21402" y="7832"/>
                <wp:lineTo x="20451" y="5558"/>
                <wp:lineTo x="19737" y="3284"/>
                <wp:lineTo x="15219" y="505"/>
                <wp:lineTo x="13079" y="0"/>
                <wp:lineTo x="8323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3928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0C0" w:rsidRDefault="00653EB1" w:rsidP="00DB70C0">
      <w:pPr>
        <w:pStyle w:val="30"/>
        <w:shd w:val="clear" w:color="auto" w:fill="auto"/>
        <w:tabs>
          <w:tab w:val="left" w:pos="4315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DB70C0">
        <w:rPr>
          <w:sz w:val="28"/>
          <w:szCs w:val="28"/>
        </w:rPr>
        <w:t>Характерные изменения в поведении, которые можно отнести к признакам разви</w:t>
      </w:r>
      <w:r w:rsidR="00DB70C0">
        <w:rPr>
          <w:sz w:val="28"/>
          <w:szCs w:val="28"/>
        </w:rPr>
        <w:t>тия, алкогольной зависимости:</w:t>
      </w:r>
    </w:p>
    <w:p w:rsidR="00DB70C0" w:rsidRDefault="00DB70C0" w:rsidP="00DB70C0">
      <w:pPr>
        <w:pStyle w:val="30"/>
        <w:shd w:val="clear" w:color="auto" w:fill="auto"/>
        <w:tabs>
          <w:tab w:val="left" w:pos="4315"/>
        </w:tabs>
        <w:suppressAutoHyphens/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DB70C0" w:rsidRDefault="00DB70C0" w:rsidP="00DB70C0">
      <w:pPr>
        <w:pStyle w:val="30"/>
        <w:numPr>
          <w:ilvl w:val="0"/>
          <w:numId w:val="2"/>
        </w:numPr>
        <w:shd w:val="clear" w:color="auto" w:fill="auto"/>
        <w:tabs>
          <w:tab w:val="left" w:pos="4315"/>
        </w:tabs>
        <w:suppressAutoHyphens/>
        <w:spacing w:after="0" w:line="240" w:lineRule="auto"/>
        <w:ind w:left="357" w:hanging="35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повышенная </w:t>
      </w:r>
      <w:r w:rsidR="00653EB1" w:rsidRPr="00DB70C0">
        <w:rPr>
          <w:sz w:val="28"/>
          <w:szCs w:val="28"/>
        </w:rPr>
        <w:t>агрессия;</w:t>
      </w:r>
    </w:p>
    <w:p w:rsidR="00DB70C0" w:rsidRDefault="00DB70C0" w:rsidP="00DB70C0">
      <w:pPr>
        <w:pStyle w:val="30"/>
        <w:numPr>
          <w:ilvl w:val="0"/>
          <w:numId w:val="2"/>
        </w:numPr>
        <w:shd w:val="clear" w:color="auto" w:fill="auto"/>
        <w:tabs>
          <w:tab w:val="left" w:pos="4315"/>
        </w:tabs>
        <w:suppressAutoHyphens/>
        <w:spacing w:after="0" w:line="240" w:lineRule="auto"/>
        <w:ind w:left="357" w:hanging="35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низкий</w:t>
      </w:r>
      <w:r w:rsidR="00653EB1" w:rsidRPr="00DB70C0">
        <w:rPr>
          <w:sz w:val="28"/>
          <w:szCs w:val="28"/>
        </w:rPr>
        <w:t xml:space="preserve"> уровень ответственности;</w:t>
      </w:r>
    </w:p>
    <w:p w:rsidR="00DB70C0" w:rsidRDefault="00DB70C0" w:rsidP="00DB70C0">
      <w:pPr>
        <w:pStyle w:val="30"/>
        <w:numPr>
          <w:ilvl w:val="0"/>
          <w:numId w:val="2"/>
        </w:numPr>
        <w:shd w:val="clear" w:color="auto" w:fill="auto"/>
        <w:tabs>
          <w:tab w:val="left" w:pos="4315"/>
        </w:tabs>
        <w:suppressAutoHyphens/>
        <w:spacing w:after="0" w:line="240" w:lineRule="auto"/>
        <w:ind w:left="357" w:hanging="357"/>
        <w:jc w:val="both"/>
        <w:rPr>
          <w:sz w:val="28"/>
          <w:szCs w:val="28"/>
          <w:lang w:val="be-BY"/>
        </w:rPr>
      </w:pPr>
      <w:r w:rsidRPr="00DB70C0">
        <w:rPr>
          <w:sz w:val="28"/>
          <w:szCs w:val="28"/>
          <w:lang w:val="be-BY"/>
        </w:rPr>
        <w:t>с</w:t>
      </w:r>
      <w:r w:rsidR="00653EB1" w:rsidRPr="00DB70C0">
        <w:rPr>
          <w:sz w:val="28"/>
          <w:szCs w:val="28"/>
        </w:rPr>
        <w:t>мена круга общения;</w:t>
      </w:r>
    </w:p>
    <w:p w:rsidR="00DB70C0" w:rsidRDefault="00DB70C0" w:rsidP="00DB70C0">
      <w:pPr>
        <w:pStyle w:val="30"/>
        <w:numPr>
          <w:ilvl w:val="0"/>
          <w:numId w:val="2"/>
        </w:numPr>
        <w:shd w:val="clear" w:color="auto" w:fill="auto"/>
        <w:tabs>
          <w:tab w:val="left" w:pos="4315"/>
        </w:tabs>
        <w:suppressAutoHyphens/>
        <w:spacing w:after="0" w:line="240" w:lineRule="auto"/>
        <w:ind w:left="357" w:hanging="35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резкая</w:t>
      </w:r>
      <w:r w:rsidR="00653EB1" w:rsidRPr="00DB70C0">
        <w:rPr>
          <w:sz w:val="28"/>
          <w:szCs w:val="28"/>
        </w:rPr>
        <w:t xml:space="preserve"> смена жизненных приоритетов;</w:t>
      </w:r>
    </w:p>
    <w:p w:rsidR="00DB70C0" w:rsidRDefault="00DB70C0" w:rsidP="00DB70C0">
      <w:pPr>
        <w:pStyle w:val="30"/>
        <w:numPr>
          <w:ilvl w:val="0"/>
          <w:numId w:val="2"/>
        </w:numPr>
        <w:shd w:val="clear" w:color="auto" w:fill="auto"/>
        <w:tabs>
          <w:tab w:val="left" w:pos="4315"/>
        </w:tabs>
        <w:suppressAutoHyphens/>
        <w:spacing w:after="0" w:line="240" w:lineRule="auto"/>
        <w:ind w:left="357" w:hanging="35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потеря </w:t>
      </w:r>
      <w:r w:rsidR="00653EB1" w:rsidRPr="00DB70C0">
        <w:rPr>
          <w:sz w:val="28"/>
          <w:szCs w:val="28"/>
        </w:rPr>
        <w:t>работоспособности;</w:t>
      </w:r>
    </w:p>
    <w:p w:rsidR="00DB70C0" w:rsidRDefault="00DB70C0" w:rsidP="00DB70C0">
      <w:pPr>
        <w:pStyle w:val="30"/>
        <w:numPr>
          <w:ilvl w:val="0"/>
          <w:numId w:val="2"/>
        </w:numPr>
        <w:shd w:val="clear" w:color="auto" w:fill="auto"/>
        <w:tabs>
          <w:tab w:val="left" w:pos="4315"/>
        </w:tabs>
        <w:suppressAutoHyphens/>
        <w:spacing w:after="0" w:line="240" w:lineRule="auto"/>
        <w:ind w:left="357" w:hanging="35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замкнутость</w:t>
      </w:r>
      <w:r w:rsidR="00653EB1" w:rsidRPr="00DB70C0">
        <w:rPr>
          <w:sz w:val="28"/>
          <w:szCs w:val="28"/>
        </w:rPr>
        <w:t>, желание уединиться;</w:t>
      </w:r>
    </w:p>
    <w:p w:rsidR="00521F9B" w:rsidRPr="00DB70C0" w:rsidRDefault="00DB70C0" w:rsidP="00DB70C0">
      <w:pPr>
        <w:pStyle w:val="30"/>
        <w:numPr>
          <w:ilvl w:val="0"/>
          <w:numId w:val="2"/>
        </w:numPr>
        <w:shd w:val="clear" w:color="auto" w:fill="auto"/>
        <w:tabs>
          <w:tab w:val="left" w:pos="4315"/>
        </w:tabs>
        <w:suppressAutoHyphens/>
        <w:spacing w:after="0" w:line="240" w:lineRule="auto"/>
        <w:ind w:left="357" w:hanging="35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снижение</w:t>
      </w:r>
      <w:r w:rsidR="00653EB1" w:rsidRPr="00DB70C0">
        <w:rPr>
          <w:sz w:val="28"/>
          <w:szCs w:val="28"/>
        </w:rPr>
        <w:t xml:space="preserve"> интеллектуальных способностей.</w:t>
      </w:r>
    </w:p>
    <w:p w:rsidR="00DB70C0" w:rsidRDefault="00DB70C0" w:rsidP="00DB70C0">
      <w:pPr>
        <w:pStyle w:val="30"/>
        <w:shd w:val="clear" w:color="auto" w:fill="auto"/>
        <w:tabs>
          <w:tab w:val="left" w:pos="4315"/>
        </w:tabs>
        <w:suppressAutoHyphens/>
        <w:spacing w:after="0" w:line="240" w:lineRule="auto"/>
        <w:ind w:left="357" w:firstLine="0"/>
        <w:jc w:val="both"/>
        <w:rPr>
          <w:sz w:val="28"/>
          <w:szCs w:val="28"/>
          <w:lang w:val="be-BY"/>
        </w:rPr>
      </w:pPr>
    </w:p>
    <w:p w:rsidR="00DB70C0" w:rsidRDefault="00DB70C0" w:rsidP="00DB70C0">
      <w:pPr>
        <w:pStyle w:val="40"/>
        <w:shd w:val="clear" w:color="auto" w:fill="auto"/>
        <w:suppressAutoHyphens/>
        <w:spacing w:line="240" w:lineRule="auto"/>
        <w:rPr>
          <w:sz w:val="28"/>
          <w:szCs w:val="28"/>
        </w:rPr>
      </w:pPr>
      <w:r w:rsidRPr="00DB70C0">
        <w:rPr>
          <w:sz w:val="28"/>
          <w:szCs w:val="28"/>
        </w:rPr>
        <w:t>Помните, зависимый человек будет до последнего защищать комфортную с</w:t>
      </w:r>
      <w:r w:rsidR="001329DE">
        <w:rPr>
          <w:sz w:val="28"/>
          <w:szCs w:val="28"/>
        </w:rPr>
        <w:t xml:space="preserve">реду своего употребления и даже, </w:t>
      </w:r>
      <w:r w:rsidRPr="00DB70C0">
        <w:rPr>
          <w:sz w:val="28"/>
          <w:szCs w:val="28"/>
        </w:rPr>
        <w:t xml:space="preserve">если для </w:t>
      </w:r>
      <w:r w:rsidR="00916043">
        <w:rPr>
          <w:sz w:val="28"/>
          <w:szCs w:val="28"/>
        </w:rPr>
        <w:t>всех его проблема будет очевидна</w:t>
      </w:r>
      <w:r w:rsidRPr="00DB70C0">
        <w:rPr>
          <w:sz w:val="28"/>
          <w:szCs w:val="28"/>
        </w:rPr>
        <w:t xml:space="preserve">, </w:t>
      </w:r>
    </w:p>
    <w:p w:rsidR="001329DE" w:rsidRPr="00DB70C0" w:rsidRDefault="001329DE" w:rsidP="00DB70C0">
      <w:pPr>
        <w:pStyle w:val="40"/>
        <w:shd w:val="clear" w:color="auto" w:fill="auto"/>
        <w:suppressAutoHyphens/>
        <w:spacing w:line="240" w:lineRule="auto"/>
        <w:rPr>
          <w:sz w:val="28"/>
          <w:szCs w:val="28"/>
        </w:rPr>
      </w:pPr>
      <w:r w:rsidRPr="00DB70C0">
        <w:rPr>
          <w:sz w:val="28"/>
          <w:szCs w:val="28"/>
        </w:rPr>
        <w:t>он продолжит стоять на своём.</w:t>
      </w:r>
    </w:p>
    <w:p w:rsidR="00517674" w:rsidRDefault="00517674" w:rsidP="001329DE">
      <w:pPr>
        <w:pStyle w:val="a5"/>
        <w:shd w:val="clear" w:color="auto" w:fill="auto"/>
        <w:suppressAutoHyphens/>
        <w:spacing w:line="240" w:lineRule="auto"/>
        <w:jc w:val="left"/>
      </w:pPr>
    </w:p>
    <w:p w:rsidR="001329DE" w:rsidRDefault="001329DE" w:rsidP="001329DE">
      <w:pPr>
        <w:pStyle w:val="a5"/>
        <w:shd w:val="clear" w:color="auto" w:fill="auto"/>
        <w:suppressAutoHyphens/>
        <w:spacing w:line="240" w:lineRule="auto"/>
        <w:rPr>
          <w:rFonts w:eastAsia="Calibri"/>
          <w:i/>
          <w:color w:val="auto"/>
          <w:sz w:val="26"/>
          <w:szCs w:val="26"/>
          <w:lang w:eastAsia="en-US" w:bidi="ar-SA"/>
        </w:rPr>
      </w:pPr>
      <w:r w:rsidRPr="001329DE">
        <w:rPr>
          <w:noProof/>
          <w:sz w:val="26"/>
          <w:szCs w:val="26"/>
          <w:lang w:bidi="ar-SA"/>
        </w:rPr>
        <w:drawing>
          <wp:anchor distT="0" distB="0" distL="114300" distR="114300" simplePos="0" relativeHeight="251658752" behindDoc="0" locked="0" layoutInCell="1" allowOverlap="1" wp14:anchorId="68B8B7F5" wp14:editId="1176186F">
            <wp:simplePos x="0" y="0"/>
            <wp:positionH relativeFrom="column">
              <wp:posOffset>-33655</wp:posOffset>
            </wp:positionH>
            <wp:positionV relativeFrom="paragraph">
              <wp:posOffset>106680</wp:posOffset>
            </wp:positionV>
            <wp:extent cx="3082925" cy="2264410"/>
            <wp:effectExtent l="0" t="0" r="3175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cohol-addict-drunk-men-abuse-vector-28280735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4" t="10050" r="11705" b="12060"/>
                    <a:stretch/>
                  </pic:blipFill>
                  <pic:spPr bwMode="auto">
                    <a:xfrm>
                      <a:off x="0" y="0"/>
                      <a:ext cx="3082925" cy="226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9DE" w:rsidRDefault="001329DE" w:rsidP="001329DE">
      <w:pPr>
        <w:pStyle w:val="a5"/>
        <w:shd w:val="clear" w:color="auto" w:fill="auto"/>
        <w:suppressAutoHyphens/>
        <w:spacing w:line="240" w:lineRule="auto"/>
        <w:rPr>
          <w:rFonts w:eastAsia="Calibri"/>
          <w:i/>
          <w:color w:val="auto"/>
          <w:sz w:val="26"/>
          <w:szCs w:val="26"/>
          <w:lang w:eastAsia="en-US" w:bidi="ar-SA"/>
        </w:rPr>
      </w:pPr>
    </w:p>
    <w:p w:rsidR="001329DE" w:rsidRDefault="001329DE" w:rsidP="001329DE">
      <w:pPr>
        <w:pStyle w:val="a5"/>
        <w:shd w:val="clear" w:color="auto" w:fill="auto"/>
        <w:suppressAutoHyphens/>
        <w:spacing w:line="240" w:lineRule="auto"/>
        <w:rPr>
          <w:rFonts w:eastAsia="Calibri"/>
          <w:i/>
          <w:color w:val="auto"/>
          <w:sz w:val="26"/>
          <w:szCs w:val="26"/>
          <w:lang w:eastAsia="en-US" w:bidi="ar-SA"/>
        </w:rPr>
      </w:pPr>
    </w:p>
    <w:p w:rsidR="001329DE" w:rsidRDefault="001329DE" w:rsidP="001329DE">
      <w:pPr>
        <w:pStyle w:val="a5"/>
        <w:shd w:val="clear" w:color="auto" w:fill="auto"/>
        <w:suppressAutoHyphens/>
        <w:spacing w:line="240" w:lineRule="auto"/>
        <w:rPr>
          <w:rFonts w:eastAsia="Calibri"/>
          <w:i/>
          <w:color w:val="auto"/>
          <w:sz w:val="26"/>
          <w:szCs w:val="26"/>
          <w:lang w:eastAsia="en-US" w:bidi="ar-SA"/>
        </w:rPr>
      </w:pPr>
    </w:p>
    <w:p w:rsidR="001329DE" w:rsidRDefault="001329DE" w:rsidP="001329DE">
      <w:pPr>
        <w:pStyle w:val="a5"/>
        <w:shd w:val="clear" w:color="auto" w:fill="auto"/>
        <w:suppressAutoHyphens/>
        <w:spacing w:line="240" w:lineRule="auto"/>
        <w:rPr>
          <w:rFonts w:eastAsia="Calibri"/>
          <w:i/>
          <w:color w:val="auto"/>
          <w:sz w:val="26"/>
          <w:szCs w:val="26"/>
          <w:lang w:eastAsia="en-US" w:bidi="ar-SA"/>
        </w:rPr>
      </w:pPr>
    </w:p>
    <w:p w:rsidR="001329DE" w:rsidRDefault="001329DE" w:rsidP="001329DE">
      <w:pPr>
        <w:pStyle w:val="a5"/>
        <w:shd w:val="clear" w:color="auto" w:fill="auto"/>
        <w:suppressAutoHyphens/>
        <w:spacing w:line="240" w:lineRule="auto"/>
        <w:rPr>
          <w:rFonts w:eastAsia="Calibri"/>
          <w:i/>
          <w:color w:val="auto"/>
          <w:sz w:val="26"/>
          <w:szCs w:val="26"/>
          <w:lang w:eastAsia="en-US" w:bidi="ar-SA"/>
        </w:rPr>
      </w:pPr>
    </w:p>
    <w:p w:rsidR="001329DE" w:rsidRDefault="001329DE" w:rsidP="001329DE">
      <w:pPr>
        <w:pStyle w:val="a5"/>
        <w:shd w:val="clear" w:color="auto" w:fill="auto"/>
        <w:suppressAutoHyphens/>
        <w:spacing w:line="240" w:lineRule="auto"/>
        <w:rPr>
          <w:rFonts w:eastAsia="Calibri"/>
          <w:i/>
          <w:color w:val="auto"/>
          <w:sz w:val="26"/>
          <w:szCs w:val="26"/>
          <w:lang w:eastAsia="en-US" w:bidi="ar-SA"/>
        </w:rPr>
      </w:pPr>
    </w:p>
    <w:p w:rsidR="001329DE" w:rsidRDefault="001329DE" w:rsidP="001329DE">
      <w:pPr>
        <w:pStyle w:val="a5"/>
        <w:shd w:val="clear" w:color="auto" w:fill="auto"/>
        <w:suppressAutoHyphens/>
        <w:spacing w:line="240" w:lineRule="auto"/>
        <w:rPr>
          <w:rFonts w:eastAsia="Calibri"/>
          <w:i/>
          <w:color w:val="auto"/>
          <w:sz w:val="26"/>
          <w:szCs w:val="26"/>
          <w:lang w:eastAsia="en-US" w:bidi="ar-SA"/>
        </w:rPr>
      </w:pPr>
    </w:p>
    <w:p w:rsidR="001329DE" w:rsidRDefault="001329DE" w:rsidP="001329DE">
      <w:pPr>
        <w:pStyle w:val="a5"/>
        <w:shd w:val="clear" w:color="auto" w:fill="auto"/>
        <w:suppressAutoHyphens/>
        <w:spacing w:line="240" w:lineRule="auto"/>
        <w:rPr>
          <w:rFonts w:eastAsia="Calibri"/>
          <w:i/>
          <w:color w:val="auto"/>
          <w:sz w:val="26"/>
          <w:szCs w:val="26"/>
          <w:lang w:eastAsia="en-US" w:bidi="ar-SA"/>
        </w:rPr>
      </w:pPr>
    </w:p>
    <w:p w:rsidR="001329DE" w:rsidRDefault="001329DE" w:rsidP="001329DE">
      <w:pPr>
        <w:pStyle w:val="a5"/>
        <w:shd w:val="clear" w:color="auto" w:fill="auto"/>
        <w:suppressAutoHyphens/>
        <w:spacing w:line="240" w:lineRule="auto"/>
        <w:rPr>
          <w:rFonts w:eastAsia="Calibri"/>
          <w:i/>
          <w:color w:val="auto"/>
          <w:sz w:val="26"/>
          <w:szCs w:val="26"/>
          <w:lang w:eastAsia="en-US" w:bidi="ar-SA"/>
        </w:rPr>
      </w:pPr>
    </w:p>
    <w:p w:rsidR="001329DE" w:rsidRDefault="001329DE" w:rsidP="001329DE">
      <w:pPr>
        <w:pStyle w:val="a5"/>
        <w:shd w:val="clear" w:color="auto" w:fill="auto"/>
        <w:suppressAutoHyphens/>
        <w:spacing w:line="240" w:lineRule="auto"/>
        <w:rPr>
          <w:rFonts w:eastAsia="Calibri"/>
          <w:i/>
          <w:color w:val="auto"/>
          <w:sz w:val="26"/>
          <w:szCs w:val="26"/>
          <w:lang w:eastAsia="en-US" w:bidi="ar-SA"/>
        </w:rPr>
      </w:pPr>
    </w:p>
    <w:p w:rsidR="001329DE" w:rsidRPr="006C17CC" w:rsidRDefault="006C17CC" w:rsidP="00C02845">
      <w:pPr>
        <w:pStyle w:val="a5"/>
        <w:shd w:val="clear" w:color="auto" w:fill="auto"/>
        <w:suppressAutoHyphens/>
        <w:spacing w:line="240" w:lineRule="auto"/>
        <w:rPr>
          <w:rFonts w:eastAsia="Calibri"/>
          <w:i/>
          <w:color w:val="auto"/>
          <w:sz w:val="26"/>
          <w:szCs w:val="26"/>
          <w:lang w:eastAsia="en-US" w:bidi="ar-SA"/>
        </w:rPr>
      </w:pPr>
      <w:r w:rsidRPr="001329DE">
        <w:rPr>
          <w:rFonts w:eastAsia="Calibri"/>
          <w:i/>
          <w:color w:val="auto"/>
          <w:sz w:val="26"/>
          <w:szCs w:val="26"/>
          <w:lang w:eastAsia="en-US" w:bidi="ar-SA"/>
        </w:rPr>
        <w:t xml:space="preserve">Государственное учреждение </w:t>
      </w:r>
      <w:r w:rsidRPr="006C17CC">
        <w:rPr>
          <w:rFonts w:eastAsia="Calibri"/>
          <w:i/>
          <w:color w:val="auto"/>
          <w:sz w:val="26"/>
          <w:szCs w:val="26"/>
          <w:lang w:eastAsia="en-US" w:bidi="ar-SA"/>
        </w:rPr>
        <w:t xml:space="preserve">«Территориальный центр социального обслуживания населения </w:t>
      </w:r>
      <w:r w:rsidR="001329DE">
        <w:rPr>
          <w:rFonts w:eastAsia="Calibri"/>
          <w:i/>
          <w:color w:val="auto"/>
          <w:sz w:val="26"/>
          <w:szCs w:val="26"/>
          <w:lang w:eastAsia="en-US" w:bidi="ar-SA"/>
        </w:rPr>
        <w:br/>
      </w:r>
      <w:proofErr w:type="spellStart"/>
      <w:r w:rsidR="001329DE" w:rsidRPr="001329DE">
        <w:rPr>
          <w:rFonts w:eastAsia="Calibri"/>
          <w:i/>
          <w:color w:val="auto"/>
          <w:sz w:val="26"/>
          <w:szCs w:val="26"/>
          <w:lang w:eastAsia="en-US" w:bidi="ar-SA"/>
        </w:rPr>
        <w:t>Верхнедвинского</w:t>
      </w:r>
      <w:proofErr w:type="spellEnd"/>
      <w:r w:rsidR="001329DE" w:rsidRPr="001329DE">
        <w:rPr>
          <w:rFonts w:eastAsia="Calibri"/>
          <w:i/>
          <w:color w:val="auto"/>
          <w:sz w:val="26"/>
          <w:szCs w:val="26"/>
          <w:lang w:eastAsia="en-US" w:bidi="ar-SA"/>
        </w:rPr>
        <w:t xml:space="preserve"> района</w:t>
      </w:r>
      <w:r w:rsidRPr="006C17CC">
        <w:rPr>
          <w:rFonts w:eastAsia="Calibri"/>
          <w:i/>
          <w:color w:val="auto"/>
          <w:sz w:val="26"/>
          <w:szCs w:val="26"/>
          <w:lang w:eastAsia="en-US" w:bidi="ar-SA"/>
        </w:rPr>
        <w:t>»</w:t>
      </w:r>
      <w:r w:rsidR="00C02845">
        <w:rPr>
          <w:rFonts w:eastAsia="Calibri"/>
          <w:i/>
          <w:color w:val="auto"/>
          <w:sz w:val="26"/>
          <w:szCs w:val="26"/>
          <w:lang w:eastAsia="en-US" w:bidi="ar-SA"/>
        </w:rPr>
        <w:br/>
        <w:t xml:space="preserve"> </w:t>
      </w:r>
      <w:r w:rsidRPr="006C17CC">
        <w:rPr>
          <w:rFonts w:eastAsia="Calibri"/>
          <w:i/>
          <w:color w:val="auto"/>
          <w:sz w:val="26"/>
          <w:szCs w:val="26"/>
          <w:lang w:eastAsia="en-US" w:bidi="ar-SA"/>
        </w:rPr>
        <w:t>предоставляет следующие виды услуг:</w:t>
      </w:r>
    </w:p>
    <w:p w:rsidR="006C17CC" w:rsidRPr="006C17CC" w:rsidRDefault="006C17CC" w:rsidP="00517674">
      <w:pPr>
        <w:widowControl/>
        <w:numPr>
          <w:ilvl w:val="0"/>
          <w:numId w:val="3"/>
        </w:numPr>
        <w:tabs>
          <w:tab w:val="left" w:pos="426"/>
        </w:tabs>
        <w:ind w:left="0" w:firstLine="113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</w:pPr>
      <w:r w:rsidRPr="006C1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консультационно - информационные</w:t>
      </w:r>
      <w:r w:rsidRPr="006C17CC"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  <w:t>;</w:t>
      </w:r>
    </w:p>
    <w:p w:rsidR="006C17CC" w:rsidRPr="006C17CC" w:rsidRDefault="006C17CC" w:rsidP="00517674">
      <w:pPr>
        <w:widowControl/>
        <w:numPr>
          <w:ilvl w:val="0"/>
          <w:numId w:val="3"/>
        </w:numPr>
        <w:tabs>
          <w:tab w:val="left" w:pos="426"/>
        </w:tabs>
        <w:ind w:left="0" w:firstLine="113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6C1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социально – психологические;</w:t>
      </w:r>
    </w:p>
    <w:p w:rsidR="006C17CC" w:rsidRPr="006C17CC" w:rsidRDefault="006C17CC" w:rsidP="00517674">
      <w:pPr>
        <w:widowControl/>
        <w:numPr>
          <w:ilvl w:val="0"/>
          <w:numId w:val="3"/>
        </w:numPr>
        <w:tabs>
          <w:tab w:val="left" w:pos="426"/>
        </w:tabs>
        <w:ind w:left="0" w:firstLine="113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6C1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иностранная безвозмездная помощь (при наличии);</w:t>
      </w:r>
    </w:p>
    <w:p w:rsidR="006C17CC" w:rsidRPr="006C17CC" w:rsidRDefault="006C17CC" w:rsidP="00517674">
      <w:pPr>
        <w:widowControl/>
        <w:numPr>
          <w:ilvl w:val="0"/>
          <w:numId w:val="3"/>
        </w:numPr>
        <w:tabs>
          <w:tab w:val="left" w:pos="426"/>
        </w:tabs>
        <w:ind w:left="0" w:firstLine="113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6C1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социальный патронат (сопровождение граждан в трудной жизненной ситуации);</w:t>
      </w:r>
    </w:p>
    <w:p w:rsidR="006C17CC" w:rsidRDefault="006C17CC" w:rsidP="00517674">
      <w:pPr>
        <w:widowControl/>
        <w:numPr>
          <w:ilvl w:val="0"/>
          <w:numId w:val="3"/>
        </w:numPr>
        <w:tabs>
          <w:tab w:val="left" w:pos="426"/>
        </w:tabs>
        <w:ind w:left="0" w:firstLine="113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6C17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государственная адресная социальная помощь в виде единовременного пособия для граждан, оказавшихся в трудной жизненной ситуации (на дату обращения имеющих занятость и не находящихся на принудительном лечении от хронического алкоголизма, наркомании или токсикомании).</w:t>
      </w:r>
    </w:p>
    <w:p w:rsidR="00C02845" w:rsidRDefault="00C02845" w:rsidP="00C02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845" w:rsidRPr="004B645C" w:rsidRDefault="00C02845" w:rsidP="00C02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5C">
        <w:rPr>
          <w:rFonts w:ascii="Times New Roman" w:hAnsi="Times New Roman" w:cs="Times New Roman"/>
          <w:b/>
          <w:sz w:val="28"/>
          <w:szCs w:val="28"/>
        </w:rPr>
        <w:t>Наш адрес:</w:t>
      </w:r>
    </w:p>
    <w:p w:rsidR="00C02845" w:rsidRPr="004B645C" w:rsidRDefault="00C02845" w:rsidP="00C02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45C">
        <w:rPr>
          <w:rFonts w:ascii="Times New Roman" w:hAnsi="Times New Roman" w:cs="Times New Roman"/>
          <w:sz w:val="28"/>
          <w:szCs w:val="28"/>
        </w:rPr>
        <w:t>г. Верхнедвинск,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45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4B645C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4B645C">
        <w:rPr>
          <w:rFonts w:ascii="Times New Roman" w:hAnsi="Times New Roman" w:cs="Times New Roman"/>
          <w:sz w:val="28"/>
          <w:szCs w:val="28"/>
        </w:rPr>
        <w:t>, 60/1</w:t>
      </w:r>
    </w:p>
    <w:p w:rsidR="00C02845" w:rsidRDefault="00C02845" w:rsidP="00C02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45C"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39427B">
        <w:rPr>
          <w:rFonts w:ascii="Times New Roman" w:hAnsi="Times New Roman" w:cs="Times New Roman"/>
          <w:b/>
          <w:sz w:val="28"/>
          <w:szCs w:val="28"/>
        </w:rPr>
        <w:t>:</w:t>
      </w:r>
      <w:r w:rsidRPr="004B645C">
        <w:rPr>
          <w:rFonts w:ascii="Times New Roman" w:hAnsi="Times New Roman" w:cs="Times New Roman"/>
          <w:sz w:val="28"/>
          <w:szCs w:val="28"/>
        </w:rPr>
        <w:t xml:space="preserve"> 8 (02151) 6-31-70</w:t>
      </w:r>
    </w:p>
    <w:p w:rsidR="00C02845" w:rsidRDefault="00C02845" w:rsidP="00C02845">
      <w:pPr>
        <w:jc w:val="center"/>
        <w:rPr>
          <w:rFonts w:ascii="Times New Roman" w:hAnsi="Times New Roman" w:cs="Times New Roman"/>
        </w:rPr>
      </w:pPr>
      <w:r w:rsidRPr="0039427B">
        <w:rPr>
          <w:rFonts w:ascii="Times New Roman" w:hAnsi="Times New Roman" w:cs="Times New Roman"/>
          <w:b/>
          <w:sz w:val="28"/>
          <w:szCs w:val="28"/>
        </w:rPr>
        <w:t xml:space="preserve">Наш сайт: </w:t>
      </w:r>
      <w:hyperlink r:id="rId10" w:history="1">
        <w:r w:rsidRPr="00C6743B">
          <w:rPr>
            <w:rStyle w:val="a3"/>
          </w:rPr>
          <w:t>https://verhnedvinsk-tcson.by/</w:t>
        </w:r>
      </w:hyperlink>
    </w:p>
    <w:p w:rsidR="00C02845" w:rsidRPr="0039427B" w:rsidRDefault="00C02845" w:rsidP="00C0284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9427B">
        <w:rPr>
          <w:rFonts w:ascii="Times New Roman" w:hAnsi="Times New Roman" w:cs="Times New Roman"/>
          <w:b/>
          <w:sz w:val="28"/>
          <w:szCs w:val="28"/>
          <w:lang w:val="en-US"/>
        </w:rPr>
        <w:t>E-mail: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v-tcson@vitobl.by</w:t>
      </w:r>
    </w:p>
    <w:p w:rsidR="00C02845" w:rsidRPr="006C17CC" w:rsidRDefault="00C02845" w:rsidP="00C02845">
      <w:pPr>
        <w:widowControl/>
        <w:tabs>
          <w:tab w:val="left" w:pos="426"/>
        </w:tabs>
        <w:ind w:left="113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en-US" w:eastAsia="en-US" w:bidi="ar-SA"/>
        </w:rPr>
      </w:pPr>
    </w:p>
    <w:p w:rsidR="00517674" w:rsidRPr="00517674" w:rsidRDefault="00517674" w:rsidP="001329DE">
      <w:pPr>
        <w:pStyle w:val="20"/>
        <w:keepNext/>
        <w:keepLines/>
        <w:shd w:val="clear" w:color="auto" w:fill="auto"/>
        <w:suppressAutoHyphens/>
        <w:spacing w:after="0" w:line="240" w:lineRule="auto"/>
        <w:jc w:val="center"/>
        <w:rPr>
          <w:b w:val="0"/>
          <w:sz w:val="28"/>
          <w:szCs w:val="28"/>
        </w:rPr>
      </w:pPr>
      <w:bookmarkStart w:id="0" w:name="bookmark0"/>
      <w:r w:rsidRPr="00517674">
        <w:rPr>
          <w:rFonts w:eastAsia="Calibri"/>
          <w:b w:val="0"/>
          <w:color w:val="auto"/>
          <w:sz w:val="28"/>
          <w:szCs w:val="28"/>
          <w:lang w:eastAsia="en-US" w:bidi="ar-SA"/>
        </w:rPr>
        <w:lastRenderedPageBreak/>
        <w:t xml:space="preserve">Государственное учреждение </w:t>
      </w:r>
      <w:r w:rsidRPr="006C17CC">
        <w:rPr>
          <w:rFonts w:eastAsia="Calibri"/>
          <w:b w:val="0"/>
          <w:color w:val="auto"/>
          <w:sz w:val="28"/>
          <w:szCs w:val="28"/>
          <w:lang w:eastAsia="en-US" w:bidi="ar-SA"/>
        </w:rPr>
        <w:t xml:space="preserve">«Территориальный центр социального обслуживания населения </w:t>
      </w:r>
      <w:proofErr w:type="spellStart"/>
      <w:r>
        <w:rPr>
          <w:rFonts w:eastAsia="Calibri"/>
          <w:b w:val="0"/>
          <w:color w:val="auto"/>
          <w:sz w:val="28"/>
          <w:szCs w:val="28"/>
          <w:lang w:eastAsia="en-US" w:bidi="ar-SA"/>
        </w:rPr>
        <w:t>Верхнедвинского</w:t>
      </w:r>
      <w:proofErr w:type="spellEnd"/>
      <w:r>
        <w:rPr>
          <w:rFonts w:eastAsia="Calibri"/>
          <w:b w:val="0"/>
          <w:color w:val="auto"/>
          <w:sz w:val="28"/>
          <w:szCs w:val="28"/>
          <w:lang w:eastAsia="en-US" w:bidi="ar-SA"/>
        </w:rPr>
        <w:t xml:space="preserve"> района</w:t>
      </w:r>
      <w:r w:rsidRPr="006C17CC">
        <w:rPr>
          <w:rFonts w:eastAsia="Calibri"/>
          <w:b w:val="0"/>
          <w:color w:val="auto"/>
          <w:sz w:val="28"/>
          <w:szCs w:val="28"/>
          <w:lang w:eastAsia="en-US" w:bidi="ar-SA"/>
        </w:rPr>
        <w:t>»</w:t>
      </w:r>
    </w:p>
    <w:p w:rsidR="0025173C" w:rsidRDefault="0025173C" w:rsidP="00517674">
      <w:pPr>
        <w:pStyle w:val="10"/>
        <w:keepNext/>
        <w:keepLines/>
        <w:shd w:val="clear" w:color="auto" w:fill="auto"/>
        <w:suppressAutoHyphens/>
        <w:spacing w:before="0" w:line="240" w:lineRule="auto"/>
        <w:ind w:right="100"/>
        <w:jc w:val="left"/>
      </w:pPr>
    </w:p>
    <w:p w:rsidR="00521F9B" w:rsidRDefault="00653EB1" w:rsidP="00E178C0">
      <w:pPr>
        <w:pStyle w:val="10"/>
        <w:keepNext/>
        <w:keepLines/>
        <w:shd w:val="clear" w:color="auto" w:fill="auto"/>
        <w:suppressAutoHyphens/>
        <w:spacing w:before="0" w:line="240" w:lineRule="auto"/>
        <w:ind w:right="100"/>
        <w:rPr>
          <w:b/>
        </w:rPr>
      </w:pPr>
      <w:r w:rsidRPr="00517674">
        <w:rPr>
          <w:b/>
        </w:rPr>
        <w:t>Алкоголю скажем:</w:t>
      </w:r>
      <w:r w:rsidRPr="00517674">
        <w:rPr>
          <w:b/>
        </w:rPr>
        <w:br/>
        <w:t>НЕТ!!!</w:t>
      </w:r>
      <w:bookmarkEnd w:id="0"/>
    </w:p>
    <w:p w:rsidR="00517674" w:rsidRPr="00517674" w:rsidRDefault="00517674" w:rsidP="00E178C0">
      <w:pPr>
        <w:pStyle w:val="10"/>
        <w:keepNext/>
        <w:keepLines/>
        <w:shd w:val="clear" w:color="auto" w:fill="auto"/>
        <w:suppressAutoHyphens/>
        <w:spacing w:before="0" w:line="240" w:lineRule="auto"/>
        <w:ind w:right="100"/>
        <w:rPr>
          <w:b/>
        </w:rPr>
      </w:pPr>
      <w:r>
        <w:rPr>
          <w:b/>
          <w:noProof/>
          <w:lang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97155</wp:posOffset>
            </wp:positionV>
            <wp:extent cx="2872740" cy="2912745"/>
            <wp:effectExtent l="0" t="0" r="3810" b="1905"/>
            <wp:wrapThrough wrapText="bothSides">
              <wp:wrapPolygon edited="0">
                <wp:start x="0" y="0"/>
                <wp:lineTo x="0" y="21473"/>
                <wp:lineTo x="21485" y="21473"/>
                <wp:lineTo x="21485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anovskoe-otdelenie-centra-gims-preduprezhdaet-upotreblenie-alkogolya-zimoy-na-otkrytom-vozduhe-nedopustimo_16106053711327881173__2000x20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674" w:rsidRDefault="00517674" w:rsidP="006C17CC">
      <w:pPr>
        <w:pStyle w:val="20"/>
        <w:keepNext/>
        <w:keepLines/>
        <w:shd w:val="clear" w:color="auto" w:fill="auto"/>
        <w:suppressAutoHyphens/>
        <w:spacing w:after="0" w:line="240" w:lineRule="auto"/>
        <w:jc w:val="center"/>
        <w:rPr>
          <w:sz w:val="28"/>
          <w:szCs w:val="28"/>
        </w:rPr>
      </w:pPr>
      <w:bookmarkStart w:id="1" w:name="bookmark1"/>
    </w:p>
    <w:p w:rsidR="00517674" w:rsidRDefault="00517674" w:rsidP="006C17CC">
      <w:pPr>
        <w:pStyle w:val="20"/>
        <w:keepNext/>
        <w:keepLines/>
        <w:shd w:val="clear" w:color="auto" w:fill="auto"/>
        <w:suppressAutoHyphens/>
        <w:spacing w:after="0" w:line="240" w:lineRule="auto"/>
        <w:jc w:val="center"/>
        <w:rPr>
          <w:sz w:val="28"/>
          <w:szCs w:val="28"/>
        </w:rPr>
      </w:pPr>
    </w:p>
    <w:p w:rsidR="00517674" w:rsidRDefault="00517674" w:rsidP="006C17CC">
      <w:pPr>
        <w:pStyle w:val="20"/>
        <w:keepNext/>
        <w:keepLines/>
        <w:shd w:val="clear" w:color="auto" w:fill="auto"/>
        <w:suppressAutoHyphens/>
        <w:spacing w:after="0" w:line="240" w:lineRule="auto"/>
        <w:jc w:val="center"/>
        <w:rPr>
          <w:sz w:val="28"/>
          <w:szCs w:val="28"/>
        </w:rPr>
      </w:pPr>
    </w:p>
    <w:p w:rsidR="00517674" w:rsidRDefault="00517674" w:rsidP="006C17CC">
      <w:pPr>
        <w:pStyle w:val="20"/>
        <w:keepNext/>
        <w:keepLines/>
        <w:shd w:val="clear" w:color="auto" w:fill="auto"/>
        <w:suppressAutoHyphens/>
        <w:spacing w:after="0" w:line="240" w:lineRule="auto"/>
        <w:jc w:val="center"/>
        <w:rPr>
          <w:sz w:val="28"/>
          <w:szCs w:val="28"/>
        </w:rPr>
      </w:pPr>
    </w:p>
    <w:p w:rsidR="00517674" w:rsidRDefault="00517674" w:rsidP="006C17CC">
      <w:pPr>
        <w:pStyle w:val="20"/>
        <w:keepNext/>
        <w:keepLines/>
        <w:shd w:val="clear" w:color="auto" w:fill="auto"/>
        <w:suppressAutoHyphens/>
        <w:spacing w:after="0" w:line="240" w:lineRule="auto"/>
        <w:jc w:val="center"/>
        <w:rPr>
          <w:sz w:val="28"/>
          <w:szCs w:val="28"/>
        </w:rPr>
      </w:pPr>
    </w:p>
    <w:p w:rsidR="00517674" w:rsidRDefault="00517674" w:rsidP="006C17CC">
      <w:pPr>
        <w:pStyle w:val="20"/>
        <w:keepNext/>
        <w:keepLines/>
        <w:shd w:val="clear" w:color="auto" w:fill="auto"/>
        <w:suppressAutoHyphens/>
        <w:spacing w:after="0" w:line="240" w:lineRule="auto"/>
        <w:jc w:val="center"/>
        <w:rPr>
          <w:sz w:val="28"/>
          <w:szCs w:val="28"/>
        </w:rPr>
      </w:pPr>
    </w:p>
    <w:p w:rsidR="00517674" w:rsidRDefault="00517674" w:rsidP="006C17CC">
      <w:pPr>
        <w:pStyle w:val="20"/>
        <w:keepNext/>
        <w:keepLines/>
        <w:shd w:val="clear" w:color="auto" w:fill="auto"/>
        <w:suppressAutoHyphens/>
        <w:spacing w:after="0" w:line="240" w:lineRule="auto"/>
        <w:jc w:val="center"/>
        <w:rPr>
          <w:sz w:val="28"/>
          <w:szCs w:val="28"/>
        </w:rPr>
      </w:pPr>
    </w:p>
    <w:p w:rsidR="00517674" w:rsidRDefault="00517674" w:rsidP="006C17CC">
      <w:pPr>
        <w:pStyle w:val="20"/>
        <w:keepNext/>
        <w:keepLines/>
        <w:shd w:val="clear" w:color="auto" w:fill="auto"/>
        <w:suppressAutoHyphens/>
        <w:spacing w:after="0" w:line="240" w:lineRule="auto"/>
        <w:jc w:val="center"/>
        <w:rPr>
          <w:sz w:val="28"/>
          <w:szCs w:val="28"/>
        </w:rPr>
      </w:pPr>
    </w:p>
    <w:p w:rsidR="00517674" w:rsidRDefault="00517674" w:rsidP="006C17CC">
      <w:pPr>
        <w:pStyle w:val="20"/>
        <w:keepNext/>
        <w:keepLines/>
        <w:shd w:val="clear" w:color="auto" w:fill="auto"/>
        <w:suppressAutoHyphens/>
        <w:spacing w:after="0" w:line="240" w:lineRule="auto"/>
        <w:jc w:val="center"/>
        <w:rPr>
          <w:sz w:val="28"/>
          <w:szCs w:val="28"/>
        </w:rPr>
      </w:pPr>
    </w:p>
    <w:p w:rsidR="00517674" w:rsidRDefault="00517674" w:rsidP="00517674">
      <w:pPr>
        <w:pStyle w:val="20"/>
        <w:keepNext/>
        <w:keepLines/>
        <w:shd w:val="clear" w:color="auto" w:fill="auto"/>
        <w:suppressAutoHyphens/>
        <w:spacing w:after="0" w:line="240" w:lineRule="auto"/>
        <w:rPr>
          <w:sz w:val="28"/>
          <w:szCs w:val="28"/>
        </w:rPr>
      </w:pPr>
    </w:p>
    <w:p w:rsidR="00517674" w:rsidRDefault="00517674" w:rsidP="006C17CC">
      <w:pPr>
        <w:pStyle w:val="20"/>
        <w:keepNext/>
        <w:keepLines/>
        <w:shd w:val="clear" w:color="auto" w:fill="auto"/>
        <w:suppressAutoHyphens/>
        <w:spacing w:after="0" w:line="240" w:lineRule="auto"/>
        <w:jc w:val="center"/>
        <w:rPr>
          <w:sz w:val="28"/>
          <w:szCs w:val="28"/>
        </w:rPr>
      </w:pPr>
    </w:p>
    <w:p w:rsidR="00517674" w:rsidRDefault="00517674" w:rsidP="006C17CC">
      <w:pPr>
        <w:pStyle w:val="20"/>
        <w:keepNext/>
        <w:keepLines/>
        <w:shd w:val="clear" w:color="auto" w:fill="auto"/>
        <w:suppressAutoHyphens/>
        <w:spacing w:after="0" w:line="240" w:lineRule="auto"/>
        <w:jc w:val="center"/>
        <w:rPr>
          <w:sz w:val="28"/>
          <w:szCs w:val="28"/>
        </w:rPr>
      </w:pPr>
    </w:p>
    <w:p w:rsidR="00517674" w:rsidRDefault="00517674" w:rsidP="006C17CC">
      <w:pPr>
        <w:pStyle w:val="20"/>
        <w:keepNext/>
        <w:keepLines/>
        <w:shd w:val="clear" w:color="auto" w:fill="auto"/>
        <w:suppressAutoHyphens/>
        <w:spacing w:after="0" w:line="240" w:lineRule="auto"/>
        <w:jc w:val="center"/>
        <w:rPr>
          <w:sz w:val="28"/>
          <w:szCs w:val="28"/>
        </w:rPr>
      </w:pPr>
    </w:p>
    <w:p w:rsidR="00C02845" w:rsidRDefault="00C02845" w:rsidP="001329DE">
      <w:pPr>
        <w:pStyle w:val="20"/>
        <w:keepNext/>
        <w:keepLines/>
        <w:shd w:val="clear" w:color="auto" w:fill="auto"/>
        <w:suppressAutoHyphens/>
        <w:spacing w:after="0" w:line="240" w:lineRule="auto"/>
        <w:jc w:val="center"/>
        <w:rPr>
          <w:sz w:val="28"/>
          <w:szCs w:val="28"/>
        </w:rPr>
      </w:pPr>
    </w:p>
    <w:p w:rsidR="00C02845" w:rsidRDefault="00C02845" w:rsidP="001329DE">
      <w:pPr>
        <w:pStyle w:val="20"/>
        <w:keepNext/>
        <w:keepLines/>
        <w:shd w:val="clear" w:color="auto" w:fill="auto"/>
        <w:suppressAutoHyphens/>
        <w:spacing w:after="0" w:line="240" w:lineRule="auto"/>
        <w:jc w:val="center"/>
        <w:rPr>
          <w:sz w:val="28"/>
          <w:szCs w:val="28"/>
        </w:rPr>
      </w:pPr>
    </w:p>
    <w:p w:rsidR="00C02845" w:rsidRDefault="00C02845" w:rsidP="001329DE">
      <w:pPr>
        <w:pStyle w:val="20"/>
        <w:keepNext/>
        <w:keepLines/>
        <w:shd w:val="clear" w:color="auto" w:fill="auto"/>
        <w:suppressAutoHyphens/>
        <w:spacing w:after="0" w:line="240" w:lineRule="auto"/>
        <w:jc w:val="center"/>
        <w:rPr>
          <w:sz w:val="28"/>
          <w:szCs w:val="28"/>
        </w:rPr>
      </w:pPr>
    </w:p>
    <w:p w:rsidR="00C02845" w:rsidRDefault="00C02845" w:rsidP="001329DE">
      <w:pPr>
        <w:pStyle w:val="20"/>
        <w:keepNext/>
        <w:keepLines/>
        <w:shd w:val="clear" w:color="auto" w:fill="auto"/>
        <w:suppressAutoHyphens/>
        <w:spacing w:after="0" w:line="240" w:lineRule="auto"/>
        <w:jc w:val="center"/>
        <w:rPr>
          <w:sz w:val="28"/>
          <w:szCs w:val="28"/>
        </w:rPr>
      </w:pPr>
    </w:p>
    <w:p w:rsidR="00C02845" w:rsidRDefault="00C02845" w:rsidP="001329DE">
      <w:pPr>
        <w:pStyle w:val="20"/>
        <w:keepNext/>
        <w:keepLines/>
        <w:shd w:val="clear" w:color="auto" w:fill="auto"/>
        <w:suppressAutoHyphens/>
        <w:spacing w:after="0" w:line="240" w:lineRule="auto"/>
        <w:jc w:val="center"/>
        <w:rPr>
          <w:sz w:val="28"/>
          <w:szCs w:val="28"/>
        </w:rPr>
      </w:pPr>
    </w:p>
    <w:p w:rsidR="00C02845" w:rsidRDefault="00C02845" w:rsidP="001329DE">
      <w:pPr>
        <w:pStyle w:val="20"/>
        <w:keepNext/>
        <w:keepLines/>
        <w:shd w:val="clear" w:color="auto" w:fill="auto"/>
        <w:suppressAutoHyphens/>
        <w:spacing w:after="0" w:line="240" w:lineRule="auto"/>
        <w:jc w:val="center"/>
        <w:rPr>
          <w:sz w:val="28"/>
          <w:szCs w:val="28"/>
        </w:rPr>
      </w:pPr>
    </w:p>
    <w:p w:rsidR="00C02845" w:rsidRDefault="00517674" w:rsidP="00C02845">
      <w:pPr>
        <w:pStyle w:val="20"/>
        <w:keepNext/>
        <w:keepLines/>
        <w:shd w:val="clear" w:color="auto" w:fill="auto"/>
        <w:suppressAutoHyphens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Верхнедвинск </w:t>
      </w:r>
      <w:r w:rsidR="001329DE">
        <w:rPr>
          <w:sz w:val="28"/>
          <w:szCs w:val="28"/>
        </w:rPr>
        <w:t>2025 г.</w:t>
      </w:r>
    </w:p>
    <w:p w:rsidR="00521F9B" w:rsidRPr="006C17CC" w:rsidRDefault="00653EB1" w:rsidP="006C17CC">
      <w:pPr>
        <w:pStyle w:val="20"/>
        <w:keepNext/>
        <w:keepLines/>
        <w:shd w:val="clear" w:color="auto" w:fill="auto"/>
        <w:suppressAutoHyphens/>
        <w:spacing w:after="0" w:line="240" w:lineRule="auto"/>
        <w:jc w:val="center"/>
        <w:rPr>
          <w:sz w:val="28"/>
          <w:szCs w:val="28"/>
        </w:rPr>
      </w:pPr>
      <w:r w:rsidRPr="006C17CC">
        <w:rPr>
          <w:sz w:val="28"/>
          <w:szCs w:val="28"/>
        </w:rPr>
        <w:lastRenderedPageBreak/>
        <w:t>Последствия употребления алкоголя:</w:t>
      </w:r>
      <w:bookmarkEnd w:id="1"/>
    </w:p>
    <w:p w:rsidR="00521F9B" w:rsidRDefault="00653EB1" w:rsidP="00517674">
      <w:pPr>
        <w:pStyle w:val="22"/>
        <w:shd w:val="clear" w:color="auto" w:fill="auto"/>
        <w:tabs>
          <w:tab w:val="right" w:pos="4416"/>
        </w:tabs>
        <w:suppressAutoHyphens/>
        <w:spacing w:before="0" w:line="240" w:lineRule="auto"/>
        <w:ind w:firstLine="709"/>
      </w:pPr>
      <w:r>
        <w:t xml:space="preserve">Алкоголь оказывает </w:t>
      </w:r>
      <w:r w:rsidR="001329DE">
        <w:t>угнетающее де</w:t>
      </w:r>
      <w:r w:rsidR="001329DE">
        <w:softHyphen/>
        <w:t>йствие на нервную</w:t>
      </w:r>
      <w:r>
        <w:t xml:space="preserve"> систему. Внача</w:t>
      </w:r>
      <w:r w:rsidR="00517674">
        <w:t xml:space="preserve">ле </w:t>
      </w:r>
      <w:r w:rsidR="00E178C0">
        <w:t>возникает эйфория сопровожда</w:t>
      </w:r>
      <w:r>
        <w:t>ющаяся, некоторым возбуждениям, снижением критики к собственном</w:t>
      </w:r>
      <w:r w:rsidR="00E178C0">
        <w:t>у поведению и происходящим событиям, а также ухудшением</w:t>
      </w:r>
      <w:r w:rsidR="00E178C0">
        <w:tab/>
      </w:r>
      <w:r w:rsidR="00916043">
        <w:t xml:space="preserve"> </w:t>
      </w:r>
      <w:r w:rsidR="00E178C0">
        <w:t>коорди</w:t>
      </w:r>
      <w:r>
        <w:t>нации</w:t>
      </w:r>
      <w:r w:rsidR="006C17CC">
        <w:t xml:space="preserve"> </w:t>
      </w:r>
      <w:r>
        <w:t>движений и замедлением реакции.</w:t>
      </w:r>
    </w:p>
    <w:p w:rsidR="00802249" w:rsidRDefault="00653EB1" w:rsidP="006C17CC">
      <w:pPr>
        <w:pStyle w:val="22"/>
        <w:shd w:val="clear" w:color="auto" w:fill="auto"/>
        <w:suppressAutoHyphens/>
        <w:spacing w:before="0" w:line="240" w:lineRule="auto"/>
        <w:ind w:firstLine="709"/>
      </w:pPr>
      <w:r>
        <w:t>Вы</w:t>
      </w:r>
      <w:r w:rsidR="006C17CC">
        <w:t xml:space="preserve">раженность </w:t>
      </w:r>
      <w:r>
        <w:t>двигательных нару</w:t>
      </w:r>
      <w:r>
        <w:softHyphen/>
      </w:r>
      <w:r w:rsidR="006C17CC">
        <w:t>шений зависит от степени опьяне</w:t>
      </w:r>
      <w:r>
        <w:t xml:space="preserve">ния. При </w:t>
      </w:r>
      <w:proofErr w:type="gramStart"/>
      <w:r>
        <w:t>тяжёлом</w:t>
      </w:r>
      <w:proofErr w:type="gramEnd"/>
      <w:r>
        <w:t xml:space="preserve"> опьянение наблюдается грубая статическая и динамическая атаксия - человек не может сохранять вертикальное положение тела, его движения сильно </w:t>
      </w:r>
      <w:proofErr w:type="spellStart"/>
      <w:r w:rsidR="006C17CC">
        <w:t>нескоорд</w:t>
      </w:r>
      <w:r w:rsidR="00802249">
        <w:t>инированны</w:t>
      </w:r>
      <w:proofErr w:type="spellEnd"/>
      <w:r w:rsidR="00802249">
        <w:t xml:space="preserve">. </w:t>
      </w:r>
    </w:p>
    <w:p w:rsidR="00521F9B" w:rsidRDefault="00653EB1" w:rsidP="006C17CC">
      <w:pPr>
        <w:pStyle w:val="22"/>
        <w:shd w:val="clear" w:color="auto" w:fill="auto"/>
        <w:suppressAutoHyphens/>
        <w:spacing w:before="0" w:line="240" w:lineRule="auto"/>
        <w:ind w:firstLine="709"/>
      </w:pPr>
      <w:bookmarkStart w:id="2" w:name="_GoBack"/>
      <w:bookmarkEnd w:id="2"/>
      <w:r>
        <w:t>Нару</w:t>
      </w:r>
      <w:r>
        <w:softHyphen/>
        <w:t>шается контроль над деятельностью тазовых органов. При приёме чрезмерных доз алкоголя возможен смертельный исход. К числу хара</w:t>
      </w:r>
      <w:r>
        <w:softHyphen/>
        <w:t>ктерных нарушений со стороны им</w:t>
      </w:r>
      <w:r>
        <w:softHyphen/>
        <w:t>мунные нарушения. У больных алкоголизмом повышается риск развития некоторых форм рака.</w:t>
      </w:r>
    </w:p>
    <w:p w:rsidR="006C17CC" w:rsidRDefault="00C02845" w:rsidP="006C17CC">
      <w:pPr>
        <w:pStyle w:val="22"/>
        <w:shd w:val="clear" w:color="auto" w:fill="auto"/>
        <w:suppressAutoHyphens/>
        <w:spacing w:before="0" w:line="240" w:lineRule="auto"/>
        <w:ind w:firstLine="709"/>
      </w:pPr>
      <w:r>
        <w:rPr>
          <w:noProof/>
          <w:lang w:bidi="ar-SA"/>
        </w:rPr>
        <w:drawing>
          <wp:anchor distT="0" distB="0" distL="114300" distR="114300" simplePos="0" relativeHeight="251661824" behindDoc="1" locked="0" layoutInCell="1" allowOverlap="1" wp14:anchorId="21C2A5D2" wp14:editId="43603B56">
            <wp:simplePos x="0" y="0"/>
            <wp:positionH relativeFrom="column">
              <wp:posOffset>6743065</wp:posOffset>
            </wp:positionH>
            <wp:positionV relativeFrom="paragraph">
              <wp:posOffset>-3975735</wp:posOffset>
            </wp:positionV>
            <wp:extent cx="2872740" cy="3996690"/>
            <wp:effectExtent l="0" t="0" r="3810" b="3810"/>
            <wp:wrapThrough wrapText="bothSides">
              <wp:wrapPolygon edited="0">
                <wp:start x="0" y="0"/>
                <wp:lineTo x="0" y="21518"/>
                <wp:lineTo x="21485" y="21518"/>
                <wp:lineTo x="21485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33360_Preview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7CC">
        <w:t>Прогноз зависит от продолжительности и интенсивности приема алкоголя. На первой стадии алко</w:t>
      </w:r>
      <w:r w:rsidR="006C17CC">
        <w:softHyphen/>
        <w:t xml:space="preserve">голизма </w:t>
      </w:r>
      <w:proofErr w:type="gramStart"/>
      <w:r w:rsidR="006C17CC">
        <w:t>шансы на излечение достаточно высоки</w:t>
      </w:r>
      <w:proofErr w:type="gramEnd"/>
      <w:r w:rsidR="006C17CC">
        <w:t xml:space="preserve">, однако на этом </w:t>
      </w:r>
      <w:r w:rsidR="006C17CC">
        <w:lastRenderedPageBreak/>
        <w:t>этапе больные зачастую не считают себя алкоголиками, поэтому не обращаются за медицинской помо</w:t>
      </w:r>
      <w:r w:rsidR="006C17CC">
        <w:softHyphen/>
        <w:t>щью</w:t>
      </w:r>
      <w:r w:rsidR="00653EB1">
        <w:t>. При наличии физическо</w:t>
      </w:r>
      <w:r w:rsidR="00E178C0">
        <w:t>й зави</w:t>
      </w:r>
      <w:r w:rsidR="00653EB1">
        <w:t>симости ремиссия в течени</w:t>
      </w:r>
      <w:proofErr w:type="gramStart"/>
      <w:r w:rsidR="00653EB1">
        <w:t>и</w:t>
      </w:r>
      <w:proofErr w:type="gramEnd"/>
      <w:r w:rsidR="00653EB1">
        <w:t xml:space="preserve"> года и более наблюдается всего у 50-60% пациентов. Наркологи отмечают, ч</w:t>
      </w:r>
      <w:r w:rsidR="00E178C0">
        <w:t>то вероятность длительной ремис</w:t>
      </w:r>
      <w:r w:rsidR="00653EB1">
        <w:t>сии существенно увеличивается при активном желании больного отказаться от приема спиртного.</w:t>
      </w:r>
    </w:p>
    <w:p w:rsidR="00521F9B" w:rsidRDefault="00653EB1" w:rsidP="006C17CC">
      <w:pPr>
        <w:pStyle w:val="22"/>
        <w:shd w:val="clear" w:color="auto" w:fill="auto"/>
        <w:suppressAutoHyphens/>
        <w:spacing w:before="0" w:line="240" w:lineRule="auto"/>
        <w:ind w:firstLine="709"/>
      </w:pPr>
      <w:r>
        <w:t>Продолжительность жизни пациен</w:t>
      </w:r>
      <w:r>
        <w:softHyphen/>
        <w:t>тов, страдающих алкоголизмом, на 15 лет меньше, чем в среднем по популяции. Причиной летального и</w:t>
      </w:r>
      <w:r w:rsidR="006C17CC">
        <w:t>схода становятся типичные хрони</w:t>
      </w:r>
      <w:r>
        <w:t>ч</w:t>
      </w:r>
      <w:r w:rsidR="006C17CC">
        <w:t xml:space="preserve">еские заболевания и острые </w:t>
      </w:r>
      <w:proofErr w:type="gramStart"/>
      <w:r w:rsidR="006C17CC">
        <w:t>забо</w:t>
      </w:r>
      <w:r>
        <w:t>левания</w:t>
      </w:r>
      <w:proofErr w:type="gramEnd"/>
      <w:r>
        <w:t xml:space="preserve"> и острые состояния: ин</w:t>
      </w:r>
      <w:r w:rsidR="006C17CC">
        <w:t>сульт, сердечно-сосудистая недо</w:t>
      </w:r>
      <w:r>
        <w:t>статочность и цирроз печени.</w:t>
      </w:r>
    </w:p>
    <w:p w:rsidR="006C17CC" w:rsidRDefault="00653EB1" w:rsidP="00E178C0">
      <w:pPr>
        <w:pStyle w:val="22"/>
        <w:shd w:val="clear" w:color="auto" w:fill="auto"/>
        <w:suppressAutoHyphens/>
        <w:spacing w:before="0" w:line="240" w:lineRule="auto"/>
      </w:pPr>
      <w:r>
        <w:t>Алкоголики чаще страдают от нес</w:t>
      </w:r>
      <w:r w:rsidR="006C17CC">
        <w:t>частных случаев и чаще заканчивают жизнь самоубийством.</w:t>
      </w:r>
    </w:p>
    <w:p w:rsidR="00521F9B" w:rsidRDefault="00653EB1" w:rsidP="006C17CC">
      <w:pPr>
        <w:pStyle w:val="22"/>
        <w:shd w:val="clear" w:color="auto" w:fill="auto"/>
        <w:suppressAutoHyphens/>
        <w:spacing w:before="0" w:line="240" w:lineRule="auto"/>
        <w:ind w:firstLine="709"/>
      </w:pPr>
      <w:r>
        <w:t>Среди этой группы населения отмечается высокий уровень раннего выхода на инвалидность в связи с последстви</w:t>
      </w:r>
      <w:r>
        <w:softHyphen/>
        <w:t>ями травм,</w:t>
      </w:r>
      <w:r w:rsidR="006C17CC">
        <w:t xml:space="preserve"> органной патологией и тяжёлыми </w:t>
      </w:r>
      <w:r>
        <w:t>расстройствами обмена веществ.</w:t>
      </w:r>
    </w:p>
    <w:p w:rsidR="00521F9B" w:rsidRDefault="00521F9B" w:rsidP="00E178C0">
      <w:pPr>
        <w:suppressAutoHyphens/>
        <w:rPr>
          <w:sz w:val="2"/>
          <w:szCs w:val="2"/>
        </w:rPr>
      </w:pPr>
    </w:p>
    <w:p w:rsidR="00521F9B" w:rsidRDefault="00521F9B" w:rsidP="00E178C0">
      <w:pPr>
        <w:suppressAutoHyphens/>
        <w:rPr>
          <w:sz w:val="2"/>
          <w:szCs w:val="2"/>
        </w:rPr>
      </w:pPr>
    </w:p>
    <w:sectPr w:rsidR="00521F9B">
      <w:pgSz w:w="16840" w:h="11900" w:orient="landscape"/>
      <w:pgMar w:top="882" w:right="1030" w:bottom="880" w:left="796" w:header="0" w:footer="3" w:gutter="0"/>
      <w:cols w:num="3" w:space="720" w:equalWidth="0">
        <w:col w:w="4760" w:space="468"/>
        <w:col w:w="4760" w:space="266"/>
        <w:col w:w="476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D3" w:rsidRDefault="00440BD3">
      <w:r>
        <w:separator/>
      </w:r>
    </w:p>
  </w:endnote>
  <w:endnote w:type="continuationSeparator" w:id="0">
    <w:p w:rsidR="00440BD3" w:rsidRDefault="0044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D3" w:rsidRDefault="00440BD3"/>
  </w:footnote>
  <w:footnote w:type="continuationSeparator" w:id="0">
    <w:p w:rsidR="00440BD3" w:rsidRDefault="00440B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B6C63"/>
    <w:multiLevelType w:val="multilevel"/>
    <w:tmpl w:val="C83C57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766CDA"/>
    <w:multiLevelType w:val="hybridMultilevel"/>
    <w:tmpl w:val="D528F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F777EC"/>
    <w:multiLevelType w:val="hybridMultilevel"/>
    <w:tmpl w:val="F48664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9B"/>
    <w:rsid w:val="001329DE"/>
    <w:rsid w:val="0025173C"/>
    <w:rsid w:val="003C0290"/>
    <w:rsid w:val="00440BD3"/>
    <w:rsid w:val="00517674"/>
    <w:rsid w:val="00521F9B"/>
    <w:rsid w:val="00653EB1"/>
    <w:rsid w:val="006C17CC"/>
    <w:rsid w:val="007B70AD"/>
    <w:rsid w:val="00802249"/>
    <w:rsid w:val="00916043"/>
    <w:rsid w:val="00C02845"/>
    <w:rsid w:val="00DB70C0"/>
    <w:rsid w:val="00E1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394" w:lineRule="exact"/>
      <w:ind w:hanging="34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590" w:lineRule="exact"/>
      <w:jc w:val="center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394" w:lineRule="exac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178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8C0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76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7674"/>
    <w:rPr>
      <w:color w:val="000000"/>
    </w:rPr>
  </w:style>
  <w:style w:type="paragraph" w:styleId="aa">
    <w:name w:val="footer"/>
    <w:basedOn w:val="a"/>
    <w:link w:val="ab"/>
    <w:uiPriority w:val="99"/>
    <w:unhideWhenUsed/>
    <w:rsid w:val="005176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767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394" w:lineRule="exact"/>
      <w:ind w:hanging="34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590" w:lineRule="exact"/>
      <w:jc w:val="center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394" w:lineRule="exac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178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8C0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76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7674"/>
    <w:rPr>
      <w:color w:val="000000"/>
    </w:rPr>
  </w:style>
  <w:style w:type="paragraph" w:styleId="aa">
    <w:name w:val="footer"/>
    <w:basedOn w:val="a"/>
    <w:link w:val="ab"/>
    <w:uiPriority w:val="99"/>
    <w:unhideWhenUsed/>
    <w:rsid w:val="005176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76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verhnedvinsk-tcson.b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2025-05-25T12:25:00Z</dcterms:created>
  <dcterms:modified xsi:type="dcterms:W3CDTF">2025-05-25T13:30:00Z</dcterms:modified>
</cp:coreProperties>
</file>