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A1" w:rsidRDefault="004279A1" w:rsidP="004279A1">
      <w:pPr>
        <w:pStyle w:val="2"/>
        <w:ind w:left="-851"/>
        <w:rPr>
          <w:color w:val="9900CC"/>
          <w:sz w:val="44"/>
          <w:szCs w:val="44"/>
        </w:rPr>
      </w:pPr>
      <w:r>
        <w:rPr>
          <w:color w:val="9900CC"/>
          <w:sz w:val="44"/>
          <w:szCs w:val="44"/>
        </w:rPr>
        <w:t xml:space="preserve">             </w:t>
      </w:r>
      <w:r w:rsidRPr="004279A1">
        <w:rPr>
          <w:color w:val="9900CC"/>
          <w:sz w:val="44"/>
          <w:szCs w:val="44"/>
        </w:rPr>
        <w:t xml:space="preserve">СЕКРЕТЫ"   ОБЩЕНИЯ </w:t>
      </w:r>
      <w:proofErr w:type="gramStart"/>
      <w:r w:rsidRPr="004279A1">
        <w:rPr>
          <w:color w:val="9900CC"/>
          <w:sz w:val="44"/>
          <w:szCs w:val="44"/>
        </w:rPr>
        <w:t>С</w:t>
      </w:r>
      <w:proofErr w:type="gramEnd"/>
      <w:r w:rsidRPr="004279A1">
        <w:rPr>
          <w:color w:val="9900CC"/>
          <w:sz w:val="44"/>
          <w:szCs w:val="44"/>
        </w:rPr>
        <w:t xml:space="preserve">   </w:t>
      </w:r>
      <w:r>
        <w:rPr>
          <w:color w:val="9900CC"/>
          <w:sz w:val="44"/>
          <w:szCs w:val="44"/>
        </w:rPr>
        <w:t xml:space="preserve">  </w:t>
      </w:r>
    </w:p>
    <w:p w:rsidR="004279A1" w:rsidRPr="004279A1" w:rsidRDefault="004279A1" w:rsidP="004279A1">
      <w:pPr>
        <w:pStyle w:val="2"/>
        <w:ind w:left="-851"/>
        <w:rPr>
          <w:color w:val="9900CC"/>
          <w:sz w:val="44"/>
          <w:szCs w:val="44"/>
        </w:rPr>
      </w:pPr>
      <w:r>
        <w:rPr>
          <w:color w:val="9900CC"/>
          <w:sz w:val="44"/>
          <w:szCs w:val="44"/>
        </w:rPr>
        <w:t xml:space="preserve">             </w:t>
      </w:r>
      <w:r w:rsidRPr="004279A1">
        <w:rPr>
          <w:color w:val="9900CC"/>
          <w:sz w:val="44"/>
          <w:szCs w:val="44"/>
        </w:rPr>
        <w:t>РОДИТЕЛЯМИ   УЧЕНИКОВ</w:t>
      </w:r>
    </w:p>
    <w:p w:rsidR="004279A1" w:rsidRPr="00D621D6" w:rsidRDefault="004279A1" w:rsidP="004279A1"/>
    <w:p w:rsidR="004279A1" w:rsidRPr="00D621D6" w:rsidRDefault="004279A1" w:rsidP="004279A1"/>
    <w:p w:rsidR="004279A1" w:rsidRPr="00BF1CCD" w:rsidRDefault="004279A1" w:rsidP="004279A1">
      <w:pPr>
        <w:pStyle w:val="21"/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567" w:right="283" w:firstLine="0"/>
        <w:jc w:val="both"/>
        <w:rPr>
          <w:color w:val="CC00CC"/>
          <w:sz w:val="30"/>
          <w:szCs w:val="30"/>
        </w:rPr>
      </w:pPr>
      <w:r w:rsidRPr="0035735B">
        <w:rPr>
          <w:color w:val="CC00CC"/>
          <w:sz w:val="30"/>
          <w:szCs w:val="30"/>
        </w:rPr>
        <w:t>Никогда не начинайте общение с указания на отрицательные примеры, факты, события, связанные с поведением или учебой ребенка, а обязательно выявите и подчеркивайте</w:t>
      </w:r>
      <w:r w:rsidRPr="00BF1CCD">
        <w:rPr>
          <w:color w:val="CC00CC"/>
          <w:sz w:val="30"/>
          <w:szCs w:val="30"/>
        </w:rPr>
        <w:t xml:space="preserve"> </w:t>
      </w:r>
      <w:r w:rsidRPr="0035735B">
        <w:rPr>
          <w:color w:val="CC00CC"/>
          <w:sz w:val="30"/>
          <w:szCs w:val="30"/>
        </w:rPr>
        <w:t>положительные моменты в его развитии.</w:t>
      </w:r>
    </w:p>
    <w:p w:rsidR="004279A1" w:rsidRPr="0035735B" w:rsidRDefault="004279A1" w:rsidP="004279A1">
      <w:pPr>
        <w:pStyle w:val="21"/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567" w:right="283" w:firstLine="0"/>
        <w:jc w:val="both"/>
        <w:rPr>
          <w:color w:val="CC00CC"/>
          <w:sz w:val="30"/>
          <w:szCs w:val="30"/>
        </w:rPr>
      </w:pPr>
      <w:r w:rsidRPr="0035735B">
        <w:rPr>
          <w:color w:val="CC00CC"/>
          <w:sz w:val="30"/>
          <w:szCs w:val="30"/>
        </w:rPr>
        <w:t>Старайтесь</w:t>
      </w:r>
      <w:r w:rsidRPr="0035735B">
        <w:rPr>
          <w:b/>
          <w:bCs/>
          <w:color w:val="CC00CC"/>
          <w:sz w:val="30"/>
          <w:szCs w:val="30"/>
        </w:rPr>
        <w:t xml:space="preserve"> </w:t>
      </w:r>
      <w:r w:rsidRPr="0035735B">
        <w:rPr>
          <w:color w:val="CC00CC"/>
          <w:sz w:val="30"/>
          <w:szCs w:val="30"/>
        </w:rPr>
        <w:t>укреплять, а не разрушать веру родителем в возможности ребенка,  в его позитивное развитие.</w:t>
      </w:r>
    </w:p>
    <w:p w:rsidR="004279A1" w:rsidRPr="0035735B" w:rsidRDefault="004279A1" w:rsidP="004279A1">
      <w:pPr>
        <w:pStyle w:val="21"/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567" w:right="283" w:firstLine="0"/>
        <w:jc w:val="both"/>
        <w:rPr>
          <w:color w:val="0000FF"/>
          <w:sz w:val="30"/>
          <w:szCs w:val="30"/>
        </w:rPr>
      </w:pPr>
      <w:r w:rsidRPr="0035735B">
        <w:rPr>
          <w:color w:val="0000FF"/>
          <w:sz w:val="30"/>
          <w:szCs w:val="30"/>
        </w:rPr>
        <w:t>Внимательно и терпеливо выслушиваете все сомнения,  противоречия, жалобы,  несогласие родителей.</w:t>
      </w:r>
    </w:p>
    <w:p w:rsidR="004279A1" w:rsidRPr="0035735B" w:rsidRDefault="004279A1" w:rsidP="004279A1">
      <w:pPr>
        <w:pStyle w:val="21"/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567" w:right="283" w:firstLine="0"/>
        <w:jc w:val="both"/>
        <w:rPr>
          <w:color w:val="0000FF"/>
          <w:sz w:val="30"/>
          <w:szCs w:val="30"/>
        </w:rPr>
      </w:pPr>
      <w:r w:rsidRPr="0035735B">
        <w:rPr>
          <w:color w:val="0000FF"/>
          <w:sz w:val="30"/>
          <w:szCs w:val="30"/>
        </w:rPr>
        <w:t>Тактично указывайте на ошибки, давайте обоснования на конкретные рекомендации,  при этом разъясните,  что нет универсальных средств, что воспитание - многовариантно.</w:t>
      </w:r>
    </w:p>
    <w:p w:rsidR="004279A1" w:rsidRPr="0035735B" w:rsidRDefault="004279A1" w:rsidP="004279A1">
      <w:pPr>
        <w:pStyle w:val="21"/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567" w:right="283" w:firstLine="0"/>
        <w:jc w:val="both"/>
        <w:rPr>
          <w:color w:val="CC00CC"/>
          <w:sz w:val="30"/>
          <w:szCs w:val="30"/>
        </w:rPr>
      </w:pPr>
      <w:r w:rsidRPr="0035735B">
        <w:rPr>
          <w:color w:val="CC00CC"/>
          <w:sz w:val="30"/>
          <w:szCs w:val="30"/>
        </w:rPr>
        <w:t>Не превращайте</w:t>
      </w:r>
      <w:r w:rsidRPr="0035735B">
        <w:rPr>
          <w:b/>
          <w:bCs/>
          <w:color w:val="CC00CC"/>
          <w:sz w:val="30"/>
          <w:szCs w:val="30"/>
        </w:rPr>
        <w:t xml:space="preserve">  </w:t>
      </w:r>
      <w:r w:rsidRPr="0035735B">
        <w:rPr>
          <w:color w:val="CC00CC"/>
          <w:sz w:val="30"/>
          <w:szCs w:val="30"/>
        </w:rPr>
        <w:t>родительские собрания в судилища над родителями трудных учеников,   не сводите повестку дня лишь к вопросу успеваемости и дисциплины.</w:t>
      </w:r>
    </w:p>
    <w:p w:rsidR="004279A1" w:rsidRPr="0035735B" w:rsidRDefault="004279A1" w:rsidP="004279A1">
      <w:pPr>
        <w:pStyle w:val="21"/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567" w:right="283" w:firstLine="0"/>
        <w:jc w:val="both"/>
        <w:rPr>
          <w:color w:val="CC00CC"/>
          <w:sz w:val="30"/>
          <w:szCs w:val="30"/>
        </w:rPr>
      </w:pPr>
      <w:r w:rsidRPr="0035735B">
        <w:rPr>
          <w:color w:val="CC00CC"/>
          <w:sz w:val="30"/>
          <w:szCs w:val="30"/>
        </w:rPr>
        <w:t>Демонстрируете заинтересованность,</w:t>
      </w:r>
      <w:r w:rsidRPr="0035735B">
        <w:rPr>
          <w:b/>
          <w:bCs/>
          <w:color w:val="CC00CC"/>
          <w:sz w:val="30"/>
          <w:szCs w:val="30"/>
        </w:rPr>
        <w:t xml:space="preserve"> </w:t>
      </w:r>
      <w:r w:rsidRPr="0035735B">
        <w:rPr>
          <w:color w:val="CC00CC"/>
          <w:sz w:val="30"/>
          <w:szCs w:val="30"/>
        </w:rPr>
        <w:t>такт и доброжелательность в беседе;  исключите повышенный тон,  раздражение.</w:t>
      </w:r>
    </w:p>
    <w:p w:rsidR="004279A1" w:rsidRPr="0035735B" w:rsidRDefault="004279A1" w:rsidP="004279A1">
      <w:pPr>
        <w:pStyle w:val="21"/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567" w:right="283" w:firstLine="0"/>
        <w:jc w:val="both"/>
        <w:rPr>
          <w:color w:val="0000FF"/>
          <w:sz w:val="30"/>
          <w:szCs w:val="30"/>
        </w:rPr>
      </w:pPr>
      <w:r w:rsidRPr="0035735B">
        <w:rPr>
          <w:color w:val="0000FF"/>
          <w:sz w:val="30"/>
          <w:szCs w:val="30"/>
        </w:rPr>
        <w:t>Учитывайте возрастные и индивидуальные особенности родителей, уровень их образования, состояния,  в котором они находятся в данный момент.</w:t>
      </w:r>
    </w:p>
    <w:p w:rsidR="004279A1" w:rsidRPr="0035735B" w:rsidRDefault="004279A1" w:rsidP="004279A1">
      <w:pPr>
        <w:pStyle w:val="21"/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567" w:right="283" w:firstLine="0"/>
        <w:jc w:val="both"/>
        <w:rPr>
          <w:color w:val="0000FF"/>
          <w:sz w:val="30"/>
          <w:szCs w:val="30"/>
        </w:rPr>
      </w:pPr>
      <w:r w:rsidRPr="0035735B">
        <w:rPr>
          <w:color w:val="0000FF"/>
          <w:sz w:val="30"/>
          <w:szCs w:val="30"/>
        </w:rPr>
        <w:t>Родители</w:t>
      </w:r>
      <w:r w:rsidRPr="0035735B">
        <w:rPr>
          <w:color w:val="0000FF"/>
          <w:sz w:val="30"/>
          <w:szCs w:val="30"/>
        </w:rPr>
        <w:tab/>
        <w:t>нуждаются в квалифицированном  совете, товарищеской взаимопомощи,  а не в поучениях,  упреках и жалобах.</w:t>
      </w:r>
    </w:p>
    <w:p w:rsidR="004279A1" w:rsidRPr="0035735B" w:rsidRDefault="004279A1" w:rsidP="004279A1">
      <w:pPr>
        <w:pStyle w:val="21"/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567" w:right="283" w:firstLine="0"/>
        <w:jc w:val="both"/>
        <w:rPr>
          <w:color w:val="9900CC"/>
          <w:sz w:val="30"/>
          <w:szCs w:val="30"/>
        </w:rPr>
      </w:pPr>
      <w:r w:rsidRPr="0035735B">
        <w:rPr>
          <w:color w:val="9900CC"/>
          <w:sz w:val="30"/>
          <w:szCs w:val="30"/>
        </w:rPr>
        <w:t>Целенаправленно</w:t>
      </w:r>
      <w:r w:rsidRPr="0035735B">
        <w:rPr>
          <w:color w:val="9900CC"/>
          <w:sz w:val="30"/>
          <w:szCs w:val="30"/>
        </w:rPr>
        <w:tab/>
        <w:t>формируйте у родителей ощущение</w:t>
      </w:r>
      <w:r w:rsidRPr="0035735B">
        <w:rPr>
          <w:color w:val="9900CC"/>
          <w:sz w:val="30"/>
          <w:szCs w:val="30"/>
        </w:rPr>
        <w:tab/>
        <w:t xml:space="preserve"> необходимости в сотрудничестве и взаимодействии с педагогом для наиболее успешного обучения и воспитания ребенка.</w:t>
      </w:r>
    </w:p>
    <w:p w:rsidR="004279A1" w:rsidRDefault="004279A1" w:rsidP="004279A1">
      <w:pPr>
        <w:pStyle w:val="21"/>
        <w:spacing w:after="240"/>
        <w:ind w:left="567" w:right="283"/>
        <w:jc w:val="both"/>
        <w:rPr>
          <w:color w:val="CC00CC"/>
          <w:sz w:val="30"/>
          <w:szCs w:val="30"/>
        </w:rPr>
      </w:pPr>
    </w:p>
    <w:p w:rsidR="004279A1" w:rsidRDefault="004279A1" w:rsidP="004279A1">
      <w:pPr>
        <w:pStyle w:val="21"/>
        <w:spacing w:after="240"/>
        <w:ind w:left="567" w:right="283"/>
        <w:jc w:val="both"/>
        <w:rPr>
          <w:color w:val="CC00CC"/>
          <w:sz w:val="30"/>
          <w:szCs w:val="30"/>
        </w:rPr>
      </w:pPr>
    </w:p>
    <w:p w:rsidR="004279A1" w:rsidRDefault="004279A1" w:rsidP="004279A1">
      <w:pPr>
        <w:pStyle w:val="21"/>
        <w:spacing w:after="240"/>
        <w:ind w:left="567" w:right="283"/>
        <w:jc w:val="both"/>
        <w:rPr>
          <w:color w:val="CC00CC"/>
          <w:sz w:val="30"/>
          <w:szCs w:val="30"/>
        </w:rPr>
      </w:pPr>
    </w:p>
    <w:p w:rsidR="00601D44" w:rsidRDefault="00601D44"/>
    <w:sectPr w:rsidR="0060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27DF"/>
    <w:multiLevelType w:val="hybridMultilevel"/>
    <w:tmpl w:val="B1CA3450"/>
    <w:lvl w:ilvl="0" w:tplc="0AAE016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9A1"/>
    <w:rsid w:val="004279A1"/>
    <w:rsid w:val="0060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4279A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279A1"/>
    <w:rPr>
      <w:rFonts w:ascii="Times New Roman" w:hAnsi="Times New Roman" w:cs="Times New Roman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4279A1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279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2018-03-23T07:08:00Z</dcterms:created>
  <dcterms:modified xsi:type="dcterms:W3CDTF">2018-03-23T07:08:00Z</dcterms:modified>
</cp:coreProperties>
</file>