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3C" w:rsidRPr="00FF0C1F" w:rsidRDefault="0031663C" w:rsidP="00207011">
      <w:pPr>
        <w:pStyle w:val="a3"/>
        <w:ind w:right="-737"/>
        <w:rPr>
          <w:rFonts w:ascii="Times New Roman" w:hAnsi="Times New Roman" w:cs="Times New Roman"/>
          <w:color w:val="17365D" w:themeColor="text2" w:themeShade="BF"/>
          <w:sz w:val="30"/>
          <w:szCs w:val="30"/>
        </w:rPr>
      </w:pPr>
    </w:p>
    <w:p w:rsidR="0031663C" w:rsidRPr="0031663C" w:rsidRDefault="0031663C" w:rsidP="003166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63C">
        <w:rPr>
          <w:rFonts w:ascii="Times New Roman" w:hAnsi="Times New Roman" w:cs="Times New Roman"/>
          <w:sz w:val="24"/>
          <w:szCs w:val="24"/>
        </w:rPr>
        <w:t> </w:t>
      </w:r>
      <w:r w:rsidR="00FF0C1F">
        <w:rPr>
          <w:b/>
          <w:sz w:val="44"/>
          <w:szCs w:val="4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92.75pt;height:54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weight:bold;font-style:italic;v-text-kern:t" trim="t" fitpath="t" string="Как помочь ребёнку в учебных делах"/>
          </v:shape>
        </w:pict>
      </w:r>
    </w:p>
    <w:p w:rsidR="00F51587" w:rsidRPr="00207011" w:rsidRDefault="00F51587" w:rsidP="00F51587">
      <w:pPr>
        <w:pStyle w:val="a3"/>
        <w:ind w:firstLine="708"/>
        <w:rPr>
          <w:rFonts w:ascii="Times New Roman" w:hAnsi="Times New Roman" w:cs="Times New Roman"/>
          <w:b/>
          <w:color w:val="0070C0"/>
          <w:spacing w:val="4"/>
          <w:sz w:val="36"/>
          <w:szCs w:val="36"/>
        </w:rPr>
      </w:pPr>
    </w:p>
    <w:p w:rsidR="00587B15" w:rsidRPr="00207011" w:rsidRDefault="00587B15" w:rsidP="00F51587">
      <w:pPr>
        <w:pStyle w:val="a3"/>
        <w:ind w:firstLine="708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F51587" w:rsidRPr="00FF0C1F" w:rsidRDefault="00F51587" w:rsidP="00587B15">
      <w:pPr>
        <w:pStyle w:val="a3"/>
        <w:ind w:firstLine="708"/>
        <w:jc w:val="both"/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9"/>
          <w:sz w:val="30"/>
          <w:szCs w:val="30"/>
        </w:rPr>
        <w:t>Постарайтесь создать условия, облегчающие учебу ребенка: быто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3"/>
          <w:sz w:val="30"/>
          <w:szCs w:val="30"/>
        </w:rPr>
        <w:t>вые — хорошее питание, щадящий режим, полноценный сон, спокой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2"/>
          <w:sz w:val="30"/>
          <w:szCs w:val="30"/>
        </w:rPr>
        <w:t>ная бытовая обстановка, уютное и удобное место для занятий; эмо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3"/>
          <w:sz w:val="30"/>
          <w:szCs w:val="30"/>
        </w:rPr>
        <w:t xml:space="preserve">циональные — проявляйте веру в возможности ребенка, не теряйте 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2"/>
          <w:sz w:val="30"/>
          <w:szCs w:val="30"/>
        </w:rPr>
        <w:t xml:space="preserve">надежду на успех, радуйтесь малейшим достижениям, </w:t>
      </w:r>
      <w:proofErr w:type="gramStart"/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2"/>
          <w:sz w:val="30"/>
          <w:szCs w:val="30"/>
        </w:rPr>
        <w:t>высказывайте любовь</w:t>
      </w:r>
      <w:proofErr w:type="gramEnd"/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2"/>
          <w:sz w:val="30"/>
          <w:szCs w:val="30"/>
        </w:rPr>
        <w:t xml:space="preserve"> и терпение в ожидании успеха, не оскорбляйте его в случае, неудачи; </w:t>
      </w:r>
      <w:proofErr w:type="gramStart"/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2"/>
          <w:sz w:val="30"/>
          <w:szCs w:val="30"/>
        </w:rPr>
        <w:t>культурные — по возможности обеспечьте ребенка справочниками, словаря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0"/>
          <w:szCs w:val="30"/>
        </w:rPr>
        <w:t>ми, пособиями, атласами, книгами по школьной программе, кассетами.</w:t>
      </w:r>
      <w:proofErr w:type="gramEnd"/>
    </w:p>
    <w:p w:rsidR="00587B15" w:rsidRPr="00FF0C1F" w:rsidRDefault="00F51587" w:rsidP="00587B15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9"/>
          <w:sz w:val="30"/>
          <w:szCs w:val="30"/>
        </w:rPr>
        <w:t>Слушайте своего ребенка: пусть он пересказывает то, что надо за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0"/>
          <w:szCs w:val="30"/>
        </w:rPr>
        <w:t xml:space="preserve">учить, запомнить, периодически диктуйте тексты для записывания, 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1"/>
          <w:sz w:val="30"/>
          <w:szCs w:val="30"/>
        </w:rPr>
        <w:t>спрашивайте по вопросам учебника и т.п.</w:t>
      </w:r>
    </w:p>
    <w:p w:rsidR="00587B15" w:rsidRPr="00FF0C1F" w:rsidRDefault="00F51587" w:rsidP="00587B15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  <w:t xml:space="preserve">Регулярно знакомьтесь с расписанием уроков, факультативов, кружков, 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2"/>
          <w:sz w:val="30"/>
          <w:szCs w:val="30"/>
        </w:rPr>
        <w:t>дополнительных занятий для контроля и для оказания возможной по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-11"/>
          <w:sz w:val="30"/>
          <w:szCs w:val="30"/>
        </w:rPr>
        <w:t>мощи.</w:t>
      </w:r>
    </w:p>
    <w:p w:rsidR="00F51587" w:rsidRPr="00FF0C1F" w:rsidRDefault="00F51587" w:rsidP="00587B15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1"/>
          <w:sz w:val="30"/>
          <w:szCs w:val="30"/>
        </w:rPr>
        <w:t>Делитесь знаниями с детьми из области, в которой Вы преуспели, обо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-4"/>
          <w:sz w:val="30"/>
          <w:szCs w:val="30"/>
        </w:rPr>
        <w:t>гащайте их.</w:t>
      </w:r>
    </w:p>
    <w:p w:rsidR="00F51587" w:rsidRPr="00FF0C1F" w:rsidRDefault="00F51587" w:rsidP="00587B15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  <w:t>Помните, что не только оценка должна быть в центре внимания родите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4"/>
          <w:sz w:val="30"/>
          <w:szCs w:val="30"/>
        </w:rPr>
        <w:t>лей, а знания, даже если сегодня ими воспользоваться невозможно.</w:t>
      </w:r>
    </w:p>
    <w:p w:rsidR="00587B15" w:rsidRPr="00FF0C1F" w:rsidRDefault="00F51587" w:rsidP="00587B15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  <w:t>Поэтому думайте о будущем и объясняйте детям, где и когда можно бу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5"/>
          <w:sz w:val="30"/>
          <w:szCs w:val="30"/>
        </w:rPr>
        <w:t>дет воспользоваться знаниями.</w:t>
      </w:r>
    </w:p>
    <w:p w:rsidR="00587B15" w:rsidRPr="00FF0C1F" w:rsidRDefault="00F51587" w:rsidP="00587B15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1"/>
          <w:sz w:val="30"/>
          <w:szCs w:val="30"/>
        </w:rPr>
        <w:t xml:space="preserve">Создавайте традиции и ритуалы семьи, которые будут стимулировать 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  <w:t>учебную активность детей. Используйте позитивный опыт Ваших роди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1"/>
          <w:sz w:val="30"/>
          <w:szCs w:val="30"/>
        </w:rPr>
        <w:t xml:space="preserve">телей, знакомых. </w:t>
      </w:r>
    </w:p>
    <w:p w:rsidR="00F51587" w:rsidRPr="00FF0C1F" w:rsidRDefault="00F51587" w:rsidP="00587B15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pacing w:val="-1"/>
          <w:sz w:val="30"/>
          <w:szCs w:val="30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1"/>
          <w:sz w:val="30"/>
          <w:szCs w:val="30"/>
        </w:rPr>
        <w:t>Не оставляйте без внимания свободное время ребенка, помогите сделать его полезным и содержательным.</w:t>
      </w:r>
    </w:p>
    <w:p w:rsidR="00F51587" w:rsidRPr="00FF0C1F" w:rsidRDefault="00F51587" w:rsidP="00587B15">
      <w:pPr>
        <w:pStyle w:val="a3"/>
        <w:jc w:val="both"/>
        <w:rPr>
          <w:rFonts w:ascii="Times New Roman" w:hAnsi="Times New Roman" w:cs="Times New Roman"/>
          <w:b/>
          <w:i/>
          <w:color w:val="17365D" w:themeColor="text2" w:themeShade="BF"/>
          <w:spacing w:val="3"/>
          <w:sz w:val="30"/>
          <w:szCs w:val="30"/>
        </w:rPr>
      </w:pPr>
    </w:p>
    <w:p w:rsidR="00F51587" w:rsidRPr="00FF0C1F" w:rsidRDefault="00F51587" w:rsidP="00587B15">
      <w:pPr>
        <w:pStyle w:val="a3"/>
        <w:jc w:val="both"/>
        <w:rPr>
          <w:rFonts w:ascii="Times New Roman" w:hAnsi="Times New Roman" w:cs="Times New Roman"/>
          <w:b/>
          <w:i/>
          <w:color w:val="17365D" w:themeColor="text2" w:themeShade="BF"/>
          <w:sz w:val="30"/>
          <w:szCs w:val="30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pacing w:val="3"/>
          <w:sz w:val="30"/>
          <w:szCs w:val="30"/>
        </w:rPr>
        <w:t>ДАЙТЕ ПОЧУВСТВОВАТЬ РЕБЕНКУ, ЧТО ЛЮБИТЕ ЕГО НЕЗАВИСИМО ОТ УСПЕВАЕ</w:t>
      </w: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0"/>
          <w:szCs w:val="30"/>
        </w:rPr>
        <w:t xml:space="preserve">МОСТИ. </w:t>
      </w:r>
    </w:p>
    <w:p w:rsidR="00F51587" w:rsidRPr="00FF0C1F" w:rsidRDefault="00F51587" w:rsidP="00587B15">
      <w:pPr>
        <w:pStyle w:val="a3"/>
        <w:jc w:val="both"/>
        <w:rPr>
          <w:rFonts w:ascii="Times New Roman" w:hAnsi="Times New Roman" w:cs="Times New Roman"/>
          <w:b/>
          <w:i/>
          <w:color w:val="17365D" w:themeColor="text2" w:themeShade="BF"/>
          <w:sz w:val="30"/>
          <w:szCs w:val="30"/>
        </w:rPr>
      </w:pPr>
    </w:p>
    <w:p w:rsidR="00E0431D" w:rsidRPr="00FF0C1F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Default="00E0431D" w:rsidP="00E0431D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lastRenderedPageBreak/>
        <w:t xml:space="preserve">              </w:t>
      </w:r>
      <w:r>
        <w:rPr>
          <w:b/>
          <w:sz w:val="44"/>
          <w:szCs w:val="44"/>
        </w:rPr>
        <w:pict>
          <v:shape id="_x0000_i1025" type="#_x0000_t138" style="width:318pt;height:54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weight:bold;font-style:italic;v-text-kern:t" trim="t" fitpath="t" string="Советы родителям"/>
          </v:shape>
        </w:pic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Говорите с ребёнком открыто и откровенно на самые деликатные темы.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Опасайтесь получения вашим ребёнком информации из чужих уст.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Рассказывайте о своих переживаниях в том возрасте, в котором сейчас находится ваш ребёнок.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Будьте открыты для общения. Если чего-то не знаете или в чём-то сомневаетесь, не стесняйтесь об этом сказать.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Не высказывайтесь негативно о тех переживаниях, которые были связаны с вашим взрослением. Ребёнок будет их переживать с вашей позиции и воспринимать так, как воспринимали вы.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В период полового созревания мальчикам важно получать поддержку и одобрение со стороны пап, а девочкам - со стороны мам.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Проявляйте к детям ласку и любовь.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Будьте внимательны, обращайте внимание на любые изменения в поведении своего ребёнка.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Старайтесь защитить ребёнка всеми средствами, если он в этом нуждается.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Не упускайте возможности обсуждения жизненных коллизий для обучения житейскому опыту.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Формируйте его эстетические интересы, вкус. Развивайте интерес к хорошей литературе, фильмам, книгам.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Учите ребёнка ответственности за свои поступки.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Регулярно общайтесь с педагогами, посещайте школу. Однако не афишируйте эти отношения, не беседуйте с педагогами на глазах у одноклассников.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В течение дня находите время для контакта с ребёнком, хотя бы по телефону.</w:t>
      </w:r>
    </w:p>
    <w:p w:rsidR="00E0431D" w:rsidRPr="00FF0C1F" w:rsidRDefault="00E0431D" w:rsidP="00FF0C1F">
      <w:pPr>
        <w:numPr>
          <w:ilvl w:val="0"/>
          <w:numId w:val="7"/>
        </w:numPr>
        <w:spacing w:after="0" w:line="240" w:lineRule="auto"/>
        <w:ind w:left="284" w:right="-286" w:firstLine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FF0C1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В случае необходимости обращайтесь к психологу.</w:t>
      </w:r>
    </w:p>
    <w:p w:rsidR="00E0431D" w:rsidRPr="00FF0C1F" w:rsidRDefault="00E0431D" w:rsidP="00FF0C1F">
      <w:pPr>
        <w:ind w:left="284" w:right="-286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</w:p>
    <w:p w:rsidR="00E0431D" w:rsidRPr="00FF0C1F" w:rsidRDefault="00E0431D" w:rsidP="00FF0C1F">
      <w:pPr>
        <w:pStyle w:val="a3"/>
        <w:ind w:left="284" w:right="-286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FF0C1F">
        <w:rPr>
          <w:b/>
          <w:sz w:val="32"/>
          <w:szCs w:val="32"/>
        </w:rPr>
        <w:tab/>
      </w:r>
      <w:r w:rsidRPr="00FF0C1F">
        <w:rPr>
          <w:b/>
          <w:color w:val="C00000"/>
          <w:sz w:val="32"/>
          <w:szCs w:val="32"/>
        </w:rPr>
        <w:t>Но не надейтесь, что возникшие психологические проблемы удастся решить мгновенно.</w:t>
      </w:r>
    </w:p>
    <w:p w:rsidR="00E0431D" w:rsidRPr="00FF0C1F" w:rsidRDefault="00E0431D" w:rsidP="00FF0C1F">
      <w:pPr>
        <w:pStyle w:val="a3"/>
        <w:ind w:left="284" w:right="-28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431D" w:rsidRPr="00FF0C1F" w:rsidRDefault="00E0431D" w:rsidP="00FF0C1F">
      <w:pPr>
        <w:pStyle w:val="a3"/>
        <w:ind w:left="284" w:right="-28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431D" w:rsidRPr="00FF0C1F" w:rsidRDefault="00E0431D" w:rsidP="00FF0C1F">
      <w:pPr>
        <w:pStyle w:val="a3"/>
        <w:ind w:left="284" w:right="-28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0431D" w:rsidRPr="00FF0C1F" w:rsidRDefault="00E0431D" w:rsidP="00FF0C1F">
      <w:pPr>
        <w:pStyle w:val="a3"/>
        <w:ind w:left="284" w:right="-286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E0431D" w:rsidRPr="00FF0C1F" w:rsidRDefault="00E0431D" w:rsidP="00FF0C1F">
      <w:pPr>
        <w:pStyle w:val="a3"/>
        <w:ind w:left="284" w:right="-286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E0431D" w:rsidRPr="00FF0C1F" w:rsidRDefault="00E0431D" w:rsidP="00FF0C1F">
      <w:pPr>
        <w:pStyle w:val="a3"/>
        <w:ind w:left="284" w:right="-286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0431D" w:rsidRPr="00E0431D" w:rsidRDefault="00E0431D" w:rsidP="00587B15">
      <w:pPr>
        <w:pStyle w:val="a3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sectPr w:rsidR="00E0431D" w:rsidRPr="00E0431D" w:rsidSect="00F51587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9404A8"/>
    <w:lvl w:ilvl="0">
      <w:numFmt w:val="decimal"/>
      <w:lvlText w:val="*"/>
      <w:lvlJc w:val="left"/>
    </w:lvl>
  </w:abstractNum>
  <w:abstractNum w:abstractNumId="1">
    <w:nsid w:val="29A2586A"/>
    <w:multiLevelType w:val="hybridMultilevel"/>
    <w:tmpl w:val="34AAD2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106018"/>
    <w:multiLevelType w:val="hybridMultilevel"/>
    <w:tmpl w:val="A7D879F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6B0748FC"/>
    <w:multiLevelType w:val="hybridMultilevel"/>
    <w:tmpl w:val="5D0C25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B65F9"/>
    <w:multiLevelType w:val="hybridMultilevel"/>
    <w:tmpl w:val="8D16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63C"/>
    <w:rsid w:val="00207011"/>
    <w:rsid w:val="002430E3"/>
    <w:rsid w:val="0031663C"/>
    <w:rsid w:val="00587B15"/>
    <w:rsid w:val="006256AF"/>
    <w:rsid w:val="00C953F3"/>
    <w:rsid w:val="00E0431D"/>
    <w:rsid w:val="00E4420A"/>
    <w:rsid w:val="00F51587"/>
    <w:rsid w:val="00FF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6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7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C73C-718D-45D4-B149-354B12EF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2004-12-06T01:39:00Z</dcterms:created>
  <dcterms:modified xsi:type="dcterms:W3CDTF">2004-12-07T21:03:00Z</dcterms:modified>
</cp:coreProperties>
</file>