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CAC" w:rsidRDefault="00915CAC" w:rsidP="00915CAC">
      <w:pPr>
        <w:pStyle w:val="a3"/>
        <w:ind w:left="-567" w:right="-284" w:firstLine="567"/>
        <w:jc w:val="both"/>
        <w:rPr>
          <w:rFonts w:ascii="Times New Roman" w:hAnsi="Times New Roman" w:cs="Times New Roman"/>
          <w:b/>
          <w:color w:val="C00000"/>
          <w:sz w:val="40"/>
          <w:szCs w:val="40"/>
          <w:lang w:val="ru-RU" w:eastAsia="ru-RU" w:bidi="ru-RU"/>
        </w:rPr>
      </w:pPr>
    </w:p>
    <w:p w:rsidR="009A042C" w:rsidRPr="000F05BF" w:rsidRDefault="00915CAC" w:rsidP="00A22D16">
      <w:pPr>
        <w:pStyle w:val="a3"/>
        <w:ind w:right="-284"/>
        <w:jc w:val="both"/>
        <w:rPr>
          <w:rFonts w:ascii="Times New Roman" w:hAnsi="Times New Roman" w:cs="Times New Roman"/>
          <w:b/>
          <w:color w:val="C00000"/>
          <w:sz w:val="40"/>
          <w:szCs w:val="40"/>
          <w:lang w:val="ru-RU" w:eastAsia="ru-RU" w:bidi="ru-RU"/>
        </w:rPr>
      </w:pPr>
      <w:r w:rsidRPr="00915CAC">
        <w:rPr>
          <w:rFonts w:ascii="Times New Roman" w:hAnsi="Times New Roman" w:cs="Times New Roman"/>
          <w:b/>
          <w:noProof/>
          <w:color w:val="C00000"/>
          <w:sz w:val="40"/>
          <w:szCs w:val="40"/>
          <w:lang w:val="ru-RU" w:eastAsia="ru-RU"/>
        </w:rPr>
        <w:drawing>
          <wp:anchor distT="0" distB="0" distL="114300" distR="114300" simplePos="0" relativeHeight="251658240" behindDoc="1" locked="0" layoutInCell="1" allowOverlap="1">
            <wp:simplePos x="0" y="0"/>
            <wp:positionH relativeFrom="column">
              <wp:posOffset>15240</wp:posOffset>
            </wp:positionH>
            <wp:positionV relativeFrom="paragraph">
              <wp:posOffset>-2540</wp:posOffset>
            </wp:positionV>
            <wp:extent cx="1190625" cy="1600200"/>
            <wp:effectExtent l="19050" t="0" r="9525" b="0"/>
            <wp:wrapTight wrapText="bothSides">
              <wp:wrapPolygon edited="0">
                <wp:start x="-346" y="0"/>
                <wp:lineTo x="-346" y="21343"/>
                <wp:lineTo x="21773" y="21343"/>
                <wp:lineTo x="21773" y="0"/>
                <wp:lineTo x="-346"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srcRect l="22314" t="61048" r="57025" b="1927"/>
                    <a:stretch>
                      <a:fillRect/>
                    </a:stretch>
                  </pic:blipFill>
                  <pic:spPr bwMode="auto">
                    <a:xfrm>
                      <a:off x="0" y="0"/>
                      <a:ext cx="1190625" cy="1600200"/>
                    </a:xfrm>
                    <a:prstGeom prst="rect">
                      <a:avLst/>
                    </a:prstGeom>
                    <a:noFill/>
                    <a:ln w="9525">
                      <a:noFill/>
                      <a:miter lim="800000"/>
                      <a:headEnd/>
                      <a:tailEnd/>
                    </a:ln>
                  </pic:spPr>
                </pic:pic>
              </a:graphicData>
            </a:graphic>
          </wp:anchor>
        </w:drawing>
      </w:r>
      <w:r w:rsidR="009A042C" w:rsidRPr="000F05BF">
        <w:rPr>
          <w:rFonts w:ascii="Times New Roman" w:hAnsi="Times New Roman" w:cs="Times New Roman"/>
          <w:b/>
          <w:color w:val="C00000"/>
          <w:sz w:val="40"/>
          <w:szCs w:val="40"/>
          <w:lang w:val="ru-RU" w:eastAsia="ru-RU" w:bidi="ru-RU"/>
        </w:rPr>
        <w:t>Электронная сигарета: мнение врача-специалиста</w:t>
      </w:r>
    </w:p>
    <w:p w:rsidR="009A042C" w:rsidRPr="000F05BF" w:rsidRDefault="009A042C" w:rsidP="009A042C">
      <w:pPr>
        <w:pStyle w:val="a3"/>
        <w:ind w:left="-567" w:right="-284" w:firstLine="567"/>
        <w:jc w:val="both"/>
        <w:rPr>
          <w:rFonts w:ascii="Times New Roman" w:hAnsi="Times New Roman" w:cs="Times New Roman"/>
          <w:b/>
          <w:color w:val="1F497D" w:themeColor="text2"/>
          <w:sz w:val="30"/>
          <w:szCs w:val="30"/>
          <w:lang w:val="ru-RU"/>
        </w:rPr>
      </w:pPr>
      <w:r w:rsidRPr="000F05BF">
        <w:rPr>
          <w:rFonts w:ascii="Times New Roman" w:hAnsi="Times New Roman" w:cs="Times New Roman"/>
          <w:b/>
          <w:color w:val="1F497D" w:themeColor="text2"/>
          <w:sz w:val="30"/>
          <w:szCs w:val="30"/>
          <w:lang w:val="ru-RU"/>
        </w:rPr>
        <w:t>Электронная сигарета и никотин</w:t>
      </w:r>
    </w:p>
    <w:p w:rsidR="009A042C" w:rsidRPr="00391440" w:rsidRDefault="009A042C" w:rsidP="009A042C">
      <w:pPr>
        <w:pStyle w:val="a3"/>
        <w:ind w:left="-567" w:right="-284" w:firstLine="567"/>
        <w:jc w:val="both"/>
        <w:rPr>
          <w:rFonts w:ascii="Times New Roman" w:hAnsi="Times New Roman" w:cs="Times New Roman"/>
          <w:sz w:val="30"/>
          <w:szCs w:val="30"/>
          <w:lang w:val="ru-RU" w:eastAsia="ru-RU" w:bidi="ru-RU"/>
        </w:rPr>
      </w:pPr>
      <w:r w:rsidRPr="00391440">
        <w:rPr>
          <w:rFonts w:ascii="Times New Roman" w:hAnsi="Times New Roman" w:cs="Times New Roman"/>
          <w:sz w:val="30"/>
          <w:szCs w:val="30"/>
          <w:lang w:val="ru-RU" w:eastAsia="ru-RU" w:bidi="ru-RU"/>
        </w:rPr>
        <w:t>При курении электронных сигарет никотин попадает в легкие, быстро всасывается в кровь и уже через 8 секунд доходит до мозга. Снижение концентрации никотина в головном мозге начинается только через 30 минут после прекращения курения, в это время он распределяется по всем тканям и органам, вызывая сужение кровеносных сосудов, которое влечет за собой кислородное голодание головного мозга и других органов. Под действием никотина сосуды постепенно истончаются, теряют эластичность, а это приводит к таким страшным заболеваниям, как инсульт, инфаркт миокарда и др. «Долгоиграющим» последствием употребления никотина является мутация клеток, которая передается из поколения в поколение.</w:t>
      </w:r>
    </w:p>
    <w:p w:rsidR="009A042C" w:rsidRPr="00391440" w:rsidRDefault="009A042C" w:rsidP="009A042C">
      <w:pPr>
        <w:pStyle w:val="a3"/>
        <w:ind w:left="-567" w:right="-284" w:firstLine="567"/>
        <w:jc w:val="both"/>
        <w:rPr>
          <w:rFonts w:ascii="Times New Roman" w:hAnsi="Times New Roman" w:cs="Times New Roman"/>
          <w:sz w:val="30"/>
          <w:szCs w:val="30"/>
        </w:rPr>
      </w:pPr>
    </w:p>
    <w:p w:rsidR="009A042C" w:rsidRPr="000F05BF" w:rsidRDefault="009A042C" w:rsidP="009A042C">
      <w:pPr>
        <w:pStyle w:val="a3"/>
        <w:ind w:left="-567" w:right="-284" w:firstLine="567"/>
        <w:jc w:val="both"/>
        <w:rPr>
          <w:rFonts w:ascii="Times New Roman" w:hAnsi="Times New Roman" w:cs="Times New Roman"/>
          <w:b/>
          <w:color w:val="1F497D" w:themeColor="text2"/>
          <w:sz w:val="30"/>
          <w:szCs w:val="30"/>
          <w:lang w:val="ru-RU"/>
        </w:rPr>
      </w:pPr>
      <w:r w:rsidRPr="000F05BF">
        <w:rPr>
          <w:rFonts w:ascii="Times New Roman" w:hAnsi="Times New Roman" w:cs="Times New Roman"/>
          <w:b/>
          <w:color w:val="1F497D" w:themeColor="text2"/>
          <w:sz w:val="30"/>
          <w:szCs w:val="30"/>
          <w:lang w:val="ru-RU"/>
        </w:rPr>
        <w:t>Электронная сигарета и психологическая зависимость</w:t>
      </w:r>
    </w:p>
    <w:p w:rsidR="009A042C" w:rsidRPr="009A042C" w:rsidRDefault="009A042C" w:rsidP="009A042C">
      <w:pPr>
        <w:pStyle w:val="a3"/>
        <w:ind w:left="-567" w:right="-284" w:firstLine="567"/>
        <w:jc w:val="both"/>
        <w:rPr>
          <w:rStyle w:val="Bodytext2Exact"/>
          <w:rFonts w:ascii="Times New Roman" w:hAnsi="Times New Roman" w:cs="Times New Roman"/>
          <w:sz w:val="30"/>
          <w:szCs w:val="30"/>
          <w:lang w:val="ru-RU"/>
        </w:rPr>
      </w:pPr>
      <w:r w:rsidRPr="00391440">
        <w:rPr>
          <w:rFonts w:ascii="Times New Roman" w:hAnsi="Times New Roman" w:cs="Times New Roman"/>
          <w:sz w:val="30"/>
          <w:szCs w:val="30"/>
          <w:lang w:val="ru-RU" w:eastAsia="ru-RU" w:bidi="ru-RU"/>
        </w:rPr>
        <w:t>Производители утверждают, что электронная сигарета не только безопасна, но и полезна — помогает бросить курить. Давайте разберемся. Чтобы справиться с пагубной привычкой, человеку надо преодолеть психологическую зависимость от курения,  т. е. неконтролируемую тягу к чему-либо. Заменив обычную сигарету электрон</w:t>
      </w:r>
      <w:r w:rsidRPr="00391440">
        <w:rPr>
          <w:rStyle w:val="Bodytext2Exact"/>
          <w:rFonts w:ascii="Times New Roman" w:hAnsi="Times New Roman" w:cs="Times New Roman"/>
          <w:sz w:val="30"/>
          <w:szCs w:val="30"/>
        </w:rPr>
        <w:t>ной, курильщик продолжает отравлять свой организм никотином. Образ жизни и привычки этого человека не меняются: курение по-прежнему остается значительной частью его жизни, он все так же курит для снятия стресса, для расслабления. В итоге проблема зависимости остается нерешенной, меняется только форма.</w:t>
      </w:r>
    </w:p>
    <w:p w:rsidR="009A042C" w:rsidRPr="009A042C" w:rsidRDefault="009A042C" w:rsidP="009A042C">
      <w:pPr>
        <w:pStyle w:val="a3"/>
        <w:ind w:left="-567" w:right="-284" w:firstLine="567"/>
        <w:jc w:val="both"/>
        <w:rPr>
          <w:rStyle w:val="Bodytext2Exact"/>
          <w:rFonts w:ascii="Times New Roman" w:hAnsi="Times New Roman" w:cs="Times New Roman"/>
          <w:sz w:val="30"/>
          <w:szCs w:val="30"/>
          <w:lang w:val="ru-RU"/>
        </w:rPr>
      </w:pPr>
    </w:p>
    <w:p w:rsidR="009A042C" w:rsidRPr="000F05BF" w:rsidRDefault="009A042C" w:rsidP="009A042C">
      <w:pPr>
        <w:pStyle w:val="a3"/>
        <w:ind w:left="-567" w:right="-284" w:firstLine="567"/>
        <w:jc w:val="both"/>
        <w:rPr>
          <w:rFonts w:ascii="Times New Roman" w:hAnsi="Times New Roman" w:cs="Times New Roman"/>
          <w:b/>
          <w:color w:val="1F497D" w:themeColor="text2"/>
          <w:sz w:val="30"/>
          <w:szCs w:val="30"/>
          <w:lang w:val="ru-RU"/>
        </w:rPr>
      </w:pPr>
      <w:r w:rsidRPr="000F05BF">
        <w:rPr>
          <w:rFonts w:ascii="Times New Roman" w:hAnsi="Times New Roman" w:cs="Times New Roman"/>
          <w:b/>
          <w:color w:val="1F497D" w:themeColor="text2"/>
          <w:sz w:val="30"/>
          <w:szCs w:val="30"/>
          <w:lang w:val="ru-RU"/>
        </w:rPr>
        <w:t>Электронная сигарета и физическая  зависимость</w:t>
      </w:r>
    </w:p>
    <w:p w:rsidR="009A042C" w:rsidRPr="00391440" w:rsidRDefault="009A042C" w:rsidP="009A042C">
      <w:pPr>
        <w:pStyle w:val="a3"/>
        <w:ind w:left="-567" w:right="-284" w:firstLine="567"/>
        <w:jc w:val="both"/>
        <w:rPr>
          <w:rFonts w:ascii="Times New Roman" w:hAnsi="Times New Roman" w:cs="Times New Roman"/>
          <w:sz w:val="30"/>
          <w:szCs w:val="30"/>
        </w:rPr>
      </w:pPr>
      <w:r w:rsidRPr="00391440">
        <w:rPr>
          <w:rFonts w:ascii="Times New Roman" w:hAnsi="Times New Roman" w:cs="Times New Roman"/>
          <w:sz w:val="30"/>
          <w:szCs w:val="30"/>
          <w:lang w:val="ru-RU" w:eastAsia="ru-RU" w:bidi="ru-RU"/>
        </w:rPr>
        <w:t xml:space="preserve">У курильщика формируется и физическая зависимость от никотина. Физическая зависимость — это физиологическая потребность организма в очередной дозе какого-либо наркотического вещества. Производители рассказывают о превосходных свойствах электронных сигарет и о содержании в их картриджах только очищенного никотина и вкусных добавок. Это все равно, что наркоману рассказывать о превосходном автоматическом шприце, который содержит только чистый героин с разными вкусами. Курильщику-то от этого не легче, ведь </w:t>
      </w:r>
      <w:r w:rsidRPr="00391440">
        <w:rPr>
          <w:rStyle w:val="Bodytext2Exact"/>
          <w:rFonts w:ascii="Times New Roman" w:hAnsi="Times New Roman" w:cs="Times New Roman"/>
          <w:sz w:val="30"/>
          <w:szCs w:val="30"/>
        </w:rPr>
        <w:t>электронная сигарета СОДЕРЖИТ НИКОТИН. Именно из-за никотина человеку так трудно бросить курить, так как именно он вызывает зависимость.</w:t>
      </w:r>
    </w:p>
    <w:p w:rsidR="009A042C" w:rsidRPr="00391440" w:rsidRDefault="009A042C" w:rsidP="009A042C">
      <w:pPr>
        <w:pStyle w:val="a3"/>
        <w:ind w:left="-567" w:right="-284" w:firstLine="567"/>
        <w:jc w:val="both"/>
        <w:rPr>
          <w:rFonts w:ascii="Times New Roman" w:hAnsi="Times New Roman" w:cs="Times New Roman"/>
          <w:sz w:val="30"/>
          <w:szCs w:val="30"/>
        </w:rPr>
      </w:pPr>
      <w:r w:rsidRPr="00391440">
        <w:rPr>
          <w:rStyle w:val="Bodytext2Exact"/>
          <w:rFonts w:ascii="Times New Roman" w:hAnsi="Times New Roman" w:cs="Times New Roman"/>
          <w:sz w:val="30"/>
          <w:szCs w:val="30"/>
        </w:rPr>
        <w:t>Делаем вывод: электронные сигареты вредны! Их производители предлагают курильщику и дальше употреблять вызывающий привыкание никотин для того, чтобы бросить курить. Полная бессмыслица! Это все равно, что наркоману предлагать чистый героин для того, чтобы он бросил колоться. Бросать курить нужно без электронной сигареты. И чем быстрее, тем лучше!</w:t>
      </w:r>
    </w:p>
    <w:p w:rsidR="009A042C" w:rsidRPr="00391440" w:rsidRDefault="009A042C" w:rsidP="009A042C">
      <w:pPr>
        <w:pStyle w:val="a3"/>
        <w:ind w:left="-567" w:right="-284" w:firstLine="567"/>
        <w:jc w:val="both"/>
        <w:rPr>
          <w:rFonts w:ascii="Times New Roman" w:hAnsi="Times New Roman" w:cs="Times New Roman"/>
          <w:sz w:val="30"/>
          <w:szCs w:val="30"/>
        </w:rPr>
      </w:pPr>
    </w:p>
    <w:p w:rsidR="00E376B3" w:rsidRDefault="00E376B3" w:rsidP="009A042C">
      <w:pPr>
        <w:pStyle w:val="a3"/>
        <w:jc w:val="both"/>
        <w:rPr>
          <w:rStyle w:val="Bodytext2Exact"/>
          <w:rFonts w:ascii="Times New Roman" w:hAnsi="Times New Roman" w:cs="Times New Roman"/>
          <w:b/>
          <w:color w:val="C00000"/>
          <w:sz w:val="72"/>
          <w:szCs w:val="72"/>
          <w:lang w:val="ru-RU"/>
        </w:rPr>
      </w:pPr>
    </w:p>
    <w:p w:rsidR="009A042C" w:rsidRPr="002546D4" w:rsidRDefault="002546D4" w:rsidP="009A042C">
      <w:pPr>
        <w:pStyle w:val="a3"/>
        <w:jc w:val="both"/>
        <w:rPr>
          <w:rStyle w:val="Bodytext2Exact"/>
          <w:rFonts w:ascii="Times New Roman" w:hAnsi="Times New Roman" w:cs="Times New Roman"/>
          <w:b/>
          <w:color w:val="C00000"/>
          <w:sz w:val="72"/>
          <w:szCs w:val="72"/>
          <w:lang w:val="ru-RU"/>
        </w:rPr>
      </w:pPr>
      <w:r w:rsidRPr="002546D4">
        <w:rPr>
          <w:rStyle w:val="Bodytext2Exact"/>
          <w:rFonts w:ascii="Times New Roman" w:hAnsi="Times New Roman" w:cs="Times New Roman"/>
          <w:b/>
          <w:color w:val="C00000"/>
          <w:sz w:val="72"/>
          <w:szCs w:val="72"/>
          <w:lang w:val="ru-RU"/>
        </w:rPr>
        <w:t>Портрет Курильщика</w:t>
      </w:r>
    </w:p>
    <w:p w:rsidR="009A042C" w:rsidRPr="00391440" w:rsidRDefault="009A042C" w:rsidP="009A042C">
      <w:pPr>
        <w:pStyle w:val="a3"/>
        <w:jc w:val="both"/>
        <w:rPr>
          <w:rFonts w:ascii="Times New Roman" w:hAnsi="Times New Roman" w:cs="Times New Roman"/>
          <w:sz w:val="30"/>
          <w:szCs w:val="30"/>
          <w:lang w:val="ru-RU" w:eastAsia="ru-RU" w:bidi="ru-RU"/>
        </w:rPr>
      </w:pPr>
    </w:p>
    <w:p w:rsidR="002546D4" w:rsidRDefault="002546D4" w:rsidP="002546D4">
      <w:pPr>
        <w:pStyle w:val="a3"/>
        <w:rPr>
          <w:rFonts w:ascii="Times New Roman" w:hAnsi="Times New Roman" w:cs="Times New Roman"/>
          <w:sz w:val="30"/>
          <w:szCs w:val="30"/>
          <w:lang w:val="ru-RU"/>
        </w:rPr>
      </w:pPr>
      <w:r w:rsidRPr="002546D4">
        <w:rPr>
          <w:rFonts w:ascii="Times New Roman" w:hAnsi="Times New Roman" w:cs="Times New Roman"/>
          <w:sz w:val="30"/>
          <w:szCs w:val="30"/>
        </w:rPr>
        <w:t xml:space="preserve">До чего ты докатился – </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 xml:space="preserve">Всё дымишь, как паровоз, </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Даже волосы пропахли</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Едким дымом папирос.</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И одежда в дырках прямо,</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Вся пропалена насквозь.</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Не обращаешь ты вниманья</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На кашель свой, пародонтоз.</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 xml:space="preserve">Лёгкие забили смолы, </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 xml:space="preserve">Дёготь в бронхах сидит, </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О себе напоминает</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Друг курильщиков – бронхит</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Канцерогены, дело зная,</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Отравляют, это так,</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 xml:space="preserve">Ноты куришь – это смело, </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Променяв здоровье на табак…</w:t>
      </w:r>
    </w:p>
    <w:p w:rsidR="00915CAC" w:rsidRPr="00411A19" w:rsidRDefault="00915CAC" w:rsidP="002546D4">
      <w:pPr>
        <w:pStyle w:val="a3"/>
        <w:rPr>
          <w:rFonts w:ascii="Times New Roman" w:hAnsi="Times New Roman" w:cs="Times New Roman"/>
          <w:sz w:val="30"/>
          <w:szCs w:val="30"/>
          <w:lang w:val="ru-RU"/>
        </w:rPr>
      </w:pPr>
    </w:p>
    <w:p w:rsidR="00915CAC" w:rsidRDefault="00915CAC" w:rsidP="002546D4">
      <w:pPr>
        <w:pStyle w:val="a3"/>
        <w:rPr>
          <w:rFonts w:ascii="Times New Roman" w:hAnsi="Times New Roman" w:cs="Times New Roman"/>
          <w:sz w:val="30"/>
          <w:szCs w:val="30"/>
          <w:lang w:val="ru-RU"/>
        </w:rPr>
      </w:pPr>
    </w:p>
    <w:p w:rsidR="002546D4" w:rsidRDefault="002546D4" w:rsidP="002546D4">
      <w:pPr>
        <w:pStyle w:val="a3"/>
        <w:rPr>
          <w:rFonts w:ascii="Times New Roman" w:hAnsi="Times New Roman" w:cs="Times New Roman"/>
          <w:b/>
          <w:color w:val="C00000"/>
          <w:sz w:val="72"/>
          <w:szCs w:val="72"/>
          <w:lang w:val="ru-RU"/>
        </w:rPr>
      </w:pPr>
      <w:r w:rsidRPr="002546D4">
        <w:rPr>
          <w:rFonts w:ascii="Times New Roman" w:hAnsi="Times New Roman" w:cs="Times New Roman"/>
          <w:b/>
          <w:color w:val="C00000"/>
          <w:sz w:val="72"/>
          <w:szCs w:val="72"/>
          <w:lang w:val="ru-RU"/>
        </w:rPr>
        <w:t>Сила привычки</w:t>
      </w:r>
    </w:p>
    <w:p w:rsidR="002546D4" w:rsidRDefault="002546D4" w:rsidP="002546D4">
      <w:pPr>
        <w:pStyle w:val="a3"/>
        <w:rPr>
          <w:rFonts w:ascii="Times New Roman" w:hAnsi="Times New Roman" w:cs="Times New Roman"/>
          <w:sz w:val="30"/>
          <w:szCs w:val="30"/>
          <w:lang w:val="ru-RU"/>
        </w:rPr>
      </w:pPr>
      <w:r w:rsidRPr="002546D4">
        <w:rPr>
          <w:rFonts w:ascii="Times New Roman" w:hAnsi="Times New Roman" w:cs="Times New Roman"/>
          <w:sz w:val="30"/>
          <w:szCs w:val="30"/>
          <w:lang w:val="ru-RU"/>
        </w:rPr>
        <w:t>У человека в жизни есть</w:t>
      </w:r>
    </w:p>
    <w:p w:rsidR="00915CAC"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 xml:space="preserve">Привычек много, их не счесть, </w:t>
      </w:r>
    </w:p>
    <w:p w:rsidR="002546D4" w:rsidRDefault="00915CAC"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Н</w:t>
      </w:r>
      <w:r w:rsidR="002546D4">
        <w:rPr>
          <w:rFonts w:ascii="Times New Roman" w:hAnsi="Times New Roman" w:cs="Times New Roman"/>
          <w:sz w:val="30"/>
          <w:szCs w:val="30"/>
          <w:lang w:val="ru-RU"/>
        </w:rPr>
        <w:t>о если ты</w:t>
      </w:r>
      <w:r>
        <w:rPr>
          <w:rFonts w:ascii="Times New Roman" w:hAnsi="Times New Roman" w:cs="Times New Roman"/>
          <w:sz w:val="30"/>
          <w:szCs w:val="30"/>
          <w:lang w:val="ru-RU"/>
        </w:rPr>
        <w:t xml:space="preserve"> </w:t>
      </w:r>
      <w:r w:rsidR="002546D4">
        <w:rPr>
          <w:rFonts w:ascii="Times New Roman" w:hAnsi="Times New Roman" w:cs="Times New Roman"/>
          <w:sz w:val="30"/>
          <w:szCs w:val="30"/>
          <w:lang w:val="ru-RU"/>
        </w:rPr>
        <w:t>ленивым будешь</w:t>
      </w:r>
      <w:r>
        <w:rPr>
          <w:rFonts w:ascii="Times New Roman" w:hAnsi="Times New Roman" w:cs="Times New Roman"/>
          <w:sz w:val="30"/>
          <w:szCs w:val="30"/>
          <w:lang w:val="ru-RU"/>
        </w:rPr>
        <w:t>,</w:t>
      </w:r>
    </w:p>
    <w:p w:rsidR="00915CAC" w:rsidRDefault="00915CAC"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Привычек вредных не забудешь.</w:t>
      </w:r>
    </w:p>
    <w:p w:rsidR="00915CAC" w:rsidRDefault="00915CAC"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 xml:space="preserve">Дружи со спортом и зарядкой, </w:t>
      </w:r>
    </w:p>
    <w:p w:rsidR="00915CAC" w:rsidRDefault="00915CAC"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С чётким и правильным распорядком,</w:t>
      </w:r>
    </w:p>
    <w:p w:rsidR="00915CAC" w:rsidRDefault="00411A19" w:rsidP="002546D4">
      <w:pPr>
        <w:pStyle w:val="a3"/>
        <w:rPr>
          <w:rFonts w:ascii="Times New Roman" w:hAnsi="Times New Roman" w:cs="Times New Roman"/>
          <w:sz w:val="30"/>
          <w:szCs w:val="30"/>
          <w:lang w:val="ru-RU"/>
        </w:rPr>
      </w:pPr>
      <w:r>
        <w:rPr>
          <w:rFonts w:ascii="Times New Roman" w:hAnsi="Times New Roman" w:cs="Times New Roman"/>
          <w:noProof/>
          <w:sz w:val="30"/>
          <w:szCs w:val="30"/>
          <w:lang w:val="ru-RU" w:eastAsia="ru-RU"/>
        </w:rPr>
        <w:drawing>
          <wp:anchor distT="0" distB="0" distL="114300" distR="114300" simplePos="0" relativeHeight="251659264" behindDoc="1" locked="0" layoutInCell="1" allowOverlap="1">
            <wp:simplePos x="0" y="0"/>
            <wp:positionH relativeFrom="column">
              <wp:posOffset>2301240</wp:posOffset>
            </wp:positionH>
            <wp:positionV relativeFrom="paragraph">
              <wp:posOffset>73025</wp:posOffset>
            </wp:positionV>
            <wp:extent cx="3810000" cy="2676525"/>
            <wp:effectExtent l="19050" t="0" r="0" b="0"/>
            <wp:wrapTight wrapText="bothSides">
              <wp:wrapPolygon edited="0">
                <wp:start x="-108" y="0"/>
                <wp:lineTo x="-108" y="21523"/>
                <wp:lineTo x="21600" y="21523"/>
                <wp:lineTo x="21600" y="0"/>
                <wp:lineTo x="-108" y="0"/>
              </wp:wrapPolygon>
            </wp:wrapTight>
            <wp:docPr id="1" name="Рисунок 1" descr="Картинки по запросу картинки счастливых лю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и счастливых людей"/>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676525"/>
                    </a:xfrm>
                    <a:prstGeom prst="rect">
                      <a:avLst/>
                    </a:prstGeom>
                    <a:noFill/>
                    <a:ln>
                      <a:noFill/>
                    </a:ln>
                  </pic:spPr>
                </pic:pic>
              </a:graphicData>
            </a:graphic>
          </wp:anchor>
        </w:drawing>
      </w:r>
      <w:r w:rsidR="00915CAC">
        <w:rPr>
          <w:rFonts w:ascii="Times New Roman" w:hAnsi="Times New Roman" w:cs="Times New Roman"/>
          <w:sz w:val="30"/>
          <w:szCs w:val="30"/>
          <w:lang w:val="ru-RU"/>
        </w:rPr>
        <w:t>Здоровый образ жизни не забудь</w:t>
      </w:r>
    </w:p>
    <w:p w:rsidR="00915CAC" w:rsidRPr="002546D4" w:rsidRDefault="00915CAC"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И в жизни будет светлым путь</w:t>
      </w:r>
    </w:p>
    <w:p w:rsidR="002546D4" w:rsidRDefault="002546D4" w:rsidP="002546D4">
      <w:pPr>
        <w:pStyle w:val="a3"/>
        <w:rPr>
          <w:rFonts w:ascii="Times New Roman" w:hAnsi="Times New Roman" w:cs="Times New Roman"/>
          <w:sz w:val="30"/>
          <w:szCs w:val="30"/>
          <w:lang w:val="ru-RU"/>
        </w:rPr>
      </w:pPr>
      <w:r>
        <w:rPr>
          <w:rFonts w:ascii="Times New Roman" w:hAnsi="Times New Roman" w:cs="Times New Roman"/>
          <w:sz w:val="30"/>
          <w:szCs w:val="30"/>
          <w:lang w:val="ru-RU"/>
        </w:rPr>
        <w:t xml:space="preserve"> </w:t>
      </w:r>
    </w:p>
    <w:p w:rsidR="002546D4" w:rsidRPr="002546D4" w:rsidRDefault="002546D4" w:rsidP="002546D4">
      <w:pPr>
        <w:pStyle w:val="a3"/>
        <w:rPr>
          <w:rFonts w:ascii="Times New Roman" w:hAnsi="Times New Roman" w:cs="Times New Roman"/>
          <w:sz w:val="30"/>
          <w:szCs w:val="30"/>
          <w:lang w:val="ru-RU"/>
        </w:rPr>
      </w:pPr>
    </w:p>
    <w:sectPr w:rsidR="002546D4" w:rsidRPr="002546D4" w:rsidSect="00A22D16">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A042C"/>
    <w:rsid w:val="002546D4"/>
    <w:rsid w:val="002D3D05"/>
    <w:rsid w:val="00411A19"/>
    <w:rsid w:val="00915CAC"/>
    <w:rsid w:val="009A042C"/>
    <w:rsid w:val="00A22D16"/>
    <w:rsid w:val="00E37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Exact">
    <w:name w:val="Body text (2) Exact"/>
    <w:basedOn w:val="a0"/>
    <w:rsid w:val="009A042C"/>
    <w:rPr>
      <w:rFonts w:ascii="Arial" w:eastAsia="Arial" w:hAnsi="Arial" w:cs="Arial"/>
      <w:b w:val="0"/>
      <w:bCs w:val="0"/>
      <w:i w:val="0"/>
      <w:iCs w:val="0"/>
      <w:smallCaps w:val="0"/>
      <w:strike w:val="0"/>
      <w:sz w:val="18"/>
      <w:szCs w:val="18"/>
      <w:u w:val="none"/>
    </w:rPr>
  </w:style>
  <w:style w:type="paragraph" w:styleId="a3">
    <w:name w:val="No Spacing"/>
    <w:uiPriority w:val="1"/>
    <w:qFormat/>
    <w:rsid w:val="009A042C"/>
    <w:pPr>
      <w:spacing w:after="0" w:line="240" w:lineRule="auto"/>
    </w:pPr>
    <w:rPr>
      <w:rFonts w:eastAsiaTheme="minorHAnsi"/>
      <w:lang w:val="be-BY" w:eastAsia="en-US"/>
    </w:rPr>
  </w:style>
  <w:style w:type="paragraph" w:styleId="a4">
    <w:name w:val="Balloon Text"/>
    <w:basedOn w:val="a"/>
    <w:link w:val="a5"/>
    <w:uiPriority w:val="99"/>
    <w:semiHidden/>
    <w:unhideWhenUsed/>
    <w:rsid w:val="00915C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5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2016-10-12T14:39:00Z</dcterms:created>
  <dcterms:modified xsi:type="dcterms:W3CDTF">2016-10-16T08:41:00Z</dcterms:modified>
</cp:coreProperties>
</file>