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6065" w:rsidRPr="00616065" w:rsidRDefault="00616065" w:rsidP="00616065">
      <w:pPr>
        <w:shd w:val="clear" w:color="auto" w:fill="FFFFFF"/>
        <w:spacing w:after="0" w:line="240" w:lineRule="auto"/>
        <w:jc w:val="center"/>
        <w:outlineLvl w:val="0"/>
        <w:rPr>
          <w:rFonts w:ascii="Helvetica" w:eastAsia="Times New Roman" w:hAnsi="Helvetica" w:cs="Helvetica"/>
          <w:b/>
          <w:bCs/>
          <w:color w:val="25262A"/>
          <w:kern w:val="36"/>
          <w:sz w:val="39"/>
          <w:szCs w:val="39"/>
          <w:lang w:val="ru-RU"/>
        </w:rPr>
      </w:pPr>
      <w:r w:rsidRPr="00616065">
        <w:rPr>
          <w:rFonts w:ascii="Helvetica" w:eastAsia="Times New Roman" w:hAnsi="Helvetica" w:cs="Helvetica"/>
          <w:b/>
          <w:bCs/>
          <w:color w:val="993300"/>
          <w:kern w:val="36"/>
          <w:sz w:val="39"/>
          <w:szCs w:val="39"/>
          <w:lang w:val="ru-RU"/>
        </w:rPr>
        <w:t>Какой была политика фашистского геноцида на</w:t>
      </w:r>
      <w:r w:rsidRPr="00616065">
        <w:rPr>
          <w:rFonts w:ascii="Helvetica" w:eastAsia="Times New Roman" w:hAnsi="Helvetica" w:cs="Helvetica"/>
          <w:b/>
          <w:bCs/>
          <w:color w:val="993300"/>
          <w:kern w:val="36"/>
          <w:sz w:val="39"/>
          <w:szCs w:val="39"/>
        </w:rPr>
        <w:t> </w:t>
      </w:r>
      <w:r w:rsidRPr="00616065">
        <w:rPr>
          <w:rFonts w:ascii="Helvetica" w:eastAsia="Times New Roman" w:hAnsi="Helvetica" w:cs="Helvetica"/>
          <w:b/>
          <w:bCs/>
          <w:color w:val="993300"/>
          <w:kern w:val="36"/>
          <w:sz w:val="39"/>
          <w:szCs w:val="39"/>
          <w:lang w:val="ru-RU"/>
        </w:rPr>
        <w:t>оккупированной территории Беларуси в</w:t>
      </w:r>
      <w:r w:rsidRPr="00616065">
        <w:rPr>
          <w:rFonts w:ascii="Helvetica" w:eastAsia="Times New Roman" w:hAnsi="Helvetica" w:cs="Helvetica"/>
          <w:b/>
          <w:bCs/>
          <w:color w:val="993300"/>
          <w:kern w:val="36"/>
          <w:sz w:val="39"/>
          <w:szCs w:val="39"/>
        </w:rPr>
        <w:t> </w:t>
      </w:r>
      <w:r w:rsidRPr="00616065">
        <w:rPr>
          <w:rFonts w:ascii="Helvetica" w:eastAsia="Times New Roman" w:hAnsi="Helvetica" w:cs="Helvetica"/>
          <w:b/>
          <w:bCs/>
          <w:color w:val="993300"/>
          <w:kern w:val="36"/>
          <w:sz w:val="39"/>
          <w:szCs w:val="39"/>
          <w:lang w:val="ru-RU"/>
        </w:rPr>
        <w:t>годы Великой Отечественной войны</w:t>
      </w:r>
    </w:p>
    <w:p w:rsidR="00616065" w:rsidRPr="00616065" w:rsidRDefault="00616065" w:rsidP="00616065">
      <w:pPr>
        <w:shd w:val="clear" w:color="auto" w:fill="FFFFFF"/>
        <w:spacing w:after="0" w:line="240" w:lineRule="auto"/>
        <w:jc w:val="both"/>
        <w:outlineLvl w:val="1"/>
        <w:rPr>
          <w:rFonts w:ascii="Helvetica" w:eastAsia="Times New Roman" w:hAnsi="Helvetica" w:cs="Helvetica"/>
          <w:b/>
          <w:bCs/>
          <w:color w:val="25262A"/>
          <w:sz w:val="27"/>
          <w:szCs w:val="27"/>
          <w:lang w:val="ru-RU"/>
        </w:rPr>
      </w:pPr>
      <w:r w:rsidRPr="00616065">
        <w:rPr>
          <w:rFonts w:ascii="Helvetica" w:eastAsia="Times New Roman" w:hAnsi="Helvetica" w:cs="Helvetica"/>
          <w:b/>
          <w:bCs/>
          <w:color w:val="25262A"/>
          <w:sz w:val="27"/>
          <w:szCs w:val="27"/>
          <w:lang w:val="ru-RU"/>
        </w:rPr>
        <w:t>Политика фашистского геноцида на оккупированной территории Беларуси в годы Великой Отечественной войны — это карательные операции и тысячи сожженных деревень, лагеря смерти, гетто и другие места принудительного содержания, показательные казни и устрашающие виселицы в городах.</w:t>
      </w:r>
      <w:r w:rsidRPr="00616065">
        <w:rPr>
          <w:rFonts w:ascii="Helvetica" w:eastAsia="Times New Roman" w:hAnsi="Helvetica" w:cs="Helvetica"/>
          <w:b/>
          <w:bCs/>
          <w:color w:val="25262A"/>
          <w:sz w:val="27"/>
          <w:szCs w:val="27"/>
        </w:rPr>
        <w:t> </w:t>
      </w:r>
    </w:p>
    <w:p w:rsidR="00616065" w:rsidRPr="00616065" w:rsidRDefault="00616065" w:rsidP="00616065">
      <w:pPr>
        <w:shd w:val="clear" w:color="auto" w:fill="FFFFFF"/>
        <w:spacing w:after="0" w:line="240" w:lineRule="auto"/>
        <w:jc w:val="both"/>
        <w:rPr>
          <w:rFonts w:ascii="Helvetica" w:eastAsia="Times New Roman" w:hAnsi="Helvetica" w:cs="Helvetica"/>
          <w:color w:val="25262A"/>
          <w:sz w:val="27"/>
          <w:szCs w:val="27"/>
          <w:lang w:val="ru-RU"/>
        </w:rPr>
      </w:pPr>
    </w:p>
    <w:p w:rsidR="00616065" w:rsidRPr="00616065" w:rsidRDefault="00616065" w:rsidP="00616065">
      <w:pPr>
        <w:shd w:val="clear" w:color="auto" w:fill="FFFFFF"/>
        <w:spacing w:after="0" w:line="240" w:lineRule="auto"/>
        <w:jc w:val="both"/>
        <w:rPr>
          <w:rFonts w:ascii="Helvetica" w:eastAsia="Times New Roman" w:hAnsi="Helvetica" w:cs="Helvetica"/>
          <w:color w:val="25262A"/>
          <w:sz w:val="27"/>
          <w:szCs w:val="27"/>
          <w:lang w:val="ru-RU"/>
        </w:rPr>
      </w:pPr>
      <w:r w:rsidRPr="00616065">
        <w:rPr>
          <w:rFonts w:ascii="Helvetica" w:eastAsia="Times New Roman" w:hAnsi="Helvetica" w:cs="Helvetica"/>
          <w:b/>
          <w:bCs/>
          <w:color w:val="333399"/>
          <w:sz w:val="27"/>
          <w:szCs w:val="27"/>
          <w:lang w:val="ru-RU"/>
        </w:rPr>
        <w:t>Все это пришло в Беларусь 22 июня 1941 года...</w:t>
      </w:r>
    </w:p>
    <w:p w:rsidR="00616065" w:rsidRPr="00616065" w:rsidRDefault="00616065" w:rsidP="00616065">
      <w:pPr>
        <w:shd w:val="clear" w:color="auto" w:fill="FFFFFF"/>
        <w:spacing w:after="0" w:line="240" w:lineRule="auto"/>
        <w:jc w:val="both"/>
        <w:rPr>
          <w:rFonts w:ascii="Helvetica" w:eastAsia="Times New Roman" w:hAnsi="Helvetica" w:cs="Helvetica"/>
          <w:color w:val="25262A"/>
          <w:sz w:val="27"/>
          <w:szCs w:val="27"/>
          <w:lang w:val="ru-RU"/>
        </w:rPr>
      </w:pPr>
      <w:r w:rsidRPr="00616065">
        <w:rPr>
          <w:rFonts w:ascii="Helvetica" w:eastAsia="Times New Roman" w:hAnsi="Helvetica" w:cs="Helvetica"/>
          <w:b/>
          <w:bCs/>
          <w:color w:val="25262A"/>
          <w:sz w:val="27"/>
          <w:szCs w:val="27"/>
        </w:rPr>
        <w:t> </w:t>
      </w:r>
    </w:p>
    <w:p w:rsidR="00616065" w:rsidRPr="00616065" w:rsidRDefault="00616065" w:rsidP="00616065">
      <w:pPr>
        <w:shd w:val="clear" w:color="auto" w:fill="FFFFFF"/>
        <w:spacing w:after="0" w:line="240" w:lineRule="auto"/>
        <w:jc w:val="both"/>
        <w:rPr>
          <w:rFonts w:ascii="Helvetica" w:eastAsia="Times New Roman" w:hAnsi="Helvetica" w:cs="Helvetica"/>
          <w:color w:val="25262A"/>
          <w:sz w:val="27"/>
          <w:szCs w:val="27"/>
        </w:rPr>
      </w:pPr>
      <w:r w:rsidRPr="00616065">
        <w:rPr>
          <w:rFonts w:ascii="Helvetica" w:eastAsia="Times New Roman" w:hAnsi="Helvetica" w:cs="Helvetica"/>
          <w:noProof/>
          <w:color w:val="25262A"/>
          <w:sz w:val="27"/>
          <w:szCs w:val="27"/>
        </w:rPr>
        <w:drawing>
          <wp:inline distT="0" distB="0" distL="0" distR="0">
            <wp:extent cx="5071487" cy="3810000"/>
            <wp:effectExtent l="0" t="0" r="0" b="0"/>
            <wp:docPr id="6" name="Рисунок 6" descr="https://www.sb.by/upload/iblock/815/815c808f94100bf495df806ffe169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b.by/upload/iblock/815/815c808f94100bf495df806ffe169875.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87593" cy="3822100"/>
                    </a:xfrm>
                    <a:prstGeom prst="rect">
                      <a:avLst/>
                    </a:prstGeom>
                    <a:noFill/>
                    <a:ln>
                      <a:noFill/>
                    </a:ln>
                  </pic:spPr>
                </pic:pic>
              </a:graphicData>
            </a:graphic>
          </wp:inline>
        </w:drawing>
      </w:r>
    </w:p>
    <w:p w:rsidR="00616065" w:rsidRPr="00616065" w:rsidRDefault="00616065" w:rsidP="00616065">
      <w:pPr>
        <w:shd w:val="clear" w:color="auto" w:fill="FFFFFF"/>
        <w:spacing w:before="120" w:after="120" w:line="240" w:lineRule="auto"/>
        <w:jc w:val="both"/>
        <w:outlineLvl w:val="1"/>
        <w:rPr>
          <w:rFonts w:ascii="Arial" w:eastAsia="Times New Roman" w:hAnsi="Arial" w:cs="Arial"/>
          <w:b/>
          <w:bCs/>
          <w:color w:val="25262A"/>
          <w:sz w:val="30"/>
          <w:szCs w:val="30"/>
          <w:lang w:val="ru-RU"/>
        </w:rPr>
      </w:pPr>
      <w:r w:rsidRPr="00616065">
        <w:rPr>
          <w:rFonts w:ascii="Arial" w:eastAsia="Times New Roman" w:hAnsi="Arial" w:cs="Arial"/>
          <w:b/>
          <w:bCs/>
          <w:color w:val="25262A"/>
          <w:sz w:val="30"/>
          <w:szCs w:val="30"/>
          <w:lang w:val="ru-RU"/>
        </w:rPr>
        <w:t>Шталаг-352: людей давили танками, применяли извращенные казни</w:t>
      </w:r>
    </w:p>
    <w:p w:rsidR="00616065" w:rsidRPr="00616065" w:rsidRDefault="00616065" w:rsidP="00616065">
      <w:pPr>
        <w:shd w:val="clear" w:color="auto" w:fill="FFFFFF"/>
        <w:spacing w:after="0" w:line="240" w:lineRule="auto"/>
        <w:jc w:val="both"/>
        <w:rPr>
          <w:rFonts w:ascii="Helvetica" w:eastAsia="Times New Roman" w:hAnsi="Helvetica" w:cs="Helvetica"/>
          <w:color w:val="25262A"/>
          <w:sz w:val="27"/>
          <w:szCs w:val="27"/>
          <w:lang w:val="ru-RU"/>
        </w:rPr>
      </w:pPr>
      <w:r w:rsidRPr="00616065">
        <w:rPr>
          <w:rFonts w:ascii="Helvetica" w:eastAsia="Times New Roman" w:hAnsi="Helvetica" w:cs="Helvetica"/>
          <w:color w:val="25262A"/>
          <w:sz w:val="28"/>
          <w:szCs w:val="28"/>
          <w:lang w:val="ru-RU"/>
        </w:rPr>
        <w:t>С июля 1941-го по июнь 1944 г.</w:t>
      </w:r>
      <w:r>
        <w:rPr>
          <w:rFonts w:ascii="Helvetica" w:eastAsia="Times New Roman" w:hAnsi="Helvetica" w:cs="Helvetica"/>
          <w:color w:val="25262A"/>
          <w:sz w:val="28"/>
          <w:szCs w:val="28"/>
          <w:lang w:val="ru-RU"/>
        </w:rPr>
        <w:t xml:space="preserve"> </w:t>
      </w:r>
      <w:r w:rsidRPr="00616065">
        <w:rPr>
          <w:rFonts w:ascii="Helvetica" w:eastAsia="Times New Roman" w:hAnsi="Helvetica" w:cs="Helvetica"/>
          <w:color w:val="25262A"/>
          <w:sz w:val="27"/>
          <w:szCs w:val="27"/>
          <w:lang w:val="ru-RU"/>
        </w:rPr>
        <w:t xml:space="preserve">Лагерь военнопленных, находившийся на территории современного микрорайона </w:t>
      </w:r>
      <w:proofErr w:type="spellStart"/>
      <w:r w:rsidRPr="00616065">
        <w:rPr>
          <w:rFonts w:ascii="Helvetica" w:eastAsia="Times New Roman" w:hAnsi="Helvetica" w:cs="Helvetica"/>
          <w:color w:val="25262A"/>
          <w:sz w:val="27"/>
          <w:szCs w:val="27"/>
          <w:lang w:val="ru-RU"/>
        </w:rPr>
        <w:t>Масюковщина</w:t>
      </w:r>
      <w:proofErr w:type="spellEnd"/>
      <w:r w:rsidRPr="00616065">
        <w:rPr>
          <w:rFonts w:ascii="Helvetica" w:eastAsia="Times New Roman" w:hAnsi="Helvetica" w:cs="Helvetica"/>
          <w:color w:val="25262A"/>
          <w:sz w:val="27"/>
          <w:szCs w:val="27"/>
          <w:lang w:val="ru-RU"/>
        </w:rPr>
        <w:t xml:space="preserve"> в Минске.</w:t>
      </w:r>
      <w:r w:rsidRPr="00616065">
        <w:rPr>
          <w:rFonts w:ascii="Helvetica" w:eastAsia="Times New Roman" w:hAnsi="Helvetica" w:cs="Helvetica"/>
          <w:color w:val="25262A"/>
          <w:sz w:val="27"/>
          <w:szCs w:val="27"/>
        </w:rPr>
        <w:t> </w:t>
      </w:r>
      <w:r w:rsidRPr="00616065">
        <w:rPr>
          <w:rFonts w:ascii="Helvetica" w:eastAsia="Times New Roman" w:hAnsi="Helvetica" w:cs="Helvetica"/>
          <w:b/>
          <w:bCs/>
          <w:color w:val="EE1D24"/>
          <w:sz w:val="26"/>
          <w:szCs w:val="26"/>
          <w:lang w:val="ru-RU"/>
        </w:rPr>
        <w:t>Мученическую смерть здесь приняли более 80 тысяч человек.</w:t>
      </w:r>
      <w:r w:rsidRPr="00616065">
        <w:rPr>
          <w:rFonts w:ascii="Helvetica" w:eastAsia="Times New Roman" w:hAnsi="Helvetica" w:cs="Helvetica"/>
          <w:b/>
          <w:bCs/>
          <w:color w:val="EE1D24"/>
          <w:sz w:val="26"/>
          <w:szCs w:val="26"/>
        </w:rPr>
        <w:t> </w:t>
      </w:r>
      <w:r w:rsidRPr="00616065">
        <w:rPr>
          <w:rFonts w:ascii="Helvetica" w:eastAsia="Times New Roman" w:hAnsi="Helvetica" w:cs="Helvetica"/>
          <w:color w:val="25262A"/>
          <w:sz w:val="27"/>
          <w:szCs w:val="27"/>
          <w:lang w:val="ru-RU"/>
        </w:rPr>
        <w:br/>
      </w:r>
    </w:p>
    <w:p w:rsidR="00616065" w:rsidRPr="00616065" w:rsidRDefault="00616065" w:rsidP="00616065">
      <w:pPr>
        <w:shd w:val="clear" w:color="auto" w:fill="FFFFFF"/>
        <w:spacing w:after="0" w:line="240" w:lineRule="auto"/>
        <w:jc w:val="both"/>
        <w:rPr>
          <w:rFonts w:ascii="Helvetica" w:eastAsia="Times New Roman" w:hAnsi="Helvetica" w:cs="Helvetica"/>
          <w:color w:val="25262A"/>
          <w:sz w:val="27"/>
          <w:szCs w:val="27"/>
          <w:lang w:val="ru-RU"/>
        </w:rPr>
      </w:pPr>
      <w:r w:rsidRPr="00616065">
        <w:rPr>
          <w:rFonts w:ascii="Helvetica" w:eastAsia="Times New Roman" w:hAnsi="Helvetica" w:cs="Helvetica"/>
          <w:color w:val="25262A"/>
          <w:sz w:val="27"/>
          <w:szCs w:val="27"/>
          <w:lang w:val="ru-RU"/>
        </w:rPr>
        <w:t>Людей содержали в сараях с земляным полом, в жуткой вони и грязи, темноте. Хлипкие нары под телами людей ломались, и часто они оказывались придушенными или раздавленными.</w:t>
      </w:r>
    </w:p>
    <w:p w:rsidR="00616065" w:rsidRPr="00616065" w:rsidRDefault="00616065" w:rsidP="00616065">
      <w:pPr>
        <w:shd w:val="clear" w:color="auto" w:fill="FFFFFF"/>
        <w:spacing w:after="0" w:line="240" w:lineRule="auto"/>
        <w:jc w:val="both"/>
        <w:rPr>
          <w:rFonts w:ascii="Helvetica" w:eastAsia="Times New Roman" w:hAnsi="Helvetica" w:cs="Helvetica"/>
          <w:color w:val="25262A"/>
          <w:sz w:val="27"/>
          <w:szCs w:val="27"/>
        </w:rPr>
      </w:pPr>
      <w:r w:rsidRPr="00616065">
        <w:rPr>
          <w:rFonts w:ascii="Helvetica" w:eastAsia="Times New Roman" w:hAnsi="Helvetica" w:cs="Helvetica"/>
          <w:noProof/>
          <w:color w:val="25262A"/>
          <w:sz w:val="27"/>
          <w:szCs w:val="27"/>
        </w:rPr>
        <w:lastRenderedPageBreak/>
        <w:drawing>
          <wp:inline distT="0" distB="0" distL="0" distR="0">
            <wp:extent cx="6010275" cy="4006850"/>
            <wp:effectExtent l="0" t="0" r="9525" b="0"/>
            <wp:docPr id="5" name="Рисунок 5" descr="https://www.sb.by/upload/iblock/bba/bbaa8bdd9761ab42cb727d053ffd2b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b.by/upload/iblock/bba/bbaa8bdd9761ab42cb727d053ffd2ba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10275" cy="4006850"/>
                    </a:xfrm>
                    <a:prstGeom prst="rect">
                      <a:avLst/>
                    </a:prstGeom>
                    <a:noFill/>
                    <a:ln>
                      <a:noFill/>
                    </a:ln>
                  </pic:spPr>
                </pic:pic>
              </a:graphicData>
            </a:graphic>
          </wp:inline>
        </w:drawing>
      </w:r>
    </w:p>
    <w:p w:rsidR="00616065" w:rsidRPr="00616065" w:rsidRDefault="00616065" w:rsidP="00616065">
      <w:pPr>
        <w:shd w:val="clear" w:color="auto" w:fill="FFFFFF"/>
        <w:spacing w:after="0" w:line="240" w:lineRule="auto"/>
        <w:jc w:val="both"/>
        <w:rPr>
          <w:rFonts w:ascii="Helvetica" w:eastAsia="Times New Roman" w:hAnsi="Helvetica" w:cs="Helvetica"/>
          <w:color w:val="25262A"/>
          <w:sz w:val="27"/>
          <w:szCs w:val="27"/>
          <w:lang w:val="ru-RU"/>
        </w:rPr>
      </w:pPr>
      <w:r w:rsidRPr="00616065">
        <w:rPr>
          <w:rFonts w:ascii="Helvetica" w:eastAsia="Times New Roman" w:hAnsi="Helvetica" w:cs="Helvetica"/>
          <w:color w:val="25262A"/>
          <w:sz w:val="27"/>
          <w:szCs w:val="27"/>
          <w:lang w:val="ru-RU"/>
        </w:rPr>
        <w:t>С особым цинизмом относились к проштрафившимся: на несколько дней их садили в миниатюрные клетки с холодным полом и колючей проволокой вместо крыши, встать в полный рост было невозможно. Мало кто это выдерживал. Бушевали болезни, в частности дизентерия.</w:t>
      </w:r>
      <w:r w:rsidRPr="00616065">
        <w:rPr>
          <w:rFonts w:ascii="Helvetica" w:eastAsia="Times New Roman" w:hAnsi="Helvetica" w:cs="Helvetica"/>
          <w:color w:val="25262A"/>
          <w:sz w:val="27"/>
          <w:szCs w:val="27"/>
          <w:lang w:val="ru-RU"/>
        </w:rPr>
        <w:br/>
      </w:r>
      <w:r w:rsidRPr="00616065">
        <w:rPr>
          <w:rFonts w:ascii="Helvetica" w:eastAsia="Times New Roman" w:hAnsi="Helvetica" w:cs="Helvetica"/>
          <w:color w:val="25262A"/>
          <w:sz w:val="27"/>
          <w:szCs w:val="27"/>
          <w:lang w:val="ru-RU"/>
        </w:rPr>
        <w:br/>
        <w:t>Изможденные люди при этом тяжело трудились. Умирали сотнями ежедневно. Кто своей смертью, а кого пристреливали, когда бросался к ограждению за гнилой картошкой. Посудой в лагере, в которую наливали несъедобную жижу, иногда служили шапки и даже ладони.</w:t>
      </w:r>
      <w:r w:rsidRPr="00616065">
        <w:rPr>
          <w:rFonts w:ascii="Helvetica" w:eastAsia="Times New Roman" w:hAnsi="Helvetica" w:cs="Helvetica"/>
          <w:color w:val="25262A"/>
          <w:sz w:val="27"/>
          <w:szCs w:val="27"/>
        </w:rPr>
        <w:t> </w:t>
      </w:r>
      <w:r w:rsidRPr="00616065">
        <w:rPr>
          <w:rFonts w:ascii="Helvetica" w:eastAsia="Times New Roman" w:hAnsi="Helvetica" w:cs="Helvetica"/>
          <w:color w:val="25262A"/>
          <w:sz w:val="27"/>
          <w:szCs w:val="27"/>
          <w:lang w:val="ru-RU"/>
        </w:rPr>
        <w:br/>
      </w:r>
      <w:r w:rsidRPr="00616065">
        <w:rPr>
          <w:rFonts w:ascii="Helvetica" w:eastAsia="Times New Roman" w:hAnsi="Helvetica" w:cs="Helvetica"/>
          <w:color w:val="25262A"/>
          <w:sz w:val="27"/>
          <w:szCs w:val="27"/>
          <w:lang w:val="ru-RU"/>
        </w:rPr>
        <w:br/>
        <w:t>Применялись порка, повешение, мучительные казни. Например, подвешивали на крюки за подбородок.</w:t>
      </w:r>
      <w:r w:rsidRPr="00616065">
        <w:rPr>
          <w:rFonts w:ascii="Helvetica" w:eastAsia="Times New Roman" w:hAnsi="Helvetica" w:cs="Helvetica"/>
          <w:color w:val="25262A"/>
          <w:sz w:val="27"/>
          <w:szCs w:val="27"/>
          <w:lang w:val="ru-RU"/>
        </w:rPr>
        <w:br/>
      </w:r>
      <w:r w:rsidRPr="00616065">
        <w:rPr>
          <w:rFonts w:ascii="Helvetica" w:eastAsia="Times New Roman" w:hAnsi="Helvetica" w:cs="Helvetica"/>
          <w:color w:val="25262A"/>
          <w:sz w:val="27"/>
          <w:szCs w:val="27"/>
          <w:lang w:val="ru-RU"/>
        </w:rPr>
        <w:br/>
        <w:t>По сведениям местных жителей, места захоронения расстрелянных укатывали танком, но даже после этого земля продолжала шевелиться.</w:t>
      </w:r>
      <w:r w:rsidRPr="00616065">
        <w:rPr>
          <w:rFonts w:ascii="Helvetica" w:eastAsia="Times New Roman" w:hAnsi="Helvetica" w:cs="Helvetica"/>
          <w:color w:val="25262A"/>
          <w:sz w:val="27"/>
          <w:szCs w:val="27"/>
        </w:rPr>
        <w:t> </w:t>
      </w:r>
      <w:r w:rsidRPr="00616065">
        <w:rPr>
          <w:rFonts w:ascii="Helvetica" w:eastAsia="Times New Roman" w:hAnsi="Helvetica" w:cs="Helvetica"/>
          <w:color w:val="25262A"/>
          <w:sz w:val="27"/>
          <w:szCs w:val="27"/>
          <w:lang w:val="ru-RU"/>
        </w:rPr>
        <w:br/>
      </w:r>
    </w:p>
    <w:p w:rsidR="00616065" w:rsidRPr="00616065" w:rsidRDefault="00616065" w:rsidP="00616065">
      <w:pPr>
        <w:shd w:val="clear" w:color="auto" w:fill="FFFFFF"/>
        <w:spacing w:after="0" w:line="240" w:lineRule="auto"/>
        <w:jc w:val="both"/>
        <w:outlineLvl w:val="1"/>
        <w:rPr>
          <w:rFonts w:ascii="Arial" w:eastAsia="Times New Roman" w:hAnsi="Arial" w:cs="Arial"/>
          <w:b/>
          <w:bCs/>
          <w:color w:val="25262A"/>
          <w:sz w:val="30"/>
          <w:szCs w:val="30"/>
          <w:lang w:val="ru-RU"/>
        </w:rPr>
      </w:pPr>
      <w:proofErr w:type="spellStart"/>
      <w:r w:rsidRPr="00616065">
        <w:rPr>
          <w:rFonts w:ascii="Arial" w:eastAsia="Times New Roman" w:hAnsi="Arial" w:cs="Arial"/>
          <w:b/>
          <w:bCs/>
          <w:color w:val="000080"/>
          <w:sz w:val="30"/>
          <w:szCs w:val="30"/>
          <w:lang w:val="ru-RU"/>
        </w:rPr>
        <w:t>Тростенец</w:t>
      </w:r>
      <w:proofErr w:type="spellEnd"/>
      <w:r w:rsidRPr="00616065">
        <w:rPr>
          <w:rFonts w:ascii="Arial" w:eastAsia="Times New Roman" w:hAnsi="Arial" w:cs="Arial"/>
          <w:b/>
          <w:bCs/>
          <w:color w:val="000080"/>
          <w:sz w:val="30"/>
          <w:szCs w:val="30"/>
          <w:lang w:val="ru-RU"/>
        </w:rPr>
        <w:t>. Незаживающая рана</w:t>
      </w:r>
      <w:r w:rsidRPr="00616065">
        <w:rPr>
          <w:rFonts w:ascii="Arial" w:eastAsia="Times New Roman" w:hAnsi="Arial" w:cs="Arial"/>
          <w:b/>
          <w:bCs/>
          <w:color w:val="000080"/>
          <w:sz w:val="30"/>
          <w:szCs w:val="30"/>
        </w:rPr>
        <w:t> </w:t>
      </w:r>
    </w:p>
    <w:p w:rsidR="00616065" w:rsidRDefault="00616065" w:rsidP="00616065">
      <w:pPr>
        <w:shd w:val="clear" w:color="auto" w:fill="FFFFFF"/>
        <w:spacing w:after="0" w:line="240" w:lineRule="auto"/>
        <w:jc w:val="both"/>
        <w:rPr>
          <w:rFonts w:ascii="Helvetica" w:eastAsia="Times New Roman" w:hAnsi="Helvetica" w:cs="Helvetica"/>
          <w:b/>
          <w:bCs/>
          <w:color w:val="EE1D24"/>
          <w:sz w:val="26"/>
          <w:szCs w:val="26"/>
        </w:rPr>
      </w:pPr>
      <w:r w:rsidRPr="00616065">
        <w:rPr>
          <w:rFonts w:ascii="Helvetica" w:eastAsia="Times New Roman" w:hAnsi="Helvetica" w:cs="Helvetica"/>
          <w:color w:val="25262A"/>
          <w:sz w:val="28"/>
          <w:szCs w:val="28"/>
          <w:lang w:val="ru-RU"/>
        </w:rPr>
        <w:t>С осени 1941-го по конец июня 1944 г.</w:t>
      </w:r>
      <w:r>
        <w:rPr>
          <w:rFonts w:ascii="Helvetica" w:eastAsia="Times New Roman" w:hAnsi="Helvetica" w:cs="Helvetica"/>
          <w:color w:val="25262A"/>
          <w:sz w:val="28"/>
          <w:szCs w:val="28"/>
          <w:lang w:val="ru-RU"/>
        </w:rPr>
        <w:t xml:space="preserve"> </w:t>
      </w:r>
      <w:r w:rsidRPr="00616065">
        <w:rPr>
          <w:rFonts w:ascii="Helvetica" w:eastAsia="Times New Roman" w:hAnsi="Helvetica" w:cs="Helvetica"/>
          <w:color w:val="25262A"/>
          <w:sz w:val="27"/>
          <w:szCs w:val="27"/>
          <w:lang w:val="ru-RU"/>
        </w:rPr>
        <w:t xml:space="preserve">Это крупнейшее место уничтожения людей стоит в одном ряду с Освенцимом, Майданеком, Треблинкой. </w:t>
      </w:r>
      <w:proofErr w:type="spellStart"/>
      <w:r w:rsidRPr="00616065">
        <w:rPr>
          <w:rFonts w:ascii="Helvetica" w:eastAsia="Times New Roman" w:hAnsi="Helvetica" w:cs="Helvetica"/>
          <w:color w:val="25262A"/>
          <w:sz w:val="27"/>
          <w:szCs w:val="27"/>
          <w:lang w:val="ru-RU"/>
        </w:rPr>
        <w:t>Тростенец</w:t>
      </w:r>
      <w:proofErr w:type="spellEnd"/>
      <w:r w:rsidRPr="00616065">
        <w:rPr>
          <w:rFonts w:ascii="Helvetica" w:eastAsia="Times New Roman" w:hAnsi="Helvetica" w:cs="Helvetica"/>
          <w:color w:val="25262A"/>
          <w:sz w:val="27"/>
          <w:szCs w:val="27"/>
          <w:lang w:val="ru-RU"/>
        </w:rPr>
        <w:t xml:space="preserve"> объединяет несколько мест: урочище </w:t>
      </w:r>
      <w:proofErr w:type="spellStart"/>
      <w:r w:rsidRPr="00616065">
        <w:rPr>
          <w:rFonts w:ascii="Helvetica" w:eastAsia="Times New Roman" w:hAnsi="Helvetica" w:cs="Helvetica"/>
          <w:color w:val="25262A"/>
          <w:sz w:val="27"/>
          <w:szCs w:val="27"/>
          <w:lang w:val="ru-RU"/>
        </w:rPr>
        <w:t>Благовщина</w:t>
      </w:r>
      <w:proofErr w:type="spellEnd"/>
      <w:r w:rsidRPr="00616065">
        <w:rPr>
          <w:rFonts w:ascii="Helvetica" w:eastAsia="Times New Roman" w:hAnsi="Helvetica" w:cs="Helvetica"/>
          <w:color w:val="25262A"/>
          <w:sz w:val="27"/>
          <w:szCs w:val="27"/>
          <w:lang w:val="ru-RU"/>
        </w:rPr>
        <w:t xml:space="preserve">, где расстреливали, лагерь рядом с деревней Малый </w:t>
      </w:r>
      <w:proofErr w:type="spellStart"/>
      <w:r w:rsidRPr="00616065">
        <w:rPr>
          <w:rFonts w:ascii="Helvetica" w:eastAsia="Times New Roman" w:hAnsi="Helvetica" w:cs="Helvetica"/>
          <w:color w:val="25262A"/>
          <w:sz w:val="27"/>
          <w:szCs w:val="27"/>
          <w:lang w:val="ru-RU"/>
        </w:rPr>
        <w:t>Тростенец</w:t>
      </w:r>
      <w:proofErr w:type="spellEnd"/>
      <w:r w:rsidRPr="00616065">
        <w:rPr>
          <w:rFonts w:ascii="Helvetica" w:eastAsia="Times New Roman" w:hAnsi="Helvetica" w:cs="Helvetica"/>
          <w:color w:val="25262A"/>
          <w:sz w:val="27"/>
          <w:szCs w:val="27"/>
          <w:lang w:val="ru-RU"/>
        </w:rPr>
        <w:t xml:space="preserve">, урочище </w:t>
      </w:r>
      <w:proofErr w:type="spellStart"/>
      <w:r w:rsidRPr="00616065">
        <w:rPr>
          <w:rFonts w:ascii="Helvetica" w:eastAsia="Times New Roman" w:hAnsi="Helvetica" w:cs="Helvetica"/>
          <w:color w:val="25262A"/>
          <w:sz w:val="27"/>
          <w:szCs w:val="27"/>
          <w:lang w:val="ru-RU"/>
        </w:rPr>
        <w:t>Шашковка</w:t>
      </w:r>
      <w:proofErr w:type="spellEnd"/>
      <w:r w:rsidRPr="00616065">
        <w:rPr>
          <w:rFonts w:ascii="Helvetica" w:eastAsia="Times New Roman" w:hAnsi="Helvetica" w:cs="Helvetica"/>
          <w:color w:val="25262A"/>
          <w:sz w:val="27"/>
          <w:szCs w:val="27"/>
          <w:lang w:val="ru-RU"/>
        </w:rPr>
        <w:t>, где несчастных сжигали.</w:t>
      </w:r>
      <w:r w:rsidRPr="00616065">
        <w:rPr>
          <w:rFonts w:ascii="Helvetica" w:eastAsia="Times New Roman" w:hAnsi="Helvetica" w:cs="Helvetica"/>
          <w:color w:val="25262A"/>
          <w:sz w:val="27"/>
          <w:szCs w:val="27"/>
          <w:lang w:val="ru-RU"/>
        </w:rPr>
        <w:br/>
      </w:r>
      <w:r w:rsidRPr="00616065">
        <w:rPr>
          <w:rFonts w:ascii="Helvetica" w:eastAsia="Times New Roman" w:hAnsi="Helvetica" w:cs="Helvetica"/>
          <w:color w:val="25262A"/>
          <w:sz w:val="27"/>
          <w:szCs w:val="27"/>
          <w:lang w:val="ru-RU"/>
        </w:rPr>
        <w:br/>
      </w:r>
      <w:r w:rsidRPr="00616065">
        <w:rPr>
          <w:rFonts w:ascii="Helvetica" w:eastAsia="Times New Roman" w:hAnsi="Helvetica" w:cs="Helvetica"/>
          <w:b/>
          <w:bCs/>
          <w:color w:val="EE1D24"/>
          <w:sz w:val="26"/>
          <w:szCs w:val="26"/>
          <w:lang w:val="ru-RU"/>
        </w:rPr>
        <w:t>По официальным данным, здесь погибло 206,5 тысячи человек. Но озвучивают и другие цифры: 546 тысяч.</w:t>
      </w:r>
      <w:r w:rsidRPr="00616065">
        <w:rPr>
          <w:rFonts w:ascii="Helvetica" w:eastAsia="Times New Roman" w:hAnsi="Helvetica" w:cs="Helvetica"/>
          <w:b/>
          <w:bCs/>
          <w:color w:val="EE1D24"/>
          <w:sz w:val="26"/>
          <w:szCs w:val="26"/>
        </w:rPr>
        <w:t> </w:t>
      </w:r>
    </w:p>
    <w:p w:rsidR="00616065" w:rsidRDefault="00616065" w:rsidP="00616065">
      <w:pPr>
        <w:shd w:val="clear" w:color="auto" w:fill="FFFFFF"/>
        <w:spacing w:after="0" w:line="240" w:lineRule="auto"/>
        <w:jc w:val="both"/>
        <w:rPr>
          <w:rFonts w:ascii="Helvetica" w:eastAsia="Times New Roman" w:hAnsi="Helvetica" w:cs="Helvetica"/>
          <w:color w:val="25262A"/>
          <w:sz w:val="27"/>
          <w:szCs w:val="27"/>
          <w:lang w:val="ru-RU"/>
        </w:rPr>
      </w:pPr>
    </w:p>
    <w:p w:rsidR="00616065" w:rsidRPr="00616065" w:rsidRDefault="00616065" w:rsidP="00616065">
      <w:pPr>
        <w:shd w:val="clear" w:color="auto" w:fill="FFFFFF"/>
        <w:spacing w:after="0" w:line="240" w:lineRule="auto"/>
        <w:jc w:val="both"/>
        <w:rPr>
          <w:rFonts w:ascii="Helvetica" w:eastAsia="Times New Roman" w:hAnsi="Helvetica" w:cs="Helvetica"/>
          <w:color w:val="25262A"/>
          <w:sz w:val="27"/>
          <w:szCs w:val="27"/>
          <w:lang w:val="ru-RU"/>
        </w:rPr>
      </w:pPr>
      <w:r w:rsidRPr="00616065">
        <w:rPr>
          <w:rFonts w:ascii="Helvetica" w:eastAsia="Times New Roman" w:hAnsi="Helvetica" w:cs="Helvetica"/>
          <w:color w:val="25262A"/>
          <w:sz w:val="27"/>
          <w:szCs w:val="27"/>
          <w:lang w:val="ru-RU"/>
        </w:rPr>
        <w:br/>
      </w:r>
      <w:r w:rsidRPr="00616065">
        <w:rPr>
          <w:rFonts w:ascii="Helvetica" w:eastAsia="Times New Roman" w:hAnsi="Helvetica" w:cs="Helvetica"/>
          <w:color w:val="25262A"/>
          <w:sz w:val="27"/>
          <w:szCs w:val="27"/>
          <w:lang w:val="ru-RU"/>
        </w:rPr>
        <w:br/>
      </w:r>
      <w:r w:rsidRPr="00616065">
        <w:rPr>
          <w:rFonts w:ascii="Helvetica" w:eastAsia="Times New Roman" w:hAnsi="Helvetica" w:cs="Helvetica"/>
          <w:color w:val="25262A"/>
          <w:sz w:val="27"/>
          <w:szCs w:val="27"/>
          <w:lang w:val="ru-RU"/>
        </w:rPr>
        <w:lastRenderedPageBreak/>
        <w:t>О них свидетельствуют документы Чрезвычайной госкомиссии от 1944 г.</w:t>
      </w:r>
      <w:r>
        <w:rPr>
          <w:rFonts w:ascii="Helvetica" w:eastAsia="Times New Roman" w:hAnsi="Helvetica" w:cs="Helvetica"/>
          <w:color w:val="25262A"/>
          <w:sz w:val="27"/>
          <w:szCs w:val="27"/>
          <w:lang w:val="ru-RU"/>
        </w:rPr>
        <w:t xml:space="preserve"> </w:t>
      </w:r>
      <w:r w:rsidRPr="00616065">
        <w:rPr>
          <w:rFonts w:ascii="Helvetica" w:eastAsia="Times New Roman" w:hAnsi="Helvetica" w:cs="Helvetica"/>
          <w:color w:val="25262A"/>
          <w:sz w:val="27"/>
          <w:szCs w:val="27"/>
          <w:lang w:val="ru-RU"/>
        </w:rPr>
        <w:t>Сюда свозили население не только из Беларуси, но и из Австрии, Польши, Чехословакии, Франции, Германии.</w:t>
      </w:r>
      <w:r>
        <w:rPr>
          <w:rFonts w:ascii="Helvetica" w:eastAsia="Times New Roman" w:hAnsi="Helvetica" w:cs="Helvetica"/>
          <w:color w:val="25262A"/>
          <w:sz w:val="27"/>
          <w:szCs w:val="27"/>
          <w:lang w:val="ru-RU"/>
        </w:rPr>
        <w:t xml:space="preserve"> </w:t>
      </w:r>
      <w:r w:rsidRPr="00616065">
        <w:rPr>
          <w:rFonts w:ascii="Helvetica" w:eastAsia="Times New Roman" w:hAnsi="Helvetica" w:cs="Helvetica"/>
          <w:color w:val="25262A"/>
          <w:sz w:val="27"/>
          <w:szCs w:val="27"/>
          <w:lang w:val="ru-RU"/>
        </w:rPr>
        <w:t>Людей загружали тяжелейшим трудом на нужды фашистов (выращивали овощи, растили скот, чинили обувь-одежду), кто не справлялся — расстреливали.</w:t>
      </w:r>
    </w:p>
    <w:p w:rsidR="00616065" w:rsidRPr="00616065" w:rsidRDefault="00616065" w:rsidP="00616065">
      <w:pPr>
        <w:shd w:val="clear" w:color="auto" w:fill="FFFFFF"/>
        <w:spacing w:after="0" w:line="240" w:lineRule="auto"/>
        <w:jc w:val="both"/>
        <w:rPr>
          <w:rFonts w:ascii="Helvetica" w:eastAsia="Times New Roman" w:hAnsi="Helvetica" w:cs="Helvetica"/>
          <w:color w:val="25262A"/>
          <w:sz w:val="27"/>
          <w:szCs w:val="27"/>
        </w:rPr>
      </w:pPr>
      <w:r w:rsidRPr="00616065">
        <w:rPr>
          <w:rFonts w:ascii="Helvetica" w:eastAsia="Times New Roman" w:hAnsi="Helvetica" w:cs="Helvetica"/>
          <w:noProof/>
          <w:color w:val="25262A"/>
          <w:sz w:val="27"/>
          <w:szCs w:val="27"/>
        </w:rPr>
        <w:drawing>
          <wp:inline distT="0" distB="0" distL="0" distR="0">
            <wp:extent cx="6057900" cy="4435139"/>
            <wp:effectExtent l="0" t="0" r="0" b="3810"/>
            <wp:docPr id="4" name="Рисунок 4" descr="https://www.sb.by/upload/iblock/b62/b62e82561024bcff4621ffa265398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b.by/upload/iblock/b62/b62e82561024bcff4621ffa26539867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67276" cy="4442003"/>
                    </a:xfrm>
                    <a:prstGeom prst="rect">
                      <a:avLst/>
                    </a:prstGeom>
                    <a:noFill/>
                    <a:ln>
                      <a:noFill/>
                    </a:ln>
                  </pic:spPr>
                </pic:pic>
              </a:graphicData>
            </a:graphic>
          </wp:inline>
        </w:drawing>
      </w:r>
    </w:p>
    <w:p w:rsidR="00616065" w:rsidRPr="00616065" w:rsidRDefault="00616065" w:rsidP="00616065">
      <w:pPr>
        <w:shd w:val="clear" w:color="auto" w:fill="FFFFFF"/>
        <w:spacing w:after="0" w:line="240" w:lineRule="auto"/>
        <w:jc w:val="both"/>
        <w:rPr>
          <w:rFonts w:ascii="Helvetica" w:eastAsia="Times New Roman" w:hAnsi="Helvetica" w:cs="Helvetica"/>
          <w:color w:val="25262A"/>
          <w:sz w:val="27"/>
          <w:szCs w:val="27"/>
          <w:lang w:val="ru-RU"/>
        </w:rPr>
      </w:pPr>
      <w:r w:rsidRPr="00616065">
        <w:rPr>
          <w:rFonts w:ascii="Helvetica" w:eastAsia="Times New Roman" w:hAnsi="Helvetica" w:cs="Helvetica"/>
          <w:color w:val="25262A"/>
          <w:sz w:val="27"/>
          <w:szCs w:val="27"/>
          <w:lang w:val="ru-RU"/>
        </w:rPr>
        <w:t>Любой из охраны мог без причины избить, убить, повесить узника. Во время построения собаки могли в клочья разорвать человека. Существовали и виселицы, мертвые раскачивались на них по нескольку дней. Действовала комната пыток, истязания в которой длились сутки.</w:t>
      </w:r>
      <w:r>
        <w:rPr>
          <w:rFonts w:ascii="Helvetica" w:eastAsia="Times New Roman" w:hAnsi="Helvetica" w:cs="Helvetica"/>
          <w:color w:val="25262A"/>
          <w:sz w:val="27"/>
          <w:szCs w:val="27"/>
          <w:lang w:val="ru-RU"/>
        </w:rPr>
        <w:t xml:space="preserve"> </w:t>
      </w:r>
      <w:r w:rsidRPr="00616065">
        <w:rPr>
          <w:rFonts w:ascii="Helvetica" w:eastAsia="Times New Roman" w:hAnsi="Helvetica" w:cs="Helvetica"/>
          <w:color w:val="25262A"/>
          <w:sz w:val="27"/>
          <w:szCs w:val="27"/>
          <w:lang w:val="ru-RU"/>
        </w:rPr>
        <w:t xml:space="preserve">Для массового уничтожения использовались душегубки — специальные автомобили с крытым кузовом и герметичной дверью. В них вывозили в </w:t>
      </w:r>
      <w:proofErr w:type="spellStart"/>
      <w:r w:rsidRPr="00616065">
        <w:rPr>
          <w:rFonts w:ascii="Helvetica" w:eastAsia="Times New Roman" w:hAnsi="Helvetica" w:cs="Helvetica"/>
          <w:color w:val="25262A"/>
          <w:sz w:val="27"/>
          <w:szCs w:val="27"/>
          <w:lang w:val="ru-RU"/>
        </w:rPr>
        <w:t>Тростенец</w:t>
      </w:r>
      <w:proofErr w:type="spellEnd"/>
      <w:r w:rsidRPr="00616065">
        <w:rPr>
          <w:rFonts w:ascii="Helvetica" w:eastAsia="Times New Roman" w:hAnsi="Helvetica" w:cs="Helvetica"/>
          <w:color w:val="25262A"/>
          <w:sz w:val="27"/>
          <w:szCs w:val="27"/>
          <w:lang w:val="ru-RU"/>
        </w:rPr>
        <w:t xml:space="preserve"> узников минской тюрьмы и концлагеря по улице Широкой.</w:t>
      </w:r>
      <w:r>
        <w:rPr>
          <w:rFonts w:ascii="Helvetica" w:eastAsia="Times New Roman" w:hAnsi="Helvetica" w:cs="Helvetica"/>
          <w:color w:val="25262A"/>
          <w:sz w:val="27"/>
          <w:szCs w:val="27"/>
          <w:lang w:val="ru-RU"/>
        </w:rPr>
        <w:t xml:space="preserve"> </w:t>
      </w:r>
      <w:r w:rsidRPr="00616065">
        <w:rPr>
          <w:rFonts w:ascii="Helvetica" w:eastAsia="Times New Roman" w:hAnsi="Helvetica" w:cs="Helvetica"/>
          <w:color w:val="25262A"/>
          <w:sz w:val="27"/>
          <w:szCs w:val="27"/>
          <w:lang w:val="ru-RU"/>
        </w:rPr>
        <w:t>Сегодня на месте страшных событий создан мемориальный комплекс.</w:t>
      </w:r>
      <w:r w:rsidRPr="00616065">
        <w:rPr>
          <w:rFonts w:ascii="Helvetica" w:eastAsia="Times New Roman" w:hAnsi="Helvetica" w:cs="Helvetica"/>
          <w:color w:val="25262A"/>
          <w:sz w:val="27"/>
          <w:szCs w:val="27"/>
        </w:rPr>
        <w:t> </w:t>
      </w:r>
      <w:r w:rsidRPr="00616065">
        <w:rPr>
          <w:rFonts w:ascii="Helvetica" w:eastAsia="Times New Roman" w:hAnsi="Helvetica" w:cs="Helvetica"/>
          <w:color w:val="25262A"/>
          <w:sz w:val="27"/>
          <w:szCs w:val="27"/>
          <w:lang w:val="ru-RU"/>
        </w:rPr>
        <w:br/>
      </w:r>
    </w:p>
    <w:p w:rsidR="00616065" w:rsidRPr="00616065" w:rsidRDefault="00616065" w:rsidP="00616065">
      <w:pPr>
        <w:shd w:val="clear" w:color="auto" w:fill="FFFFFF"/>
        <w:spacing w:before="120" w:after="120" w:line="240" w:lineRule="auto"/>
        <w:jc w:val="both"/>
        <w:outlineLvl w:val="1"/>
        <w:rPr>
          <w:rFonts w:ascii="Arial" w:eastAsia="Times New Roman" w:hAnsi="Arial" w:cs="Arial"/>
          <w:b/>
          <w:bCs/>
          <w:color w:val="25262A"/>
          <w:sz w:val="30"/>
          <w:szCs w:val="30"/>
          <w:lang w:val="ru-RU"/>
        </w:rPr>
      </w:pPr>
      <w:r w:rsidRPr="00616065">
        <w:rPr>
          <w:rFonts w:ascii="Arial" w:eastAsia="Times New Roman" w:hAnsi="Arial" w:cs="Arial"/>
          <w:b/>
          <w:bCs/>
          <w:color w:val="25262A"/>
          <w:sz w:val="30"/>
          <w:szCs w:val="30"/>
          <w:lang w:val="ru-RU"/>
        </w:rPr>
        <w:t>Хатынь. Иди и смотри!</w:t>
      </w:r>
    </w:p>
    <w:p w:rsidR="00616065" w:rsidRDefault="00616065" w:rsidP="00616065">
      <w:pPr>
        <w:shd w:val="clear" w:color="auto" w:fill="FFFFFF"/>
        <w:spacing w:after="0" w:line="240" w:lineRule="auto"/>
        <w:rPr>
          <w:rFonts w:ascii="Helvetica" w:eastAsia="Times New Roman" w:hAnsi="Helvetica" w:cs="Helvetica"/>
          <w:color w:val="25262A"/>
          <w:sz w:val="28"/>
          <w:szCs w:val="28"/>
          <w:lang w:val="ru-RU"/>
        </w:rPr>
      </w:pPr>
      <w:r>
        <w:rPr>
          <w:rFonts w:ascii="Helvetica" w:eastAsia="Times New Roman" w:hAnsi="Helvetica" w:cs="Helvetica"/>
          <w:color w:val="25262A"/>
          <w:sz w:val="28"/>
          <w:szCs w:val="28"/>
          <w:lang w:val="ru-RU"/>
        </w:rPr>
        <w:t xml:space="preserve">22 </w:t>
      </w:r>
      <w:r w:rsidRPr="00616065">
        <w:rPr>
          <w:rFonts w:ascii="Helvetica" w:eastAsia="Times New Roman" w:hAnsi="Helvetica" w:cs="Helvetica"/>
          <w:color w:val="25262A"/>
          <w:sz w:val="28"/>
          <w:szCs w:val="28"/>
          <w:lang w:val="ru-RU"/>
        </w:rPr>
        <w:t>марта 1943 г.</w:t>
      </w:r>
    </w:p>
    <w:p w:rsidR="00616065" w:rsidRPr="00616065" w:rsidRDefault="00616065" w:rsidP="00616065">
      <w:pPr>
        <w:shd w:val="clear" w:color="auto" w:fill="FFFFFF"/>
        <w:spacing w:after="0" w:line="240" w:lineRule="auto"/>
        <w:jc w:val="both"/>
        <w:rPr>
          <w:rFonts w:ascii="Helvetica" w:eastAsia="Times New Roman" w:hAnsi="Helvetica" w:cs="Helvetica"/>
          <w:color w:val="25262A"/>
          <w:sz w:val="27"/>
          <w:szCs w:val="27"/>
        </w:rPr>
      </w:pPr>
      <w:r w:rsidRPr="00616065">
        <w:rPr>
          <w:rFonts w:ascii="Helvetica" w:eastAsia="Times New Roman" w:hAnsi="Helvetica" w:cs="Helvetica"/>
          <w:color w:val="25262A"/>
          <w:sz w:val="27"/>
          <w:szCs w:val="27"/>
          <w:lang w:val="ru-RU"/>
        </w:rPr>
        <w:br/>
        <w:t xml:space="preserve">Трагедия произошла утром 22 марта 1943-го. Накануне в перестрелке с партизанами убит немецкий шеф-командир роты Ганс </w:t>
      </w:r>
      <w:proofErr w:type="spellStart"/>
      <w:r w:rsidRPr="00616065">
        <w:rPr>
          <w:rFonts w:ascii="Helvetica" w:eastAsia="Times New Roman" w:hAnsi="Helvetica" w:cs="Helvetica"/>
          <w:color w:val="25262A"/>
          <w:sz w:val="27"/>
          <w:szCs w:val="27"/>
          <w:lang w:val="ru-RU"/>
        </w:rPr>
        <w:t>Вельке</w:t>
      </w:r>
      <w:proofErr w:type="spellEnd"/>
      <w:r w:rsidRPr="00616065">
        <w:rPr>
          <w:rFonts w:ascii="Helvetica" w:eastAsia="Times New Roman" w:hAnsi="Helvetica" w:cs="Helvetica"/>
          <w:color w:val="25262A"/>
          <w:sz w:val="27"/>
          <w:szCs w:val="27"/>
          <w:lang w:val="ru-RU"/>
        </w:rPr>
        <w:t xml:space="preserve">. Случай из ряда вон для нацистов. </w:t>
      </w:r>
      <w:proofErr w:type="spellStart"/>
      <w:r w:rsidRPr="00616065">
        <w:rPr>
          <w:rFonts w:ascii="Helvetica" w:eastAsia="Times New Roman" w:hAnsi="Helvetica" w:cs="Helvetica"/>
          <w:color w:val="25262A"/>
          <w:sz w:val="27"/>
          <w:szCs w:val="27"/>
          <w:lang w:val="ru-RU"/>
        </w:rPr>
        <w:t>Вельке</w:t>
      </w:r>
      <w:proofErr w:type="spellEnd"/>
      <w:r w:rsidRPr="00616065">
        <w:rPr>
          <w:rFonts w:ascii="Helvetica" w:eastAsia="Times New Roman" w:hAnsi="Helvetica" w:cs="Helvetica"/>
          <w:color w:val="25262A"/>
          <w:sz w:val="27"/>
          <w:szCs w:val="27"/>
          <w:lang w:val="ru-RU"/>
        </w:rPr>
        <w:t xml:space="preserve"> известен в Германии: спортсмен, олимпийский чемпион 1936 г. Фашисты пришли в ярость. Для подкрепления были вызваны полицейские из Плещениц, а также эсэсовцы</w:t>
      </w:r>
      <w:r w:rsidRPr="00616065">
        <w:rPr>
          <w:rFonts w:ascii="Helvetica" w:eastAsia="Times New Roman" w:hAnsi="Helvetica" w:cs="Helvetica"/>
          <w:color w:val="25262A"/>
          <w:sz w:val="27"/>
          <w:szCs w:val="27"/>
        </w:rPr>
        <w:t> </w:t>
      </w:r>
      <w:r w:rsidRPr="00616065">
        <w:rPr>
          <w:rFonts w:ascii="Helvetica" w:eastAsia="Times New Roman" w:hAnsi="Helvetica" w:cs="Helvetica"/>
          <w:color w:val="25262A"/>
          <w:sz w:val="27"/>
          <w:szCs w:val="27"/>
          <w:lang w:val="ru-RU"/>
        </w:rPr>
        <w:t xml:space="preserve">особого батальона </w:t>
      </w:r>
      <w:proofErr w:type="spellStart"/>
      <w:r w:rsidRPr="00616065">
        <w:rPr>
          <w:rFonts w:ascii="Helvetica" w:eastAsia="Times New Roman" w:hAnsi="Helvetica" w:cs="Helvetica"/>
          <w:color w:val="25262A"/>
          <w:sz w:val="27"/>
          <w:szCs w:val="27"/>
          <w:lang w:val="ru-RU"/>
        </w:rPr>
        <w:t>Дирлевангера</w:t>
      </w:r>
      <w:proofErr w:type="spellEnd"/>
      <w:r w:rsidRPr="00616065">
        <w:rPr>
          <w:rFonts w:ascii="Helvetica" w:eastAsia="Times New Roman" w:hAnsi="Helvetica" w:cs="Helvetica"/>
          <w:color w:val="25262A"/>
          <w:sz w:val="27"/>
          <w:szCs w:val="27"/>
          <w:lang w:val="ru-RU"/>
        </w:rPr>
        <w:t>. В ходе карательной опер</w:t>
      </w:r>
      <w:r>
        <w:rPr>
          <w:rFonts w:ascii="Helvetica" w:eastAsia="Times New Roman" w:hAnsi="Helvetica" w:cs="Helvetica"/>
          <w:color w:val="25262A"/>
          <w:sz w:val="27"/>
          <w:szCs w:val="27"/>
          <w:lang w:val="ru-RU"/>
        </w:rPr>
        <w:t xml:space="preserve">ации вышли к Хатыни — небольшой </w:t>
      </w:r>
      <w:r w:rsidRPr="00616065">
        <w:rPr>
          <w:rFonts w:ascii="Helvetica" w:eastAsia="Times New Roman" w:hAnsi="Helvetica" w:cs="Helvetica"/>
          <w:color w:val="25262A"/>
          <w:sz w:val="27"/>
          <w:szCs w:val="27"/>
          <w:lang w:val="ru-RU"/>
        </w:rPr>
        <w:t>деревне из 26 хат.</w:t>
      </w:r>
      <w:r>
        <w:rPr>
          <w:rFonts w:ascii="Helvetica" w:eastAsia="Times New Roman" w:hAnsi="Helvetica" w:cs="Helvetica"/>
          <w:color w:val="25262A"/>
          <w:sz w:val="27"/>
          <w:szCs w:val="27"/>
          <w:lang w:val="ru-RU"/>
        </w:rPr>
        <w:t xml:space="preserve"> </w:t>
      </w:r>
      <w:r w:rsidRPr="00616065">
        <w:rPr>
          <w:rFonts w:ascii="Helvetica" w:eastAsia="Times New Roman" w:hAnsi="Helvetica" w:cs="Helvetica"/>
          <w:color w:val="25262A"/>
          <w:sz w:val="27"/>
          <w:szCs w:val="27"/>
          <w:lang w:val="ru-RU"/>
        </w:rPr>
        <w:t xml:space="preserve">Всех, кто там был, согнали в сарай. И подожгли… Жуткие рыдания, крики поднялись над округой. Кто-то </w:t>
      </w:r>
      <w:r w:rsidRPr="00616065">
        <w:rPr>
          <w:rFonts w:ascii="Helvetica" w:eastAsia="Times New Roman" w:hAnsi="Helvetica" w:cs="Helvetica"/>
          <w:color w:val="25262A"/>
          <w:sz w:val="27"/>
          <w:szCs w:val="27"/>
          <w:lang w:val="ru-RU"/>
        </w:rPr>
        <w:lastRenderedPageBreak/>
        <w:t>вырывается из огня, но падает, скошенный пулей...</w:t>
      </w:r>
      <w:r w:rsidRPr="00616065">
        <w:rPr>
          <w:rFonts w:ascii="Helvetica" w:eastAsia="Times New Roman" w:hAnsi="Helvetica" w:cs="Helvetica"/>
          <w:color w:val="25262A"/>
          <w:sz w:val="27"/>
          <w:szCs w:val="27"/>
        </w:rPr>
        <w:t> </w:t>
      </w:r>
      <w:r w:rsidRPr="00616065">
        <w:rPr>
          <w:rFonts w:ascii="Helvetica" w:eastAsia="Times New Roman" w:hAnsi="Helvetica" w:cs="Helvetica"/>
          <w:b/>
          <w:bCs/>
          <w:color w:val="EE1D24"/>
          <w:sz w:val="26"/>
          <w:szCs w:val="26"/>
          <w:lang w:val="ru-RU"/>
        </w:rPr>
        <w:t xml:space="preserve">Дети, старики, женщины, целые семьи. </w:t>
      </w:r>
      <w:r w:rsidRPr="00616065">
        <w:rPr>
          <w:rFonts w:ascii="Helvetica" w:eastAsia="Times New Roman" w:hAnsi="Helvetica" w:cs="Helvetica"/>
          <w:b/>
          <w:bCs/>
          <w:color w:val="EE1D24"/>
          <w:sz w:val="26"/>
          <w:szCs w:val="26"/>
        </w:rPr>
        <w:t xml:space="preserve">75 </w:t>
      </w:r>
      <w:proofErr w:type="spellStart"/>
      <w:r w:rsidRPr="00616065">
        <w:rPr>
          <w:rFonts w:ascii="Helvetica" w:eastAsia="Times New Roman" w:hAnsi="Helvetica" w:cs="Helvetica"/>
          <w:b/>
          <w:bCs/>
          <w:color w:val="EE1D24"/>
          <w:sz w:val="26"/>
          <w:szCs w:val="26"/>
        </w:rPr>
        <w:t>детей</w:t>
      </w:r>
      <w:proofErr w:type="spellEnd"/>
      <w:r w:rsidRPr="00616065">
        <w:rPr>
          <w:rFonts w:ascii="Helvetica" w:eastAsia="Times New Roman" w:hAnsi="Helvetica" w:cs="Helvetica"/>
          <w:b/>
          <w:bCs/>
          <w:color w:val="EE1D24"/>
          <w:sz w:val="26"/>
          <w:szCs w:val="26"/>
        </w:rPr>
        <w:t xml:space="preserve"> </w:t>
      </w:r>
      <w:proofErr w:type="spellStart"/>
      <w:r w:rsidRPr="00616065">
        <w:rPr>
          <w:rFonts w:ascii="Helvetica" w:eastAsia="Times New Roman" w:hAnsi="Helvetica" w:cs="Helvetica"/>
          <w:b/>
          <w:bCs/>
          <w:color w:val="EE1D24"/>
          <w:sz w:val="26"/>
          <w:szCs w:val="26"/>
        </w:rPr>
        <w:t>до</w:t>
      </w:r>
      <w:proofErr w:type="spellEnd"/>
      <w:r w:rsidRPr="00616065">
        <w:rPr>
          <w:rFonts w:ascii="Helvetica" w:eastAsia="Times New Roman" w:hAnsi="Helvetica" w:cs="Helvetica"/>
          <w:b/>
          <w:bCs/>
          <w:color w:val="EE1D24"/>
          <w:sz w:val="26"/>
          <w:szCs w:val="26"/>
        </w:rPr>
        <w:t xml:space="preserve"> 16 </w:t>
      </w:r>
      <w:proofErr w:type="spellStart"/>
      <w:r w:rsidRPr="00616065">
        <w:rPr>
          <w:rFonts w:ascii="Helvetica" w:eastAsia="Times New Roman" w:hAnsi="Helvetica" w:cs="Helvetica"/>
          <w:b/>
          <w:bCs/>
          <w:color w:val="EE1D24"/>
          <w:sz w:val="26"/>
          <w:szCs w:val="26"/>
        </w:rPr>
        <w:t>лет</w:t>
      </w:r>
      <w:proofErr w:type="spellEnd"/>
      <w:r w:rsidRPr="00616065">
        <w:rPr>
          <w:rFonts w:ascii="Helvetica" w:eastAsia="Times New Roman" w:hAnsi="Helvetica" w:cs="Helvetica"/>
          <w:b/>
          <w:bCs/>
          <w:color w:val="EE1D24"/>
          <w:sz w:val="26"/>
          <w:szCs w:val="26"/>
        </w:rPr>
        <w:t xml:space="preserve">, 74 </w:t>
      </w:r>
      <w:proofErr w:type="spellStart"/>
      <w:r w:rsidRPr="00616065">
        <w:rPr>
          <w:rFonts w:ascii="Helvetica" w:eastAsia="Times New Roman" w:hAnsi="Helvetica" w:cs="Helvetica"/>
          <w:b/>
          <w:bCs/>
          <w:color w:val="EE1D24"/>
          <w:sz w:val="26"/>
          <w:szCs w:val="26"/>
        </w:rPr>
        <w:t>взрослых</w:t>
      </w:r>
      <w:proofErr w:type="spellEnd"/>
      <w:r w:rsidRPr="00616065">
        <w:rPr>
          <w:rFonts w:ascii="Helvetica" w:eastAsia="Times New Roman" w:hAnsi="Helvetica" w:cs="Helvetica"/>
          <w:b/>
          <w:bCs/>
          <w:color w:val="EE1D24"/>
          <w:sz w:val="26"/>
          <w:szCs w:val="26"/>
        </w:rPr>
        <w:t xml:space="preserve">. </w:t>
      </w:r>
      <w:proofErr w:type="spellStart"/>
      <w:r w:rsidRPr="00616065">
        <w:rPr>
          <w:rFonts w:ascii="Helvetica" w:eastAsia="Times New Roman" w:hAnsi="Helvetica" w:cs="Helvetica"/>
          <w:b/>
          <w:bCs/>
          <w:color w:val="EE1D24"/>
          <w:sz w:val="26"/>
          <w:szCs w:val="26"/>
        </w:rPr>
        <w:t>Все</w:t>
      </w:r>
      <w:proofErr w:type="spellEnd"/>
      <w:r w:rsidRPr="00616065">
        <w:rPr>
          <w:rFonts w:ascii="Helvetica" w:eastAsia="Times New Roman" w:hAnsi="Helvetica" w:cs="Helvetica"/>
          <w:b/>
          <w:bCs/>
          <w:color w:val="EE1D24"/>
          <w:sz w:val="26"/>
          <w:szCs w:val="26"/>
        </w:rPr>
        <w:t xml:space="preserve"> </w:t>
      </w:r>
      <w:proofErr w:type="spellStart"/>
      <w:r w:rsidRPr="00616065">
        <w:rPr>
          <w:rFonts w:ascii="Helvetica" w:eastAsia="Times New Roman" w:hAnsi="Helvetica" w:cs="Helvetica"/>
          <w:b/>
          <w:bCs/>
          <w:color w:val="EE1D24"/>
          <w:sz w:val="26"/>
          <w:szCs w:val="26"/>
        </w:rPr>
        <w:t>имена</w:t>
      </w:r>
      <w:proofErr w:type="spellEnd"/>
      <w:r w:rsidRPr="00616065">
        <w:rPr>
          <w:rFonts w:ascii="Helvetica" w:eastAsia="Times New Roman" w:hAnsi="Helvetica" w:cs="Helvetica"/>
          <w:b/>
          <w:bCs/>
          <w:color w:val="EE1D24"/>
          <w:sz w:val="26"/>
          <w:szCs w:val="26"/>
        </w:rPr>
        <w:t xml:space="preserve"> </w:t>
      </w:r>
      <w:proofErr w:type="spellStart"/>
      <w:r w:rsidRPr="00616065">
        <w:rPr>
          <w:rFonts w:ascii="Helvetica" w:eastAsia="Times New Roman" w:hAnsi="Helvetica" w:cs="Helvetica"/>
          <w:b/>
          <w:bCs/>
          <w:color w:val="EE1D24"/>
          <w:sz w:val="26"/>
          <w:szCs w:val="26"/>
        </w:rPr>
        <w:t>установлены</w:t>
      </w:r>
      <w:proofErr w:type="spellEnd"/>
      <w:r w:rsidRPr="00616065">
        <w:rPr>
          <w:rFonts w:ascii="Helvetica" w:eastAsia="Times New Roman" w:hAnsi="Helvetica" w:cs="Helvetica"/>
          <w:b/>
          <w:bCs/>
          <w:color w:val="EE1D24"/>
          <w:sz w:val="26"/>
          <w:szCs w:val="26"/>
        </w:rPr>
        <w:t>.</w:t>
      </w:r>
      <w:r w:rsidRPr="00616065">
        <w:rPr>
          <w:rFonts w:ascii="Helvetica" w:eastAsia="Times New Roman" w:hAnsi="Helvetica" w:cs="Helvetica"/>
          <w:b/>
          <w:bCs/>
          <w:color w:val="EE1D24"/>
          <w:sz w:val="26"/>
          <w:szCs w:val="26"/>
        </w:rPr>
        <w:br/>
      </w:r>
    </w:p>
    <w:p w:rsidR="00616065" w:rsidRPr="00616065" w:rsidRDefault="00616065" w:rsidP="00616065">
      <w:pPr>
        <w:shd w:val="clear" w:color="auto" w:fill="FFFFFF"/>
        <w:spacing w:after="0" w:line="240" w:lineRule="auto"/>
        <w:jc w:val="both"/>
        <w:rPr>
          <w:rFonts w:ascii="Helvetica" w:eastAsia="Times New Roman" w:hAnsi="Helvetica" w:cs="Helvetica"/>
          <w:color w:val="25262A"/>
          <w:sz w:val="27"/>
          <w:szCs w:val="27"/>
        </w:rPr>
      </w:pPr>
      <w:r w:rsidRPr="00616065">
        <w:rPr>
          <w:rFonts w:ascii="Helvetica" w:eastAsia="Times New Roman" w:hAnsi="Helvetica" w:cs="Helvetica"/>
          <w:b/>
          <w:bCs/>
          <w:color w:val="EE1D24"/>
          <w:sz w:val="26"/>
          <w:szCs w:val="26"/>
        </w:rPr>
        <w:t> </w:t>
      </w:r>
    </w:p>
    <w:p w:rsidR="00616065" w:rsidRPr="00616065" w:rsidRDefault="00616065" w:rsidP="00616065">
      <w:pPr>
        <w:shd w:val="clear" w:color="auto" w:fill="FFFFFF"/>
        <w:spacing w:after="0" w:line="240" w:lineRule="auto"/>
        <w:jc w:val="both"/>
        <w:rPr>
          <w:rFonts w:ascii="Helvetica" w:eastAsia="Times New Roman" w:hAnsi="Helvetica" w:cs="Helvetica"/>
          <w:color w:val="25262A"/>
          <w:sz w:val="27"/>
          <w:szCs w:val="27"/>
        </w:rPr>
      </w:pPr>
      <w:r w:rsidRPr="00616065">
        <w:rPr>
          <w:rFonts w:ascii="Helvetica" w:eastAsia="Times New Roman" w:hAnsi="Helvetica" w:cs="Helvetica"/>
          <w:noProof/>
          <w:color w:val="25262A"/>
          <w:sz w:val="27"/>
          <w:szCs w:val="27"/>
        </w:rPr>
        <w:drawing>
          <wp:inline distT="0" distB="0" distL="0" distR="0">
            <wp:extent cx="6219825" cy="4146550"/>
            <wp:effectExtent l="0" t="0" r="9525" b="6350"/>
            <wp:docPr id="3" name="Рисунок 3" descr="https://www.sb.by/upload/iblock/d20/d203cbe6ebac8b5ac51a619bae76b4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b.by/upload/iblock/d20/d203cbe6ebac8b5ac51a619bae76b48f.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21496" cy="4147664"/>
                    </a:xfrm>
                    <a:prstGeom prst="rect">
                      <a:avLst/>
                    </a:prstGeom>
                    <a:noFill/>
                    <a:ln>
                      <a:noFill/>
                    </a:ln>
                  </pic:spPr>
                </pic:pic>
              </a:graphicData>
            </a:graphic>
          </wp:inline>
        </w:drawing>
      </w:r>
    </w:p>
    <w:p w:rsidR="00616065" w:rsidRPr="00616065" w:rsidRDefault="00616065" w:rsidP="00616065">
      <w:pPr>
        <w:shd w:val="clear" w:color="auto" w:fill="FFFFFF"/>
        <w:spacing w:after="0" w:line="240" w:lineRule="auto"/>
        <w:jc w:val="both"/>
        <w:rPr>
          <w:rFonts w:ascii="Helvetica" w:eastAsia="Times New Roman" w:hAnsi="Helvetica" w:cs="Helvetica"/>
          <w:color w:val="25262A"/>
          <w:sz w:val="27"/>
          <w:szCs w:val="27"/>
          <w:lang w:val="ru-RU"/>
        </w:rPr>
      </w:pPr>
      <w:r w:rsidRPr="00616065">
        <w:rPr>
          <w:rFonts w:ascii="Helvetica" w:eastAsia="Times New Roman" w:hAnsi="Helvetica" w:cs="Helvetica"/>
          <w:color w:val="25262A"/>
          <w:sz w:val="27"/>
          <w:szCs w:val="27"/>
          <w:lang w:val="ru-RU"/>
        </w:rPr>
        <w:t xml:space="preserve">Шесть человек стали свидетелями </w:t>
      </w:r>
      <w:proofErr w:type="spellStart"/>
      <w:r w:rsidRPr="00616065">
        <w:rPr>
          <w:rFonts w:ascii="Helvetica" w:eastAsia="Times New Roman" w:hAnsi="Helvetica" w:cs="Helvetica"/>
          <w:color w:val="25262A"/>
          <w:sz w:val="27"/>
          <w:szCs w:val="27"/>
          <w:lang w:val="ru-RU"/>
        </w:rPr>
        <w:t>хатынской</w:t>
      </w:r>
      <w:proofErr w:type="spellEnd"/>
      <w:r w:rsidRPr="00616065">
        <w:rPr>
          <w:rFonts w:ascii="Helvetica" w:eastAsia="Times New Roman" w:hAnsi="Helvetica" w:cs="Helvetica"/>
          <w:color w:val="25262A"/>
          <w:sz w:val="27"/>
          <w:szCs w:val="27"/>
          <w:lang w:val="ru-RU"/>
        </w:rPr>
        <w:t xml:space="preserve"> трагедии: единственный взрослый свидетель (Иосиф Каминский) и пятеро детей.</w:t>
      </w:r>
      <w:r>
        <w:rPr>
          <w:rFonts w:ascii="Helvetica" w:eastAsia="Times New Roman" w:hAnsi="Helvetica" w:cs="Helvetica"/>
          <w:color w:val="25262A"/>
          <w:sz w:val="27"/>
          <w:szCs w:val="27"/>
          <w:lang w:val="ru-RU"/>
        </w:rPr>
        <w:t xml:space="preserve"> </w:t>
      </w:r>
      <w:r w:rsidRPr="00616065">
        <w:rPr>
          <w:rFonts w:ascii="Helvetica" w:eastAsia="Times New Roman" w:hAnsi="Helvetica" w:cs="Helvetica"/>
          <w:color w:val="25262A"/>
          <w:sz w:val="27"/>
          <w:szCs w:val="27"/>
          <w:lang w:val="ru-RU"/>
        </w:rPr>
        <w:t>Иосиф Каминский, чья скульптурная фигура с погибшим сыном на руках встречает всех, кто посещает мемориальный комплекс «Хатынь», вспоминал, как поднял обгоревшего сына, а у того свисали кишки...</w:t>
      </w:r>
      <w:r>
        <w:rPr>
          <w:rFonts w:ascii="Helvetica" w:eastAsia="Times New Roman" w:hAnsi="Helvetica" w:cs="Helvetica"/>
          <w:color w:val="25262A"/>
          <w:sz w:val="27"/>
          <w:szCs w:val="27"/>
          <w:lang w:val="ru-RU"/>
        </w:rPr>
        <w:t xml:space="preserve"> </w:t>
      </w:r>
      <w:r w:rsidRPr="00616065">
        <w:rPr>
          <w:rFonts w:ascii="Helvetica" w:eastAsia="Times New Roman" w:hAnsi="Helvetica" w:cs="Helvetica"/>
          <w:color w:val="25262A"/>
          <w:sz w:val="27"/>
          <w:szCs w:val="27"/>
          <w:lang w:val="ru-RU"/>
        </w:rPr>
        <w:t xml:space="preserve">Сегодня ни на одной карте не найти белорусскую деревню Хатынь </w:t>
      </w:r>
      <w:proofErr w:type="spellStart"/>
      <w:r w:rsidRPr="00616065">
        <w:rPr>
          <w:rFonts w:ascii="Helvetica" w:eastAsia="Times New Roman" w:hAnsi="Helvetica" w:cs="Helvetica"/>
          <w:color w:val="25262A"/>
          <w:sz w:val="27"/>
          <w:szCs w:val="27"/>
          <w:lang w:val="ru-RU"/>
        </w:rPr>
        <w:t>Логойского</w:t>
      </w:r>
      <w:proofErr w:type="spellEnd"/>
      <w:r w:rsidRPr="00616065">
        <w:rPr>
          <w:rFonts w:ascii="Helvetica" w:eastAsia="Times New Roman" w:hAnsi="Helvetica" w:cs="Helvetica"/>
          <w:color w:val="25262A"/>
          <w:sz w:val="27"/>
          <w:szCs w:val="27"/>
          <w:lang w:val="ru-RU"/>
        </w:rPr>
        <w:t xml:space="preserve"> района. На ее месте в 1969 году был открыт мемориальный комплекс «Хатынь», ставший символом всех сожженных деревень Беларуси.</w:t>
      </w:r>
      <w:r w:rsidRPr="00616065">
        <w:rPr>
          <w:rFonts w:ascii="Helvetica" w:eastAsia="Times New Roman" w:hAnsi="Helvetica" w:cs="Helvetica"/>
          <w:color w:val="25262A"/>
          <w:sz w:val="27"/>
          <w:szCs w:val="27"/>
          <w:lang w:val="ru-RU"/>
        </w:rPr>
        <w:br/>
      </w:r>
    </w:p>
    <w:p w:rsidR="00616065" w:rsidRPr="00616065" w:rsidRDefault="00616065" w:rsidP="00616065">
      <w:pPr>
        <w:shd w:val="clear" w:color="auto" w:fill="FFFFFF"/>
        <w:spacing w:after="0" w:line="240" w:lineRule="auto"/>
        <w:jc w:val="both"/>
        <w:outlineLvl w:val="1"/>
        <w:rPr>
          <w:rFonts w:ascii="Arial" w:eastAsia="Times New Roman" w:hAnsi="Arial" w:cs="Arial"/>
          <w:b/>
          <w:bCs/>
          <w:color w:val="25262A"/>
          <w:sz w:val="30"/>
          <w:szCs w:val="30"/>
          <w:lang w:val="ru-RU"/>
        </w:rPr>
      </w:pPr>
      <w:r w:rsidRPr="00616065">
        <w:rPr>
          <w:rFonts w:ascii="Arial" w:eastAsia="Times New Roman" w:hAnsi="Arial" w:cs="Arial"/>
          <w:b/>
          <w:bCs/>
          <w:color w:val="000080"/>
          <w:sz w:val="30"/>
          <w:szCs w:val="30"/>
          <w:lang w:val="ru-RU"/>
        </w:rPr>
        <w:t>Озаричи. Это не должно повториться</w:t>
      </w:r>
    </w:p>
    <w:p w:rsidR="00616065" w:rsidRPr="00616065" w:rsidRDefault="00616065" w:rsidP="00616065">
      <w:pPr>
        <w:shd w:val="clear" w:color="auto" w:fill="FFFFFF"/>
        <w:spacing w:after="0" w:line="240" w:lineRule="auto"/>
        <w:jc w:val="both"/>
        <w:rPr>
          <w:rFonts w:ascii="Helvetica" w:eastAsia="Times New Roman" w:hAnsi="Helvetica" w:cs="Helvetica"/>
          <w:color w:val="25262A"/>
          <w:sz w:val="27"/>
          <w:szCs w:val="27"/>
        </w:rPr>
      </w:pPr>
      <w:r w:rsidRPr="00616065">
        <w:rPr>
          <w:rFonts w:ascii="Helvetica" w:eastAsia="Times New Roman" w:hAnsi="Helvetica" w:cs="Helvetica"/>
          <w:color w:val="25262A"/>
          <w:sz w:val="28"/>
          <w:szCs w:val="28"/>
          <w:lang w:val="ru-RU"/>
        </w:rPr>
        <w:t>С 10 по 19 марта 1944 г.</w:t>
      </w:r>
      <w:r>
        <w:rPr>
          <w:rFonts w:ascii="Helvetica" w:eastAsia="Times New Roman" w:hAnsi="Helvetica" w:cs="Helvetica"/>
          <w:color w:val="25262A"/>
          <w:sz w:val="28"/>
          <w:szCs w:val="28"/>
          <w:lang w:val="ru-RU"/>
        </w:rPr>
        <w:t xml:space="preserve"> </w:t>
      </w:r>
      <w:r w:rsidRPr="00616065">
        <w:rPr>
          <w:rFonts w:ascii="Helvetica" w:eastAsia="Times New Roman" w:hAnsi="Helvetica" w:cs="Helvetica"/>
          <w:color w:val="25262A"/>
          <w:sz w:val="27"/>
          <w:szCs w:val="27"/>
          <w:lang w:val="ru-RU"/>
        </w:rPr>
        <w:t xml:space="preserve">Лагерь смерти недалеко от Озаричей, деревни </w:t>
      </w:r>
      <w:proofErr w:type="spellStart"/>
      <w:r w:rsidRPr="00616065">
        <w:rPr>
          <w:rFonts w:ascii="Helvetica" w:eastAsia="Times New Roman" w:hAnsi="Helvetica" w:cs="Helvetica"/>
          <w:color w:val="25262A"/>
          <w:sz w:val="27"/>
          <w:szCs w:val="27"/>
          <w:lang w:val="ru-RU"/>
        </w:rPr>
        <w:t>Подосинник</w:t>
      </w:r>
      <w:proofErr w:type="spellEnd"/>
      <w:r w:rsidRPr="00616065">
        <w:rPr>
          <w:rFonts w:ascii="Helvetica" w:eastAsia="Times New Roman" w:hAnsi="Helvetica" w:cs="Helvetica"/>
          <w:color w:val="25262A"/>
          <w:sz w:val="27"/>
          <w:szCs w:val="27"/>
          <w:lang w:val="ru-RU"/>
        </w:rPr>
        <w:t xml:space="preserve">, поселка Дерть. Создан гитлеровцами для распространения среди мирного населения и в рядах наступающей Красной армии инфекций и массового уничтожения людей. Сюда сгоняли под предлогом эвакуации. Вместе с узниками размещали зараженных сыпным тифом, специально доставленных из больниц. Заражали и через хлеб, который бросали прямо в грязь. На голой земле на болотистом месте, обнесенном колючей проволокой, с заминированными подходами содержалось около 50 тысяч человек. Им нельзя было разводить огонь, собирать сухие ветки для подстилки, приближаться к ограждениям. </w:t>
      </w:r>
      <w:proofErr w:type="spellStart"/>
      <w:r w:rsidRPr="00616065">
        <w:rPr>
          <w:rFonts w:ascii="Helvetica" w:eastAsia="Times New Roman" w:hAnsi="Helvetica" w:cs="Helvetica"/>
          <w:color w:val="25262A"/>
          <w:sz w:val="27"/>
          <w:szCs w:val="27"/>
        </w:rPr>
        <w:t>Иначе</w:t>
      </w:r>
      <w:proofErr w:type="spellEnd"/>
      <w:r w:rsidRPr="00616065">
        <w:rPr>
          <w:rFonts w:ascii="Helvetica" w:eastAsia="Times New Roman" w:hAnsi="Helvetica" w:cs="Helvetica"/>
          <w:color w:val="25262A"/>
          <w:sz w:val="27"/>
          <w:szCs w:val="27"/>
        </w:rPr>
        <w:t xml:space="preserve"> — </w:t>
      </w:r>
      <w:proofErr w:type="spellStart"/>
      <w:r w:rsidRPr="00616065">
        <w:rPr>
          <w:rFonts w:ascii="Helvetica" w:eastAsia="Times New Roman" w:hAnsi="Helvetica" w:cs="Helvetica"/>
          <w:color w:val="25262A"/>
          <w:sz w:val="27"/>
          <w:szCs w:val="27"/>
        </w:rPr>
        <w:t>расстрел</w:t>
      </w:r>
      <w:proofErr w:type="spellEnd"/>
      <w:r w:rsidRPr="00616065">
        <w:rPr>
          <w:rFonts w:ascii="Helvetica" w:eastAsia="Times New Roman" w:hAnsi="Helvetica" w:cs="Helvetica"/>
          <w:color w:val="25262A"/>
          <w:sz w:val="27"/>
          <w:szCs w:val="27"/>
        </w:rPr>
        <w:t>...</w:t>
      </w:r>
      <w:r w:rsidRPr="00616065">
        <w:rPr>
          <w:rFonts w:ascii="Helvetica" w:eastAsia="Times New Roman" w:hAnsi="Helvetica" w:cs="Helvetica"/>
          <w:color w:val="25262A"/>
          <w:sz w:val="27"/>
          <w:szCs w:val="27"/>
        </w:rPr>
        <w:br/>
      </w:r>
    </w:p>
    <w:p w:rsidR="00616065" w:rsidRPr="00616065" w:rsidRDefault="00616065" w:rsidP="00616065">
      <w:pPr>
        <w:shd w:val="clear" w:color="auto" w:fill="FFFFFF"/>
        <w:spacing w:after="0" w:line="240" w:lineRule="auto"/>
        <w:jc w:val="both"/>
        <w:rPr>
          <w:rFonts w:ascii="Helvetica" w:eastAsia="Times New Roman" w:hAnsi="Helvetica" w:cs="Helvetica"/>
          <w:color w:val="25262A"/>
          <w:sz w:val="27"/>
          <w:szCs w:val="27"/>
        </w:rPr>
      </w:pPr>
      <w:r w:rsidRPr="00616065">
        <w:rPr>
          <w:rFonts w:ascii="Helvetica" w:eastAsia="Times New Roman" w:hAnsi="Helvetica" w:cs="Helvetica"/>
          <w:noProof/>
          <w:color w:val="25262A"/>
          <w:sz w:val="27"/>
          <w:szCs w:val="27"/>
        </w:rPr>
        <w:lastRenderedPageBreak/>
        <w:drawing>
          <wp:inline distT="0" distB="0" distL="0" distR="0">
            <wp:extent cx="6257925" cy="4171950"/>
            <wp:effectExtent l="0" t="0" r="9525" b="0"/>
            <wp:docPr id="2" name="Рисунок 2" descr="https://www.sb.by/upload/iblock/596/596340c645d65f72b4751096f3094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b.by/upload/iblock/596/596340c645d65f72b4751096f309453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57925" cy="4171950"/>
                    </a:xfrm>
                    <a:prstGeom prst="rect">
                      <a:avLst/>
                    </a:prstGeom>
                    <a:noFill/>
                    <a:ln>
                      <a:noFill/>
                    </a:ln>
                  </pic:spPr>
                </pic:pic>
              </a:graphicData>
            </a:graphic>
          </wp:inline>
        </w:drawing>
      </w:r>
    </w:p>
    <w:p w:rsidR="00616065" w:rsidRPr="00616065" w:rsidRDefault="00616065" w:rsidP="00616065">
      <w:pPr>
        <w:shd w:val="clear" w:color="auto" w:fill="FFFFFF"/>
        <w:spacing w:after="0" w:line="240" w:lineRule="auto"/>
        <w:jc w:val="both"/>
        <w:rPr>
          <w:rFonts w:ascii="Helvetica" w:eastAsia="Times New Roman" w:hAnsi="Helvetica" w:cs="Helvetica"/>
          <w:color w:val="25262A"/>
          <w:sz w:val="27"/>
          <w:szCs w:val="27"/>
          <w:lang w:val="ru-RU"/>
        </w:rPr>
      </w:pPr>
      <w:r w:rsidRPr="00616065">
        <w:rPr>
          <w:rFonts w:ascii="Helvetica" w:eastAsia="Times New Roman" w:hAnsi="Helvetica" w:cs="Helvetica"/>
          <w:b/>
          <w:bCs/>
          <w:color w:val="EE1D24"/>
          <w:sz w:val="26"/>
          <w:szCs w:val="26"/>
          <w:lang w:val="ru-RU"/>
        </w:rPr>
        <w:t>За несколько дней существования лагеря уничтожено не менее 9000 человек.</w:t>
      </w:r>
      <w:r w:rsidRPr="00616065">
        <w:rPr>
          <w:rFonts w:ascii="Helvetica" w:eastAsia="Times New Roman" w:hAnsi="Helvetica" w:cs="Helvetica"/>
          <w:b/>
          <w:bCs/>
          <w:color w:val="EE1D24"/>
          <w:sz w:val="26"/>
          <w:szCs w:val="26"/>
        </w:rPr>
        <w:t> </w:t>
      </w:r>
      <w:r w:rsidRPr="00616065">
        <w:rPr>
          <w:rFonts w:ascii="Helvetica" w:eastAsia="Times New Roman" w:hAnsi="Helvetica" w:cs="Helvetica"/>
          <w:color w:val="25262A"/>
          <w:sz w:val="27"/>
          <w:szCs w:val="27"/>
          <w:lang w:val="ru-RU"/>
        </w:rPr>
        <w:br/>
      </w:r>
      <w:r w:rsidRPr="00616065">
        <w:rPr>
          <w:rFonts w:ascii="Helvetica" w:eastAsia="Times New Roman" w:hAnsi="Helvetica" w:cs="Helvetica"/>
          <w:color w:val="25262A"/>
          <w:sz w:val="27"/>
          <w:szCs w:val="27"/>
          <w:lang w:val="ru-RU"/>
        </w:rPr>
        <w:br/>
        <w:t>Ежедневно здесь умирали тысячи людей. Их никто не хоронил, трупы намеренно оставляли здесь же. Это была настоящая фабрика смерти, хотя и без крематория. Даже в Бухенвальде и Освенциме у людей были крыша над головой и похлебка, в Озаричах — болото под открытым небом.</w:t>
      </w:r>
    </w:p>
    <w:p w:rsidR="00616065" w:rsidRPr="00616065" w:rsidRDefault="00616065" w:rsidP="00616065">
      <w:pPr>
        <w:shd w:val="clear" w:color="auto" w:fill="FFFFFF"/>
        <w:spacing w:after="0" w:line="240" w:lineRule="auto"/>
        <w:jc w:val="both"/>
        <w:rPr>
          <w:rFonts w:ascii="Helvetica" w:eastAsia="Times New Roman" w:hAnsi="Helvetica" w:cs="Helvetica"/>
          <w:color w:val="25262A"/>
          <w:sz w:val="27"/>
          <w:szCs w:val="27"/>
        </w:rPr>
      </w:pPr>
      <w:r w:rsidRPr="00616065">
        <w:rPr>
          <w:rFonts w:ascii="Helvetica" w:eastAsia="Times New Roman" w:hAnsi="Helvetica" w:cs="Helvetica"/>
          <w:color w:val="25262A"/>
          <w:sz w:val="27"/>
          <w:szCs w:val="27"/>
        </w:rPr>
        <w:pict>
          <v:rect id="_x0000_i1030" style="width:0;height:1.5pt" o:hralign="center" o:hrstd="t" o:hrnoshade="t" o:hr="t" fillcolor="#777" stroked="f"/>
        </w:pict>
      </w:r>
    </w:p>
    <w:p w:rsidR="00616065" w:rsidRPr="00616065" w:rsidRDefault="00616065" w:rsidP="00616065">
      <w:pPr>
        <w:shd w:val="clear" w:color="auto" w:fill="FFFFFF"/>
        <w:spacing w:after="0" w:line="240" w:lineRule="auto"/>
        <w:jc w:val="both"/>
        <w:rPr>
          <w:rFonts w:ascii="Georgia" w:eastAsia="Times New Roman" w:hAnsi="Georgia" w:cs="Helvetica"/>
          <w:color w:val="9A9BA0"/>
          <w:sz w:val="20"/>
          <w:szCs w:val="20"/>
        </w:rPr>
      </w:pPr>
      <w:bookmarkStart w:id="0" w:name="_GoBack"/>
      <w:r w:rsidRPr="00616065">
        <w:rPr>
          <w:rFonts w:ascii="Georgia" w:eastAsia="Times New Roman" w:hAnsi="Georgia" w:cs="Helvetica"/>
          <w:noProof/>
          <w:color w:val="9A9BA0"/>
          <w:sz w:val="20"/>
          <w:szCs w:val="20"/>
        </w:rPr>
        <w:drawing>
          <wp:inline distT="0" distB="0" distL="0" distR="0">
            <wp:extent cx="2381250" cy="1971675"/>
            <wp:effectExtent l="0" t="0" r="0" b="9525"/>
            <wp:docPr id="1" name="Рисунок 1" descr="https://www.sb.by/upload/iblock/d0f/d0f4c61d57e3c20c32e95f73c4d37a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sb.by/upload/iblock/d0f/d0f4c61d57e3c20c32e95f73c4d37a2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1250" cy="1971675"/>
                    </a:xfrm>
                    <a:prstGeom prst="rect">
                      <a:avLst/>
                    </a:prstGeom>
                    <a:noFill/>
                    <a:ln>
                      <a:noFill/>
                    </a:ln>
                  </pic:spPr>
                </pic:pic>
              </a:graphicData>
            </a:graphic>
          </wp:inline>
        </w:drawing>
      </w:r>
      <w:bookmarkEnd w:id="0"/>
    </w:p>
    <w:p w:rsidR="00616065" w:rsidRPr="00616065" w:rsidRDefault="00616065" w:rsidP="00616065">
      <w:pPr>
        <w:shd w:val="clear" w:color="auto" w:fill="FFFFFF"/>
        <w:spacing w:after="0" w:line="240" w:lineRule="auto"/>
        <w:jc w:val="both"/>
        <w:rPr>
          <w:rFonts w:ascii="Helvetica" w:eastAsia="Times New Roman" w:hAnsi="Helvetica" w:cs="Helvetica"/>
          <w:color w:val="25262A"/>
          <w:sz w:val="27"/>
          <w:szCs w:val="27"/>
          <w:lang w:val="ru-RU"/>
        </w:rPr>
      </w:pPr>
      <w:r w:rsidRPr="00616065">
        <w:rPr>
          <w:rFonts w:ascii="Helvetica" w:eastAsia="Times New Roman" w:hAnsi="Helvetica" w:cs="Helvetica"/>
          <w:color w:val="25262A"/>
          <w:sz w:val="27"/>
          <w:szCs w:val="27"/>
          <w:lang w:val="ru-RU"/>
        </w:rPr>
        <w:t>Каратели сожгли</w:t>
      </w:r>
      <w:r w:rsidRPr="00616065">
        <w:rPr>
          <w:rFonts w:ascii="Helvetica" w:eastAsia="Times New Roman" w:hAnsi="Helvetica" w:cs="Helvetica"/>
          <w:color w:val="25262A"/>
          <w:sz w:val="27"/>
          <w:szCs w:val="27"/>
        </w:rPr>
        <w:t> </w:t>
      </w:r>
      <w:r w:rsidRPr="00616065">
        <w:rPr>
          <w:rFonts w:ascii="Helvetica" w:eastAsia="Times New Roman" w:hAnsi="Helvetica" w:cs="Helvetica"/>
          <w:b/>
          <w:bCs/>
          <w:color w:val="EE1D24"/>
          <w:sz w:val="26"/>
          <w:szCs w:val="26"/>
          <w:lang w:val="ru-RU"/>
        </w:rPr>
        <w:t>свыше 9000 (!)</w:t>
      </w:r>
      <w:r w:rsidRPr="00616065">
        <w:rPr>
          <w:rFonts w:ascii="Helvetica" w:eastAsia="Times New Roman" w:hAnsi="Helvetica" w:cs="Helvetica"/>
          <w:color w:val="25262A"/>
          <w:sz w:val="27"/>
          <w:szCs w:val="27"/>
        </w:rPr>
        <w:t> </w:t>
      </w:r>
      <w:r w:rsidRPr="00616065">
        <w:rPr>
          <w:rFonts w:ascii="Helvetica" w:eastAsia="Times New Roman" w:hAnsi="Helvetica" w:cs="Helvetica"/>
          <w:color w:val="25262A"/>
          <w:sz w:val="27"/>
          <w:szCs w:val="27"/>
          <w:lang w:val="ru-RU"/>
        </w:rPr>
        <w:t>сельских населенных пунктов. Многие не возродились.</w:t>
      </w:r>
      <w:r w:rsidRPr="00616065">
        <w:rPr>
          <w:rFonts w:ascii="Helvetica" w:eastAsia="Times New Roman" w:hAnsi="Helvetica" w:cs="Helvetica"/>
          <w:color w:val="25262A"/>
          <w:sz w:val="27"/>
          <w:szCs w:val="27"/>
        </w:rPr>
        <w:t> </w:t>
      </w:r>
    </w:p>
    <w:p w:rsidR="00616065" w:rsidRPr="00616065" w:rsidRDefault="00616065" w:rsidP="00616065">
      <w:pPr>
        <w:shd w:val="clear" w:color="auto" w:fill="FFFFFF"/>
        <w:spacing w:after="0" w:line="240" w:lineRule="auto"/>
        <w:jc w:val="both"/>
        <w:rPr>
          <w:rFonts w:ascii="Helvetica" w:eastAsia="Times New Roman" w:hAnsi="Helvetica" w:cs="Helvetica"/>
          <w:color w:val="25262A"/>
          <w:sz w:val="27"/>
          <w:szCs w:val="27"/>
          <w:lang w:val="ru-RU"/>
        </w:rPr>
      </w:pPr>
      <w:r w:rsidRPr="00616065">
        <w:rPr>
          <w:rFonts w:ascii="Helvetica" w:eastAsia="Times New Roman" w:hAnsi="Helvetica" w:cs="Helvetica"/>
          <w:color w:val="25262A"/>
          <w:sz w:val="27"/>
          <w:szCs w:val="27"/>
          <w:lang w:val="ru-RU"/>
        </w:rPr>
        <w:br/>
      </w:r>
      <w:r w:rsidRPr="00616065">
        <w:rPr>
          <w:rFonts w:ascii="Helvetica" w:eastAsia="Times New Roman" w:hAnsi="Helvetica" w:cs="Helvetica"/>
          <w:b/>
          <w:bCs/>
          <w:color w:val="EE1D24"/>
          <w:sz w:val="26"/>
          <w:szCs w:val="26"/>
          <w:lang w:val="ru-RU"/>
        </w:rPr>
        <w:t>Почти 5300</w:t>
      </w:r>
      <w:r w:rsidRPr="00616065">
        <w:rPr>
          <w:rFonts w:ascii="Helvetica" w:eastAsia="Times New Roman" w:hAnsi="Helvetica" w:cs="Helvetica"/>
          <w:color w:val="25262A"/>
          <w:sz w:val="27"/>
          <w:szCs w:val="27"/>
        </w:rPr>
        <w:t> </w:t>
      </w:r>
      <w:r w:rsidRPr="00616065">
        <w:rPr>
          <w:rFonts w:ascii="Helvetica" w:eastAsia="Times New Roman" w:hAnsi="Helvetica" w:cs="Helvetica"/>
          <w:color w:val="25262A"/>
          <w:sz w:val="27"/>
          <w:szCs w:val="27"/>
          <w:lang w:val="ru-RU"/>
        </w:rPr>
        <w:t>сел и деревень фашисты уничтожили со всеми или с частью жителей.</w:t>
      </w:r>
      <w:r w:rsidRPr="00616065">
        <w:rPr>
          <w:rFonts w:ascii="Helvetica" w:eastAsia="Times New Roman" w:hAnsi="Helvetica" w:cs="Helvetica"/>
          <w:color w:val="25262A"/>
          <w:sz w:val="27"/>
          <w:szCs w:val="27"/>
          <w:lang w:val="ru-RU"/>
        </w:rPr>
        <w:br/>
      </w:r>
      <w:r w:rsidRPr="00616065">
        <w:rPr>
          <w:rFonts w:ascii="Helvetica" w:eastAsia="Times New Roman" w:hAnsi="Helvetica" w:cs="Helvetica"/>
          <w:color w:val="25262A"/>
          <w:sz w:val="27"/>
          <w:szCs w:val="27"/>
          <w:lang w:val="ru-RU"/>
        </w:rPr>
        <w:br/>
        <w:t>Нацистами и их пособниками было проведено</w:t>
      </w:r>
      <w:r w:rsidRPr="00616065">
        <w:rPr>
          <w:rFonts w:ascii="Helvetica" w:eastAsia="Times New Roman" w:hAnsi="Helvetica" w:cs="Helvetica"/>
          <w:b/>
          <w:bCs/>
          <w:color w:val="EE1D24"/>
          <w:sz w:val="26"/>
          <w:szCs w:val="26"/>
        </w:rPr>
        <w:t> </w:t>
      </w:r>
      <w:r w:rsidRPr="00616065">
        <w:rPr>
          <w:rFonts w:ascii="Helvetica" w:eastAsia="Times New Roman" w:hAnsi="Helvetica" w:cs="Helvetica"/>
          <w:b/>
          <w:bCs/>
          <w:color w:val="EE1D24"/>
          <w:sz w:val="26"/>
          <w:szCs w:val="26"/>
          <w:lang w:val="ru-RU"/>
        </w:rPr>
        <w:t>более 140</w:t>
      </w:r>
      <w:r w:rsidRPr="00616065">
        <w:rPr>
          <w:rFonts w:ascii="Helvetica" w:eastAsia="Times New Roman" w:hAnsi="Helvetica" w:cs="Helvetica"/>
          <w:color w:val="25262A"/>
          <w:sz w:val="27"/>
          <w:szCs w:val="27"/>
        </w:rPr>
        <w:t> </w:t>
      </w:r>
      <w:r w:rsidRPr="00616065">
        <w:rPr>
          <w:rFonts w:ascii="Helvetica" w:eastAsia="Times New Roman" w:hAnsi="Helvetica" w:cs="Helvetica"/>
          <w:color w:val="25262A"/>
          <w:sz w:val="27"/>
          <w:szCs w:val="27"/>
          <w:lang w:val="ru-RU"/>
        </w:rPr>
        <w:t>крупных карательных операций.</w:t>
      </w:r>
      <w:r w:rsidRPr="00616065">
        <w:rPr>
          <w:rFonts w:ascii="Helvetica" w:eastAsia="Times New Roman" w:hAnsi="Helvetica" w:cs="Helvetica"/>
          <w:color w:val="25262A"/>
          <w:sz w:val="27"/>
          <w:szCs w:val="27"/>
          <w:lang w:val="ru-RU"/>
        </w:rPr>
        <w:br/>
      </w:r>
    </w:p>
    <w:p w:rsidR="00616065" w:rsidRPr="00616065" w:rsidRDefault="00616065" w:rsidP="00616065">
      <w:pPr>
        <w:shd w:val="clear" w:color="auto" w:fill="FFFFFF"/>
        <w:spacing w:after="0" w:line="240" w:lineRule="auto"/>
        <w:jc w:val="both"/>
        <w:rPr>
          <w:rFonts w:ascii="Helvetica" w:eastAsia="Times New Roman" w:hAnsi="Helvetica" w:cs="Helvetica"/>
          <w:color w:val="25262A"/>
          <w:sz w:val="27"/>
          <w:szCs w:val="27"/>
          <w:lang w:val="ru-RU"/>
        </w:rPr>
      </w:pPr>
      <w:r w:rsidRPr="00616065">
        <w:rPr>
          <w:rFonts w:ascii="Helvetica" w:eastAsia="Times New Roman" w:hAnsi="Helvetica" w:cs="Helvetica"/>
          <w:color w:val="25262A"/>
          <w:sz w:val="27"/>
          <w:szCs w:val="27"/>
          <w:lang w:val="ru-RU"/>
        </w:rPr>
        <w:lastRenderedPageBreak/>
        <w:t>Красный Берег, Минское гетто и множество других мест принудительного содержания гражданского населения —</w:t>
      </w:r>
      <w:r w:rsidRPr="00616065">
        <w:rPr>
          <w:rFonts w:ascii="Helvetica" w:eastAsia="Times New Roman" w:hAnsi="Helvetica" w:cs="Helvetica"/>
          <w:color w:val="25262A"/>
          <w:sz w:val="27"/>
          <w:szCs w:val="27"/>
        </w:rPr>
        <w:t> </w:t>
      </w:r>
      <w:r w:rsidRPr="00616065">
        <w:rPr>
          <w:rFonts w:ascii="Helvetica" w:eastAsia="Times New Roman" w:hAnsi="Helvetica" w:cs="Helvetica"/>
          <w:b/>
          <w:bCs/>
          <w:color w:val="EE1D24"/>
          <w:sz w:val="26"/>
          <w:szCs w:val="26"/>
          <w:lang w:val="ru-RU"/>
        </w:rPr>
        <w:t>таких 260</w:t>
      </w:r>
      <w:r w:rsidRPr="00616065">
        <w:rPr>
          <w:rFonts w:ascii="Helvetica" w:eastAsia="Times New Roman" w:hAnsi="Helvetica" w:cs="Helvetica"/>
          <w:color w:val="25262A"/>
          <w:sz w:val="27"/>
          <w:szCs w:val="27"/>
          <w:lang w:val="ru-RU"/>
        </w:rPr>
        <w:t>.</w:t>
      </w:r>
    </w:p>
    <w:p w:rsidR="00616065" w:rsidRPr="00616065" w:rsidRDefault="00616065" w:rsidP="00616065">
      <w:pPr>
        <w:shd w:val="clear" w:color="auto" w:fill="FFFFFF"/>
        <w:spacing w:after="0" w:line="240" w:lineRule="auto"/>
        <w:jc w:val="both"/>
        <w:rPr>
          <w:rFonts w:ascii="Helvetica" w:eastAsia="Times New Roman" w:hAnsi="Helvetica" w:cs="Helvetica"/>
          <w:color w:val="25262A"/>
          <w:sz w:val="27"/>
          <w:szCs w:val="27"/>
        </w:rPr>
      </w:pPr>
      <w:r w:rsidRPr="00616065">
        <w:rPr>
          <w:rFonts w:ascii="Helvetica" w:eastAsia="Times New Roman" w:hAnsi="Helvetica" w:cs="Helvetica"/>
          <w:color w:val="25262A"/>
          <w:sz w:val="27"/>
          <w:szCs w:val="27"/>
        </w:rPr>
        <w:pict>
          <v:rect id="_x0000_i1032" style="width:0;height:1.5pt" o:hralign="center" o:hrstd="t" o:hrnoshade="t" o:hr="t" fillcolor="#777" stroked="f"/>
        </w:pict>
      </w:r>
    </w:p>
    <w:p w:rsidR="00616065" w:rsidRPr="00616065" w:rsidRDefault="00616065" w:rsidP="00616065">
      <w:pPr>
        <w:shd w:val="clear" w:color="auto" w:fill="FFFFFF"/>
        <w:spacing w:after="0" w:line="240" w:lineRule="auto"/>
        <w:jc w:val="both"/>
        <w:rPr>
          <w:rFonts w:ascii="Helvetica" w:eastAsia="Times New Roman" w:hAnsi="Helvetica" w:cs="Helvetica"/>
          <w:color w:val="25262A"/>
          <w:sz w:val="27"/>
          <w:szCs w:val="27"/>
          <w:lang w:val="ru-RU"/>
        </w:rPr>
      </w:pPr>
      <w:r w:rsidRPr="00616065">
        <w:rPr>
          <w:rFonts w:ascii="Helvetica" w:eastAsia="Times New Roman" w:hAnsi="Helvetica" w:cs="Helvetica"/>
          <w:color w:val="25262A"/>
          <w:sz w:val="27"/>
          <w:szCs w:val="27"/>
          <w:lang w:val="ru-RU"/>
        </w:rPr>
        <w:br/>
        <w:t>Приведенные факты — лишь некоторая часть примеров, зримо и убедительно иллюстрирующих бесчеловечную суть целенаправленной политики уничтожения не покорившейся оккупантам белорусской нации в годы Великой Отечественной войны.</w:t>
      </w:r>
      <w:r w:rsidRPr="00616065">
        <w:rPr>
          <w:rFonts w:ascii="Helvetica" w:eastAsia="Times New Roman" w:hAnsi="Helvetica" w:cs="Helvetica"/>
          <w:color w:val="25262A"/>
          <w:sz w:val="27"/>
          <w:szCs w:val="27"/>
        </w:rPr>
        <w:t> </w:t>
      </w:r>
      <w:r w:rsidRPr="00616065">
        <w:rPr>
          <w:rFonts w:ascii="Helvetica" w:eastAsia="Times New Roman" w:hAnsi="Helvetica" w:cs="Helvetica"/>
          <w:color w:val="25262A"/>
          <w:sz w:val="27"/>
          <w:szCs w:val="27"/>
          <w:lang w:val="ru-RU"/>
        </w:rPr>
        <w:br/>
      </w:r>
      <w:r w:rsidRPr="00616065">
        <w:rPr>
          <w:rFonts w:ascii="Helvetica" w:eastAsia="Times New Roman" w:hAnsi="Helvetica" w:cs="Helvetica"/>
          <w:color w:val="25262A"/>
          <w:sz w:val="27"/>
          <w:szCs w:val="27"/>
          <w:lang w:val="ru-RU"/>
        </w:rPr>
        <w:br/>
        <w:t>Для насаждения нового порядка оккупанты избрали политику геноцида. История деревень Хатынь, Ола, Борки, существование лагерей смерти, гетто, мест принудительного содержания, проведение карательных операций, множество других примеров массового кровавого террора тому подтверждение.</w:t>
      </w:r>
      <w:r w:rsidRPr="00616065">
        <w:rPr>
          <w:rFonts w:ascii="Helvetica" w:eastAsia="Times New Roman" w:hAnsi="Helvetica" w:cs="Helvetica"/>
          <w:color w:val="25262A"/>
          <w:sz w:val="27"/>
          <w:szCs w:val="27"/>
        </w:rPr>
        <w:t> </w:t>
      </w:r>
    </w:p>
    <w:p w:rsidR="00616065" w:rsidRPr="00616065" w:rsidRDefault="00616065" w:rsidP="00616065">
      <w:pPr>
        <w:shd w:val="clear" w:color="auto" w:fill="FFFFFF"/>
        <w:spacing w:after="0" w:line="240" w:lineRule="auto"/>
        <w:jc w:val="both"/>
        <w:rPr>
          <w:rFonts w:ascii="Helvetica" w:eastAsia="Times New Roman" w:hAnsi="Helvetica" w:cs="Helvetica"/>
          <w:color w:val="25262A"/>
          <w:sz w:val="27"/>
          <w:szCs w:val="27"/>
          <w:lang w:val="ru-RU"/>
        </w:rPr>
      </w:pPr>
      <w:r w:rsidRPr="00616065">
        <w:rPr>
          <w:rFonts w:ascii="Helvetica" w:eastAsia="Times New Roman" w:hAnsi="Helvetica" w:cs="Helvetica"/>
          <w:color w:val="25262A"/>
          <w:sz w:val="27"/>
          <w:szCs w:val="27"/>
          <w:lang w:val="ru-RU"/>
        </w:rPr>
        <w:br/>
        <w:t>Белорусский народ хотели поставить на колени, заставить служить. Нет — тогда раздавить, унизить, стереть с лица земли с немыслимой жестокостью. Не получилось. Истинные белорусы привыкли склонять головы перед подвигом, но никогда перед врагом.</w:t>
      </w:r>
    </w:p>
    <w:p w:rsidR="00616065" w:rsidRPr="00616065" w:rsidRDefault="00616065" w:rsidP="00616065">
      <w:pPr>
        <w:shd w:val="clear" w:color="auto" w:fill="FFFFFF"/>
        <w:spacing w:after="0" w:line="240" w:lineRule="auto"/>
        <w:jc w:val="both"/>
        <w:rPr>
          <w:rFonts w:ascii="Helvetica" w:eastAsia="Times New Roman" w:hAnsi="Helvetica" w:cs="Helvetica"/>
          <w:color w:val="25262A"/>
          <w:sz w:val="27"/>
          <w:szCs w:val="27"/>
          <w:lang w:val="ru-RU"/>
        </w:rPr>
      </w:pPr>
      <w:r w:rsidRPr="00616065">
        <w:rPr>
          <w:rFonts w:ascii="Helvetica" w:eastAsia="Times New Roman" w:hAnsi="Helvetica" w:cs="Helvetica"/>
          <w:color w:val="25262A"/>
          <w:sz w:val="27"/>
          <w:szCs w:val="27"/>
          <w:lang w:val="ru-RU"/>
        </w:rPr>
        <w:t>Нацистами и их пособниками было проведено более 140 крупных карательных операций, целью которых было физическое уничтожение партизан, разорение экономической базы движения народных мстителей, убийство местного населения и угон трудоспособных в Германию, вывоз ресурсов, сельхозпродукции, скота. Разоренные деревни сжигались, часто вместе с людьми. Таким образом создавалась мертвая зона, где не было никого и ничего...</w:t>
      </w:r>
      <w:r w:rsidRPr="00616065">
        <w:rPr>
          <w:rFonts w:ascii="Helvetica" w:eastAsia="Times New Roman" w:hAnsi="Helvetica" w:cs="Helvetica"/>
          <w:color w:val="25262A"/>
          <w:sz w:val="27"/>
          <w:szCs w:val="27"/>
        </w:rPr>
        <w:t> </w:t>
      </w:r>
      <w:r w:rsidRPr="00616065">
        <w:rPr>
          <w:rFonts w:ascii="Helvetica" w:eastAsia="Times New Roman" w:hAnsi="Helvetica" w:cs="Helvetica"/>
          <w:color w:val="25262A"/>
          <w:sz w:val="27"/>
          <w:szCs w:val="27"/>
          <w:lang w:val="ru-RU"/>
        </w:rPr>
        <w:br/>
      </w:r>
    </w:p>
    <w:p w:rsidR="00616065" w:rsidRPr="00616065" w:rsidRDefault="00616065" w:rsidP="00616065">
      <w:pPr>
        <w:shd w:val="clear" w:color="auto" w:fill="FFFFFF"/>
        <w:spacing w:after="0" w:line="240" w:lineRule="auto"/>
        <w:jc w:val="both"/>
        <w:rPr>
          <w:rFonts w:ascii="Helvetica" w:eastAsia="Times New Roman" w:hAnsi="Helvetica" w:cs="Helvetica"/>
          <w:color w:val="25262A"/>
          <w:sz w:val="27"/>
          <w:szCs w:val="27"/>
          <w:lang w:val="ru-RU"/>
        </w:rPr>
      </w:pPr>
      <w:r w:rsidRPr="00616065">
        <w:rPr>
          <w:rFonts w:ascii="Helvetica" w:eastAsia="Times New Roman" w:hAnsi="Helvetica" w:cs="Helvetica"/>
          <w:color w:val="25262A"/>
          <w:sz w:val="27"/>
          <w:szCs w:val="27"/>
          <w:lang w:val="ru-RU"/>
        </w:rPr>
        <w:t>Особенно это проявилось в 1943 году во время карательной операции «Зимнее волшебство». Напомним, в ней участвовали латышские полицейские батальоны. За полтора месяца сожжено более 430 деревень, уничтожены тысячи мирных жителей и тысячи угнаны на принудительные работы.</w:t>
      </w:r>
      <w:r w:rsidRPr="00616065">
        <w:rPr>
          <w:rFonts w:ascii="Helvetica" w:eastAsia="Times New Roman" w:hAnsi="Helvetica" w:cs="Helvetica"/>
          <w:color w:val="25262A"/>
          <w:sz w:val="27"/>
          <w:szCs w:val="27"/>
        </w:rPr>
        <w:t> </w:t>
      </w:r>
    </w:p>
    <w:p w:rsidR="00616065" w:rsidRPr="00616065" w:rsidRDefault="00616065" w:rsidP="00616065">
      <w:pPr>
        <w:shd w:val="clear" w:color="auto" w:fill="FFFFFF"/>
        <w:spacing w:after="0" w:line="240" w:lineRule="auto"/>
        <w:jc w:val="both"/>
        <w:rPr>
          <w:rFonts w:ascii="Helvetica" w:eastAsia="Times New Roman" w:hAnsi="Helvetica" w:cs="Helvetica"/>
          <w:color w:val="25262A"/>
          <w:sz w:val="27"/>
          <w:szCs w:val="27"/>
          <w:lang w:val="ru-RU"/>
        </w:rPr>
      </w:pPr>
      <w:r w:rsidRPr="00616065">
        <w:rPr>
          <w:rFonts w:ascii="Helvetica" w:eastAsia="Times New Roman" w:hAnsi="Helvetica" w:cs="Helvetica"/>
          <w:color w:val="25262A"/>
          <w:sz w:val="27"/>
          <w:szCs w:val="27"/>
          <w:lang w:val="ru-RU"/>
        </w:rPr>
        <w:t>Счет к фашистам и их пособникам огромный. Уверены, расследование в рамках возбужденного Генеральной прокуратурой уголовного дела о геноциде населения Беларуси в годы Великой Отечественной войны и в послевоенный период дополнит список потерь многострадального белорусского народа.</w:t>
      </w:r>
    </w:p>
    <w:p w:rsidR="00616065" w:rsidRPr="00616065" w:rsidRDefault="00616065" w:rsidP="00616065">
      <w:pPr>
        <w:shd w:val="clear" w:color="auto" w:fill="FFFFFF"/>
        <w:spacing w:after="0" w:line="240" w:lineRule="auto"/>
        <w:jc w:val="both"/>
        <w:rPr>
          <w:rFonts w:ascii="Helvetica" w:eastAsia="Times New Roman" w:hAnsi="Helvetica" w:cs="Helvetica"/>
          <w:color w:val="25262A"/>
          <w:sz w:val="27"/>
          <w:szCs w:val="27"/>
          <w:lang w:val="ru-RU"/>
        </w:rPr>
      </w:pPr>
      <w:r w:rsidRPr="00616065">
        <w:rPr>
          <w:rFonts w:ascii="Helvetica" w:eastAsia="Times New Roman" w:hAnsi="Helvetica" w:cs="Helvetica"/>
          <w:b/>
          <w:bCs/>
          <w:i/>
          <w:iCs/>
          <w:color w:val="25262A"/>
          <w:lang w:val="ru-RU"/>
        </w:rPr>
        <w:t>По материалам издания</w:t>
      </w:r>
      <w:r w:rsidRPr="00616065">
        <w:rPr>
          <w:rFonts w:ascii="Helvetica" w:eastAsia="Times New Roman" w:hAnsi="Helvetica" w:cs="Helvetica"/>
          <w:b/>
          <w:bCs/>
          <w:i/>
          <w:iCs/>
          <w:color w:val="25262A"/>
        </w:rPr>
        <w:t> </w:t>
      </w:r>
      <w:hyperlink r:id="rId10" w:tgtFrame="_blank" w:history="1">
        <w:r w:rsidRPr="00616065">
          <w:rPr>
            <w:rFonts w:ascii="Helvetica" w:eastAsia="Times New Roman" w:hAnsi="Helvetica" w:cs="Helvetica"/>
            <w:b/>
            <w:bCs/>
            <w:i/>
            <w:iCs/>
            <w:color w:val="004E88"/>
            <w:u w:val="single"/>
            <w:bdr w:val="none" w:sz="0" w:space="0" w:color="auto" w:frame="1"/>
            <w:lang w:val="ru-RU"/>
          </w:rPr>
          <w:t>СБ-Беларусь Сегодня</w:t>
        </w:r>
        <w:r w:rsidRPr="00616065">
          <w:rPr>
            <w:rFonts w:ascii="Helvetica" w:eastAsia="Times New Roman" w:hAnsi="Helvetica" w:cs="Helvetica"/>
            <w:b/>
            <w:bCs/>
            <w:i/>
            <w:iCs/>
            <w:color w:val="004E88"/>
            <w:u w:val="single"/>
            <w:bdr w:val="none" w:sz="0" w:space="0" w:color="auto" w:frame="1"/>
          </w:rPr>
          <w:t> </w:t>
        </w:r>
      </w:hyperlink>
    </w:p>
    <w:p w:rsidR="005673C1" w:rsidRPr="00616065" w:rsidRDefault="005673C1" w:rsidP="00616065">
      <w:pPr>
        <w:jc w:val="both"/>
        <w:rPr>
          <w:lang w:val="ru-RU"/>
        </w:rPr>
      </w:pPr>
    </w:p>
    <w:sectPr w:rsidR="005673C1" w:rsidRPr="00616065" w:rsidSect="00616065">
      <w:pgSz w:w="12240" w:h="15840"/>
      <w:pgMar w:top="284" w:right="850"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0D64"/>
    <w:rsid w:val="005673C1"/>
    <w:rsid w:val="00616065"/>
    <w:rsid w:val="00730D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71657C"/>
  <w15:chartTrackingRefBased/>
  <w15:docId w15:val="{C13235CD-07E3-4972-AAC1-526D45621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61606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616065"/>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16065"/>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616065"/>
    <w:rPr>
      <w:rFonts w:ascii="Times New Roman" w:eastAsia="Times New Roman" w:hAnsi="Times New Roman" w:cs="Times New Roman"/>
      <w:b/>
      <w:bCs/>
      <w:sz w:val="36"/>
      <w:szCs w:val="36"/>
    </w:rPr>
  </w:style>
  <w:style w:type="character" w:styleId="a3">
    <w:name w:val="Strong"/>
    <w:basedOn w:val="a0"/>
    <w:uiPriority w:val="22"/>
    <w:qFormat/>
    <w:rsid w:val="00616065"/>
    <w:rPr>
      <w:b/>
      <w:bCs/>
    </w:rPr>
  </w:style>
  <w:style w:type="character" w:styleId="a4">
    <w:name w:val="Hyperlink"/>
    <w:basedOn w:val="a0"/>
    <w:uiPriority w:val="99"/>
    <w:semiHidden/>
    <w:unhideWhenUsed/>
    <w:rsid w:val="0061606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3857560">
      <w:bodyDiv w:val="1"/>
      <w:marLeft w:val="0"/>
      <w:marRight w:val="0"/>
      <w:marTop w:val="0"/>
      <w:marBottom w:val="0"/>
      <w:divBdr>
        <w:top w:val="none" w:sz="0" w:space="0" w:color="auto"/>
        <w:left w:val="none" w:sz="0" w:space="0" w:color="auto"/>
        <w:bottom w:val="none" w:sz="0" w:space="0" w:color="auto"/>
        <w:right w:val="none" w:sz="0" w:space="0" w:color="auto"/>
      </w:divBdr>
      <w:divsChild>
        <w:div w:id="483088744">
          <w:marLeft w:val="0"/>
          <w:marRight w:val="0"/>
          <w:marTop w:val="0"/>
          <w:marBottom w:val="0"/>
          <w:divBdr>
            <w:top w:val="none" w:sz="0" w:space="0" w:color="auto"/>
            <w:left w:val="none" w:sz="0" w:space="0" w:color="auto"/>
            <w:bottom w:val="none" w:sz="0" w:space="0" w:color="auto"/>
            <w:right w:val="none" w:sz="0" w:space="0" w:color="auto"/>
          </w:divBdr>
          <w:divsChild>
            <w:div w:id="464276126">
              <w:marLeft w:val="0"/>
              <w:marRight w:val="0"/>
              <w:marTop w:val="0"/>
              <w:marBottom w:val="0"/>
              <w:divBdr>
                <w:top w:val="none" w:sz="0" w:space="0" w:color="auto"/>
                <w:left w:val="none" w:sz="0" w:space="0" w:color="auto"/>
                <w:bottom w:val="none" w:sz="0" w:space="0" w:color="auto"/>
                <w:right w:val="none" w:sz="0" w:space="0" w:color="auto"/>
              </w:divBdr>
              <w:divsChild>
                <w:div w:id="1232887472">
                  <w:marLeft w:val="0"/>
                  <w:marRight w:val="0"/>
                  <w:marTop w:val="0"/>
                  <w:marBottom w:val="0"/>
                  <w:divBdr>
                    <w:top w:val="none" w:sz="0" w:space="0" w:color="auto"/>
                    <w:left w:val="none" w:sz="0" w:space="0" w:color="auto"/>
                    <w:bottom w:val="none" w:sz="0" w:space="0" w:color="auto"/>
                    <w:right w:val="none" w:sz="0" w:space="0" w:color="auto"/>
                  </w:divBdr>
                  <w:divsChild>
                    <w:div w:id="66323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938015">
          <w:marLeft w:val="0"/>
          <w:marRight w:val="0"/>
          <w:marTop w:val="0"/>
          <w:marBottom w:val="0"/>
          <w:divBdr>
            <w:top w:val="none" w:sz="0" w:space="0" w:color="auto"/>
            <w:left w:val="none" w:sz="0" w:space="0" w:color="auto"/>
            <w:bottom w:val="none" w:sz="0" w:space="0" w:color="auto"/>
            <w:right w:val="none" w:sz="0" w:space="0" w:color="auto"/>
          </w:divBdr>
          <w:divsChild>
            <w:div w:id="845901369">
              <w:marLeft w:val="0"/>
              <w:marRight w:val="0"/>
              <w:marTop w:val="0"/>
              <w:marBottom w:val="0"/>
              <w:divBdr>
                <w:top w:val="none" w:sz="0" w:space="0" w:color="auto"/>
                <w:left w:val="none" w:sz="0" w:space="0" w:color="auto"/>
                <w:bottom w:val="none" w:sz="0" w:space="0" w:color="auto"/>
                <w:right w:val="none" w:sz="0" w:space="0" w:color="auto"/>
              </w:divBdr>
              <w:divsChild>
                <w:div w:id="1542205064">
                  <w:marLeft w:val="0"/>
                  <w:marRight w:val="0"/>
                  <w:marTop w:val="0"/>
                  <w:marBottom w:val="0"/>
                  <w:divBdr>
                    <w:top w:val="none" w:sz="0" w:space="0" w:color="auto"/>
                    <w:left w:val="none" w:sz="0" w:space="0" w:color="auto"/>
                    <w:bottom w:val="none" w:sz="0" w:space="0" w:color="auto"/>
                    <w:right w:val="none" w:sz="0" w:space="0" w:color="auto"/>
                  </w:divBdr>
                  <w:divsChild>
                    <w:div w:id="2037272277">
                      <w:marLeft w:val="0"/>
                      <w:marRight w:val="0"/>
                      <w:marTop w:val="0"/>
                      <w:marBottom w:val="0"/>
                      <w:divBdr>
                        <w:top w:val="none" w:sz="0" w:space="0" w:color="auto"/>
                        <w:left w:val="none" w:sz="0" w:space="0" w:color="auto"/>
                        <w:bottom w:val="none" w:sz="0" w:space="0" w:color="auto"/>
                        <w:right w:val="none" w:sz="0" w:space="0" w:color="auto"/>
                      </w:divBdr>
                      <w:divsChild>
                        <w:div w:id="1559513624">
                          <w:marLeft w:val="0"/>
                          <w:marRight w:val="0"/>
                          <w:marTop w:val="0"/>
                          <w:marBottom w:val="0"/>
                          <w:divBdr>
                            <w:top w:val="none" w:sz="0" w:space="0" w:color="auto"/>
                            <w:left w:val="none" w:sz="0" w:space="0" w:color="auto"/>
                            <w:bottom w:val="none" w:sz="0" w:space="0" w:color="auto"/>
                            <w:right w:val="none" w:sz="0" w:space="0" w:color="auto"/>
                          </w:divBdr>
                          <w:divsChild>
                            <w:div w:id="2136169217">
                              <w:marLeft w:val="0"/>
                              <w:marRight w:val="0"/>
                              <w:marTop w:val="0"/>
                              <w:marBottom w:val="0"/>
                              <w:divBdr>
                                <w:top w:val="none" w:sz="0" w:space="0" w:color="auto"/>
                                <w:left w:val="none" w:sz="0" w:space="0" w:color="auto"/>
                                <w:bottom w:val="none" w:sz="0" w:space="0" w:color="auto"/>
                                <w:right w:val="none" w:sz="0" w:space="0" w:color="auto"/>
                              </w:divBdr>
                            </w:div>
                            <w:div w:id="1175613655">
                              <w:marLeft w:val="0"/>
                              <w:marRight w:val="0"/>
                              <w:marTop w:val="0"/>
                              <w:marBottom w:val="0"/>
                              <w:divBdr>
                                <w:top w:val="none" w:sz="0" w:space="0" w:color="auto"/>
                                <w:left w:val="none" w:sz="0" w:space="0" w:color="auto"/>
                                <w:bottom w:val="none" w:sz="0" w:space="0" w:color="auto"/>
                                <w:right w:val="none" w:sz="0" w:space="0" w:color="auto"/>
                              </w:divBdr>
                            </w:div>
                            <w:div w:id="1986082648">
                              <w:marLeft w:val="0"/>
                              <w:marRight w:val="0"/>
                              <w:marTop w:val="0"/>
                              <w:marBottom w:val="0"/>
                              <w:divBdr>
                                <w:top w:val="none" w:sz="0" w:space="0" w:color="auto"/>
                                <w:left w:val="none" w:sz="0" w:space="0" w:color="auto"/>
                                <w:bottom w:val="none" w:sz="0" w:space="0" w:color="auto"/>
                                <w:right w:val="none" w:sz="0" w:space="0" w:color="auto"/>
                              </w:divBdr>
                              <w:divsChild>
                                <w:div w:id="2137722711">
                                  <w:marLeft w:val="0"/>
                                  <w:marRight w:val="0"/>
                                  <w:marTop w:val="0"/>
                                  <w:marBottom w:val="0"/>
                                  <w:divBdr>
                                    <w:top w:val="none" w:sz="0" w:space="0" w:color="auto"/>
                                    <w:left w:val="none" w:sz="0" w:space="0" w:color="auto"/>
                                    <w:bottom w:val="none" w:sz="0" w:space="0" w:color="auto"/>
                                    <w:right w:val="none" w:sz="0" w:space="0" w:color="auto"/>
                                  </w:divBdr>
                                </w:div>
                              </w:divsChild>
                            </w:div>
                            <w:div w:id="1161847338">
                              <w:marLeft w:val="0"/>
                              <w:marRight w:val="0"/>
                              <w:marTop w:val="0"/>
                              <w:marBottom w:val="0"/>
                              <w:divBdr>
                                <w:top w:val="none" w:sz="0" w:space="0" w:color="auto"/>
                                <w:left w:val="none" w:sz="0" w:space="0" w:color="auto"/>
                                <w:bottom w:val="none" w:sz="0" w:space="0" w:color="auto"/>
                                <w:right w:val="none" w:sz="0" w:space="0" w:color="auto"/>
                              </w:divBdr>
                            </w:div>
                            <w:div w:id="1923030252">
                              <w:marLeft w:val="0"/>
                              <w:marRight w:val="0"/>
                              <w:marTop w:val="0"/>
                              <w:marBottom w:val="0"/>
                              <w:divBdr>
                                <w:top w:val="none" w:sz="0" w:space="0" w:color="auto"/>
                                <w:left w:val="none" w:sz="0" w:space="0" w:color="auto"/>
                                <w:bottom w:val="none" w:sz="0" w:space="0" w:color="auto"/>
                                <w:right w:val="none" w:sz="0" w:space="0" w:color="auto"/>
                              </w:divBdr>
                              <w:divsChild>
                                <w:div w:id="484854916">
                                  <w:marLeft w:val="0"/>
                                  <w:marRight w:val="0"/>
                                  <w:marTop w:val="0"/>
                                  <w:marBottom w:val="0"/>
                                  <w:divBdr>
                                    <w:top w:val="none" w:sz="0" w:space="0" w:color="auto"/>
                                    <w:left w:val="none" w:sz="0" w:space="0" w:color="auto"/>
                                    <w:bottom w:val="none" w:sz="0" w:space="0" w:color="auto"/>
                                    <w:right w:val="none" w:sz="0" w:space="0" w:color="auto"/>
                                  </w:divBdr>
                                </w:div>
                              </w:divsChild>
                            </w:div>
                            <w:div w:id="587349996">
                              <w:marLeft w:val="0"/>
                              <w:marRight w:val="0"/>
                              <w:marTop w:val="0"/>
                              <w:marBottom w:val="0"/>
                              <w:divBdr>
                                <w:top w:val="none" w:sz="0" w:space="0" w:color="auto"/>
                                <w:left w:val="none" w:sz="0" w:space="0" w:color="auto"/>
                                <w:bottom w:val="none" w:sz="0" w:space="0" w:color="auto"/>
                                <w:right w:val="none" w:sz="0" w:space="0" w:color="auto"/>
                              </w:divBdr>
                            </w:div>
                            <w:div w:id="1283728811">
                              <w:marLeft w:val="0"/>
                              <w:marRight w:val="0"/>
                              <w:marTop w:val="0"/>
                              <w:marBottom w:val="0"/>
                              <w:divBdr>
                                <w:top w:val="none" w:sz="0" w:space="0" w:color="auto"/>
                                <w:left w:val="none" w:sz="0" w:space="0" w:color="auto"/>
                                <w:bottom w:val="none" w:sz="0" w:space="0" w:color="auto"/>
                                <w:right w:val="none" w:sz="0" w:space="0" w:color="auto"/>
                              </w:divBdr>
                              <w:divsChild>
                                <w:div w:id="1507398102">
                                  <w:marLeft w:val="0"/>
                                  <w:marRight w:val="0"/>
                                  <w:marTop w:val="0"/>
                                  <w:marBottom w:val="0"/>
                                  <w:divBdr>
                                    <w:top w:val="none" w:sz="0" w:space="0" w:color="auto"/>
                                    <w:left w:val="none" w:sz="0" w:space="0" w:color="auto"/>
                                    <w:bottom w:val="none" w:sz="0" w:space="0" w:color="auto"/>
                                    <w:right w:val="none" w:sz="0" w:space="0" w:color="auto"/>
                                  </w:divBdr>
                                </w:div>
                              </w:divsChild>
                            </w:div>
                            <w:div w:id="439498530">
                              <w:marLeft w:val="0"/>
                              <w:marRight w:val="0"/>
                              <w:marTop w:val="0"/>
                              <w:marBottom w:val="0"/>
                              <w:divBdr>
                                <w:top w:val="none" w:sz="0" w:space="0" w:color="auto"/>
                                <w:left w:val="none" w:sz="0" w:space="0" w:color="auto"/>
                                <w:bottom w:val="none" w:sz="0" w:space="0" w:color="auto"/>
                                <w:right w:val="none" w:sz="0" w:space="0" w:color="auto"/>
                              </w:divBdr>
                            </w:div>
                            <w:div w:id="1047101390">
                              <w:marLeft w:val="0"/>
                              <w:marRight w:val="0"/>
                              <w:marTop w:val="0"/>
                              <w:marBottom w:val="0"/>
                              <w:divBdr>
                                <w:top w:val="none" w:sz="0" w:space="0" w:color="auto"/>
                                <w:left w:val="none" w:sz="0" w:space="0" w:color="auto"/>
                                <w:bottom w:val="none" w:sz="0" w:space="0" w:color="auto"/>
                                <w:right w:val="none" w:sz="0" w:space="0" w:color="auto"/>
                              </w:divBdr>
                            </w:div>
                            <w:div w:id="1718777627">
                              <w:marLeft w:val="0"/>
                              <w:marRight w:val="0"/>
                              <w:marTop w:val="0"/>
                              <w:marBottom w:val="0"/>
                              <w:divBdr>
                                <w:top w:val="none" w:sz="0" w:space="0" w:color="auto"/>
                                <w:left w:val="none" w:sz="0" w:space="0" w:color="auto"/>
                                <w:bottom w:val="none" w:sz="0" w:space="0" w:color="auto"/>
                                <w:right w:val="none" w:sz="0" w:space="0" w:color="auto"/>
                              </w:divBdr>
                              <w:divsChild>
                                <w:div w:id="759371924">
                                  <w:marLeft w:val="0"/>
                                  <w:marRight w:val="0"/>
                                  <w:marTop w:val="0"/>
                                  <w:marBottom w:val="0"/>
                                  <w:divBdr>
                                    <w:top w:val="none" w:sz="0" w:space="0" w:color="auto"/>
                                    <w:left w:val="none" w:sz="0" w:space="0" w:color="auto"/>
                                    <w:bottom w:val="none" w:sz="0" w:space="0" w:color="auto"/>
                                    <w:right w:val="none" w:sz="0" w:space="0" w:color="auto"/>
                                  </w:divBdr>
                                </w:div>
                              </w:divsChild>
                            </w:div>
                            <w:div w:id="2049715898">
                              <w:marLeft w:val="0"/>
                              <w:marRight w:val="0"/>
                              <w:marTop w:val="0"/>
                              <w:marBottom w:val="0"/>
                              <w:divBdr>
                                <w:top w:val="none" w:sz="0" w:space="0" w:color="auto"/>
                                <w:left w:val="none" w:sz="0" w:space="0" w:color="auto"/>
                                <w:bottom w:val="none" w:sz="0" w:space="0" w:color="auto"/>
                                <w:right w:val="none" w:sz="0" w:space="0" w:color="auto"/>
                              </w:divBdr>
                            </w:div>
                            <w:div w:id="1832526753">
                              <w:marLeft w:val="0"/>
                              <w:marRight w:val="0"/>
                              <w:marTop w:val="0"/>
                              <w:marBottom w:val="0"/>
                              <w:divBdr>
                                <w:top w:val="none" w:sz="0" w:space="0" w:color="auto"/>
                                <w:left w:val="none" w:sz="0" w:space="0" w:color="auto"/>
                                <w:bottom w:val="none" w:sz="0" w:space="0" w:color="auto"/>
                                <w:right w:val="none" w:sz="0" w:space="0" w:color="auto"/>
                              </w:divBdr>
                              <w:divsChild>
                                <w:div w:id="988091743">
                                  <w:marLeft w:val="0"/>
                                  <w:marRight w:val="0"/>
                                  <w:marTop w:val="0"/>
                                  <w:marBottom w:val="0"/>
                                  <w:divBdr>
                                    <w:top w:val="none" w:sz="0" w:space="0" w:color="auto"/>
                                    <w:left w:val="none" w:sz="0" w:space="0" w:color="auto"/>
                                    <w:bottom w:val="none" w:sz="0" w:space="0" w:color="auto"/>
                                    <w:right w:val="none" w:sz="0" w:space="0" w:color="auto"/>
                                  </w:divBdr>
                                </w:div>
                              </w:divsChild>
                            </w:div>
                            <w:div w:id="406390020">
                              <w:marLeft w:val="0"/>
                              <w:marRight w:val="0"/>
                              <w:marTop w:val="0"/>
                              <w:marBottom w:val="0"/>
                              <w:divBdr>
                                <w:top w:val="none" w:sz="0" w:space="0" w:color="auto"/>
                                <w:left w:val="none" w:sz="0" w:space="0" w:color="auto"/>
                                <w:bottom w:val="none" w:sz="0" w:space="0" w:color="auto"/>
                                <w:right w:val="none" w:sz="0" w:space="0" w:color="auto"/>
                              </w:divBdr>
                              <w:divsChild>
                                <w:div w:id="1850173134">
                                  <w:marLeft w:val="0"/>
                                  <w:marRight w:val="0"/>
                                  <w:marTop w:val="0"/>
                                  <w:marBottom w:val="0"/>
                                  <w:divBdr>
                                    <w:top w:val="none" w:sz="0" w:space="0" w:color="auto"/>
                                    <w:left w:val="none" w:sz="0" w:space="0" w:color="auto"/>
                                    <w:bottom w:val="none" w:sz="0" w:space="0" w:color="auto"/>
                                    <w:right w:val="none" w:sz="0" w:space="0" w:color="auto"/>
                                  </w:divBdr>
                                </w:div>
                              </w:divsChild>
                            </w:div>
                            <w:div w:id="1746957306">
                              <w:marLeft w:val="0"/>
                              <w:marRight w:val="0"/>
                              <w:marTop w:val="0"/>
                              <w:marBottom w:val="0"/>
                              <w:divBdr>
                                <w:top w:val="none" w:sz="0" w:space="0" w:color="auto"/>
                                <w:left w:val="none" w:sz="0" w:space="0" w:color="auto"/>
                                <w:bottom w:val="none" w:sz="0" w:space="0" w:color="auto"/>
                                <w:right w:val="none" w:sz="0" w:space="0" w:color="auto"/>
                              </w:divBdr>
                            </w:div>
                            <w:div w:id="1462528044">
                              <w:marLeft w:val="0"/>
                              <w:marRight w:val="0"/>
                              <w:marTop w:val="0"/>
                              <w:marBottom w:val="0"/>
                              <w:divBdr>
                                <w:top w:val="none" w:sz="0" w:space="0" w:color="auto"/>
                                <w:left w:val="none" w:sz="0" w:space="0" w:color="auto"/>
                                <w:bottom w:val="none" w:sz="0" w:space="0" w:color="auto"/>
                                <w:right w:val="none" w:sz="0" w:space="0" w:color="auto"/>
                              </w:divBdr>
                            </w:div>
                            <w:div w:id="74514487">
                              <w:blockQuote w:val="1"/>
                              <w:marLeft w:val="0"/>
                              <w:marRight w:val="0"/>
                              <w:marTop w:val="0"/>
                              <w:marBottom w:val="0"/>
                              <w:divBdr>
                                <w:top w:val="none" w:sz="0" w:space="0" w:color="auto"/>
                                <w:left w:val="none" w:sz="0" w:space="0" w:color="auto"/>
                                <w:bottom w:val="none" w:sz="0" w:space="0" w:color="auto"/>
                                <w:right w:val="none" w:sz="0" w:space="0" w:color="auto"/>
                              </w:divBdr>
                            </w:div>
                            <w:div w:id="11371855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70622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hyperlink" Target="https://www.sb.by/" TargetMode="Externa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6</Pages>
  <Words>1092</Words>
  <Characters>6231</Characters>
  <Application>Microsoft Office Word</Application>
  <DocSecurity>0</DocSecurity>
  <Lines>51</Lines>
  <Paragraphs>14</Paragraphs>
  <ScaleCrop>false</ScaleCrop>
  <Company/>
  <LinksUpToDate>false</LinksUpToDate>
  <CharactersWithSpaces>7309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2022-12-13T12:15:00Z</dcterms:created>
  <dcterms:modified xsi:type="dcterms:W3CDTF">2022-12-13T12:18:00Z</dcterms:modified>
</cp:coreProperties>
</file>