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777" w:rsidRPr="00C2009E" w:rsidRDefault="00B21777" w:rsidP="0035693F">
      <w:pPr>
        <w:spacing w:after="0" w:line="240" w:lineRule="auto"/>
        <w:jc w:val="center"/>
        <w:rPr>
          <w:rFonts w:ascii="Times New Roman" w:hAnsi="Times New Roman" w:cs="Times New Roman"/>
          <w:b/>
          <w:sz w:val="30"/>
          <w:szCs w:val="30"/>
        </w:rPr>
      </w:pPr>
      <w:r w:rsidRPr="00C2009E">
        <w:rPr>
          <w:rFonts w:ascii="Times New Roman" w:hAnsi="Times New Roman" w:cs="Times New Roman"/>
          <w:b/>
          <w:sz w:val="30"/>
          <w:szCs w:val="30"/>
        </w:rPr>
        <w:t>Правила безопасности при эксплуатации котельного оборудования</w:t>
      </w:r>
    </w:p>
    <w:p w:rsidR="0035693F" w:rsidRPr="00C2009E" w:rsidRDefault="00B21777" w:rsidP="0035693F">
      <w:pPr>
        <w:spacing w:after="0" w:line="240" w:lineRule="auto"/>
        <w:ind w:firstLine="708"/>
        <w:jc w:val="both"/>
        <w:rPr>
          <w:rFonts w:ascii="Times New Roman" w:hAnsi="Times New Roman" w:cs="Times New Roman"/>
          <w:sz w:val="30"/>
          <w:szCs w:val="30"/>
        </w:rPr>
      </w:pPr>
      <w:r w:rsidRPr="00C2009E">
        <w:rPr>
          <w:rFonts w:ascii="Times New Roman" w:hAnsi="Times New Roman" w:cs="Times New Roman"/>
          <w:sz w:val="30"/>
          <w:szCs w:val="30"/>
        </w:rPr>
        <w:t>В последние годы в нашей стране участились несчастные случаи, связанные со взрывами бытовых водогрейных котлов, установленных в жилых домах и общественных зданиях</w:t>
      </w:r>
      <w:r w:rsidR="0035693F" w:rsidRPr="00C2009E">
        <w:rPr>
          <w:rFonts w:ascii="Times New Roman" w:hAnsi="Times New Roman" w:cs="Times New Roman"/>
          <w:sz w:val="30"/>
          <w:szCs w:val="30"/>
        </w:rPr>
        <w:t>.</w:t>
      </w:r>
      <w:r w:rsidRPr="00C2009E">
        <w:rPr>
          <w:rFonts w:ascii="Times New Roman" w:hAnsi="Times New Roman" w:cs="Times New Roman"/>
          <w:sz w:val="30"/>
          <w:szCs w:val="30"/>
        </w:rPr>
        <w:t xml:space="preserve"> И практически каждый отопительный сезон происходят такие ЧС. </w:t>
      </w:r>
    </w:p>
    <w:p w:rsidR="0035693F" w:rsidRPr="00C2009E" w:rsidRDefault="00B21777" w:rsidP="0035693F">
      <w:pPr>
        <w:spacing w:after="0" w:line="240" w:lineRule="auto"/>
        <w:ind w:firstLine="708"/>
        <w:jc w:val="both"/>
        <w:rPr>
          <w:rFonts w:ascii="Times New Roman" w:hAnsi="Times New Roman" w:cs="Times New Roman"/>
          <w:sz w:val="30"/>
          <w:szCs w:val="30"/>
        </w:rPr>
      </w:pPr>
      <w:r w:rsidRPr="00C2009E">
        <w:rPr>
          <w:rFonts w:ascii="Times New Roman" w:hAnsi="Times New Roman" w:cs="Times New Roman"/>
          <w:sz w:val="30"/>
          <w:szCs w:val="30"/>
        </w:rPr>
        <w:t xml:space="preserve">Избежать подобных ситуаций можно при серьезном подходе и понимании того, что розжиг бытового водогрейного котла – далеко не простая операция. Установка водогрейных бытовых котлов в организациях и жилом секторе должна производится только силами специализированных организаций. При этом необходимо, чтобы работники, выполняющие работы по монтажу и наладке котлов, проводили обучение пользователей с отметкой об этом в паспорте котла. </w:t>
      </w:r>
    </w:p>
    <w:p w:rsidR="00853155" w:rsidRDefault="00853155" w:rsidP="0035693F">
      <w:pPr>
        <w:spacing w:after="0" w:line="240" w:lineRule="auto"/>
        <w:ind w:firstLine="708"/>
        <w:jc w:val="both"/>
        <w:rPr>
          <w:rFonts w:ascii="Times New Roman" w:hAnsi="Times New Roman" w:cs="Times New Roman"/>
          <w:i/>
          <w:sz w:val="30"/>
          <w:szCs w:val="30"/>
        </w:rPr>
      </w:pPr>
    </w:p>
    <w:p w:rsidR="0035693F" w:rsidRPr="00C2009E" w:rsidRDefault="00B21777" w:rsidP="0035693F">
      <w:pPr>
        <w:spacing w:after="0" w:line="240" w:lineRule="auto"/>
        <w:ind w:firstLine="708"/>
        <w:jc w:val="both"/>
        <w:rPr>
          <w:rFonts w:ascii="Times New Roman" w:hAnsi="Times New Roman" w:cs="Times New Roman"/>
          <w:sz w:val="30"/>
          <w:szCs w:val="30"/>
        </w:rPr>
      </w:pPr>
      <w:r w:rsidRPr="00C2009E">
        <w:rPr>
          <w:rFonts w:ascii="Times New Roman" w:hAnsi="Times New Roman" w:cs="Times New Roman"/>
          <w:i/>
          <w:sz w:val="30"/>
          <w:szCs w:val="30"/>
        </w:rPr>
        <w:t>Интересно знать:</w:t>
      </w:r>
      <w:r w:rsidRPr="00C2009E">
        <w:rPr>
          <w:rFonts w:ascii="Times New Roman" w:hAnsi="Times New Roman" w:cs="Times New Roman"/>
          <w:sz w:val="30"/>
          <w:szCs w:val="30"/>
        </w:rPr>
        <w:t xml:space="preserve"> 27 апреля 1865 года неисправный паровой котел унес жизни более тысячи человек. Произошло трагедия на пароходе Sultana недалеко от Мемфиса. Около 1 800 из 2 400 пассажиров погибло в результате взрыва одного из четырех котлов судна. Горячие угли, рассеянные взрывом, превратили остающуюся часть парохода в огромный костер, яркий свет которого видели даже в Мемфисе. </w:t>
      </w:r>
    </w:p>
    <w:p w:rsidR="0035693F" w:rsidRDefault="0035693F" w:rsidP="0035693F">
      <w:pPr>
        <w:spacing w:after="0" w:line="240" w:lineRule="auto"/>
        <w:ind w:firstLine="708"/>
        <w:jc w:val="both"/>
        <w:rPr>
          <w:rFonts w:ascii="Times New Roman" w:hAnsi="Times New Roman" w:cs="Times New Roman"/>
          <w:sz w:val="30"/>
          <w:szCs w:val="30"/>
        </w:rPr>
      </w:pPr>
    </w:p>
    <w:p w:rsidR="0035693F" w:rsidRPr="00A52CD4" w:rsidRDefault="00B21777" w:rsidP="0035693F">
      <w:pPr>
        <w:spacing w:after="0" w:line="240" w:lineRule="auto"/>
        <w:ind w:firstLine="708"/>
        <w:jc w:val="both"/>
        <w:rPr>
          <w:rFonts w:ascii="Times New Roman" w:hAnsi="Times New Roman" w:cs="Times New Roman"/>
          <w:sz w:val="30"/>
          <w:szCs w:val="30"/>
          <w:u w:val="single"/>
        </w:rPr>
      </w:pPr>
      <w:r w:rsidRPr="00A52CD4">
        <w:rPr>
          <w:rFonts w:ascii="Times New Roman" w:hAnsi="Times New Roman" w:cs="Times New Roman"/>
          <w:sz w:val="30"/>
          <w:szCs w:val="30"/>
          <w:u w:val="single"/>
        </w:rPr>
        <w:t xml:space="preserve">Для предотвращения взрывов котлов РЕКОМЕНДУЕТСЯ: </w:t>
      </w:r>
    </w:p>
    <w:p w:rsidR="0035693F" w:rsidRPr="00C2009E" w:rsidRDefault="00B21777" w:rsidP="0035693F">
      <w:pPr>
        <w:spacing w:after="0" w:line="240" w:lineRule="auto"/>
        <w:ind w:firstLine="708"/>
        <w:jc w:val="both"/>
        <w:rPr>
          <w:rFonts w:ascii="Times New Roman" w:hAnsi="Times New Roman" w:cs="Times New Roman"/>
          <w:sz w:val="30"/>
          <w:szCs w:val="30"/>
        </w:rPr>
      </w:pPr>
      <w:r w:rsidRPr="00C2009E">
        <w:rPr>
          <w:rFonts w:ascii="Times New Roman" w:hAnsi="Times New Roman" w:cs="Times New Roman"/>
          <w:sz w:val="30"/>
          <w:szCs w:val="30"/>
        </w:rPr>
        <w:t xml:space="preserve">1. Убедиться, что запорные системы на подающем и обратном трубопроводах к котлу открыты, а также открыты все запорные устройства, установленные на системе отопления. </w:t>
      </w:r>
    </w:p>
    <w:p w:rsidR="0035693F" w:rsidRPr="00C2009E" w:rsidRDefault="00B21777" w:rsidP="0035693F">
      <w:pPr>
        <w:spacing w:after="0" w:line="240" w:lineRule="auto"/>
        <w:ind w:firstLine="708"/>
        <w:jc w:val="both"/>
        <w:rPr>
          <w:rFonts w:ascii="Times New Roman" w:hAnsi="Times New Roman" w:cs="Times New Roman"/>
          <w:sz w:val="30"/>
          <w:szCs w:val="30"/>
        </w:rPr>
      </w:pPr>
      <w:r w:rsidRPr="00C2009E">
        <w:rPr>
          <w:rFonts w:ascii="Times New Roman" w:hAnsi="Times New Roman" w:cs="Times New Roman"/>
          <w:sz w:val="30"/>
          <w:szCs w:val="30"/>
        </w:rPr>
        <w:t xml:space="preserve">2. Слить конденсат из нижнего кармана дымовой трубы для котлов, работающих с естественной тягой. </w:t>
      </w:r>
    </w:p>
    <w:p w:rsidR="0035693F" w:rsidRPr="00C2009E" w:rsidRDefault="00B21777" w:rsidP="0035693F">
      <w:pPr>
        <w:spacing w:after="0" w:line="240" w:lineRule="auto"/>
        <w:ind w:firstLine="708"/>
        <w:jc w:val="both"/>
        <w:rPr>
          <w:rFonts w:ascii="Times New Roman" w:hAnsi="Times New Roman" w:cs="Times New Roman"/>
          <w:sz w:val="30"/>
          <w:szCs w:val="30"/>
        </w:rPr>
      </w:pPr>
      <w:r w:rsidRPr="00C2009E">
        <w:rPr>
          <w:rFonts w:ascii="Times New Roman" w:hAnsi="Times New Roman" w:cs="Times New Roman"/>
          <w:sz w:val="30"/>
          <w:szCs w:val="30"/>
        </w:rPr>
        <w:t xml:space="preserve">3. Провести осмотр оголовков дымоходов и убедиться в отсутствии их обмерзания и закупорки. При обнаружении неисправности дымоходов и вентиляционных каналов пользование данным оборудованием запрещается. </w:t>
      </w:r>
    </w:p>
    <w:p w:rsidR="0035693F" w:rsidRPr="00C2009E" w:rsidRDefault="00B21777" w:rsidP="0035693F">
      <w:pPr>
        <w:spacing w:after="0" w:line="240" w:lineRule="auto"/>
        <w:ind w:firstLine="708"/>
        <w:jc w:val="both"/>
        <w:rPr>
          <w:rFonts w:ascii="Times New Roman" w:hAnsi="Times New Roman" w:cs="Times New Roman"/>
          <w:sz w:val="30"/>
          <w:szCs w:val="30"/>
        </w:rPr>
      </w:pPr>
      <w:r w:rsidRPr="00C2009E">
        <w:rPr>
          <w:rFonts w:ascii="Times New Roman" w:hAnsi="Times New Roman" w:cs="Times New Roman"/>
          <w:sz w:val="30"/>
          <w:szCs w:val="30"/>
        </w:rPr>
        <w:t xml:space="preserve">4. До начала розжига котла открыть линию подпитки системы отопления и контрольную линию заполнения расширительного бака. Истечение воды из контрольной линии говорит о том, что система отопления не замерзла. При этом необходимо убедится в том, что давление по манометру, установленному на котле, не растет. </w:t>
      </w:r>
    </w:p>
    <w:p w:rsidR="0035693F" w:rsidRPr="00C2009E" w:rsidRDefault="00B21777" w:rsidP="0035693F">
      <w:pPr>
        <w:spacing w:after="0" w:line="240" w:lineRule="auto"/>
        <w:ind w:firstLine="708"/>
        <w:jc w:val="both"/>
        <w:rPr>
          <w:rFonts w:ascii="Times New Roman" w:hAnsi="Times New Roman" w:cs="Times New Roman"/>
          <w:sz w:val="30"/>
          <w:szCs w:val="30"/>
        </w:rPr>
      </w:pPr>
      <w:r w:rsidRPr="00C2009E">
        <w:rPr>
          <w:rFonts w:ascii="Times New Roman" w:hAnsi="Times New Roman" w:cs="Times New Roman"/>
          <w:sz w:val="30"/>
          <w:szCs w:val="30"/>
        </w:rPr>
        <w:t>5.</w:t>
      </w:r>
      <w:r w:rsidR="0035693F" w:rsidRPr="00C2009E">
        <w:rPr>
          <w:rFonts w:ascii="Times New Roman" w:hAnsi="Times New Roman" w:cs="Times New Roman"/>
          <w:sz w:val="30"/>
          <w:szCs w:val="30"/>
        </w:rPr>
        <w:t xml:space="preserve"> </w:t>
      </w:r>
      <w:r w:rsidRPr="00C2009E">
        <w:rPr>
          <w:rFonts w:ascii="Times New Roman" w:hAnsi="Times New Roman" w:cs="Times New Roman"/>
          <w:sz w:val="30"/>
          <w:szCs w:val="30"/>
        </w:rPr>
        <w:t xml:space="preserve">Если из контрольной линии заполнения расширительного бака не пошла вода, а давление на котле, определяемое по манометру, на нем установленному, растет и достигает давления в водопроводной сети, это свидетельствует о замерзании системы отопления. В этом случае котел </w:t>
      </w:r>
      <w:r w:rsidRPr="00C2009E">
        <w:rPr>
          <w:rFonts w:ascii="Times New Roman" w:hAnsi="Times New Roman" w:cs="Times New Roman"/>
          <w:sz w:val="30"/>
          <w:szCs w:val="30"/>
        </w:rPr>
        <w:lastRenderedPageBreak/>
        <w:t xml:space="preserve">разжигать </w:t>
      </w:r>
      <w:r w:rsidRPr="008127FD">
        <w:rPr>
          <w:rFonts w:ascii="Times New Roman" w:hAnsi="Times New Roman" w:cs="Times New Roman"/>
          <w:b/>
          <w:sz w:val="30"/>
          <w:szCs w:val="30"/>
        </w:rPr>
        <w:t>категорически запрещается</w:t>
      </w:r>
      <w:r w:rsidRPr="00C2009E">
        <w:rPr>
          <w:rFonts w:ascii="Times New Roman" w:hAnsi="Times New Roman" w:cs="Times New Roman"/>
          <w:sz w:val="30"/>
          <w:szCs w:val="30"/>
        </w:rPr>
        <w:t xml:space="preserve">. 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подпиточной линии) потечет вода, можно постепенно разжигать котел. При этом нужно все время контролировать давление на котле по манометру, установленному на нем. Если давление на котле начинает приближаться к максимально допустимому по паспорту прибора, необходимо срочно прекратить топку и удалить из котла все топливо. </w:t>
      </w:r>
    </w:p>
    <w:p w:rsidR="0035693F" w:rsidRPr="00C2009E" w:rsidRDefault="00B21777" w:rsidP="0035693F">
      <w:pPr>
        <w:spacing w:after="0" w:line="240" w:lineRule="auto"/>
        <w:ind w:firstLine="708"/>
        <w:jc w:val="both"/>
        <w:rPr>
          <w:rFonts w:ascii="Times New Roman" w:hAnsi="Times New Roman" w:cs="Times New Roman"/>
          <w:sz w:val="30"/>
          <w:szCs w:val="30"/>
        </w:rPr>
      </w:pPr>
      <w:r w:rsidRPr="00C2009E">
        <w:rPr>
          <w:rFonts w:ascii="Times New Roman" w:hAnsi="Times New Roman" w:cs="Times New Roman"/>
          <w:sz w:val="30"/>
          <w:szCs w:val="30"/>
        </w:rPr>
        <w:t xml:space="preserve">При отогревании котлов на чердачных помещениях не используйте открытый огонь </w:t>
      </w:r>
      <w:r w:rsidR="0035693F" w:rsidRPr="00C2009E">
        <w:rPr>
          <w:rFonts w:ascii="Times New Roman" w:hAnsi="Times New Roman" w:cs="Times New Roman"/>
          <w:sz w:val="30"/>
          <w:szCs w:val="30"/>
        </w:rPr>
        <w:t>–</w:t>
      </w:r>
      <w:r w:rsidRPr="00C2009E">
        <w:rPr>
          <w:rFonts w:ascii="Times New Roman" w:hAnsi="Times New Roman" w:cs="Times New Roman"/>
          <w:sz w:val="30"/>
          <w:szCs w:val="30"/>
        </w:rPr>
        <w:t xml:space="preserve"> это может привести к пожару. Отогревать можно горячей водой, песком, специальными приборами для отогревания труб. </w:t>
      </w:r>
    </w:p>
    <w:p w:rsidR="0035693F" w:rsidRDefault="0035693F" w:rsidP="0035693F">
      <w:pPr>
        <w:spacing w:after="0" w:line="240" w:lineRule="auto"/>
        <w:ind w:firstLine="708"/>
        <w:jc w:val="both"/>
        <w:rPr>
          <w:rFonts w:ascii="Times New Roman" w:hAnsi="Times New Roman" w:cs="Times New Roman"/>
          <w:sz w:val="30"/>
          <w:szCs w:val="30"/>
        </w:rPr>
      </w:pPr>
    </w:p>
    <w:p w:rsidR="00AF7EF6" w:rsidRDefault="00AF7EF6" w:rsidP="00AF7EF6">
      <w:pPr>
        <w:spacing w:after="0" w:line="240" w:lineRule="auto"/>
        <w:jc w:val="both"/>
        <w:rPr>
          <w:rFonts w:ascii="Times New Roman" w:hAnsi="Times New Roman" w:cs="Times New Roman"/>
          <w:sz w:val="30"/>
          <w:szCs w:val="30"/>
        </w:rPr>
      </w:pPr>
      <w:r>
        <w:rPr>
          <w:rFonts w:ascii="Times New Roman" w:hAnsi="Times New Roman" w:cs="Times New Roman"/>
          <w:noProof/>
          <w:sz w:val="30"/>
          <w:szCs w:val="30"/>
          <w:lang w:eastAsia="ru-RU"/>
        </w:rPr>
        <w:drawing>
          <wp:inline distT="0" distB="0" distL="0" distR="0">
            <wp:extent cx="5934075" cy="4010025"/>
            <wp:effectExtent l="19050" t="0" r="9525" b="0"/>
            <wp:docPr id="18" name="Рисунок 17" descr="C:\Users\Admin\Desktop\kot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esktop\kotly.jpg"/>
                    <pic:cNvPicPr>
                      <a:picLocks noChangeAspect="1" noChangeArrowheads="1"/>
                    </pic:cNvPicPr>
                  </pic:nvPicPr>
                  <pic:blipFill>
                    <a:blip r:embed="rId8" cstate="print"/>
                    <a:srcRect/>
                    <a:stretch>
                      <a:fillRect/>
                    </a:stretch>
                  </pic:blipFill>
                  <pic:spPr bwMode="auto">
                    <a:xfrm>
                      <a:off x="0" y="0"/>
                      <a:ext cx="5934075" cy="4010025"/>
                    </a:xfrm>
                    <a:prstGeom prst="rect">
                      <a:avLst/>
                    </a:prstGeom>
                    <a:noFill/>
                    <a:ln w="9525">
                      <a:noFill/>
                      <a:miter lim="800000"/>
                      <a:headEnd/>
                      <a:tailEnd/>
                    </a:ln>
                  </pic:spPr>
                </pic:pic>
              </a:graphicData>
            </a:graphic>
          </wp:inline>
        </w:drawing>
      </w:r>
    </w:p>
    <w:p w:rsidR="00AF7EF6" w:rsidRDefault="00AF7EF6" w:rsidP="0035693F">
      <w:pPr>
        <w:spacing w:after="0" w:line="240" w:lineRule="auto"/>
        <w:ind w:firstLine="708"/>
        <w:jc w:val="both"/>
        <w:rPr>
          <w:rFonts w:ascii="Times New Roman" w:hAnsi="Times New Roman" w:cs="Times New Roman"/>
          <w:sz w:val="30"/>
          <w:szCs w:val="30"/>
        </w:rPr>
      </w:pPr>
    </w:p>
    <w:p w:rsidR="00AF7EF6" w:rsidRDefault="00AF7EF6" w:rsidP="0035693F">
      <w:pPr>
        <w:spacing w:after="0" w:line="240" w:lineRule="auto"/>
        <w:ind w:firstLine="708"/>
        <w:jc w:val="both"/>
        <w:rPr>
          <w:rFonts w:ascii="Times New Roman" w:hAnsi="Times New Roman" w:cs="Times New Roman"/>
          <w:sz w:val="30"/>
          <w:szCs w:val="30"/>
        </w:rPr>
      </w:pPr>
    </w:p>
    <w:p w:rsidR="00AF7EF6" w:rsidRDefault="00AF7EF6" w:rsidP="0035693F">
      <w:pPr>
        <w:spacing w:after="0" w:line="240" w:lineRule="auto"/>
        <w:ind w:firstLine="708"/>
        <w:jc w:val="both"/>
        <w:rPr>
          <w:rFonts w:ascii="Times New Roman" w:hAnsi="Times New Roman" w:cs="Times New Roman"/>
          <w:sz w:val="30"/>
          <w:szCs w:val="30"/>
        </w:rPr>
      </w:pPr>
    </w:p>
    <w:p w:rsidR="00AF7EF6" w:rsidRDefault="00AF7EF6" w:rsidP="0035693F">
      <w:pPr>
        <w:spacing w:after="0" w:line="240" w:lineRule="auto"/>
        <w:ind w:firstLine="708"/>
        <w:jc w:val="both"/>
        <w:rPr>
          <w:rFonts w:ascii="Times New Roman" w:hAnsi="Times New Roman" w:cs="Times New Roman"/>
          <w:sz w:val="30"/>
          <w:szCs w:val="30"/>
        </w:rPr>
      </w:pPr>
      <w:bookmarkStart w:id="0" w:name="_GoBack"/>
      <w:bookmarkEnd w:id="0"/>
    </w:p>
    <w:sectPr w:rsidR="00AF7EF6" w:rsidSect="00B42FF7">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B19" w:rsidRDefault="00B76B19" w:rsidP="0096556B">
      <w:pPr>
        <w:spacing w:after="0" w:line="240" w:lineRule="auto"/>
      </w:pPr>
      <w:r>
        <w:separator/>
      </w:r>
    </w:p>
  </w:endnote>
  <w:endnote w:type="continuationSeparator" w:id="0">
    <w:p w:rsidR="00B76B19" w:rsidRDefault="00B76B19" w:rsidP="00965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76" w:rsidRDefault="005E5A76">
    <w:pPr>
      <w:pStyle w:val="aa"/>
      <w:jc w:val="center"/>
    </w:pPr>
  </w:p>
  <w:p w:rsidR="005E5A76" w:rsidRDefault="005E5A7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B19" w:rsidRDefault="00B76B19" w:rsidP="0096556B">
      <w:pPr>
        <w:spacing w:after="0" w:line="240" w:lineRule="auto"/>
      </w:pPr>
      <w:r>
        <w:separator/>
      </w:r>
    </w:p>
  </w:footnote>
  <w:footnote w:type="continuationSeparator" w:id="0">
    <w:p w:rsidR="00B76B19" w:rsidRDefault="00B76B19" w:rsidP="009655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C3D18"/>
    <w:multiLevelType w:val="hybridMultilevel"/>
    <w:tmpl w:val="0406B5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170186"/>
    <w:multiLevelType w:val="multilevel"/>
    <w:tmpl w:val="65D4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A75BA"/>
    <w:multiLevelType w:val="multilevel"/>
    <w:tmpl w:val="818E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AF776E"/>
    <w:multiLevelType w:val="multilevel"/>
    <w:tmpl w:val="0412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D63F7C"/>
    <w:multiLevelType w:val="multilevel"/>
    <w:tmpl w:val="6E3A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9B6E21"/>
    <w:multiLevelType w:val="hybridMultilevel"/>
    <w:tmpl w:val="8A72B3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7905CEF"/>
    <w:multiLevelType w:val="hybridMultilevel"/>
    <w:tmpl w:val="FCAAC3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E4B36DF"/>
    <w:multiLevelType w:val="hybridMultilevel"/>
    <w:tmpl w:val="B0507D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795A3EF5"/>
    <w:multiLevelType w:val="hybridMultilevel"/>
    <w:tmpl w:val="EEEEB6E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7"/>
  </w:num>
  <w:num w:numId="7">
    <w:abstractNumId w:val="8"/>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376C8"/>
    <w:rsid w:val="00015265"/>
    <w:rsid w:val="0002268D"/>
    <w:rsid w:val="00027F1B"/>
    <w:rsid w:val="000465DE"/>
    <w:rsid w:val="00076C49"/>
    <w:rsid w:val="00077CBD"/>
    <w:rsid w:val="0009220E"/>
    <w:rsid w:val="000C0907"/>
    <w:rsid w:val="000D1227"/>
    <w:rsid w:val="000E78A3"/>
    <w:rsid w:val="00101259"/>
    <w:rsid w:val="00140CEC"/>
    <w:rsid w:val="00141427"/>
    <w:rsid w:val="00156F3C"/>
    <w:rsid w:val="0016547E"/>
    <w:rsid w:val="001730BC"/>
    <w:rsid w:val="00197DF0"/>
    <w:rsid w:val="001A4D95"/>
    <w:rsid w:val="001B5BF7"/>
    <w:rsid w:val="001F0854"/>
    <w:rsid w:val="002120E4"/>
    <w:rsid w:val="0023242A"/>
    <w:rsid w:val="00265897"/>
    <w:rsid w:val="00276407"/>
    <w:rsid w:val="00280B55"/>
    <w:rsid w:val="002879EB"/>
    <w:rsid w:val="002920E6"/>
    <w:rsid w:val="00294A43"/>
    <w:rsid w:val="002A542C"/>
    <w:rsid w:val="002B4B55"/>
    <w:rsid w:val="002E0351"/>
    <w:rsid w:val="002E22C3"/>
    <w:rsid w:val="00315EC0"/>
    <w:rsid w:val="0032102C"/>
    <w:rsid w:val="003315EB"/>
    <w:rsid w:val="0033755C"/>
    <w:rsid w:val="0035693F"/>
    <w:rsid w:val="00393907"/>
    <w:rsid w:val="003E24EE"/>
    <w:rsid w:val="003E31FF"/>
    <w:rsid w:val="003F6C4E"/>
    <w:rsid w:val="00401525"/>
    <w:rsid w:val="004032E1"/>
    <w:rsid w:val="00425DFA"/>
    <w:rsid w:val="00425FB3"/>
    <w:rsid w:val="0043274B"/>
    <w:rsid w:val="0043532B"/>
    <w:rsid w:val="004368B9"/>
    <w:rsid w:val="004515C9"/>
    <w:rsid w:val="004818EA"/>
    <w:rsid w:val="0049391A"/>
    <w:rsid w:val="0049405C"/>
    <w:rsid w:val="004A1492"/>
    <w:rsid w:val="004C06F1"/>
    <w:rsid w:val="004D1AB9"/>
    <w:rsid w:val="00504EB7"/>
    <w:rsid w:val="00522163"/>
    <w:rsid w:val="005326E1"/>
    <w:rsid w:val="00533115"/>
    <w:rsid w:val="005471BB"/>
    <w:rsid w:val="00551A8A"/>
    <w:rsid w:val="005565E5"/>
    <w:rsid w:val="00564E0C"/>
    <w:rsid w:val="005724C4"/>
    <w:rsid w:val="00573E9E"/>
    <w:rsid w:val="00577BCB"/>
    <w:rsid w:val="005A0BD1"/>
    <w:rsid w:val="005C2B70"/>
    <w:rsid w:val="005E5A76"/>
    <w:rsid w:val="005F14F1"/>
    <w:rsid w:val="005F5E60"/>
    <w:rsid w:val="00613E3F"/>
    <w:rsid w:val="0061721A"/>
    <w:rsid w:val="00634CD5"/>
    <w:rsid w:val="006420D5"/>
    <w:rsid w:val="0064652A"/>
    <w:rsid w:val="00682B70"/>
    <w:rsid w:val="006A41DA"/>
    <w:rsid w:val="006B1953"/>
    <w:rsid w:val="006D689E"/>
    <w:rsid w:val="006D68B5"/>
    <w:rsid w:val="006F407C"/>
    <w:rsid w:val="00703E57"/>
    <w:rsid w:val="00736AA7"/>
    <w:rsid w:val="007469E2"/>
    <w:rsid w:val="007612F4"/>
    <w:rsid w:val="0077640C"/>
    <w:rsid w:val="007856D5"/>
    <w:rsid w:val="007973F8"/>
    <w:rsid w:val="007B075D"/>
    <w:rsid w:val="007B0809"/>
    <w:rsid w:val="007B2F53"/>
    <w:rsid w:val="007B37A2"/>
    <w:rsid w:val="007C12BA"/>
    <w:rsid w:val="007E2291"/>
    <w:rsid w:val="007E5511"/>
    <w:rsid w:val="007F1DCC"/>
    <w:rsid w:val="007F298D"/>
    <w:rsid w:val="008029CD"/>
    <w:rsid w:val="00805B03"/>
    <w:rsid w:val="00806F0B"/>
    <w:rsid w:val="008127FD"/>
    <w:rsid w:val="00820DC0"/>
    <w:rsid w:val="0083076E"/>
    <w:rsid w:val="00850BB6"/>
    <w:rsid w:val="00853155"/>
    <w:rsid w:val="00853F4F"/>
    <w:rsid w:val="00870D00"/>
    <w:rsid w:val="008A39EA"/>
    <w:rsid w:val="008B0FD8"/>
    <w:rsid w:val="008E1026"/>
    <w:rsid w:val="008F7932"/>
    <w:rsid w:val="009373F9"/>
    <w:rsid w:val="0094729C"/>
    <w:rsid w:val="009550BA"/>
    <w:rsid w:val="0095668A"/>
    <w:rsid w:val="0095712D"/>
    <w:rsid w:val="0096556B"/>
    <w:rsid w:val="00970494"/>
    <w:rsid w:val="009804A1"/>
    <w:rsid w:val="009A02C3"/>
    <w:rsid w:val="009C683F"/>
    <w:rsid w:val="009C7A96"/>
    <w:rsid w:val="009D59A5"/>
    <w:rsid w:val="009F45DA"/>
    <w:rsid w:val="009F67BA"/>
    <w:rsid w:val="00A00FF6"/>
    <w:rsid w:val="00A117C5"/>
    <w:rsid w:val="00A11C12"/>
    <w:rsid w:val="00A25FB7"/>
    <w:rsid w:val="00A52CD4"/>
    <w:rsid w:val="00A57AD2"/>
    <w:rsid w:val="00A57E61"/>
    <w:rsid w:val="00A62F36"/>
    <w:rsid w:val="00A645BB"/>
    <w:rsid w:val="00AA1B01"/>
    <w:rsid w:val="00AA40A7"/>
    <w:rsid w:val="00AA55C6"/>
    <w:rsid w:val="00AB3001"/>
    <w:rsid w:val="00AC18C2"/>
    <w:rsid w:val="00AC6D56"/>
    <w:rsid w:val="00AD6479"/>
    <w:rsid w:val="00AE17F6"/>
    <w:rsid w:val="00AE2B16"/>
    <w:rsid w:val="00AF7EF6"/>
    <w:rsid w:val="00B00C55"/>
    <w:rsid w:val="00B054EB"/>
    <w:rsid w:val="00B14B6C"/>
    <w:rsid w:val="00B20B13"/>
    <w:rsid w:val="00B21777"/>
    <w:rsid w:val="00B21D4C"/>
    <w:rsid w:val="00B32785"/>
    <w:rsid w:val="00B32C2A"/>
    <w:rsid w:val="00B42FF7"/>
    <w:rsid w:val="00B4586D"/>
    <w:rsid w:val="00B45A73"/>
    <w:rsid w:val="00B568D7"/>
    <w:rsid w:val="00B63AD7"/>
    <w:rsid w:val="00B76B19"/>
    <w:rsid w:val="00B87E11"/>
    <w:rsid w:val="00BD0749"/>
    <w:rsid w:val="00C0457E"/>
    <w:rsid w:val="00C2009E"/>
    <w:rsid w:val="00C376C8"/>
    <w:rsid w:val="00C433B7"/>
    <w:rsid w:val="00C52D3B"/>
    <w:rsid w:val="00C56ECC"/>
    <w:rsid w:val="00C62D57"/>
    <w:rsid w:val="00C655F0"/>
    <w:rsid w:val="00C65924"/>
    <w:rsid w:val="00C90A9A"/>
    <w:rsid w:val="00CD4E8B"/>
    <w:rsid w:val="00CF0C1F"/>
    <w:rsid w:val="00CF4568"/>
    <w:rsid w:val="00CF48F3"/>
    <w:rsid w:val="00D27086"/>
    <w:rsid w:val="00D3322B"/>
    <w:rsid w:val="00D33DD1"/>
    <w:rsid w:val="00D45A08"/>
    <w:rsid w:val="00D46AF4"/>
    <w:rsid w:val="00D53247"/>
    <w:rsid w:val="00D674AC"/>
    <w:rsid w:val="00D80D85"/>
    <w:rsid w:val="00D91E88"/>
    <w:rsid w:val="00DA1B11"/>
    <w:rsid w:val="00DB6C63"/>
    <w:rsid w:val="00DC59A7"/>
    <w:rsid w:val="00DE4447"/>
    <w:rsid w:val="00DE74FF"/>
    <w:rsid w:val="00E04F67"/>
    <w:rsid w:val="00E07BD6"/>
    <w:rsid w:val="00E15E18"/>
    <w:rsid w:val="00E170BD"/>
    <w:rsid w:val="00E22154"/>
    <w:rsid w:val="00E22F65"/>
    <w:rsid w:val="00E33498"/>
    <w:rsid w:val="00E537E1"/>
    <w:rsid w:val="00E80607"/>
    <w:rsid w:val="00E84D49"/>
    <w:rsid w:val="00E85D18"/>
    <w:rsid w:val="00E861A5"/>
    <w:rsid w:val="00E87682"/>
    <w:rsid w:val="00E92334"/>
    <w:rsid w:val="00E935B0"/>
    <w:rsid w:val="00E944B4"/>
    <w:rsid w:val="00EB5825"/>
    <w:rsid w:val="00EE4B70"/>
    <w:rsid w:val="00EF2D25"/>
    <w:rsid w:val="00EF2F71"/>
    <w:rsid w:val="00EF57AC"/>
    <w:rsid w:val="00F154F0"/>
    <w:rsid w:val="00F22593"/>
    <w:rsid w:val="00F43064"/>
    <w:rsid w:val="00F431CB"/>
    <w:rsid w:val="00F656B0"/>
    <w:rsid w:val="00F83557"/>
    <w:rsid w:val="00F959CE"/>
    <w:rsid w:val="00FC577B"/>
    <w:rsid w:val="00FD698D"/>
    <w:rsid w:val="00FE58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3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0BB6"/>
    <w:rPr>
      <w:color w:val="0000FF"/>
      <w:u w:val="single"/>
    </w:rPr>
  </w:style>
  <w:style w:type="paragraph" w:styleId="a4">
    <w:name w:val="Normal (Web)"/>
    <w:basedOn w:val="a"/>
    <w:uiPriority w:val="99"/>
    <w:unhideWhenUsed/>
    <w:rsid w:val="00850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50BB6"/>
    <w:rPr>
      <w:b/>
      <w:bCs/>
    </w:rPr>
  </w:style>
  <w:style w:type="character" w:styleId="a6">
    <w:name w:val="Emphasis"/>
    <w:basedOn w:val="a0"/>
    <w:uiPriority w:val="20"/>
    <w:qFormat/>
    <w:rsid w:val="00850BB6"/>
    <w:rPr>
      <w:i/>
      <w:iCs/>
    </w:rPr>
  </w:style>
  <w:style w:type="paragraph" w:customStyle="1" w:styleId="c9">
    <w:name w:val="c9"/>
    <w:basedOn w:val="a"/>
    <w:rsid w:val="003F6C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F6C4E"/>
  </w:style>
  <w:style w:type="paragraph" w:customStyle="1" w:styleId="c8">
    <w:name w:val="c8"/>
    <w:basedOn w:val="a"/>
    <w:rsid w:val="003F6C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F6C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F6C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F6C4E"/>
  </w:style>
  <w:style w:type="table" w:styleId="a7">
    <w:name w:val="Table Grid"/>
    <w:basedOn w:val="a1"/>
    <w:uiPriority w:val="59"/>
    <w:rsid w:val="00522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h-link">
    <w:name w:val="resh-link"/>
    <w:basedOn w:val="a0"/>
    <w:rsid w:val="00F656B0"/>
  </w:style>
  <w:style w:type="character" w:customStyle="1" w:styleId="c11">
    <w:name w:val="c11"/>
    <w:basedOn w:val="a0"/>
    <w:rsid w:val="00B4586D"/>
  </w:style>
  <w:style w:type="paragraph" w:styleId="a8">
    <w:name w:val="header"/>
    <w:basedOn w:val="a"/>
    <w:link w:val="a9"/>
    <w:uiPriority w:val="99"/>
    <w:unhideWhenUsed/>
    <w:rsid w:val="0096556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556B"/>
  </w:style>
  <w:style w:type="paragraph" w:styleId="aa">
    <w:name w:val="footer"/>
    <w:basedOn w:val="a"/>
    <w:link w:val="ab"/>
    <w:uiPriority w:val="99"/>
    <w:unhideWhenUsed/>
    <w:rsid w:val="0096556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556B"/>
  </w:style>
  <w:style w:type="paragraph" w:styleId="ac">
    <w:name w:val="Body Text"/>
    <w:basedOn w:val="a"/>
    <w:link w:val="ad"/>
    <w:uiPriority w:val="99"/>
    <w:semiHidden/>
    <w:unhideWhenUsed/>
    <w:rsid w:val="00493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49391A"/>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876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7682"/>
    <w:rPr>
      <w:rFonts w:ascii="Tahoma" w:hAnsi="Tahoma" w:cs="Tahoma"/>
      <w:sz w:val="16"/>
      <w:szCs w:val="16"/>
    </w:rPr>
  </w:style>
  <w:style w:type="character" w:styleId="af0">
    <w:name w:val="line number"/>
    <w:basedOn w:val="a0"/>
    <w:uiPriority w:val="99"/>
    <w:semiHidden/>
    <w:unhideWhenUsed/>
    <w:rsid w:val="005724C4"/>
  </w:style>
  <w:style w:type="character" w:customStyle="1" w:styleId="apple-converted-space">
    <w:name w:val="apple-converted-space"/>
    <w:basedOn w:val="a0"/>
    <w:rsid w:val="0061721A"/>
  </w:style>
  <w:style w:type="paragraph" w:styleId="af1">
    <w:name w:val="List Paragraph"/>
    <w:basedOn w:val="a"/>
    <w:uiPriority w:val="34"/>
    <w:qFormat/>
    <w:rsid w:val="00E15E18"/>
    <w:pPr>
      <w:ind w:left="720"/>
      <w:contextualSpacing/>
    </w:pPr>
    <w:rPr>
      <w:rFonts w:eastAsiaTheme="minorEastAsia"/>
      <w:lang w:eastAsia="ru-RU"/>
    </w:rPr>
  </w:style>
  <w:style w:type="paragraph" w:customStyle="1" w:styleId="NoSpacing1">
    <w:name w:val="No Spacing1"/>
    <w:uiPriority w:val="99"/>
    <w:rsid w:val="00E15E18"/>
    <w:pPr>
      <w:spacing w:after="0" w:line="240" w:lineRule="auto"/>
    </w:pPr>
    <w:rPr>
      <w:rFonts w:ascii="Calibri" w:eastAsia="Times New Roman" w:hAnsi="Calibri" w:cs="Calibri"/>
    </w:rPr>
  </w:style>
  <w:style w:type="paragraph" w:styleId="af2">
    <w:name w:val="No Spacing"/>
    <w:uiPriority w:val="99"/>
    <w:qFormat/>
    <w:rsid w:val="007F1DCC"/>
    <w:pPr>
      <w:spacing w:after="0" w:line="240" w:lineRule="auto"/>
    </w:pPr>
    <w:rPr>
      <w:rFonts w:ascii="Calibri" w:eastAsia="Calibri" w:hAnsi="Calibri" w:cs="Calibri"/>
    </w:rPr>
  </w:style>
  <w:style w:type="paragraph" w:customStyle="1" w:styleId="bold">
    <w:name w:val="bold"/>
    <w:basedOn w:val="a"/>
    <w:rsid w:val="007469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109650">
      <w:bodyDiv w:val="1"/>
      <w:marLeft w:val="0"/>
      <w:marRight w:val="0"/>
      <w:marTop w:val="0"/>
      <w:marBottom w:val="0"/>
      <w:divBdr>
        <w:top w:val="none" w:sz="0" w:space="0" w:color="auto"/>
        <w:left w:val="none" w:sz="0" w:space="0" w:color="auto"/>
        <w:bottom w:val="none" w:sz="0" w:space="0" w:color="auto"/>
        <w:right w:val="none" w:sz="0" w:space="0" w:color="auto"/>
      </w:divBdr>
    </w:div>
    <w:div w:id="332800550">
      <w:bodyDiv w:val="1"/>
      <w:marLeft w:val="0"/>
      <w:marRight w:val="0"/>
      <w:marTop w:val="0"/>
      <w:marBottom w:val="0"/>
      <w:divBdr>
        <w:top w:val="none" w:sz="0" w:space="0" w:color="auto"/>
        <w:left w:val="none" w:sz="0" w:space="0" w:color="auto"/>
        <w:bottom w:val="none" w:sz="0" w:space="0" w:color="auto"/>
        <w:right w:val="none" w:sz="0" w:space="0" w:color="auto"/>
      </w:divBdr>
    </w:div>
    <w:div w:id="645166137">
      <w:bodyDiv w:val="1"/>
      <w:marLeft w:val="0"/>
      <w:marRight w:val="0"/>
      <w:marTop w:val="0"/>
      <w:marBottom w:val="0"/>
      <w:divBdr>
        <w:top w:val="none" w:sz="0" w:space="0" w:color="auto"/>
        <w:left w:val="none" w:sz="0" w:space="0" w:color="auto"/>
        <w:bottom w:val="none" w:sz="0" w:space="0" w:color="auto"/>
        <w:right w:val="none" w:sz="0" w:space="0" w:color="auto"/>
      </w:divBdr>
    </w:div>
    <w:div w:id="709837894">
      <w:bodyDiv w:val="1"/>
      <w:marLeft w:val="0"/>
      <w:marRight w:val="0"/>
      <w:marTop w:val="0"/>
      <w:marBottom w:val="0"/>
      <w:divBdr>
        <w:top w:val="none" w:sz="0" w:space="0" w:color="auto"/>
        <w:left w:val="none" w:sz="0" w:space="0" w:color="auto"/>
        <w:bottom w:val="none" w:sz="0" w:space="0" w:color="auto"/>
        <w:right w:val="none" w:sz="0" w:space="0" w:color="auto"/>
      </w:divBdr>
    </w:div>
    <w:div w:id="744113860">
      <w:bodyDiv w:val="1"/>
      <w:marLeft w:val="0"/>
      <w:marRight w:val="0"/>
      <w:marTop w:val="0"/>
      <w:marBottom w:val="0"/>
      <w:divBdr>
        <w:top w:val="none" w:sz="0" w:space="0" w:color="auto"/>
        <w:left w:val="none" w:sz="0" w:space="0" w:color="auto"/>
        <w:bottom w:val="none" w:sz="0" w:space="0" w:color="auto"/>
        <w:right w:val="none" w:sz="0" w:space="0" w:color="auto"/>
      </w:divBdr>
    </w:div>
    <w:div w:id="814420464">
      <w:bodyDiv w:val="1"/>
      <w:marLeft w:val="0"/>
      <w:marRight w:val="0"/>
      <w:marTop w:val="0"/>
      <w:marBottom w:val="0"/>
      <w:divBdr>
        <w:top w:val="none" w:sz="0" w:space="0" w:color="auto"/>
        <w:left w:val="none" w:sz="0" w:space="0" w:color="auto"/>
        <w:bottom w:val="none" w:sz="0" w:space="0" w:color="auto"/>
        <w:right w:val="none" w:sz="0" w:space="0" w:color="auto"/>
      </w:divBdr>
    </w:div>
    <w:div w:id="831332922">
      <w:bodyDiv w:val="1"/>
      <w:marLeft w:val="0"/>
      <w:marRight w:val="0"/>
      <w:marTop w:val="0"/>
      <w:marBottom w:val="0"/>
      <w:divBdr>
        <w:top w:val="none" w:sz="0" w:space="0" w:color="auto"/>
        <w:left w:val="none" w:sz="0" w:space="0" w:color="auto"/>
        <w:bottom w:val="none" w:sz="0" w:space="0" w:color="auto"/>
        <w:right w:val="none" w:sz="0" w:space="0" w:color="auto"/>
      </w:divBdr>
    </w:div>
    <w:div w:id="955135853">
      <w:bodyDiv w:val="1"/>
      <w:marLeft w:val="0"/>
      <w:marRight w:val="0"/>
      <w:marTop w:val="0"/>
      <w:marBottom w:val="0"/>
      <w:divBdr>
        <w:top w:val="none" w:sz="0" w:space="0" w:color="auto"/>
        <w:left w:val="none" w:sz="0" w:space="0" w:color="auto"/>
        <w:bottom w:val="none" w:sz="0" w:space="0" w:color="auto"/>
        <w:right w:val="none" w:sz="0" w:space="0" w:color="auto"/>
      </w:divBdr>
      <w:divsChild>
        <w:div w:id="735393477">
          <w:marLeft w:val="0"/>
          <w:marRight w:val="0"/>
          <w:marTop w:val="0"/>
          <w:marBottom w:val="0"/>
          <w:divBdr>
            <w:top w:val="none" w:sz="0" w:space="0" w:color="auto"/>
            <w:left w:val="none" w:sz="0" w:space="0" w:color="auto"/>
            <w:bottom w:val="none" w:sz="0" w:space="0" w:color="auto"/>
            <w:right w:val="none" w:sz="0" w:space="0" w:color="auto"/>
          </w:divBdr>
        </w:div>
      </w:divsChild>
    </w:div>
    <w:div w:id="988677734">
      <w:bodyDiv w:val="1"/>
      <w:marLeft w:val="0"/>
      <w:marRight w:val="0"/>
      <w:marTop w:val="0"/>
      <w:marBottom w:val="0"/>
      <w:divBdr>
        <w:top w:val="none" w:sz="0" w:space="0" w:color="auto"/>
        <w:left w:val="none" w:sz="0" w:space="0" w:color="auto"/>
        <w:bottom w:val="none" w:sz="0" w:space="0" w:color="auto"/>
        <w:right w:val="none" w:sz="0" w:space="0" w:color="auto"/>
      </w:divBdr>
    </w:div>
    <w:div w:id="995184985">
      <w:bodyDiv w:val="1"/>
      <w:marLeft w:val="0"/>
      <w:marRight w:val="0"/>
      <w:marTop w:val="0"/>
      <w:marBottom w:val="0"/>
      <w:divBdr>
        <w:top w:val="none" w:sz="0" w:space="0" w:color="auto"/>
        <w:left w:val="none" w:sz="0" w:space="0" w:color="auto"/>
        <w:bottom w:val="none" w:sz="0" w:space="0" w:color="auto"/>
        <w:right w:val="none" w:sz="0" w:space="0" w:color="auto"/>
      </w:divBdr>
    </w:div>
    <w:div w:id="1285429203">
      <w:bodyDiv w:val="1"/>
      <w:marLeft w:val="0"/>
      <w:marRight w:val="0"/>
      <w:marTop w:val="0"/>
      <w:marBottom w:val="0"/>
      <w:divBdr>
        <w:top w:val="none" w:sz="0" w:space="0" w:color="auto"/>
        <w:left w:val="none" w:sz="0" w:space="0" w:color="auto"/>
        <w:bottom w:val="none" w:sz="0" w:space="0" w:color="auto"/>
        <w:right w:val="none" w:sz="0" w:space="0" w:color="auto"/>
      </w:divBdr>
      <w:divsChild>
        <w:div w:id="909928053">
          <w:marLeft w:val="0"/>
          <w:marRight w:val="0"/>
          <w:marTop w:val="0"/>
          <w:marBottom w:val="0"/>
          <w:divBdr>
            <w:top w:val="none" w:sz="0" w:space="0" w:color="auto"/>
            <w:left w:val="none" w:sz="0" w:space="0" w:color="auto"/>
            <w:bottom w:val="none" w:sz="0" w:space="0" w:color="auto"/>
            <w:right w:val="none" w:sz="0" w:space="0" w:color="auto"/>
          </w:divBdr>
        </w:div>
      </w:divsChild>
    </w:div>
    <w:div w:id="1439717630">
      <w:bodyDiv w:val="1"/>
      <w:marLeft w:val="0"/>
      <w:marRight w:val="0"/>
      <w:marTop w:val="0"/>
      <w:marBottom w:val="0"/>
      <w:divBdr>
        <w:top w:val="none" w:sz="0" w:space="0" w:color="auto"/>
        <w:left w:val="none" w:sz="0" w:space="0" w:color="auto"/>
        <w:bottom w:val="none" w:sz="0" w:space="0" w:color="auto"/>
        <w:right w:val="none" w:sz="0" w:space="0" w:color="auto"/>
      </w:divBdr>
    </w:div>
    <w:div w:id="1521115767">
      <w:bodyDiv w:val="1"/>
      <w:marLeft w:val="0"/>
      <w:marRight w:val="0"/>
      <w:marTop w:val="0"/>
      <w:marBottom w:val="0"/>
      <w:divBdr>
        <w:top w:val="none" w:sz="0" w:space="0" w:color="auto"/>
        <w:left w:val="none" w:sz="0" w:space="0" w:color="auto"/>
        <w:bottom w:val="none" w:sz="0" w:space="0" w:color="auto"/>
        <w:right w:val="none" w:sz="0" w:space="0" w:color="auto"/>
      </w:divBdr>
    </w:div>
    <w:div w:id="1558011318">
      <w:bodyDiv w:val="1"/>
      <w:marLeft w:val="0"/>
      <w:marRight w:val="0"/>
      <w:marTop w:val="0"/>
      <w:marBottom w:val="0"/>
      <w:divBdr>
        <w:top w:val="none" w:sz="0" w:space="0" w:color="auto"/>
        <w:left w:val="none" w:sz="0" w:space="0" w:color="auto"/>
        <w:bottom w:val="none" w:sz="0" w:space="0" w:color="auto"/>
        <w:right w:val="none" w:sz="0" w:space="0" w:color="auto"/>
      </w:divBdr>
    </w:div>
    <w:div w:id="1577128105">
      <w:bodyDiv w:val="1"/>
      <w:marLeft w:val="0"/>
      <w:marRight w:val="0"/>
      <w:marTop w:val="0"/>
      <w:marBottom w:val="0"/>
      <w:divBdr>
        <w:top w:val="none" w:sz="0" w:space="0" w:color="auto"/>
        <w:left w:val="none" w:sz="0" w:space="0" w:color="auto"/>
        <w:bottom w:val="none" w:sz="0" w:space="0" w:color="auto"/>
        <w:right w:val="none" w:sz="0" w:space="0" w:color="auto"/>
      </w:divBdr>
    </w:div>
    <w:div w:id="1582444980">
      <w:bodyDiv w:val="1"/>
      <w:marLeft w:val="0"/>
      <w:marRight w:val="0"/>
      <w:marTop w:val="0"/>
      <w:marBottom w:val="0"/>
      <w:divBdr>
        <w:top w:val="none" w:sz="0" w:space="0" w:color="auto"/>
        <w:left w:val="none" w:sz="0" w:space="0" w:color="auto"/>
        <w:bottom w:val="none" w:sz="0" w:space="0" w:color="auto"/>
        <w:right w:val="none" w:sz="0" w:space="0" w:color="auto"/>
      </w:divBdr>
      <w:divsChild>
        <w:div w:id="620188513">
          <w:marLeft w:val="0"/>
          <w:marRight w:val="0"/>
          <w:marTop w:val="0"/>
          <w:marBottom w:val="0"/>
          <w:divBdr>
            <w:top w:val="none" w:sz="0" w:space="0" w:color="auto"/>
            <w:left w:val="none" w:sz="0" w:space="0" w:color="auto"/>
            <w:bottom w:val="none" w:sz="0" w:space="0" w:color="auto"/>
            <w:right w:val="none" w:sz="0" w:space="0" w:color="auto"/>
          </w:divBdr>
        </w:div>
      </w:divsChild>
    </w:div>
    <w:div w:id="1627857365">
      <w:bodyDiv w:val="1"/>
      <w:marLeft w:val="0"/>
      <w:marRight w:val="0"/>
      <w:marTop w:val="0"/>
      <w:marBottom w:val="0"/>
      <w:divBdr>
        <w:top w:val="none" w:sz="0" w:space="0" w:color="auto"/>
        <w:left w:val="none" w:sz="0" w:space="0" w:color="auto"/>
        <w:bottom w:val="none" w:sz="0" w:space="0" w:color="auto"/>
        <w:right w:val="none" w:sz="0" w:space="0" w:color="auto"/>
      </w:divBdr>
    </w:div>
    <w:div w:id="1649436348">
      <w:bodyDiv w:val="1"/>
      <w:marLeft w:val="0"/>
      <w:marRight w:val="0"/>
      <w:marTop w:val="0"/>
      <w:marBottom w:val="0"/>
      <w:divBdr>
        <w:top w:val="none" w:sz="0" w:space="0" w:color="auto"/>
        <w:left w:val="none" w:sz="0" w:space="0" w:color="auto"/>
        <w:bottom w:val="none" w:sz="0" w:space="0" w:color="auto"/>
        <w:right w:val="none" w:sz="0" w:space="0" w:color="auto"/>
      </w:divBdr>
    </w:div>
    <w:div w:id="1669167838">
      <w:bodyDiv w:val="1"/>
      <w:marLeft w:val="0"/>
      <w:marRight w:val="0"/>
      <w:marTop w:val="0"/>
      <w:marBottom w:val="0"/>
      <w:divBdr>
        <w:top w:val="none" w:sz="0" w:space="0" w:color="auto"/>
        <w:left w:val="none" w:sz="0" w:space="0" w:color="auto"/>
        <w:bottom w:val="none" w:sz="0" w:space="0" w:color="auto"/>
        <w:right w:val="none" w:sz="0" w:space="0" w:color="auto"/>
      </w:divBdr>
    </w:div>
    <w:div w:id="1681154102">
      <w:bodyDiv w:val="1"/>
      <w:marLeft w:val="0"/>
      <w:marRight w:val="0"/>
      <w:marTop w:val="0"/>
      <w:marBottom w:val="0"/>
      <w:divBdr>
        <w:top w:val="none" w:sz="0" w:space="0" w:color="auto"/>
        <w:left w:val="none" w:sz="0" w:space="0" w:color="auto"/>
        <w:bottom w:val="none" w:sz="0" w:space="0" w:color="auto"/>
        <w:right w:val="none" w:sz="0" w:space="0" w:color="auto"/>
      </w:divBdr>
    </w:div>
    <w:div w:id="1719667161">
      <w:bodyDiv w:val="1"/>
      <w:marLeft w:val="0"/>
      <w:marRight w:val="0"/>
      <w:marTop w:val="0"/>
      <w:marBottom w:val="0"/>
      <w:divBdr>
        <w:top w:val="none" w:sz="0" w:space="0" w:color="auto"/>
        <w:left w:val="none" w:sz="0" w:space="0" w:color="auto"/>
        <w:bottom w:val="none" w:sz="0" w:space="0" w:color="auto"/>
        <w:right w:val="none" w:sz="0" w:space="0" w:color="auto"/>
      </w:divBdr>
    </w:div>
    <w:div w:id="1938828916">
      <w:bodyDiv w:val="1"/>
      <w:marLeft w:val="0"/>
      <w:marRight w:val="0"/>
      <w:marTop w:val="0"/>
      <w:marBottom w:val="0"/>
      <w:divBdr>
        <w:top w:val="none" w:sz="0" w:space="0" w:color="auto"/>
        <w:left w:val="none" w:sz="0" w:space="0" w:color="auto"/>
        <w:bottom w:val="none" w:sz="0" w:space="0" w:color="auto"/>
        <w:right w:val="none" w:sz="0" w:space="0" w:color="auto"/>
      </w:divBdr>
    </w:div>
    <w:div w:id="1990547133">
      <w:bodyDiv w:val="1"/>
      <w:marLeft w:val="0"/>
      <w:marRight w:val="0"/>
      <w:marTop w:val="0"/>
      <w:marBottom w:val="0"/>
      <w:divBdr>
        <w:top w:val="none" w:sz="0" w:space="0" w:color="auto"/>
        <w:left w:val="none" w:sz="0" w:space="0" w:color="auto"/>
        <w:bottom w:val="none" w:sz="0" w:space="0" w:color="auto"/>
        <w:right w:val="none" w:sz="0" w:space="0" w:color="auto"/>
      </w:divBdr>
    </w:div>
    <w:div w:id="206879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8F0C2-F984-4311-AF2E-5498FE57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НИИ</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c:creator>
  <cp:lastModifiedBy>Алексей</cp:lastModifiedBy>
  <cp:revision>2</cp:revision>
  <cp:lastPrinted>2018-04-12T09:39:00Z</cp:lastPrinted>
  <dcterms:created xsi:type="dcterms:W3CDTF">2021-09-22T20:05:00Z</dcterms:created>
  <dcterms:modified xsi:type="dcterms:W3CDTF">2021-09-22T20:05:00Z</dcterms:modified>
</cp:coreProperties>
</file>