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05" w:rsidRPr="00997570" w:rsidRDefault="00EE6B05" w:rsidP="006452DE">
      <w:pPr>
        <w:spacing w:after="0" w:line="240" w:lineRule="auto"/>
        <w:ind w:right="283" w:hanging="42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</w:t>
      </w:r>
      <w:r w:rsidR="006452DE" w:rsidRPr="0099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 работы классного руководителя </w:t>
      </w:r>
      <w:r w:rsidRPr="0099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формированию </w:t>
      </w:r>
      <w:r w:rsidR="006452DE" w:rsidRPr="0099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поликультурных компетенций </w:t>
      </w:r>
      <w:r w:rsidRPr="0099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учащихся</w:t>
      </w:r>
    </w:p>
    <w:p w:rsidR="006D3929" w:rsidRDefault="006D3929" w:rsidP="006D392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Классный руководитель 9 класса </w:t>
      </w:r>
    </w:p>
    <w:p w:rsidR="006D3929" w:rsidRDefault="006D3929" w:rsidP="006D392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средней школы № 2 г. Берёзовки </w:t>
      </w:r>
    </w:p>
    <w:p w:rsidR="00EE6B05" w:rsidRPr="00997570" w:rsidRDefault="006D3929" w:rsidP="006D392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Светлана Вячеславовна</w:t>
      </w:r>
    </w:p>
    <w:p w:rsidR="006D3929" w:rsidRDefault="006D3929" w:rsidP="00EE6B0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B05" w:rsidRPr="00997570" w:rsidRDefault="006D3929" w:rsidP="00EE6B0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EE6B05" w:rsidRPr="00997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воспитании подрастающего поколения </w:t>
      </w:r>
    </w:p>
    <w:p w:rsidR="00EE6B05" w:rsidRPr="00997570" w:rsidRDefault="006D3929" w:rsidP="00EE6B0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E6B05" w:rsidRPr="00997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обратиться не к одному народу, а ко многим… </w:t>
      </w:r>
    </w:p>
    <w:p w:rsidR="00EE6B05" w:rsidRPr="00997570" w:rsidRDefault="006D3929" w:rsidP="00EE6B0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E6B05" w:rsidRPr="00997570">
        <w:rPr>
          <w:rFonts w:ascii="Times New Roman" w:hAnsi="Times New Roman" w:cs="Times New Roman"/>
          <w:color w:val="000000" w:themeColor="text1"/>
          <w:sz w:val="28"/>
          <w:szCs w:val="28"/>
        </w:rPr>
        <w:t>Народное нужно сочетать с инородным,</w:t>
      </w:r>
    </w:p>
    <w:p w:rsidR="00EE6B05" w:rsidRPr="00997570" w:rsidRDefault="006D3929" w:rsidP="00EE6B0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E6B05" w:rsidRPr="00997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всенародным и общечеловеческим. </w:t>
      </w:r>
    </w:p>
    <w:p w:rsidR="00EE6B05" w:rsidRPr="00997570" w:rsidRDefault="00EE6B05" w:rsidP="00EE6B0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7570">
        <w:rPr>
          <w:rFonts w:ascii="Times New Roman" w:hAnsi="Times New Roman" w:cs="Times New Roman"/>
          <w:color w:val="000000" w:themeColor="text1"/>
          <w:sz w:val="28"/>
          <w:szCs w:val="28"/>
        </w:rPr>
        <w:t>Каптерев</w:t>
      </w:r>
      <w:proofErr w:type="spellEnd"/>
      <w:r w:rsidRPr="00997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П.Ф.</w:t>
      </w:r>
    </w:p>
    <w:p w:rsidR="00B368BF" w:rsidRPr="00301281" w:rsidRDefault="00B368BF" w:rsidP="00EE6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время, в эпоху глобализации, когда обособленное существование разных народов и культур становится невозможным, когда идет переосмысление целей и задач образования с позиций новой </w:t>
      </w:r>
      <w:proofErr w:type="spellStart"/>
      <w:r w:rsidRPr="00301281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компетентностной</w:t>
      </w:r>
      <w:proofErr w:type="spellEnd"/>
      <w:r w:rsidRPr="0030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парадигмы</w:t>
      </w:r>
      <w:r w:rsidR="006452DE" w:rsidRPr="0030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01281">
        <w:rPr>
          <w:rFonts w:ascii="Times New Roman" w:hAnsi="Times New Roman" w:cs="Times New Roman"/>
          <w:color w:val="000000" w:themeColor="text1"/>
          <w:sz w:val="28"/>
          <w:szCs w:val="28"/>
        </w:rPr>
        <w:t>появляется острая потребность в воспитании поликультурной личности.</w:t>
      </w:r>
    </w:p>
    <w:p w:rsidR="00B368BF" w:rsidRPr="00301281" w:rsidRDefault="00B368BF" w:rsidP="00EE6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28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12375" w:rsidRPr="0030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1281">
        <w:rPr>
          <w:rFonts w:ascii="Times New Roman" w:hAnsi="Times New Roman" w:cs="Times New Roman"/>
          <w:color w:val="000000" w:themeColor="text1"/>
          <w:sz w:val="28"/>
          <w:szCs w:val="28"/>
        </w:rPr>
        <w:t>процессе поликультурного воспитания формируется представление личности о многообразии</w:t>
      </w:r>
      <w:r w:rsidR="00612375" w:rsidRPr="0030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1281">
        <w:rPr>
          <w:rFonts w:ascii="Times New Roman" w:hAnsi="Times New Roman" w:cs="Times New Roman"/>
          <w:color w:val="000000" w:themeColor="text1"/>
          <w:sz w:val="28"/>
          <w:szCs w:val="28"/>
        </w:rPr>
        <w:t>культур и их взаимосвязь, воспитывается толерантное отношение к различиям</w:t>
      </w:r>
      <w:r w:rsidR="00EE6B05" w:rsidRPr="0030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128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 разных культур, прививаются национальные и общечеловеческие ценности,</w:t>
      </w:r>
      <w:r w:rsidR="00612375" w:rsidRPr="0030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1281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развиваются навыки и умения взаимодействия в современном поликультурном мире на</w:t>
      </w:r>
      <w:r w:rsidR="00612375" w:rsidRPr="0030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1281">
        <w:rPr>
          <w:rFonts w:ascii="Times New Roman" w:hAnsi="Times New Roman" w:cs="Times New Roman"/>
          <w:color w:val="000000" w:themeColor="text1"/>
          <w:sz w:val="28"/>
          <w:szCs w:val="28"/>
        </w:rPr>
        <w:t>основе толерантности и взаимопонимания и, таким образом, обеспечивается культурно-социальная идентификация личности.</w:t>
      </w:r>
    </w:p>
    <w:p w:rsidR="00EE6B05" w:rsidRPr="00301281" w:rsidRDefault="00EE6B05" w:rsidP="006452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01281">
        <w:rPr>
          <w:color w:val="000000" w:themeColor="text1"/>
          <w:sz w:val="28"/>
          <w:szCs w:val="28"/>
        </w:rPr>
        <w:t xml:space="preserve">Важнейшим компонентом формирования </w:t>
      </w:r>
      <w:r w:rsidR="006452DE" w:rsidRPr="00301281">
        <w:rPr>
          <w:color w:val="000000" w:themeColor="text1"/>
          <w:sz w:val="28"/>
          <w:szCs w:val="28"/>
        </w:rPr>
        <w:t>поли</w:t>
      </w:r>
      <w:r w:rsidRPr="00301281">
        <w:rPr>
          <w:color w:val="000000" w:themeColor="text1"/>
          <w:sz w:val="28"/>
          <w:szCs w:val="28"/>
        </w:rPr>
        <w:t xml:space="preserve">культурных компетенций учащихся является формирование у них культуры мира. </w:t>
      </w:r>
      <w:proofErr w:type="gramStart"/>
      <w:r w:rsidRPr="00301281">
        <w:rPr>
          <w:color w:val="000000" w:themeColor="text1"/>
          <w:sz w:val="28"/>
          <w:szCs w:val="28"/>
        </w:rPr>
        <w:t>В самом общем смысле культуру мира можно определить как систему ценностей, правил, отношений и действий, основанных на уважении к жизни и человеку, к его правам и достоинству, отказе от насилия как распространенного способа решения международных и внутригосударственных проблем, приверженности принципам свободы, солидарности, терпимости и взаимопонимания между народами, государствами, социальными группами и отдельными людьми.</w:t>
      </w:r>
      <w:proofErr w:type="gramEnd"/>
      <w:r w:rsidRPr="00301281">
        <w:rPr>
          <w:color w:val="000000" w:themeColor="text1"/>
          <w:sz w:val="28"/>
          <w:szCs w:val="28"/>
        </w:rPr>
        <w:t xml:space="preserve"> </w:t>
      </w:r>
      <w:proofErr w:type="gramStart"/>
      <w:r w:rsidRPr="00301281">
        <w:rPr>
          <w:color w:val="000000" w:themeColor="text1"/>
          <w:sz w:val="28"/>
          <w:szCs w:val="28"/>
        </w:rPr>
        <w:t>Культура мира, основанная на самом широком и позитивном понимании мира, является комплексом ценностей, взглядов, традиций, видов поведения и образа жизни, которые отражают и поощряют: уважение к людям и их правам; отказ от любых форм проявления насилия; признание равных прав и возможностей мужчин и женщин; признание права каждого на свободу выражения мнений и получе</w:t>
      </w:r>
      <w:r w:rsidRPr="00301281">
        <w:rPr>
          <w:color w:val="000000" w:themeColor="text1"/>
          <w:sz w:val="28"/>
          <w:szCs w:val="28"/>
        </w:rPr>
        <w:softHyphen/>
        <w:t>ние информации;</w:t>
      </w:r>
      <w:proofErr w:type="gramEnd"/>
      <w:r w:rsidRPr="00301281">
        <w:rPr>
          <w:color w:val="000000" w:themeColor="text1"/>
          <w:sz w:val="28"/>
          <w:szCs w:val="28"/>
        </w:rPr>
        <w:t xml:space="preserve"> приверженность принципам демократии, свободы справедливости, согласия, солидарности и плюрализма в отношениях между этническими, религиозными, культурными и другими группами и между отдельными людьми; приверженность принципам социально ориентированного общества, основанного на принципах взаимной поддержки, которое охраняет права слабых путем принятия последовательных долгосрочных мер, направленных на развитие общества.</w:t>
      </w:r>
    </w:p>
    <w:p w:rsidR="00B368BF" w:rsidRPr="00301281" w:rsidRDefault="00B368BF" w:rsidP="00645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Интеллектуальный потенциал старшеклассников позволяет им самостоятельно формулировать проблемы и проектировать пути их преодоления, что важно при анализе </w:t>
      </w:r>
      <w:proofErr w:type="spellStart"/>
      <w:r w:rsidRPr="0030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социокультурных</w:t>
      </w:r>
      <w:proofErr w:type="spellEnd"/>
      <w:r w:rsidRPr="0030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конфликтов, преодолению которых способствует поликультурное образование.</w:t>
      </w:r>
    </w:p>
    <w:p w:rsidR="00B368BF" w:rsidRPr="00301281" w:rsidRDefault="00B368BF" w:rsidP="00645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Познавательные возможности учащихся определяют широкий спектр форм и методов образовательной деятельности, которые могут быть использованы </w:t>
      </w:r>
      <w:r w:rsidR="006452DE" w:rsidRPr="0030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классным руководителем </w:t>
      </w:r>
      <w:r w:rsidRPr="0030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(лекции, семинары, дискуссии, тренинги, ролевые игры, диалоги и т. д.).</w:t>
      </w:r>
    </w:p>
    <w:p w:rsidR="00E21C8F" w:rsidRPr="00AD39EB" w:rsidRDefault="00DD6D71" w:rsidP="00DD6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3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классный руководитель, </w:t>
      </w:r>
      <w:r w:rsidR="00301281" w:rsidRPr="00AD3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Pr="00AD3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использую следующие формы </w:t>
      </w:r>
      <w:r w:rsidR="00AD3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</w:t>
      </w:r>
      <w:r w:rsidRPr="00AD3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формированию </w:t>
      </w:r>
      <w:r w:rsidR="006452DE" w:rsidRPr="00AD3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</w:t>
      </w:r>
      <w:r w:rsidRPr="00AD3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культурных компетенций учащихся: </w:t>
      </w:r>
    </w:p>
    <w:p w:rsidR="00E21C8F" w:rsidRDefault="00BC65D4" w:rsidP="00DD6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DD6D71" w:rsidRPr="00BC6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 ценностных ориентаций субъектов образовательного процесса и характера их взаимоотношений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(анкетирование, включенное наблюдение, беседа, интервьюирование, опрос); </w:t>
      </w:r>
    </w:p>
    <w:p w:rsidR="00BC65D4" w:rsidRDefault="00BC65D4" w:rsidP="00DD6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DD6D71" w:rsidRPr="00BC6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информационное насыщение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C65D4" w:rsidRDefault="00BC65D4" w:rsidP="00DD6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знаний </w:t>
      </w:r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(информации) 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традициях, обычаях разных народов, специфике их культурных ценностей, изучение кодов культур) посредством </w:t>
      </w:r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внеклассной и воспитательной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 </w:t>
      </w:r>
    </w:p>
    <w:p w:rsidR="00BC65D4" w:rsidRDefault="00BC65D4" w:rsidP="00DD6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фильмов с последующим обсуждением; </w:t>
      </w:r>
    </w:p>
    <w:p w:rsidR="00E21C8F" w:rsidRPr="00E21C8F" w:rsidRDefault="00BC65D4" w:rsidP="00DD6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национальных музеев, национальных театров, концертов национальной музыки, книжных выставок</w:t>
      </w:r>
      <w:r w:rsidR="00E2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100 % учащихся моего класса охвачены </w:t>
      </w:r>
      <w:r w:rsidR="00AD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</w:t>
      </w:r>
      <w:r w:rsidR="00E2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деятельностью. </w:t>
      </w:r>
      <w:r w:rsidR="00AD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м</w:t>
      </w:r>
      <w:r w:rsidR="00E2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посетили Белорусский драматический театр, Белорусский государственный театр Я. Купалы, Большой театр, Гродненский областной драматический театр, 9 выставок в национальных музеях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D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AD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Минска, </w:t>
      </w:r>
      <w:r w:rsidR="00E2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Гродно</w:t>
      </w:r>
      <w:r w:rsidR="00AD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Бреста</w:t>
      </w:r>
      <w:r w:rsidR="00E2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Больше всего в театрах ребят впечатлили постановки «За двумя зайцами», «</w:t>
      </w:r>
      <w:proofErr w:type="spellStart"/>
      <w:r w:rsidR="00E2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spellEnd"/>
      <w:r w:rsidR="00E21C8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ніцьба пана Прусаньяка</w:t>
      </w:r>
      <w:r w:rsidR="00AD39E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ці нежанаты мнагажэнец</w:t>
      </w:r>
      <w:r w:rsidR="00E21C8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”, “Паўлінка”, балет “Бахчисарайский фонтан”. Особое впечатление на них также произвел мемориальный комплекс “Освентим” во время посещения Республики Польши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музей Великой Отечественной войны в Минске;</w:t>
      </w:r>
    </w:p>
    <w:p w:rsidR="00BC65D4" w:rsidRDefault="00E21C8F" w:rsidP="00DD6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блюд разных национальностей</w:t>
      </w:r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шестого школьного дня (мы реализовывали мини-проект «Национальные блюда народов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C65D4" w:rsidRDefault="00BC65D4" w:rsidP="00DD6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национальными музыкальными инструментами и прослушивание музыки, песен того или иного народа; </w:t>
      </w:r>
    </w:p>
    <w:p w:rsidR="00E21C8F" w:rsidRDefault="00BC65D4" w:rsidP="00DD6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выставка-экспозиция предметов национального быта</w:t>
      </w:r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(мы также реализовывали мини-проект «Все </w:t>
      </w:r>
      <w:r w:rsidR="00E2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флаги</w:t>
      </w:r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 к нам</w:t>
      </w:r>
      <w:r w:rsidR="00E2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и </w:t>
      </w:r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принос</w:t>
      </w:r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демонстрации на классный час </w:t>
      </w:r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интересные 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 быта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спортивные предметы различных народов мира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BC65D4" w:rsidRDefault="00E21C8F" w:rsidP="00DD6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</w:t>
      </w:r>
      <w:r w:rsidR="00BC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онстрация национальных костюмов;</w:t>
      </w:r>
    </w:p>
    <w:p w:rsidR="00E21C8F" w:rsidRDefault="00DD6D71" w:rsidP="00DD6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фильмов на соответствующую тему</w:t>
      </w:r>
      <w:r w:rsidR="00BC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последующим обсуждением</w:t>
      </w:r>
      <w:r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C65D4" w:rsidRDefault="00BC65D4" w:rsidP="00DD6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учащимися собственных видеороликов поликультурной, культурологической направленности;</w:t>
      </w:r>
    </w:p>
    <w:p w:rsidR="00BC65D4" w:rsidRDefault="00E21C8F" w:rsidP="00DD6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</w:t>
      </w:r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(нами был проведен вечер «Встречают по одёжке…»</w:t>
      </w:r>
      <w:r w:rsidR="00BC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65D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“Вячоркі ў Паўлінкі”</w:t>
      </w:r>
      <w:r w:rsidR="00BC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C65D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;</w:t>
      </w:r>
    </w:p>
    <w:p w:rsidR="00E21C8F" w:rsidRDefault="00BC65D4" w:rsidP="00DD6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-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 о происхождении имен и фамилий</w:t>
      </w:r>
      <w:r w:rsidR="00E2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(«Экскурс в этимологию имён и фамилий»)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21C8F" w:rsidRDefault="00E21C8F" w:rsidP="00DD6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дебаты по выявлению общего и частного в различных культурах</w:t>
      </w:r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(«Белорусы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толерантный народ на планете?»)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93555" w:rsidRDefault="00BC65D4" w:rsidP="004935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C6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3) </w:t>
      </w:r>
      <w:r w:rsidR="00DD6D71" w:rsidRPr="00BC6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проектная деятельность</w:t>
      </w:r>
      <w:r w:rsidR="00DD6D7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исследованию культурно-исторического наследия «малой родины»,  осмыслению культурных универсалий других национальностей.</w:t>
      </w:r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трёх лет мой классный коллектив работал над сбором материала </w:t>
      </w:r>
      <w:r w:rsidR="0030128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Дыялектн</w:t>
      </w:r>
      <w:r w:rsidR="0030128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</w:t>
      </w:r>
      <w:proofErr w:type="spellEnd"/>
      <w:r w:rsidR="006452DE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0128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слоўн</w:t>
      </w:r>
      <w:proofErr w:type="gramEnd"/>
      <w:r w:rsidR="00301281" w:rsidRPr="0030128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іка жыхароў горада Бярозаўкі”. Данная работа стала  победителем </w:t>
      </w:r>
      <w:r w:rsidR="00301281" w:rsidRPr="00301281">
        <w:rPr>
          <w:rFonts w:ascii="Times New Roman" w:hAnsi="Times New Roman"/>
          <w:sz w:val="28"/>
          <w:szCs w:val="28"/>
          <w:lang w:val="be-BY"/>
        </w:rPr>
        <w:t xml:space="preserve">на </w:t>
      </w:r>
      <w:r w:rsidR="00301281" w:rsidRPr="00301281">
        <w:rPr>
          <w:rFonts w:ascii="Times New Roman" w:hAnsi="Times New Roman"/>
          <w:sz w:val="28"/>
          <w:szCs w:val="28"/>
          <w:lang w:val="en-US"/>
        </w:rPr>
        <w:t>XIII</w:t>
      </w:r>
      <w:r w:rsidR="00301281" w:rsidRPr="00301281">
        <w:rPr>
          <w:rFonts w:ascii="Times New Roman" w:hAnsi="Times New Roman"/>
          <w:sz w:val="28"/>
          <w:szCs w:val="28"/>
        </w:rPr>
        <w:t xml:space="preserve"> открытой </w:t>
      </w:r>
      <w:r w:rsidR="00301281" w:rsidRPr="00301281">
        <w:rPr>
          <w:rFonts w:ascii="Times New Roman" w:hAnsi="Times New Roman"/>
          <w:sz w:val="28"/>
          <w:szCs w:val="28"/>
          <w:lang w:val="be-BY"/>
        </w:rPr>
        <w:t>зональной конференции исследовательских работ в г. Волковыске “Шаг в науку” (отмечена дипломом I степени) и на областном конкурсе</w:t>
      </w:r>
      <w:r w:rsidR="00301281" w:rsidRPr="00301281">
        <w:rPr>
          <w:rFonts w:ascii="Times New Roman" w:eastAsia="Times New Roman" w:hAnsi="Times New Roman"/>
          <w:sz w:val="28"/>
          <w:szCs w:val="28"/>
        </w:rPr>
        <w:t xml:space="preserve"> исследовательских работ «Хрустальная альфа»</w:t>
      </w:r>
      <w:r w:rsidR="00AA64A9">
        <w:rPr>
          <w:rFonts w:ascii="Times New Roman" w:hAnsi="Times New Roman"/>
          <w:sz w:val="28"/>
          <w:szCs w:val="28"/>
          <w:lang w:val="be-BY"/>
        </w:rPr>
        <w:t xml:space="preserve"> (отмечена дипломом II степени);</w:t>
      </w:r>
    </w:p>
    <w:p w:rsidR="00AA64A9" w:rsidRPr="00BC65D4" w:rsidRDefault="00BC65D4" w:rsidP="00AA64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BC65D4">
        <w:rPr>
          <w:b/>
          <w:sz w:val="28"/>
          <w:szCs w:val="28"/>
        </w:rPr>
        <w:t xml:space="preserve">4) </w:t>
      </w:r>
      <w:r w:rsidR="00AA64A9" w:rsidRPr="00BC65D4">
        <w:rPr>
          <w:b/>
          <w:sz w:val="28"/>
          <w:szCs w:val="28"/>
        </w:rPr>
        <w:t xml:space="preserve">проведение занятий с приглашением педагога социального и педагога-психолога, учителя информатики с целью обучения навыкам грамотного  использования </w:t>
      </w:r>
      <w:proofErr w:type="spellStart"/>
      <w:r w:rsidR="00AA64A9" w:rsidRPr="00BC65D4">
        <w:rPr>
          <w:b/>
          <w:sz w:val="28"/>
          <w:szCs w:val="28"/>
        </w:rPr>
        <w:t>интернет-ресурсов</w:t>
      </w:r>
      <w:proofErr w:type="spellEnd"/>
      <w:r w:rsidR="00AA64A9">
        <w:rPr>
          <w:sz w:val="28"/>
          <w:szCs w:val="28"/>
        </w:rPr>
        <w:t xml:space="preserve"> при подготовке к экзаменам, для расширения своего кругозора, профилактики безопасного по</w:t>
      </w:r>
      <w:r>
        <w:rPr>
          <w:sz w:val="28"/>
          <w:szCs w:val="28"/>
        </w:rPr>
        <w:t xml:space="preserve">ведения в </w:t>
      </w:r>
      <w:proofErr w:type="spellStart"/>
      <w:proofErr w:type="gramStart"/>
      <w:r>
        <w:rPr>
          <w:sz w:val="28"/>
          <w:szCs w:val="28"/>
        </w:rPr>
        <w:t>интернет-пространстве</w:t>
      </w:r>
      <w:proofErr w:type="spellEnd"/>
      <w:proofErr w:type="gramEnd"/>
      <w:r>
        <w:rPr>
          <w:sz w:val="28"/>
          <w:szCs w:val="28"/>
          <w:lang w:val="be-BY"/>
        </w:rPr>
        <w:t xml:space="preserve"> (“Интересный виртуальный мир”, “Эти несложные сложные экзамены”, “Безопасный интернет”);</w:t>
      </w:r>
    </w:p>
    <w:p w:rsidR="007F3CD3" w:rsidRPr="00493555" w:rsidRDefault="007F3CD3" w:rsidP="004935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>Еще одн</w:t>
      </w:r>
      <w:r w:rsidR="00493555"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493555"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</w:t>
      </w:r>
      <w:r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281"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281"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>поли</w:t>
      </w:r>
      <w:r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культурных компетенций учащихся является </w:t>
      </w:r>
      <w:r w:rsidRPr="00BC65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семьей.</w:t>
      </w:r>
      <w:r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Ориентация на национальную культуру во многом зависит от семейного воспитания, от его направленности, от духовного мира окружающих. Поликультурное воспитание — это воспитание детей на культуре региона, где проживает ребёнок. Сотрудничество семьи и  учреждения</w:t>
      </w:r>
      <w:r w:rsidR="00301281"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в процессе поликультурного воспитания, </w:t>
      </w:r>
      <w:r w:rsidR="00493555"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> счита</w:t>
      </w:r>
      <w:r w:rsidR="00493555"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>, должно строиться под девизом «Все друг другу мы нужны». Именно поэтому работа с ро</w:t>
      </w:r>
      <w:r w:rsidR="00493555"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дителями должна быть направлена </w:t>
      </w:r>
      <w:r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>на реализацию процесса вовлечения родителей в </w:t>
      </w:r>
      <w:r w:rsidR="00301281"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образовательный</w:t>
      </w:r>
      <w:r w:rsidRPr="00493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процесс, через совместные национальные праздники, беседы, встречи с интересными людьми, проектную деятельность, народные игры и состязания.</w:t>
      </w:r>
    </w:p>
    <w:p w:rsidR="00301281" w:rsidRDefault="00493555" w:rsidP="00DD6D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be-BY"/>
        </w:rPr>
      </w:pPr>
      <w:proofErr w:type="gramStart"/>
      <w:r>
        <w:rPr>
          <w:color w:val="000000" w:themeColor="text1"/>
          <w:sz w:val="28"/>
          <w:szCs w:val="28"/>
        </w:rPr>
        <w:t>Так</w:t>
      </w:r>
      <w:proofErr w:type="gramEnd"/>
      <w:r>
        <w:rPr>
          <w:color w:val="000000" w:themeColor="text1"/>
          <w:sz w:val="28"/>
          <w:szCs w:val="28"/>
        </w:rPr>
        <w:t xml:space="preserve"> н</w:t>
      </w:r>
      <w:r w:rsidR="00301281" w:rsidRPr="00301281">
        <w:rPr>
          <w:color w:val="000000" w:themeColor="text1"/>
          <w:sz w:val="28"/>
          <w:szCs w:val="28"/>
        </w:rPr>
        <w:t>апример, в рамках шестого школьного дня мы реализовали совместны</w:t>
      </w:r>
      <w:r w:rsidR="00301281" w:rsidRPr="00301281">
        <w:rPr>
          <w:color w:val="000000" w:themeColor="text1"/>
          <w:sz w:val="28"/>
          <w:szCs w:val="28"/>
          <w:lang w:val="be-BY"/>
        </w:rPr>
        <w:t xml:space="preserve">е </w:t>
      </w:r>
      <w:r w:rsidR="00301281" w:rsidRPr="00301281">
        <w:rPr>
          <w:color w:val="000000" w:themeColor="text1"/>
          <w:sz w:val="28"/>
          <w:szCs w:val="28"/>
        </w:rPr>
        <w:t xml:space="preserve"> </w:t>
      </w:r>
      <w:proofErr w:type="spellStart"/>
      <w:r w:rsidR="00301281" w:rsidRPr="00301281">
        <w:rPr>
          <w:color w:val="000000" w:themeColor="text1"/>
          <w:sz w:val="28"/>
          <w:szCs w:val="28"/>
        </w:rPr>
        <w:t>детско-родительски</w:t>
      </w:r>
      <w:proofErr w:type="spellEnd"/>
      <w:r w:rsidR="00301281" w:rsidRPr="00301281">
        <w:rPr>
          <w:color w:val="000000" w:themeColor="text1"/>
          <w:sz w:val="28"/>
          <w:szCs w:val="28"/>
          <w:lang w:val="be-BY"/>
        </w:rPr>
        <w:t>е</w:t>
      </w:r>
      <w:r w:rsidR="00301281" w:rsidRPr="00301281">
        <w:rPr>
          <w:color w:val="000000" w:themeColor="text1"/>
          <w:sz w:val="28"/>
          <w:szCs w:val="28"/>
        </w:rPr>
        <w:t xml:space="preserve"> проект</w:t>
      </w:r>
      <w:r w:rsidR="00301281" w:rsidRPr="00301281">
        <w:rPr>
          <w:color w:val="000000" w:themeColor="text1"/>
          <w:sz w:val="28"/>
          <w:szCs w:val="28"/>
          <w:lang w:val="be-BY"/>
        </w:rPr>
        <w:t>ы</w:t>
      </w:r>
      <w:r w:rsidR="00301281" w:rsidRPr="00301281">
        <w:rPr>
          <w:color w:val="000000" w:themeColor="text1"/>
          <w:sz w:val="28"/>
          <w:szCs w:val="28"/>
        </w:rPr>
        <w:t xml:space="preserve"> «</w:t>
      </w:r>
      <w:r w:rsidR="00301281" w:rsidRPr="00301281">
        <w:rPr>
          <w:color w:val="000000" w:themeColor="text1"/>
          <w:sz w:val="28"/>
          <w:szCs w:val="28"/>
          <w:lang w:val="be-BY"/>
        </w:rPr>
        <w:t>Запрашаем у бярозаўскую гасцёўню</w:t>
      </w:r>
      <w:r w:rsidR="00301281" w:rsidRPr="00301281">
        <w:rPr>
          <w:color w:val="000000" w:themeColor="text1"/>
          <w:sz w:val="28"/>
          <w:szCs w:val="28"/>
        </w:rPr>
        <w:t>»</w:t>
      </w:r>
      <w:r w:rsidR="00301281" w:rsidRPr="00301281">
        <w:rPr>
          <w:color w:val="000000" w:themeColor="text1"/>
          <w:sz w:val="28"/>
          <w:szCs w:val="28"/>
          <w:lang w:val="be-BY"/>
        </w:rPr>
        <w:t xml:space="preserve">, “Гульнёвыя забавы”. В ходе реализации данных проектов </w:t>
      </w:r>
      <w:r>
        <w:rPr>
          <w:color w:val="000000" w:themeColor="text1"/>
          <w:sz w:val="28"/>
          <w:szCs w:val="28"/>
          <w:lang w:val="be-BY"/>
        </w:rPr>
        <w:t xml:space="preserve">мои </w:t>
      </w:r>
      <w:r w:rsidR="00301281" w:rsidRPr="00301281">
        <w:rPr>
          <w:color w:val="000000" w:themeColor="text1"/>
          <w:sz w:val="28"/>
          <w:szCs w:val="28"/>
          <w:lang w:val="be-BY"/>
        </w:rPr>
        <w:t>ребята узнали, в какие игры играли их родители</w:t>
      </w:r>
      <w:r>
        <w:rPr>
          <w:color w:val="000000" w:themeColor="text1"/>
          <w:sz w:val="28"/>
          <w:szCs w:val="28"/>
          <w:lang w:val="be-BY"/>
        </w:rPr>
        <w:t>, сами освоили эти игры (“Чехарда”, “Ромашка”, “Фантик-бантик”, “Казаки-разбойники”, “Ручеёк”, “Гадаем на жениха и невесту” и др.</w:t>
      </w:r>
      <w:r w:rsidR="00301281" w:rsidRPr="00301281">
        <w:rPr>
          <w:color w:val="000000" w:themeColor="text1"/>
          <w:sz w:val="28"/>
          <w:szCs w:val="28"/>
          <w:lang w:val="be-BY"/>
        </w:rPr>
        <w:t xml:space="preserve"> А чтобы передать </w:t>
      </w:r>
      <w:r>
        <w:rPr>
          <w:color w:val="000000" w:themeColor="text1"/>
          <w:sz w:val="28"/>
          <w:szCs w:val="28"/>
          <w:lang w:val="be-BY"/>
        </w:rPr>
        <w:t>данное</w:t>
      </w:r>
      <w:r w:rsidR="00301281" w:rsidRPr="00301281">
        <w:rPr>
          <w:color w:val="000000" w:themeColor="text1"/>
          <w:sz w:val="28"/>
          <w:szCs w:val="28"/>
          <w:lang w:val="be-BY"/>
        </w:rPr>
        <w:t xml:space="preserve"> культурное наследие нашему поколению, на протяжении двух суббот эти игры проводились в лесном массиве недалеко от школы во время </w:t>
      </w:r>
      <w:r w:rsidR="00997570">
        <w:rPr>
          <w:color w:val="000000" w:themeColor="text1"/>
          <w:sz w:val="28"/>
          <w:szCs w:val="28"/>
          <w:lang w:val="be-BY"/>
        </w:rPr>
        <w:t>мини-</w:t>
      </w:r>
      <w:r w:rsidR="00301281" w:rsidRPr="00301281">
        <w:rPr>
          <w:color w:val="000000" w:themeColor="text1"/>
          <w:sz w:val="28"/>
          <w:szCs w:val="28"/>
          <w:lang w:val="be-BY"/>
        </w:rPr>
        <w:t xml:space="preserve">экспедии, в которую отправились учащиеся моего класса со  своими родителями. </w:t>
      </w:r>
    </w:p>
    <w:p w:rsidR="00493555" w:rsidRDefault="00493555" w:rsidP="00DD6D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 xml:space="preserve">В рамках мини-проекта </w:t>
      </w:r>
      <w:r w:rsidRPr="00301281">
        <w:rPr>
          <w:color w:val="000000" w:themeColor="text1"/>
          <w:sz w:val="28"/>
          <w:szCs w:val="28"/>
        </w:rPr>
        <w:t>«</w:t>
      </w:r>
      <w:r w:rsidRPr="00301281">
        <w:rPr>
          <w:color w:val="000000" w:themeColor="text1"/>
          <w:sz w:val="28"/>
          <w:szCs w:val="28"/>
          <w:lang w:val="be-BY"/>
        </w:rPr>
        <w:t>Запрашаем у бярозаўскую гасцёўню</w:t>
      </w:r>
      <w:r w:rsidRPr="0030128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  <w:lang w:val="be-BY"/>
        </w:rPr>
        <w:t xml:space="preserve"> учащиеся познакомились с бытом и традициями березовчан 60-70-х годов, а на заключительном этапе организовали совместное театральное представление “На аладки да цёткі Агаткі”.</w:t>
      </w:r>
    </w:p>
    <w:p w:rsidR="00997570" w:rsidRDefault="00493555" w:rsidP="00997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be-BY"/>
        </w:rPr>
        <w:lastRenderedPageBreak/>
        <w:t>Очень сб</w:t>
      </w:r>
      <w:proofErr w:type="spellStart"/>
      <w:r w:rsidR="00997570">
        <w:rPr>
          <w:color w:val="000000" w:themeColor="text1"/>
          <w:sz w:val="28"/>
          <w:szCs w:val="28"/>
        </w:rPr>
        <w:t>лизили</w:t>
      </w:r>
      <w:proofErr w:type="spellEnd"/>
      <w:r w:rsidR="00997570">
        <w:rPr>
          <w:color w:val="000000" w:themeColor="text1"/>
          <w:sz w:val="28"/>
          <w:szCs w:val="28"/>
        </w:rPr>
        <w:t xml:space="preserve"> ребят и родителей мини-походы, мини-экспедиции, во время которых удалось собрать 86 народных песен </w:t>
      </w:r>
      <w:proofErr w:type="spellStart"/>
      <w:r w:rsidR="00997570">
        <w:rPr>
          <w:color w:val="000000" w:themeColor="text1"/>
          <w:sz w:val="28"/>
          <w:szCs w:val="28"/>
        </w:rPr>
        <w:t>Принеманья</w:t>
      </w:r>
      <w:proofErr w:type="spellEnd"/>
      <w:r w:rsidR="00997570">
        <w:rPr>
          <w:color w:val="000000" w:themeColor="text1"/>
          <w:sz w:val="28"/>
          <w:szCs w:val="28"/>
        </w:rPr>
        <w:t xml:space="preserve">, пополнить  наш диалектный словарь  и узнать много нового об известных людях нашего города – художниках Владимире </w:t>
      </w:r>
      <w:proofErr w:type="spellStart"/>
      <w:r w:rsidR="00997570">
        <w:rPr>
          <w:color w:val="000000" w:themeColor="text1"/>
          <w:sz w:val="28"/>
          <w:szCs w:val="28"/>
        </w:rPr>
        <w:t>Мурахвере</w:t>
      </w:r>
      <w:proofErr w:type="spellEnd"/>
      <w:r w:rsidR="00997570">
        <w:rPr>
          <w:color w:val="000000" w:themeColor="text1"/>
          <w:sz w:val="28"/>
          <w:szCs w:val="28"/>
        </w:rPr>
        <w:t xml:space="preserve"> и Вере Мухиной, стекольных династиях </w:t>
      </w:r>
      <w:proofErr w:type="spellStart"/>
      <w:r w:rsidR="00997570">
        <w:rPr>
          <w:color w:val="000000" w:themeColor="text1"/>
          <w:sz w:val="28"/>
          <w:szCs w:val="28"/>
        </w:rPr>
        <w:t>Корзюков</w:t>
      </w:r>
      <w:proofErr w:type="spellEnd"/>
      <w:r w:rsidR="00997570">
        <w:rPr>
          <w:color w:val="000000" w:themeColor="text1"/>
          <w:sz w:val="28"/>
          <w:szCs w:val="28"/>
        </w:rPr>
        <w:t xml:space="preserve">, </w:t>
      </w:r>
      <w:proofErr w:type="spellStart"/>
      <w:r w:rsidR="00997570">
        <w:rPr>
          <w:color w:val="000000" w:themeColor="text1"/>
          <w:sz w:val="28"/>
          <w:szCs w:val="28"/>
        </w:rPr>
        <w:t>Пашуков</w:t>
      </w:r>
      <w:proofErr w:type="spellEnd"/>
      <w:r w:rsidR="00997570">
        <w:rPr>
          <w:color w:val="000000" w:themeColor="text1"/>
          <w:sz w:val="28"/>
          <w:szCs w:val="28"/>
        </w:rPr>
        <w:t>, Рунцов и Кисляков, воинах-афганцах, проживающих на территории г. Берёзовки.</w:t>
      </w:r>
    </w:p>
    <w:p w:rsidR="00301281" w:rsidRPr="00997570" w:rsidRDefault="00997570" w:rsidP="00997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Запомнились ребятам такие поликультурной направленности мероприятия, как патриотическая гостиная «Пока мы помним, мы живем», пресс-конференция «Проблема беженства в современном мире».</w:t>
      </w:r>
    </w:p>
    <w:p w:rsidR="007F3CD3" w:rsidRDefault="007F3CD3" w:rsidP="007F3C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97570">
        <w:rPr>
          <w:sz w:val="28"/>
          <w:szCs w:val="28"/>
        </w:rPr>
        <w:t>Одним из этапов в работе с семьёй является изучение традиций и укладов семьи</w:t>
      </w:r>
      <w:r w:rsidRPr="00997570">
        <w:rPr>
          <w:color w:val="000000" w:themeColor="text1"/>
          <w:sz w:val="28"/>
          <w:szCs w:val="28"/>
        </w:rPr>
        <w:t xml:space="preserve"> каждого ребе</w:t>
      </w:r>
      <w:r w:rsidR="00997570">
        <w:rPr>
          <w:color w:val="000000" w:themeColor="text1"/>
          <w:sz w:val="28"/>
          <w:szCs w:val="28"/>
        </w:rPr>
        <w:t>нка, ведь м</w:t>
      </w:r>
      <w:r w:rsidRPr="00997570">
        <w:rPr>
          <w:color w:val="000000" w:themeColor="text1"/>
          <w:sz w:val="28"/>
          <w:szCs w:val="28"/>
        </w:rPr>
        <w:t xml:space="preserve">ир каждой семьи удивителен, его жизнь протекает внутри своей культуры. В результате большинство детей начинает осознавать свою национальную принадлежность, ориентируясь на национальность родителей и язык семейного общения. Поэтому необходимо знакомить детей с разнообразием жизненного уклада, встречающегося в нашем крае, это способствует воспитанию толерантности, любознательности, а также развитию различных форм сотрудничества. Традицией </w:t>
      </w:r>
      <w:r w:rsidR="00997570">
        <w:rPr>
          <w:color w:val="000000" w:themeColor="text1"/>
          <w:sz w:val="28"/>
          <w:szCs w:val="28"/>
        </w:rPr>
        <w:t xml:space="preserve">нашего класса стало </w:t>
      </w:r>
      <w:r w:rsidRPr="00997570">
        <w:rPr>
          <w:color w:val="000000" w:themeColor="text1"/>
          <w:sz w:val="28"/>
          <w:szCs w:val="28"/>
        </w:rPr>
        <w:t>оформление творческих работ родителей вместе со своими детьми по темам «Семья - это ты и я» «Родимый дом – мои истоки», «Родословная моей семьи», «Семья и здоровье», «Праздничный семейный календарь». Одной из форм работы является представление генеалогического древа семьи. Цель</w:t>
      </w:r>
      <w:r w:rsidR="00997570">
        <w:rPr>
          <w:color w:val="000000" w:themeColor="text1"/>
          <w:sz w:val="28"/>
          <w:szCs w:val="28"/>
        </w:rPr>
        <w:t xml:space="preserve"> -</w:t>
      </w:r>
      <w:r w:rsidRPr="00997570">
        <w:rPr>
          <w:color w:val="000000" w:themeColor="text1"/>
          <w:sz w:val="28"/>
          <w:szCs w:val="28"/>
        </w:rPr>
        <w:t xml:space="preserve"> углубить знания детей о семье, где они родились, историю ее возникновения и становления. Во внеклассном мероприятии «Листаем календарь моей семьи» мы показали</w:t>
      </w:r>
      <w:r w:rsidR="00347375">
        <w:rPr>
          <w:color w:val="000000" w:themeColor="text1"/>
          <w:sz w:val="28"/>
          <w:szCs w:val="28"/>
        </w:rPr>
        <w:t xml:space="preserve">, </w:t>
      </w:r>
      <w:r w:rsidRPr="00997570">
        <w:rPr>
          <w:color w:val="000000" w:themeColor="text1"/>
          <w:sz w:val="28"/>
          <w:szCs w:val="28"/>
        </w:rPr>
        <w:t xml:space="preserve">какие же государственные, национальные и семейные праздники отмечаются в семьях. На выставке фоторабот «Мой город - моя кровинка» </w:t>
      </w:r>
      <w:r w:rsidR="00347375">
        <w:rPr>
          <w:color w:val="000000" w:themeColor="text1"/>
          <w:sz w:val="28"/>
          <w:szCs w:val="28"/>
        </w:rPr>
        <w:t xml:space="preserve">мы </w:t>
      </w:r>
      <w:r w:rsidRPr="00997570">
        <w:rPr>
          <w:color w:val="000000" w:themeColor="text1"/>
          <w:sz w:val="28"/>
          <w:szCs w:val="28"/>
        </w:rPr>
        <w:t>изобра</w:t>
      </w:r>
      <w:r w:rsidR="00347375">
        <w:rPr>
          <w:color w:val="000000" w:themeColor="text1"/>
          <w:sz w:val="28"/>
          <w:szCs w:val="28"/>
        </w:rPr>
        <w:t>зили</w:t>
      </w:r>
      <w:r w:rsidRPr="00997570">
        <w:rPr>
          <w:color w:val="000000" w:themeColor="text1"/>
          <w:sz w:val="28"/>
          <w:szCs w:val="28"/>
        </w:rPr>
        <w:t xml:space="preserve"> дом или улиц</w:t>
      </w:r>
      <w:r w:rsidR="00347375">
        <w:rPr>
          <w:color w:val="000000" w:themeColor="text1"/>
          <w:sz w:val="28"/>
          <w:szCs w:val="28"/>
        </w:rPr>
        <w:t>у</w:t>
      </w:r>
      <w:r w:rsidRPr="00997570">
        <w:rPr>
          <w:color w:val="000000" w:themeColor="text1"/>
          <w:sz w:val="28"/>
          <w:szCs w:val="28"/>
        </w:rPr>
        <w:t xml:space="preserve">, где родился и живет ребенок, любимые места, где гуляют и отдыхают </w:t>
      </w:r>
      <w:r w:rsidR="00347375">
        <w:rPr>
          <w:color w:val="000000" w:themeColor="text1"/>
          <w:sz w:val="28"/>
          <w:szCs w:val="28"/>
        </w:rPr>
        <w:t xml:space="preserve">дети со своими </w:t>
      </w:r>
      <w:r w:rsidRPr="00997570">
        <w:rPr>
          <w:color w:val="000000" w:themeColor="text1"/>
          <w:sz w:val="28"/>
          <w:szCs w:val="28"/>
        </w:rPr>
        <w:t>семьями. Это способств</w:t>
      </w:r>
      <w:r w:rsidR="00347375">
        <w:rPr>
          <w:color w:val="000000" w:themeColor="text1"/>
          <w:sz w:val="28"/>
          <w:szCs w:val="28"/>
        </w:rPr>
        <w:t>овало</w:t>
      </w:r>
      <w:r w:rsidRPr="00997570">
        <w:rPr>
          <w:color w:val="000000" w:themeColor="text1"/>
          <w:sz w:val="28"/>
          <w:szCs w:val="28"/>
        </w:rPr>
        <w:t xml:space="preserve"> сплочению семьи, так как в процесс</w:t>
      </w:r>
      <w:r w:rsidR="00347375">
        <w:rPr>
          <w:color w:val="000000" w:themeColor="text1"/>
          <w:sz w:val="28"/>
          <w:szCs w:val="28"/>
        </w:rPr>
        <w:t xml:space="preserve"> подготовки таких мероприятий</w:t>
      </w:r>
      <w:r w:rsidRPr="00997570">
        <w:rPr>
          <w:color w:val="000000" w:themeColor="text1"/>
          <w:sz w:val="28"/>
          <w:szCs w:val="28"/>
        </w:rPr>
        <w:t xml:space="preserve"> вовлекаются все чл</w:t>
      </w:r>
      <w:r w:rsidR="00347375">
        <w:rPr>
          <w:color w:val="000000" w:themeColor="text1"/>
          <w:sz w:val="28"/>
          <w:szCs w:val="28"/>
        </w:rPr>
        <w:t>ены семьи: от бабушек и дедушек</w:t>
      </w:r>
      <w:r w:rsidRPr="00997570">
        <w:rPr>
          <w:color w:val="000000" w:themeColor="text1"/>
          <w:sz w:val="28"/>
          <w:szCs w:val="28"/>
        </w:rPr>
        <w:t xml:space="preserve"> до младших сестер и братьев, а также закрепляются знания о родном крае. Такая совместная работа сплачивает детей и взрослых, способствует развитию свободного общения между взрослыми и детьми.</w:t>
      </w:r>
    </w:p>
    <w:p w:rsidR="00347375" w:rsidRDefault="00347375" w:rsidP="000740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проведения цикла классных часов поликультурной направленности «Мир во мне, я в мире» на занятия я старалась приглашать не только родителей, но и известных людей нашего города. </w:t>
      </w:r>
      <w:proofErr w:type="gramStart"/>
      <w:r>
        <w:rPr>
          <w:color w:val="000000" w:themeColor="text1"/>
          <w:sz w:val="28"/>
          <w:szCs w:val="28"/>
        </w:rPr>
        <w:t xml:space="preserve">Учащиеся моего класса встретились с художником Михаилом </w:t>
      </w:r>
      <w:proofErr w:type="spellStart"/>
      <w:r>
        <w:rPr>
          <w:color w:val="000000" w:themeColor="text1"/>
          <w:sz w:val="28"/>
          <w:szCs w:val="28"/>
        </w:rPr>
        <w:t>Савашинским</w:t>
      </w:r>
      <w:proofErr w:type="spellEnd"/>
      <w:r>
        <w:rPr>
          <w:color w:val="000000" w:themeColor="text1"/>
          <w:sz w:val="28"/>
          <w:szCs w:val="28"/>
        </w:rPr>
        <w:t xml:space="preserve">, который рассказал о создании икон для католических храмов в д. </w:t>
      </w:r>
      <w:proofErr w:type="spellStart"/>
      <w:r>
        <w:rPr>
          <w:color w:val="000000" w:themeColor="text1"/>
          <w:sz w:val="28"/>
          <w:szCs w:val="28"/>
        </w:rPr>
        <w:t>Минойты</w:t>
      </w:r>
      <w:proofErr w:type="spellEnd"/>
      <w:r>
        <w:rPr>
          <w:color w:val="000000" w:themeColor="text1"/>
          <w:sz w:val="28"/>
          <w:szCs w:val="28"/>
        </w:rPr>
        <w:t xml:space="preserve"> и д. Огородники, с воинами-афганцами Александром </w:t>
      </w:r>
      <w:proofErr w:type="spellStart"/>
      <w:r>
        <w:rPr>
          <w:color w:val="000000" w:themeColor="text1"/>
          <w:sz w:val="28"/>
          <w:szCs w:val="28"/>
        </w:rPr>
        <w:t>Нестером</w:t>
      </w:r>
      <w:proofErr w:type="spellEnd"/>
      <w:r>
        <w:rPr>
          <w:color w:val="000000" w:themeColor="text1"/>
          <w:sz w:val="28"/>
          <w:szCs w:val="28"/>
        </w:rPr>
        <w:t xml:space="preserve"> и Александром </w:t>
      </w:r>
      <w:proofErr w:type="spellStart"/>
      <w:r>
        <w:rPr>
          <w:color w:val="000000" w:themeColor="text1"/>
          <w:sz w:val="28"/>
          <w:szCs w:val="28"/>
        </w:rPr>
        <w:t>Синевичем</w:t>
      </w:r>
      <w:proofErr w:type="spellEnd"/>
      <w:r>
        <w:rPr>
          <w:color w:val="000000" w:themeColor="text1"/>
          <w:sz w:val="28"/>
          <w:szCs w:val="28"/>
        </w:rPr>
        <w:t xml:space="preserve">, которые познакомили ребят со своей службой в Афганистане, с представителем фирмы </w:t>
      </w:r>
      <w:proofErr w:type="spellStart"/>
      <w:r>
        <w:rPr>
          <w:color w:val="000000" w:themeColor="text1"/>
          <w:sz w:val="28"/>
          <w:szCs w:val="28"/>
        </w:rPr>
        <w:t>Новогрудок-тур</w:t>
      </w:r>
      <w:proofErr w:type="spellEnd"/>
      <w:r>
        <w:rPr>
          <w:color w:val="000000" w:themeColor="text1"/>
          <w:sz w:val="28"/>
          <w:szCs w:val="28"/>
        </w:rPr>
        <w:t xml:space="preserve">» </w:t>
      </w:r>
      <w:proofErr w:type="spellStart"/>
      <w:r>
        <w:rPr>
          <w:color w:val="000000" w:themeColor="text1"/>
          <w:sz w:val="28"/>
          <w:szCs w:val="28"/>
        </w:rPr>
        <w:t>Савощиком</w:t>
      </w:r>
      <w:proofErr w:type="spellEnd"/>
      <w:r>
        <w:rPr>
          <w:color w:val="000000" w:themeColor="text1"/>
          <w:sz w:val="28"/>
          <w:szCs w:val="28"/>
        </w:rPr>
        <w:t xml:space="preserve"> Алексеем, который провел интересный заочный экскурс «А какие они – люди Западной Европы</w:t>
      </w:r>
      <w:r w:rsidR="00F5043A">
        <w:rPr>
          <w:color w:val="000000" w:themeColor="text1"/>
          <w:sz w:val="28"/>
          <w:szCs w:val="28"/>
        </w:rPr>
        <w:t>?</w:t>
      </w:r>
      <w:r>
        <w:rPr>
          <w:color w:val="000000" w:themeColor="text1"/>
          <w:sz w:val="28"/>
          <w:szCs w:val="28"/>
        </w:rPr>
        <w:t>»</w:t>
      </w:r>
      <w:r w:rsidR="00F5043A">
        <w:rPr>
          <w:color w:val="000000" w:themeColor="text1"/>
          <w:sz w:val="28"/>
          <w:szCs w:val="28"/>
        </w:rPr>
        <w:t xml:space="preserve">, с ликвидатором Чернобыльской аварии </w:t>
      </w:r>
      <w:proofErr w:type="spellStart"/>
      <w:r w:rsidR="00F5043A">
        <w:rPr>
          <w:color w:val="000000" w:themeColor="text1"/>
          <w:sz w:val="28"/>
          <w:szCs w:val="28"/>
        </w:rPr>
        <w:t>Журко</w:t>
      </w:r>
      <w:proofErr w:type="spellEnd"/>
      <w:r w:rsidR="00F5043A">
        <w:rPr>
          <w:color w:val="000000" w:themeColor="text1"/>
          <w:sz w:val="28"/>
          <w:szCs w:val="28"/>
        </w:rPr>
        <w:t xml:space="preserve"> Николаем</w:t>
      </w:r>
      <w:proofErr w:type="gramEnd"/>
      <w:r w:rsidR="00BC3F26">
        <w:rPr>
          <w:color w:val="000000" w:themeColor="text1"/>
          <w:sz w:val="28"/>
          <w:szCs w:val="28"/>
        </w:rPr>
        <w:t xml:space="preserve">, </w:t>
      </w:r>
      <w:proofErr w:type="gramStart"/>
      <w:r w:rsidR="00BC3F26">
        <w:rPr>
          <w:color w:val="000000" w:themeColor="text1"/>
          <w:sz w:val="28"/>
          <w:szCs w:val="28"/>
        </w:rPr>
        <w:t>который поведал о том, как ликвидировали последствия страшной техногенной катастрофы</w:t>
      </w:r>
      <w:r w:rsidR="000740B5">
        <w:rPr>
          <w:color w:val="000000" w:themeColor="text1"/>
          <w:sz w:val="28"/>
          <w:szCs w:val="28"/>
        </w:rPr>
        <w:t>.</w:t>
      </w:r>
      <w:proofErr w:type="gramEnd"/>
      <w:r w:rsidR="000740B5">
        <w:rPr>
          <w:color w:val="000000" w:themeColor="text1"/>
          <w:sz w:val="28"/>
          <w:szCs w:val="28"/>
        </w:rPr>
        <w:t xml:space="preserve"> Данные встречи были направлены на формирование у учащихся представлений о событиях из жизни людей </w:t>
      </w:r>
      <w:r w:rsidR="000740B5">
        <w:rPr>
          <w:color w:val="000000" w:themeColor="text1"/>
          <w:sz w:val="28"/>
          <w:szCs w:val="28"/>
        </w:rPr>
        <w:lastRenderedPageBreak/>
        <w:t>старшего поколения, нашей страны, способствовали расширению представлений о культуре, традициях других народов мира.</w:t>
      </w:r>
    </w:p>
    <w:p w:rsidR="000740B5" w:rsidRDefault="000740B5" w:rsidP="000740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</w:rPr>
        <w:t xml:space="preserve">Учащиеся моего класса  на протяжении трёх лет являлись участниками республиканского инновационного проекта «Внедрение модели формирования </w:t>
      </w:r>
      <w:proofErr w:type="spellStart"/>
      <w:r>
        <w:rPr>
          <w:color w:val="000000" w:themeColor="text1"/>
          <w:sz w:val="28"/>
          <w:szCs w:val="28"/>
        </w:rPr>
        <w:t>кросскультурных</w:t>
      </w:r>
      <w:proofErr w:type="spellEnd"/>
      <w:r>
        <w:rPr>
          <w:color w:val="000000" w:themeColor="text1"/>
          <w:sz w:val="28"/>
          <w:szCs w:val="28"/>
        </w:rPr>
        <w:t xml:space="preserve"> компетенций учащихся общего среднего образования». Активное участие в акциях, экскурсионной и социально значимой деятельности способствовали повышению их знаний о культуре народов мира, родной Беларуси на разных этапах ее развития, успешной социализации подростков. </w:t>
      </w:r>
      <w:proofErr w:type="gramStart"/>
      <w:r>
        <w:rPr>
          <w:color w:val="000000" w:themeColor="text1"/>
          <w:sz w:val="28"/>
          <w:szCs w:val="28"/>
        </w:rPr>
        <w:t xml:space="preserve">Мы посетили 8 городов Беларуси (Гродно, Слоним, Мир, Несвиж, Минск, Жодино, Витебск, Брест), побывали в Варшаве, Кракове, Санкт-Петербурге. </w:t>
      </w:r>
      <w:proofErr w:type="gramEnd"/>
      <w:r>
        <w:rPr>
          <w:color w:val="000000" w:themeColor="text1"/>
          <w:sz w:val="28"/>
          <w:szCs w:val="28"/>
        </w:rPr>
        <w:t xml:space="preserve">О своих впечатлениях от поездок ребята делились на страницах школьной газеты «Школьный вестник», в статье </w:t>
      </w:r>
      <w:proofErr w:type="spellStart"/>
      <w:r>
        <w:rPr>
          <w:color w:val="000000" w:themeColor="text1"/>
          <w:sz w:val="28"/>
          <w:szCs w:val="28"/>
        </w:rPr>
        <w:t>Лидской</w:t>
      </w:r>
      <w:proofErr w:type="spellEnd"/>
      <w:r>
        <w:rPr>
          <w:color w:val="000000" w:themeColor="text1"/>
          <w:sz w:val="28"/>
          <w:szCs w:val="28"/>
        </w:rPr>
        <w:t xml:space="preserve"> газеты «У </w:t>
      </w:r>
      <w:r>
        <w:rPr>
          <w:color w:val="000000" w:themeColor="text1"/>
          <w:sz w:val="28"/>
          <w:szCs w:val="28"/>
          <w:lang w:val="be-BY"/>
        </w:rPr>
        <w:t>сэрцы радасць</w:t>
      </w:r>
      <w:proofErr w:type="gramStart"/>
      <w:r>
        <w:rPr>
          <w:color w:val="000000" w:themeColor="text1"/>
          <w:sz w:val="28"/>
          <w:szCs w:val="28"/>
          <w:lang w:val="be-BY"/>
        </w:rPr>
        <w:t xml:space="preserve"> С</w:t>
      </w:r>
      <w:proofErr w:type="gramEnd"/>
      <w:r>
        <w:rPr>
          <w:color w:val="000000" w:themeColor="text1"/>
          <w:sz w:val="28"/>
          <w:szCs w:val="28"/>
          <w:lang w:val="be-BY"/>
        </w:rPr>
        <w:t>ігізмунда і жалоба Асвенціма”.</w:t>
      </w:r>
    </w:p>
    <w:p w:rsidR="007F3CD3" w:rsidRPr="006D3929" w:rsidRDefault="000740B5" w:rsidP="000740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be-BY"/>
        </w:rPr>
      </w:pPr>
      <w:r w:rsidRPr="006D3929">
        <w:rPr>
          <w:color w:val="000000" w:themeColor="text1"/>
          <w:sz w:val="28"/>
          <w:szCs w:val="28"/>
          <w:lang w:val="be-BY"/>
        </w:rPr>
        <w:t>Таким образом, с</w:t>
      </w:r>
      <w:proofErr w:type="spellStart"/>
      <w:r w:rsidR="007F3CD3" w:rsidRPr="006D3929">
        <w:rPr>
          <w:color w:val="000000" w:themeColor="text1"/>
          <w:sz w:val="28"/>
          <w:szCs w:val="28"/>
        </w:rPr>
        <w:t>овместная</w:t>
      </w:r>
      <w:proofErr w:type="spellEnd"/>
      <w:r w:rsidR="007F3CD3" w:rsidRPr="006D3929">
        <w:rPr>
          <w:color w:val="000000" w:themeColor="text1"/>
          <w:sz w:val="28"/>
          <w:szCs w:val="28"/>
        </w:rPr>
        <w:t xml:space="preserve"> деятельность </w:t>
      </w:r>
      <w:r w:rsidRPr="006D3929">
        <w:rPr>
          <w:color w:val="000000" w:themeColor="text1"/>
          <w:sz w:val="28"/>
          <w:szCs w:val="28"/>
          <w:lang w:val="be-BY"/>
        </w:rPr>
        <w:t xml:space="preserve">детей </w:t>
      </w:r>
      <w:r w:rsidR="006D3929" w:rsidRPr="006D3929">
        <w:rPr>
          <w:color w:val="000000" w:themeColor="text1"/>
          <w:sz w:val="28"/>
          <w:szCs w:val="28"/>
          <w:lang w:val="be-BY"/>
        </w:rPr>
        <w:t>и</w:t>
      </w:r>
      <w:r w:rsidRPr="006D3929">
        <w:rPr>
          <w:color w:val="000000" w:themeColor="text1"/>
          <w:sz w:val="28"/>
          <w:szCs w:val="28"/>
          <w:lang w:val="be-BY"/>
        </w:rPr>
        <w:t xml:space="preserve"> взрослых </w:t>
      </w:r>
      <w:r w:rsidR="007F3CD3" w:rsidRPr="006D3929">
        <w:rPr>
          <w:color w:val="000000" w:themeColor="text1"/>
          <w:sz w:val="28"/>
          <w:szCs w:val="28"/>
        </w:rPr>
        <w:t>вызывает у </w:t>
      </w:r>
      <w:r w:rsidR="006D3929" w:rsidRPr="006D3929">
        <w:rPr>
          <w:color w:val="000000" w:themeColor="text1"/>
          <w:sz w:val="28"/>
          <w:szCs w:val="28"/>
        </w:rPr>
        <w:t>учащихся</w:t>
      </w:r>
      <w:r w:rsidR="007F3CD3" w:rsidRPr="006D3929">
        <w:rPr>
          <w:color w:val="000000" w:themeColor="text1"/>
          <w:sz w:val="28"/>
          <w:szCs w:val="28"/>
        </w:rPr>
        <w:t xml:space="preserve"> чувство гордости, способствует развитию эмоций ребенка, его социальной восприимчивости. Дети получают знания о близких им людях, интересуются их достижениями, профессиями, учатся выражать свои мысли и чувства, приносят всем чувство радости, удовлетворенности. Это еще один повод общения между разными поколениями и </w:t>
      </w:r>
      <w:r w:rsidR="006D3929" w:rsidRPr="006D3929">
        <w:rPr>
          <w:color w:val="000000" w:themeColor="text1"/>
          <w:sz w:val="28"/>
          <w:szCs w:val="28"/>
        </w:rPr>
        <w:t xml:space="preserve">важное условие для </w:t>
      </w:r>
      <w:proofErr w:type="spellStart"/>
      <w:r w:rsidR="007F3CD3" w:rsidRPr="006D3929">
        <w:rPr>
          <w:color w:val="000000" w:themeColor="text1"/>
          <w:sz w:val="28"/>
          <w:szCs w:val="28"/>
        </w:rPr>
        <w:t>сплочени</w:t>
      </w:r>
      <w:proofErr w:type="spellEnd"/>
      <w:r w:rsidRPr="006D3929">
        <w:rPr>
          <w:color w:val="000000" w:themeColor="text1"/>
          <w:sz w:val="28"/>
          <w:szCs w:val="28"/>
          <w:lang w:val="be-BY"/>
        </w:rPr>
        <w:t>я педагогов</w:t>
      </w:r>
      <w:r w:rsidR="007F3CD3" w:rsidRPr="006D3929">
        <w:rPr>
          <w:color w:val="000000" w:themeColor="text1"/>
          <w:sz w:val="28"/>
          <w:szCs w:val="28"/>
        </w:rPr>
        <w:t xml:space="preserve"> и семьи. Так с любви к ближнему окружению: семья, школа, малая </w:t>
      </w:r>
      <w:r w:rsidRPr="006D3929">
        <w:rPr>
          <w:color w:val="000000" w:themeColor="text1"/>
          <w:sz w:val="28"/>
          <w:szCs w:val="28"/>
          <w:lang w:val="be-BY"/>
        </w:rPr>
        <w:t>р</w:t>
      </w:r>
      <w:proofErr w:type="spellStart"/>
      <w:r w:rsidR="007F3CD3" w:rsidRPr="006D3929">
        <w:rPr>
          <w:color w:val="000000" w:themeColor="text1"/>
          <w:sz w:val="28"/>
          <w:szCs w:val="28"/>
        </w:rPr>
        <w:t>одина</w:t>
      </w:r>
      <w:proofErr w:type="spellEnd"/>
      <w:r w:rsidR="007F3CD3" w:rsidRPr="006D3929">
        <w:rPr>
          <w:color w:val="000000" w:themeColor="text1"/>
          <w:sz w:val="28"/>
          <w:szCs w:val="28"/>
        </w:rPr>
        <w:t xml:space="preserve"> — начинают зарождаться патриотические чувства у школьника. </w:t>
      </w:r>
    </w:p>
    <w:p w:rsidR="007F3CD3" w:rsidRDefault="007F3CD3" w:rsidP="007F3C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D3929">
        <w:rPr>
          <w:color w:val="000000" w:themeColor="text1"/>
          <w:sz w:val="28"/>
          <w:szCs w:val="28"/>
        </w:rPr>
        <w:t xml:space="preserve">Подводя итог, можно констатировать, что развитие детей в поликультурном пространстве возможно в том случае, если организация работы </w:t>
      </w:r>
      <w:r w:rsidR="006D3929" w:rsidRPr="006D3929">
        <w:rPr>
          <w:color w:val="000000" w:themeColor="text1"/>
          <w:sz w:val="28"/>
          <w:szCs w:val="28"/>
        </w:rPr>
        <w:t xml:space="preserve">классного руководителя </w:t>
      </w:r>
      <w:r w:rsidRPr="006D3929">
        <w:rPr>
          <w:color w:val="000000" w:themeColor="text1"/>
          <w:sz w:val="28"/>
          <w:szCs w:val="28"/>
        </w:rPr>
        <w:t xml:space="preserve">будет осуществляться в тесной взаимосвязи с семьями </w:t>
      </w:r>
      <w:r w:rsidR="006D3929" w:rsidRPr="006D3929">
        <w:rPr>
          <w:color w:val="000000" w:themeColor="text1"/>
          <w:sz w:val="28"/>
          <w:szCs w:val="28"/>
        </w:rPr>
        <w:t>учащихся и социумом</w:t>
      </w:r>
      <w:r w:rsidRPr="006D3929">
        <w:rPr>
          <w:color w:val="000000" w:themeColor="text1"/>
          <w:sz w:val="28"/>
          <w:szCs w:val="28"/>
        </w:rPr>
        <w:t xml:space="preserve">, что позволит создавать образовательно-воспитательное пространство, в которое ребенок погружается в школе и дома. Ведь целью </w:t>
      </w:r>
      <w:r w:rsidR="006D3929" w:rsidRPr="006D3929">
        <w:rPr>
          <w:color w:val="000000" w:themeColor="text1"/>
          <w:sz w:val="28"/>
          <w:szCs w:val="28"/>
        </w:rPr>
        <w:t>поли</w:t>
      </w:r>
      <w:r w:rsidRPr="006D3929">
        <w:rPr>
          <w:color w:val="000000" w:themeColor="text1"/>
          <w:sz w:val="28"/>
          <w:szCs w:val="28"/>
        </w:rPr>
        <w:t>культурного воспитания является формирование человека, способного к активной и эффективной жизнедеятельности в поликультурной среде, обладающего развитым пониманием и чувством уважения других культур, умением жить в мире и согласии с людьми разных национальностей, рас, убеждений и верований.</w:t>
      </w:r>
    </w:p>
    <w:p w:rsidR="006D3929" w:rsidRDefault="006D3929" w:rsidP="006D39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Благодаря всем вышеперечисленным направлениям и формам мне удалось достичь следующих результатов в работе по поликультурному воспитанию</w:t>
      </w:r>
      <w:r w:rsidR="00B15210">
        <w:rPr>
          <w:color w:val="000000" w:themeColor="text1"/>
          <w:sz w:val="28"/>
          <w:szCs w:val="28"/>
        </w:rPr>
        <w:t xml:space="preserve"> учащихся</w:t>
      </w:r>
      <w:r>
        <w:rPr>
          <w:color w:val="000000" w:themeColor="text1"/>
          <w:sz w:val="28"/>
          <w:szCs w:val="28"/>
        </w:rPr>
        <w:t>:</w:t>
      </w:r>
    </w:p>
    <w:p w:rsidR="006D3929" w:rsidRDefault="006D3929" w:rsidP="006D39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1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110B">
        <w:rPr>
          <w:sz w:val="28"/>
          <w:szCs w:val="28"/>
        </w:rPr>
        <w:t xml:space="preserve">повышение у </w:t>
      </w:r>
      <w:r>
        <w:rPr>
          <w:sz w:val="28"/>
          <w:szCs w:val="28"/>
        </w:rPr>
        <w:t>девятиклассников</w:t>
      </w:r>
      <w:r w:rsidRPr="0025110B">
        <w:rPr>
          <w:sz w:val="28"/>
          <w:szCs w:val="28"/>
        </w:rPr>
        <w:t xml:space="preserve"> уровня мотивации познавательной, общественной и трудовой деятельности, о чём свидетельствуют более высокие результаты учебных достижений по предметам «Белорусская литература», «Русская литература», «Всемирная история», «История Беларуси»</w:t>
      </w:r>
      <w:r>
        <w:rPr>
          <w:sz w:val="28"/>
          <w:szCs w:val="28"/>
        </w:rPr>
        <w:t xml:space="preserve">, </w:t>
      </w:r>
      <w:r w:rsidRPr="0025110B">
        <w:rPr>
          <w:sz w:val="28"/>
          <w:szCs w:val="28"/>
        </w:rPr>
        <w:t xml:space="preserve">«География», </w:t>
      </w:r>
      <w:r>
        <w:rPr>
          <w:sz w:val="28"/>
          <w:szCs w:val="28"/>
        </w:rPr>
        <w:t xml:space="preserve">100-процентное </w:t>
      </w:r>
      <w:r w:rsidRPr="0025110B">
        <w:rPr>
          <w:sz w:val="28"/>
          <w:szCs w:val="28"/>
        </w:rPr>
        <w:t>участие в общественной и трудовой деятельности</w:t>
      </w:r>
      <w:r>
        <w:rPr>
          <w:sz w:val="28"/>
          <w:szCs w:val="28"/>
        </w:rPr>
        <w:t>;</w:t>
      </w:r>
    </w:p>
    <w:p w:rsidR="00340770" w:rsidRDefault="00340770" w:rsidP="006D39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-достаточно высокие результаты в олимпиадном движении по белорусскому языку и литературе (3 диплома в 2016, 2 диплома в 2017 году);</w:t>
      </w:r>
    </w:p>
    <w:p w:rsidR="00340770" w:rsidRDefault="00340770" w:rsidP="006D39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-ребята узнали много нового о том, как грамотно использовать интернет-ресурсы при подготовке к экзаменам, для расширения своего кругозора, о соблюдении правил безопасности в </w:t>
      </w:r>
      <w:proofErr w:type="spellStart"/>
      <w:proofErr w:type="gramStart"/>
      <w:r>
        <w:rPr>
          <w:sz w:val="28"/>
          <w:szCs w:val="28"/>
        </w:rPr>
        <w:t>интернет-пространстве</w:t>
      </w:r>
      <w:proofErr w:type="spellEnd"/>
      <w:proofErr w:type="gramEnd"/>
      <w:r>
        <w:rPr>
          <w:sz w:val="28"/>
          <w:szCs w:val="28"/>
        </w:rPr>
        <w:t>;</w:t>
      </w:r>
    </w:p>
    <w:p w:rsidR="006D3929" w:rsidRDefault="006D3929" w:rsidP="006D39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3929">
        <w:rPr>
          <w:sz w:val="28"/>
          <w:szCs w:val="28"/>
        </w:rPr>
        <w:t xml:space="preserve">- отсутствие </w:t>
      </w:r>
      <w:r w:rsidR="00340770">
        <w:rPr>
          <w:sz w:val="28"/>
          <w:szCs w:val="28"/>
        </w:rPr>
        <w:t xml:space="preserve">в классе </w:t>
      </w:r>
      <w:r w:rsidRPr="006D3929">
        <w:rPr>
          <w:sz w:val="28"/>
          <w:szCs w:val="28"/>
        </w:rPr>
        <w:t>учащихся, совершивших противоправные поступки и имеющих неудовлетворительное поведение</w:t>
      </w:r>
      <w:r w:rsidR="00340770">
        <w:rPr>
          <w:sz w:val="28"/>
          <w:szCs w:val="28"/>
        </w:rPr>
        <w:t xml:space="preserve"> за четверть/учебный год</w:t>
      </w:r>
      <w:r w:rsidRPr="006D3929">
        <w:rPr>
          <w:sz w:val="28"/>
          <w:szCs w:val="28"/>
        </w:rPr>
        <w:t>;</w:t>
      </w:r>
    </w:p>
    <w:p w:rsidR="00340770" w:rsidRPr="006D3929" w:rsidRDefault="00340770" w:rsidP="006D39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 учащихся, склонных к конфликтному поведению;</w:t>
      </w:r>
    </w:p>
    <w:p w:rsidR="006D3929" w:rsidRDefault="00340770" w:rsidP="007F3C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-достигнуты значительн</w:t>
      </w:r>
      <w:r w:rsidR="00B15210">
        <w:rPr>
          <w:sz w:val="28"/>
          <w:szCs w:val="28"/>
        </w:rPr>
        <w:t>ые</w:t>
      </w:r>
      <w:r>
        <w:rPr>
          <w:sz w:val="28"/>
          <w:szCs w:val="28"/>
        </w:rPr>
        <w:t xml:space="preserve"> результаты в исследовательской деятельности на конференциях областного уровня;</w:t>
      </w:r>
    </w:p>
    <w:p w:rsidR="00340770" w:rsidRDefault="00340770" w:rsidP="007F3C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-высокий процент включения учащихся (100 %) и родителей (88 %) в мероприятия шестого школьного дня; </w:t>
      </w:r>
    </w:p>
    <w:p w:rsidR="00340770" w:rsidRDefault="00340770" w:rsidP="003407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0544">
        <w:rPr>
          <w:sz w:val="28"/>
          <w:szCs w:val="28"/>
        </w:rPr>
        <w:t xml:space="preserve">повышение уровня знаний у </w:t>
      </w:r>
      <w:r>
        <w:rPr>
          <w:sz w:val="28"/>
          <w:szCs w:val="28"/>
        </w:rPr>
        <w:t>девятиклассников</w:t>
      </w:r>
      <w:r w:rsidRPr="00F10544">
        <w:rPr>
          <w:sz w:val="28"/>
          <w:szCs w:val="28"/>
        </w:rPr>
        <w:t xml:space="preserve"> по этнографии и быту белорусов,</w:t>
      </w:r>
      <w:r w:rsidRPr="0025110B">
        <w:rPr>
          <w:sz w:val="28"/>
          <w:szCs w:val="28"/>
        </w:rPr>
        <w:t xml:space="preserve"> а также  уровня </w:t>
      </w:r>
      <w:proofErr w:type="spellStart"/>
      <w:r w:rsidRPr="0025110B">
        <w:rPr>
          <w:sz w:val="28"/>
          <w:szCs w:val="28"/>
        </w:rPr>
        <w:t>сформированности</w:t>
      </w:r>
      <w:proofErr w:type="spellEnd"/>
      <w:r w:rsidRPr="0025110B">
        <w:rPr>
          <w:sz w:val="28"/>
          <w:szCs w:val="28"/>
        </w:rPr>
        <w:t xml:space="preserve"> информационной культуры в целом</w:t>
      </w:r>
      <w:r>
        <w:rPr>
          <w:sz w:val="28"/>
          <w:szCs w:val="28"/>
        </w:rPr>
        <w:t>;</w:t>
      </w:r>
    </w:p>
    <w:p w:rsidR="00340770" w:rsidRPr="00AA64A9" w:rsidRDefault="00340770" w:rsidP="00AA64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-согласно результатам анкетирования учащиеся и их родители считают, что </w:t>
      </w:r>
      <w:r w:rsidR="00B15210">
        <w:rPr>
          <w:sz w:val="28"/>
          <w:szCs w:val="28"/>
        </w:rPr>
        <w:t>дети стали более сплоченными дружными и уважительными д</w:t>
      </w:r>
      <w:r w:rsidR="00AA64A9">
        <w:rPr>
          <w:sz w:val="28"/>
          <w:szCs w:val="28"/>
        </w:rPr>
        <w:t xml:space="preserve">руг к другу, благодаря проведению различных мероприятий поликультурной направленности, а также благодаря проектной и экскурсионной деятельности. </w:t>
      </w:r>
    </w:p>
    <w:p w:rsidR="007F3CD3" w:rsidRDefault="006D3929" w:rsidP="007F3C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Японские поэты говорят: </w:t>
      </w:r>
      <w:r w:rsidR="007F3CD3" w:rsidRPr="006D3929">
        <w:rPr>
          <w:color w:val="000000" w:themeColor="text1"/>
          <w:sz w:val="28"/>
          <w:szCs w:val="28"/>
        </w:rPr>
        <w:t xml:space="preserve">«Всматривайтесь! </w:t>
      </w:r>
      <w:proofErr w:type="gramStart"/>
      <w:r w:rsidR="007F3CD3" w:rsidRPr="006D3929">
        <w:rPr>
          <w:color w:val="000000" w:themeColor="text1"/>
          <w:sz w:val="28"/>
          <w:szCs w:val="28"/>
        </w:rPr>
        <w:t>Всматривайтесь в привычное – и увидите неожиданное, всматривайтесь в некрасивое – увидите красивое, всматривайтесь в простое – увидите сложное, всматривайтесь в частицы – увидите целое, всматривайтесь в малое – увидите великое.</w:t>
      </w:r>
      <w:proofErr w:type="gramEnd"/>
      <w:r w:rsidR="007F3CD3" w:rsidRPr="006D3929">
        <w:rPr>
          <w:color w:val="000000" w:themeColor="text1"/>
          <w:sz w:val="28"/>
          <w:szCs w:val="28"/>
        </w:rPr>
        <w:t xml:space="preserve"> Всматривайтесь и не проходите мимо».</w:t>
      </w:r>
    </w:p>
    <w:p w:rsidR="00AA64A9" w:rsidRPr="006D3929" w:rsidRDefault="00AA64A9" w:rsidP="007F3C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Ежедневная работа классного руководителя, направленная на формирование поликультурной грамотности учащихся</w:t>
      </w:r>
      <w:r w:rsidR="00BC65D4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позволяет достичь значительных успехов в учебе, в отношениях со сверстниками и старшим поколением и в целом успешно социализироваться в современном мире, часто таком небезопасном и сложном.  </w:t>
      </w:r>
    </w:p>
    <w:p w:rsidR="007F3CD3" w:rsidRPr="00EE6B05" w:rsidRDefault="007F3CD3" w:rsidP="007F3C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75F6D" w:rsidRPr="00EE6B05" w:rsidRDefault="00B75F6D" w:rsidP="006123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B75F6D" w:rsidRPr="00EE6B05" w:rsidRDefault="00B75F6D" w:rsidP="006123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B75F6D" w:rsidRPr="00EE6B05" w:rsidRDefault="00B75F6D" w:rsidP="006123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B75F6D" w:rsidRPr="00EE6B05" w:rsidRDefault="00B75F6D" w:rsidP="006123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B75F6D" w:rsidRPr="00EE6B05" w:rsidRDefault="00B75F6D" w:rsidP="006123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EE6B05" w:rsidRPr="00EE6B05" w:rsidRDefault="00EE6B05" w:rsidP="00EE6B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</w:p>
    <w:sectPr w:rsidR="00EE6B05" w:rsidRPr="00EE6B05" w:rsidSect="00C8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5136"/>
    <w:multiLevelType w:val="multilevel"/>
    <w:tmpl w:val="AC2C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68BF"/>
    <w:rsid w:val="000740B5"/>
    <w:rsid w:val="001C0570"/>
    <w:rsid w:val="002C4B9F"/>
    <w:rsid w:val="00301281"/>
    <w:rsid w:val="00340770"/>
    <w:rsid w:val="00347375"/>
    <w:rsid w:val="00493555"/>
    <w:rsid w:val="00612375"/>
    <w:rsid w:val="006452DE"/>
    <w:rsid w:val="006D3929"/>
    <w:rsid w:val="007F3CD3"/>
    <w:rsid w:val="00997570"/>
    <w:rsid w:val="00A27E01"/>
    <w:rsid w:val="00A3621C"/>
    <w:rsid w:val="00A440BB"/>
    <w:rsid w:val="00AA64A9"/>
    <w:rsid w:val="00AD39EB"/>
    <w:rsid w:val="00B15210"/>
    <w:rsid w:val="00B20C3C"/>
    <w:rsid w:val="00B32DFF"/>
    <w:rsid w:val="00B368BF"/>
    <w:rsid w:val="00B75F6D"/>
    <w:rsid w:val="00BC3F26"/>
    <w:rsid w:val="00BC65D4"/>
    <w:rsid w:val="00C81DB1"/>
    <w:rsid w:val="00D04882"/>
    <w:rsid w:val="00DD6D71"/>
    <w:rsid w:val="00E21C8F"/>
    <w:rsid w:val="00EE6B05"/>
    <w:rsid w:val="00F5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B1"/>
  </w:style>
  <w:style w:type="paragraph" w:styleId="2">
    <w:name w:val="heading 2"/>
    <w:basedOn w:val="a"/>
    <w:link w:val="20"/>
    <w:uiPriority w:val="9"/>
    <w:qFormat/>
    <w:rsid w:val="00B36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8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D71"/>
    <w:rPr>
      <w:b/>
      <w:bCs/>
    </w:rPr>
  </w:style>
  <w:style w:type="paragraph" w:styleId="a5">
    <w:name w:val="No Spacing"/>
    <w:uiPriority w:val="1"/>
    <w:qFormat/>
    <w:rsid w:val="006D392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сш №2</cp:lastModifiedBy>
  <cp:revision>11</cp:revision>
  <dcterms:created xsi:type="dcterms:W3CDTF">2018-03-18T17:42:00Z</dcterms:created>
  <dcterms:modified xsi:type="dcterms:W3CDTF">2018-03-19T09:22:00Z</dcterms:modified>
</cp:coreProperties>
</file>