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50" w:rsidRDefault="00113250">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МИНИСТЕРСТВА ЗДРАВООХРАНЕНИЯ РЕСПУБЛИКИ БЕЛАРУСЬ</w:t>
      </w:r>
    </w:p>
    <w:p w:rsidR="00113250" w:rsidRDefault="0011325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 июля 2019 г. № 74</w:t>
      </w:r>
    </w:p>
    <w:p w:rsidR="00113250" w:rsidRDefault="00113250">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rPr>
      </w:pPr>
      <w:r>
        <w:rPr>
          <w:rFonts w:ascii="Times New Roman" w:hAnsi="Times New Roman" w:cs="Times New Roman"/>
          <w:b/>
          <w:color w:val="000000"/>
          <w:sz w:val="24"/>
          <w:szCs w:val="24"/>
          <w:lang/>
        </w:rPr>
        <w:t>О проведении обязательных и внеочередных медицинских осмотров работающих</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части второй </w:t>
      </w:r>
      <w:hyperlink r:id="rId4" w:history="1">
        <w:r>
          <w:rPr>
            <w:rFonts w:ascii="Times New Roman" w:hAnsi="Times New Roman" w:cs="Times New Roman"/>
            <w:color w:val="0000FF"/>
            <w:sz w:val="24"/>
            <w:szCs w:val="24"/>
          </w:rPr>
          <w:t>статьи 27</w:t>
        </w:r>
      </w:hyperlink>
      <w:r>
        <w:rPr>
          <w:rFonts w:ascii="Times New Roman" w:hAnsi="Times New Roman" w:cs="Times New Roman"/>
          <w:color w:val="000000"/>
          <w:sz w:val="24"/>
          <w:szCs w:val="24"/>
        </w:rPr>
        <w:t xml:space="preserve"> Закона Республики Беларусь от 23 июня 2008 г. № 356-З «Об охране труда», части второй </w:t>
      </w:r>
      <w:hyperlink r:id="rId5" w:history="1">
        <w:r>
          <w:rPr>
            <w:rFonts w:ascii="Times New Roman" w:hAnsi="Times New Roman" w:cs="Times New Roman"/>
            <w:color w:val="0000FF"/>
            <w:sz w:val="24"/>
            <w:szCs w:val="24"/>
          </w:rPr>
          <w:t>статьи 26</w:t>
        </w:r>
      </w:hyperlink>
      <w:r>
        <w:rPr>
          <w:rFonts w:ascii="Times New Roman" w:hAnsi="Times New Roman" w:cs="Times New Roman"/>
          <w:color w:val="000000"/>
          <w:sz w:val="24"/>
          <w:szCs w:val="24"/>
        </w:rPr>
        <w:t xml:space="preserve"> Закона Республики Беларусь от 7 января 2012 г. № 340-З «О санитарно-эпидемиологическом благополучии населения», абзаца тринадцатого </w:t>
      </w:r>
      <w:hyperlink r:id="rId6" w:history="1">
        <w:r>
          <w:rPr>
            <w:rFonts w:ascii="Times New Roman" w:hAnsi="Times New Roman" w:cs="Times New Roman"/>
            <w:color w:val="0000FF"/>
            <w:sz w:val="24"/>
            <w:szCs w:val="24"/>
          </w:rPr>
          <w:t>подпункта 8.8</w:t>
        </w:r>
      </w:hyperlink>
      <w:hyperlink r:id="rId7" w:history="1">
        <w:r>
          <w:rPr>
            <w:rFonts w:ascii="Times New Roman" w:hAnsi="Times New Roman" w:cs="Times New Roman"/>
            <w:color w:val="0000FF"/>
            <w:sz w:val="24"/>
            <w:szCs w:val="24"/>
          </w:rPr>
          <w:t>[5]</w:t>
        </w:r>
      </w:hyperlink>
      <w:r>
        <w:rPr>
          <w:rFonts w:ascii="Times New Roman" w:hAnsi="Times New Roman" w:cs="Times New Roman"/>
          <w:color w:val="000000"/>
          <w:sz w:val="24"/>
          <w:szCs w:val="24"/>
        </w:rPr>
        <w:t xml:space="preserve"> пункта 8 и </w:t>
      </w:r>
      <w:hyperlink r:id="rId8" w:history="1">
        <w:r>
          <w:rPr>
            <w:rFonts w:ascii="Times New Roman" w:hAnsi="Times New Roman" w:cs="Times New Roman"/>
            <w:color w:val="0000FF"/>
            <w:sz w:val="24"/>
            <w:szCs w:val="24"/>
          </w:rPr>
          <w:t>подпункта 9.1</w:t>
        </w:r>
      </w:hyperlink>
      <w:r>
        <w:rPr>
          <w:rFonts w:ascii="Times New Roman" w:hAnsi="Times New Roman" w:cs="Times New Roman"/>
          <w:color w:val="000000"/>
          <w:sz w:val="24"/>
          <w:szCs w:val="24"/>
        </w:rPr>
        <w:t xml:space="preserve">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Министерство здравоохранения Республики Беларусь ПОСТАНОВЛЯЕТ:</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A0_П_1_0CN__point_1"/>
      <w:bookmarkEnd w:id="0"/>
      <w:r>
        <w:rPr>
          <w:rFonts w:ascii="Times New Roman" w:hAnsi="Times New Roman" w:cs="Times New Roman"/>
          <w:color w:val="000000"/>
          <w:sz w:val="24"/>
          <w:szCs w:val="24"/>
        </w:rPr>
        <w:t xml:space="preserve">1. Утвердить </w:t>
      </w:r>
      <w:hyperlink r:id="rId9" w:history="1">
        <w:r>
          <w:rPr>
            <w:rFonts w:ascii="Times New Roman" w:hAnsi="Times New Roman" w:cs="Times New Roman"/>
            <w:color w:val="0000FF"/>
            <w:sz w:val="24"/>
            <w:szCs w:val="24"/>
          </w:rPr>
          <w:t>Инструкцию</w:t>
        </w:r>
      </w:hyperlink>
      <w:r>
        <w:rPr>
          <w:rFonts w:ascii="Times New Roman" w:hAnsi="Times New Roman" w:cs="Times New Roman"/>
          <w:color w:val="000000"/>
          <w:sz w:val="24"/>
          <w:szCs w:val="24"/>
        </w:rPr>
        <w:t xml:space="preserve"> о порядке проведения обязательных и внеочередных медицинских осмотров работающих (прилагается).</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2_0CN__point_2"/>
      <w:bookmarkEnd w:id="1"/>
      <w:r>
        <w:rPr>
          <w:rFonts w:ascii="Times New Roman" w:hAnsi="Times New Roman" w:cs="Times New Roman"/>
          <w:color w:val="000000"/>
          <w:sz w:val="24"/>
          <w:szCs w:val="24"/>
        </w:rPr>
        <w:t>2. Признать утратившими силу:</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0" w:history="1">
        <w:r>
          <w:rPr>
            <w:rFonts w:ascii="Times New Roman" w:hAnsi="Times New Roman" w:cs="Times New Roman"/>
            <w:color w:val="A5A4FF"/>
            <w:sz w:val="24"/>
            <w:szCs w:val="24"/>
          </w:rPr>
          <w:t>постановление Министерства здравоохранения Республики Беларусь от 28 апреля 2010 г. № 47</w:t>
        </w:r>
      </w:hyperlink>
      <w:r>
        <w:rPr>
          <w:rFonts w:ascii="Times New Roman" w:hAnsi="Times New Roman" w:cs="Times New Roman"/>
          <w:color w:val="000000"/>
          <w:sz w:val="24"/>
          <w:szCs w:val="24"/>
        </w:rPr>
        <w:t xml:space="preserve"> «Об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1" w:history="1">
        <w:r>
          <w:rPr>
            <w:rFonts w:ascii="Times New Roman" w:hAnsi="Times New Roman" w:cs="Times New Roman"/>
            <w:color w:val="A5A4FF"/>
            <w:sz w:val="24"/>
            <w:szCs w:val="24"/>
          </w:rPr>
          <w:t>постановление Министерства здравоохранения Республики Беларусь от 26 апреля 2011 г. № 31</w:t>
        </w:r>
      </w:hyperlink>
      <w:r>
        <w:rPr>
          <w:rFonts w:ascii="Times New Roman" w:hAnsi="Times New Roman" w:cs="Times New Roman"/>
          <w:color w:val="000000"/>
          <w:sz w:val="24"/>
          <w:szCs w:val="24"/>
        </w:rPr>
        <w:t xml:space="preserve"> «О внесении изменений и дополнений в постановление Министерства здравоохранения Республики Беларусь от 28 апреля 2010 г. № 47».</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3_0CN__point_3"/>
      <w:bookmarkEnd w:id="2"/>
      <w:r>
        <w:rPr>
          <w:rFonts w:ascii="Times New Roman" w:hAnsi="Times New Roman" w:cs="Times New Roman"/>
          <w:color w:val="000000"/>
          <w:sz w:val="24"/>
          <w:szCs w:val="24"/>
        </w:rPr>
        <w:t>3. Настоящее постановление вступает в силу после его официального опубликования.</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tblPr>
      <w:tblGrid>
        <w:gridCol w:w="4677"/>
        <w:gridCol w:w="4678"/>
      </w:tblGrid>
      <w:tr w:rsidR="00113250">
        <w:tc>
          <w:tcPr>
            <w:tcW w:w="2500" w:type="pct"/>
            <w:tcBorders>
              <w:top w:val="nil"/>
              <w:left w:val="nil"/>
              <w:bottom w:val="nil"/>
              <w:right w:val="nil"/>
            </w:tcBorders>
            <w:vAlign w:val="bottom"/>
          </w:tcPr>
          <w:p w:rsidR="00113250" w:rsidRDefault="00113250">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Министр</w:t>
            </w:r>
          </w:p>
        </w:tc>
        <w:tc>
          <w:tcPr>
            <w:tcW w:w="2500" w:type="pct"/>
            <w:tcBorders>
              <w:top w:val="nil"/>
              <w:left w:val="nil"/>
              <w:bottom w:val="nil"/>
              <w:right w:val="nil"/>
            </w:tcBorders>
            <w:vAlign w:val="bottom"/>
          </w:tcPr>
          <w:p w:rsidR="00113250" w:rsidRDefault="00113250">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В.С.Караник</w:t>
            </w:r>
          </w:p>
        </w:tc>
      </w:tr>
    </w:tbl>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113250" w:rsidRDefault="00113250">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Министерство труда </w:t>
      </w:r>
      <w:r>
        <w:rPr>
          <w:rFonts w:ascii="Times New Roman" w:hAnsi="Times New Roman" w:cs="Times New Roman"/>
          <w:color w:val="000000"/>
          <w:sz w:val="24"/>
          <w:szCs w:val="24"/>
        </w:rPr>
        <w:br/>
        <w:t xml:space="preserve">и социальной защиты </w:t>
      </w:r>
      <w:r>
        <w:rPr>
          <w:rFonts w:ascii="Times New Roman" w:hAnsi="Times New Roman" w:cs="Times New Roman"/>
          <w:color w:val="000000"/>
          <w:sz w:val="24"/>
          <w:szCs w:val="24"/>
        </w:rPr>
        <w:br/>
        <w:t>Республики Беларусь</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tblPr>
      <w:tblGrid>
        <w:gridCol w:w="6236"/>
        <w:gridCol w:w="3119"/>
      </w:tblGrid>
      <w:tr w:rsidR="00113250">
        <w:tc>
          <w:tcPr>
            <w:tcW w:w="3300" w:type="pct"/>
            <w:tcBorders>
              <w:top w:val="nil"/>
              <w:left w:val="nil"/>
              <w:bottom w:val="nil"/>
              <w:right w:val="nil"/>
            </w:tcBorders>
          </w:tcPr>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113250" w:rsidRDefault="00113250">
            <w:pPr>
              <w:autoSpaceDE w:val="0"/>
              <w:autoSpaceDN w:val="0"/>
              <w:adjustRightInd w:val="0"/>
              <w:spacing w:after="120" w:line="300" w:lineRule="auto"/>
              <w:rPr>
                <w:rFonts w:ascii="Times New Roman" w:hAnsi="Times New Roman" w:cs="Times New Roman"/>
                <w:color w:val="000000"/>
                <w:sz w:val="24"/>
                <w:szCs w:val="24"/>
              </w:rPr>
            </w:pPr>
            <w:bookmarkStart w:id="3" w:name="CN__утв_1"/>
            <w:bookmarkEnd w:id="3"/>
            <w:r>
              <w:rPr>
                <w:rFonts w:ascii="Times New Roman" w:hAnsi="Times New Roman" w:cs="Times New Roman"/>
                <w:color w:val="000000"/>
                <w:sz w:val="24"/>
                <w:szCs w:val="24"/>
              </w:rPr>
              <w:t>УТВЕРЖДЕНО</w:t>
            </w:r>
          </w:p>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Министерства здравоохранения</w:t>
            </w:r>
            <w:r>
              <w:rPr>
                <w:rFonts w:ascii="Times New Roman" w:hAnsi="Times New Roman" w:cs="Times New Roman"/>
                <w:color w:val="000000"/>
                <w:sz w:val="24"/>
                <w:szCs w:val="24"/>
              </w:rPr>
              <w:br/>
              <w:t>Республики Беларусь</w:t>
            </w:r>
          </w:p>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29.07.2019 № 74</w:t>
            </w:r>
          </w:p>
        </w:tc>
      </w:tr>
    </w:tbl>
    <w:p w:rsidR="00113250" w:rsidRDefault="00113250">
      <w:pPr>
        <w:autoSpaceDE w:val="0"/>
        <w:autoSpaceDN w:val="0"/>
        <w:adjustRightInd w:val="0"/>
        <w:spacing w:before="240" w:after="240" w:line="300" w:lineRule="auto"/>
        <w:rPr>
          <w:rFonts w:ascii="Times New Roman" w:hAnsi="Times New Roman" w:cs="Times New Roman"/>
          <w:b/>
          <w:color w:val="000000"/>
          <w:sz w:val="24"/>
          <w:szCs w:val="24"/>
        </w:rPr>
      </w:pPr>
      <w:bookmarkStart w:id="4" w:name="CA0_ИНС__1CN__заг_утв_1"/>
      <w:bookmarkEnd w:id="4"/>
      <w:r>
        <w:rPr>
          <w:rFonts w:ascii="Times New Roman" w:hAnsi="Times New Roman" w:cs="Times New Roman"/>
          <w:b/>
          <w:color w:val="000000"/>
          <w:sz w:val="24"/>
          <w:szCs w:val="24"/>
        </w:rPr>
        <w:lastRenderedPageBreak/>
        <w:t>ИНСТРУКЦИЯ</w:t>
      </w:r>
      <w:r>
        <w:rPr>
          <w:rFonts w:ascii="Times New Roman" w:hAnsi="Times New Roman" w:cs="Times New Roman"/>
          <w:b/>
          <w:color w:val="000000"/>
          <w:sz w:val="24"/>
          <w:szCs w:val="24"/>
        </w:rPr>
        <w:br/>
        <w:t>о порядке проведения обязательных и внеочередных медицинских осмотров работающих</w:t>
      </w:r>
    </w:p>
    <w:p w:rsidR="00113250" w:rsidRDefault="00113250">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 w:name="CA0_ИНС__1_ГЛ_1_1CN__chapter_1"/>
      <w:bookmarkEnd w:id="5"/>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ИНС__1_ГЛ_1_1_П_1_1CN__point_1"/>
      <w:bookmarkEnd w:id="6"/>
      <w:r>
        <w:rPr>
          <w:rFonts w:ascii="Times New Roman" w:hAnsi="Times New Roman" w:cs="Times New Roman"/>
          <w:color w:val="000000"/>
          <w:sz w:val="24"/>
          <w:szCs w:val="24"/>
        </w:rPr>
        <w:t>1. Настоящая Инструкция устанавливает порядок проведения предварительных (при поступлении на работу) и периодических (в течение трудовой деятельности) обязательных медицинских осмотров (далее – обязательные медосмотры) работающих, занятых на работах с вредными и (или) опасными условиями труда и (или)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 (далее – внеочередные медосмотры).</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Обязательные и (или) внеочередные медосмотры проводятся в отношении физических лиц, работающих по трудовым договорам, физических лиц, работающих по гражданско-правовым договорам, и иных физических лиц в соответствии с законодательством.</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ИНС__1_ГЛ_1_1_П_2_2CN__point_2"/>
      <w:bookmarkEnd w:id="7"/>
      <w:r>
        <w:rPr>
          <w:rFonts w:ascii="Times New Roman" w:hAnsi="Times New Roman" w:cs="Times New Roman"/>
          <w:color w:val="000000"/>
          <w:sz w:val="24"/>
          <w:szCs w:val="24"/>
        </w:rPr>
        <w:t xml:space="preserve">2. Для целей настоящей Инструкции используются термины и их определения в значениях, установленных </w:t>
      </w:r>
      <w:hyperlink r:id="rId12" w:history="1">
        <w:r>
          <w:rPr>
            <w:rFonts w:ascii="Times New Roman" w:hAnsi="Times New Roman" w:cs="Times New Roman"/>
            <w:color w:val="0000FF"/>
            <w:sz w:val="24"/>
            <w:szCs w:val="24"/>
          </w:rPr>
          <w:t>Трудовым кодексом</w:t>
        </w:r>
      </w:hyperlink>
      <w:r>
        <w:rPr>
          <w:rFonts w:ascii="Times New Roman" w:hAnsi="Times New Roman" w:cs="Times New Roman"/>
          <w:color w:val="000000"/>
          <w:sz w:val="24"/>
          <w:szCs w:val="24"/>
        </w:rPr>
        <w:t xml:space="preserve"> Республики Беларусь, </w:t>
      </w:r>
      <w:hyperlink r:id="rId13" w:history="1">
        <w:r>
          <w:rPr>
            <w:rFonts w:ascii="Times New Roman" w:hAnsi="Times New Roman" w:cs="Times New Roman"/>
            <w:color w:val="0000FF"/>
            <w:sz w:val="24"/>
            <w:szCs w:val="24"/>
          </w:rPr>
          <w:t>Законом Республики Беларусь от 18 июня 1993 г. № 2435-XII</w:t>
        </w:r>
      </w:hyperlink>
      <w:r>
        <w:rPr>
          <w:rFonts w:ascii="Times New Roman" w:hAnsi="Times New Roman" w:cs="Times New Roman"/>
          <w:color w:val="000000"/>
          <w:sz w:val="24"/>
          <w:szCs w:val="24"/>
        </w:rPr>
        <w:t xml:space="preserve"> «О здравоохранении», </w:t>
      </w:r>
      <w:hyperlink r:id="rId14" w:history="1">
        <w:r>
          <w:rPr>
            <w:rFonts w:ascii="Times New Roman" w:hAnsi="Times New Roman" w:cs="Times New Roman"/>
            <w:color w:val="0000FF"/>
            <w:sz w:val="24"/>
            <w:szCs w:val="24"/>
          </w:rPr>
          <w:t>Законом Республики Беларусь</w:t>
        </w:r>
      </w:hyperlink>
      <w:r>
        <w:rPr>
          <w:rFonts w:ascii="Times New Roman" w:hAnsi="Times New Roman" w:cs="Times New Roman"/>
          <w:color w:val="000000"/>
          <w:sz w:val="24"/>
          <w:szCs w:val="24"/>
        </w:rPr>
        <w:t xml:space="preserve"> «Об охране труда», </w:t>
      </w:r>
      <w:hyperlink r:id="rId15" w:history="1">
        <w:r>
          <w:rPr>
            <w:rFonts w:ascii="Times New Roman" w:hAnsi="Times New Roman" w:cs="Times New Roman"/>
            <w:color w:val="0000FF"/>
            <w:sz w:val="24"/>
            <w:szCs w:val="24"/>
          </w:rPr>
          <w:t>Законом Республики Беларусь</w:t>
        </w:r>
      </w:hyperlink>
      <w:r>
        <w:rPr>
          <w:rFonts w:ascii="Times New Roman" w:hAnsi="Times New Roman" w:cs="Times New Roman"/>
          <w:color w:val="000000"/>
          <w:sz w:val="24"/>
          <w:szCs w:val="24"/>
        </w:rPr>
        <w:t xml:space="preserve"> «О санитарно-эпидемиологическом благополучии населения», а также следующие термины и их определения:</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профессиональный отбор – оценка состояния здоровья работающего на предмет его годности (негодности) к выполнению отдельных видов работ;</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комплексная гигиеническая оценка условий труда – итоговая гигиеническая оценка параметров всех производственных факторов на рабочем месте с установлением класса вредности условий труда в соответствии с требованиями </w:t>
      </w:r>
      <w:hyperlink r:id="rId16" w:history="1">
        <w:r>
          <w:rPr>
            <w:rFonts w:ascii="Times New Roman" w:hAnsi="Times New Roman" w:cs="Times New Roman"/>
            <w:color w:val="0000FF"/>
            <w:sz w:val="24"/>
            <w:szCs w:val="24"/>
          </w:rPr>
          <w:t>Санитарных норм и правил</w:t>
        </w:r>
      </w:hyperlink>
      <w:r>
        <w:rPr>
          <w:rFonts w:ascii="Times New Roman" w:hAnsi="Times New Roman" w:cs="Times New Roman"/>
          <w:color w:val="000000"/>
          <w:sz w:val="24"/>
          <w:szCs w:val="24"/>
        </w:rPr>
        <w:t xml:space="preserve"> «Гигиеническая классификация условий труда», утвержденных постановлением Министерства здравоохранения Республики Беларусь от 28 декабря 2012 г. № 211;</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 заболевания (состояния), при наличии которых противопоказана работа во вредных и (или) опасных условиях труда, в том числе с вредными и (или) опасными производственными факторами (факторами производственной среды и факторами трудового процесса), уровни и значения которых превышают гигиенические нормативы, и которые в соответствии с гигиенической классификацией условий труда отнесены к классу условий труда 3.1 и выше;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условий труда – результаты производственных лабораторных исследований факторов производственной среды, комплексной гигиенической оценки условий труда по показателям вредности и опасности факторов производственной среды и трудового процесса и (или) аттестации рабочих мест по условиям труда.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ИНС__1_ГЛ_1_1_П_3_3CN__point_3"/>
      <w:bookmarkEnd w:id="8"/>
      <w:r>
        <w:rPr>
          <w:rFonts w:ascii="Times New Roman" w:hAnsi="Times New Roman" w:cs="Times New Roman"/>
          <w:color w:val="000000"/>
          <w:sz w:val="24"/>
          <w:szCs w:val="24"/>
        </w:rPr>
        <w:t>3. Обязательные и (или) внеочередные медосмотры работающих проводятся в целях:</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обеспечения безопасности труда;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предупреждения профессиональных заболеваний;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охраны здоровья работающих.</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проведения обязательных и (или) внеочередных медосмотров работающих определяется:</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годность (негодность) по состоянию здоровья работающих к работам во вредных и (или) опасных условиях труда в зависимости от вредных и (или) опасных производственных факторов;</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годность (негодность) по состоянию здоровья работающих к работам, где есть необходимость в профессиональном отборе.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ИНС__1_ГЛ_1_1_П_4_4CN__point_4"/>
      <w:bookmarkEnd w:id="9"/>
      <w:r>
        <w:rPr>
          <w:rFonts w:ascii="Times New Roman" w:hAnsi="Times New Roman" w:cs="Times New Roman"/>
          <w:color w:val="000000"/>
          <w:sz w:val="24"/>
          <w:szCs w:val="24"/>
        </w:rPr>
        <w:t>4. Обязательные и (или) внеочередные медосмотры работающих проводятся при выполнении работ:</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 вредных и (или) опасных условиях труда в зависимости от вредных и (или) опасных производственных факторов по схеме 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 согласно </w:t>
      </w:r>
      <w:hyperlink r:id="rId17"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 xml:space="preserve"> с учетом заболеваний (состояний) по перечню заболеваний (состояний), являющихся общими медицинскими противопоказаниями к работам во вредных и (или) опасных условиях труда, согласно </w:t>
      </w:r>
      <w:hyperlink r:id="rId18"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где есть необходимость в профессиональном отборе, по схеме проведения обязательных и (или) внеочередных медосмотров, где есть необходимость в профессиональном отборе, согласно </w:t>
      </w:r>
      <w:hyperlink r:id="rId19" w:history="1">
        <w:r>
          <w:rPr>
            <w:rFonts w:ascii="Times New Roman" w:hAnsi="Times New Roman" w:cs="Times New Roman"/>
            <w:color w:val="0000FF"/>
            <w:sz w:val="24"/>
            <w:szCs w:val="24"/>
          </w:rPr>
          <w:t>приложению 3</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ИНС__1_ГЛ_1_1_П_5_5CN__point_5"/>
      <w:bookmarkEnd w:id="10"/>
      <w:r>
        <w:rPr>
          <w:rFonts w:ascii="Times New Roman" w:hAnsi="Times New Roman" w:cs="Times New Roman"/>
          <w:color w:val="000000"/>
          <w:sz w:val="24"/>
          <w:szCs w:val="24"/>
        </w:rPr>
        <w:t>5. Обязательные и (или) внеочередные медосмотры работающих проводятся медицинскими комиссиями по проведению обязательных и внеочередных медосмотров, формируемыми из числа медицинских работников (далее, если не установлено иное, – медицинские комиссии).</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ИНС__1_ГЛ_1_1_П_6_6CN__point_6"/>
      <w:bookmarkEnd w:id="11"/>
      <w:r>
        <w:rPr>
          <w:rFonts w:ascii="Times New Roman" w:hAnsi="Times New Roman" w:cs="Times New Roman"/>
          <w:color w:val="000000"/>
          <w:sz w:val="24"/>
          <w:szCs w:val="24"/>
        </w:rPr>
        <w:t xml:space="preserve">6. Медицинские комиссии создаются в государственных организациях здравоохранения и в организациях, указанных в перечне организаций, в которых могут быть созданы медицинские комиссии по проведению обязательных и внеочередных медицинских осмотров (далее – организации), согласно </w:t>
      </w:r>
      <w:hyperlink r:id="rId20" w:history="1">
        <w:r>
          <w:rPr>
            <w:rFonts w:ascii="Times New Roman" w:hAnsi="Times New Roman" w:cs="Times New Roman"/>
            <w:color w:val="0000FF"/>
            <w:sz w:val="24"/>
            <w:szCs w:val="24"/>
          </w:rPr>
          <w:t>приложению 4</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ИНС__1_ГЛ_1_1_П_7_7CN__point_7"/>
      <w:bookmarkEnd w:id="12"/>
      <w:r>
        <w:rPr>
          <w:rFonts w:ascii="Times New Roman" w:hAnsi="Times New Roman" w:cs="Times New Roman"/>
          <w:color w:val="000000"/>
          <w:sz w:val="24"/>
          <w:szCs w:val="24"/>
        </w:rPr>
        <w:t>7. Руководители организаций обеспечивают организацию проведения обязательных и (или) внеочередных медосмотров работающих.</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медицинских комиссий в организациях определяется руководителями этих организаций.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Персональный состав, порядок работы медицинских комиссий утверждаются руководителями организаций.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ИНС__1_ГЛ_1_1_П_8_8CN__point_8"/>
      <w:bookmarkEnd w:id="13"/>
      <w:r>
        <w:rPr>
          <w:rFonts w:ascii="Times New Roman" w:hAnsi="Times New Roman" w:cs="Times New Roman"/>
          <w:color w:val="000000"/>
          <w:sz w:val="24"/>
          <w:szCs w:val="24"/>
        </w:rPr>
        <w:t>8. Медицинские комиссии выполняют следующие функции:</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ИНС__1_ГЛ_1_1_П_8_8_ПП_8_1_1CN__unde"/>
      <w:bookmarkEnd w:id="14"/>
      <w:r>
        <w:rPr>
          <w:rFonts w:ascii="Times New Roman" w:hAnsi="Times New Roman" w:cs="Times New Roman"/>
          <w:color w:val="000000"/>
          <w:sz w:val="24"/>
          <w:szCs w:val="24"/>
        </w:rPr>
        <w:t>8.1. рассматривают предоставленные нанимателем (работодателем), работающим следующие документы:</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выписку из медицинских документов из государственной организации здравоохранения по месту жительства (месту пребывания), по месту работы (учебы, службы);</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направление нанимателя (работодателя) (далее, если не установлено иное, – направление) по форме согласно </w:t>
      </w:r>
      <w:hyperlink r:id="rId21" w:history="1">
        <w:r>
          <w:rPr>
            <w:rFonts w:ascii="Times New Roman" w:hAnsi="Times New Roman" w:cs="Times New Roman"/>
            <w:color w:val="0000FF"/>
            <w:sz w:val="24"/>
            <w:szCs w:val="24"/>
          </w:rPr>
          <w:t>приложению 5</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список профессий (должностей) работников, подлежащих обязательным периодическим медицинским осмотрам (далее, если не установлено иное, – список профессий (должностей), по форме согласно </w:t>
      </w:r>
      <w:hyperlink r:id="rId22" w:history="1">
        <w:r>
          <w:rPr>
            <w:rFonts w:ascii="Times New Roman" w:hAnsi="Times New Roman" w:cs="Times New Roman"/>
            <w:color w:val="0000FF"/>
            <w:sz w:val="24"/>
            <w:szCs w:val="24"/>
          </w:rPr>
          <w:t>приложению 6</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список работников, подлежащих обязательным периодическим медицинским осмотрам (далее, если не установлено иное, – список работников), по форме согласно </w:t>
      </w:r>
      <w:hyperlink r:id="rId23" w:history="1">
        <w:r>
          <w:rPr>
            <w:rFonts w:ascii="Times New Roman" w:hAnsi="Times New Roman" w:cs="Times New Roman"/>
            <w:color w:val="0000FF"/>
            <w:sz w:val="24"/>
            <w:szCs w:val="24"/>
          </w:rPr>
          <w:t>приложению 7</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ИНС__1_ГЛ_1_1_П_8_8_ПП_8_2_2CN__unde"/>
      <w:bookmarkEnd w:id="15"/>
      <w:r>
        <w:rPr>
          <w:rFonts w:ascii="Times New Roman" w:hAnsi="Times New Roman" w:cs="Times New Roman"/>
          <w:color w:val="000000"/>
          <w:sz w:val="24"/>
          <w:szCs w:val="24"/>
        </w:rPr>
        <w:t>8.2. проводят обязательные и (или) внеочередные медосмотры работающих;</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ИНС__1_ГЛ_1_1_П_8_8_ПП_8_3_3CN__unde"/>
      <w:bookmarkEnd w:id="16"/>
      <w:r>
        <w:rPr>
          <w:rFonts w:ascii="Times New Roman" w:hAnsi="Times New Roman" w:cs="Times New Roman"/>
          <w:color w:val="000000"/>
          <w:sz w:val="24"/>
          <w:szCs w:val="24"/>
        </w:rPr>
        <w:t xml:space="preserve">8.3. оформляют протоколы медицинского осмотра (далее, если не установлено иное, – протокол) по форме согласно </w:t>
      </w:r>
      <w:hyperlink r:id="rId24" w:history="1">
        <w:r>
          <w:rPr>
            <w:rFonts w:ascii="Times New Roman" w:hAnsi="Times New Roman" w:cs="Times New Roman"/>
            <w:color w:val="0000FF"/>
            <w:sz w:val="24"/>
            <w:szCs w:val="24"/>
          </w:rPr>
          <w:t>приложению 8</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ИНС__1_ГЛ_1_1_П_8_8_ПП_8_4_4CN__unde"/>
      <w:bookmarkEnd w:id="17"/>
      <w:r>
        <w:rPr>
          <w:rFonts w:ascii="Times New Roman" w:hAnsi="Times New Roman" w:cs="Times New Roman"/>
          <w:color w:val="000000"/>
          <w:sz w:val="24"/>
          <w:szCs w:val="24"/>
        </w:rPr>
        <w:t xml:space="preserve">8.4. оформляют медицинскую справку о состоянии здоровья или акт обязательного периодического медицинского осмотра (далее, если не установлено иное, – акт) по форме согласно </w:t>
      </w:r>
      <w:hyperlink r:id="rId25" w:history="1">
        <w:r>
          <w:rPr>
            <w:rFonts w:ascii="Times New Roman" w:hAnsi="Times New Roman" w:cs="Times New Roman"/>
            <w:color w:val="0000FF"/>
            <w:sz w:val="24"/>
            <w:szCs w:val="24"/>
          </w:rPr>
          <w:t>приложению 9</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ИНС__1_ГЛ_1_1_П_8_8_ПП_8_5_5CN__unde"/>
      <w:bookmarkEnd w:id="18"/>
      <w:r>
        <w:rPr>
          <w:rFonts w:ascii="Times New Roman" w:hAnsi="Times New Roman" w:cs="Times New Roman"/>
          <w:color w:val="000000"/>
          <w:sz w:val="24"/>
          <w:szCs w:val="24"/>
        </w:rPr>
        <w:t>8.5. запрашивают сведения у нанимателя (работодателя) и (или) государственной организации здравоохранения, необходимые для принятия решения о годности (негодности) работающих к работе во вредных и (или) опасных условиях труда в зависимости от вредных и (или) опасных производственных факторов и (или) к работе, где есть необходимость в профессиональном отборе (далее – годность (негодность) работающих к работе);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ИНС__1_ГЛ_1_1_П_8_8_ПП_8_6_6CN__unde"/>
      <w:bookmarkEnd w:id="19"/>
      <w:r>
        <w:rPr>
          <w:rFonts w:ascii="Times New Roman" w:hAnsi="Times New Roman" w:cs="Times New Roman"/>
          <w:color w:val="000000"/>
          <w:sz w:val="24"/>
          <w:szCs w:val="24"/>
        </w:rPr>
        <w:t>8.6. разъясняют вопросы, входящие в компетенцию медицинских комиссий;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ИНС__1_ГЛ_1_1_П_8_8_ПП_8_7_7CN__unde"/>
      <w:bookmarkEnd w:id="20"/>
      <w:r>
        <w:rPr>
          <w:rFonts w:ascii="Times New Roman" w:hAnsi="Times New Roman" w:cs="Times New Roman"/>
          <w:color w:val="000000"/>
          <w:sz w:val="24"/>
          <w:szCs w:val="24"/>
        </w:rPr>
        <w:t>8.7. иные функции, связанные с проведением обязательных и (или) внеочередных медосмотров.</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 w:name="CA0_ИНС__1_ГЛ_1_1_П_9_9CN__point_9"/>
      <w:bookmarkEnd w:id="21"/>
      <w:r>
        <w:rPr>
          <w:rFonts w:ascii="Times New Roman" w:hAnsi="Times New Roman" w:cs="Times New Roman"/>
          <w:color w:val="000000"/>
          <w:sz w:val="24"/>
          <w:szCs w:val="24"/>
        </w:rPr>
        <w:t>9. В состав медицинской комиссии входит председатель и не менее двух членов (врачей-специалистов и (или) врачей общей практики).</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необходимости к деятельности медицинской комиссии могут привлекаться врачи-специалисты и (или) врачи общей практики, не входящие в состав медицинской комиссии.</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 w:name="CA0_ИНС__1_ГЛ_1_1_П_10_10CN__point_10"/>
      <w:bookmarkEnd w:id="22"/>
      <w:r>
        <w:rPr>
          <w:rFonts w:ascii="Times New Roman" w:hAnsi="Times New Roman" w:cs="Times New Roman"/>
          <w:color w:val="000000"/>
          <w:sz w:val="24"/>
          <w:szCs w:val="24"/>
        </w:rPr>
        <w:t>10. Обязательные и (или) внеочередные медосмотры работающих проводятся с учетом изучения:</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информации, содержащейся в выписке из медицинских документов работающих, о перенесенных заболеваниях, результатах диспансерных осмотров и динамического медицинского наблюдения; диагностических, лечебных и иных медицинских вмешательствах, проведенных работающему в организациях здравоохранения, иных организациях, оказывающих медицинскую помощь, за период, составляющий не менее пяти лет, предшествующих проведению обязательного предварительного медосмотра, или за период времени, прошедший после проведения предыдущего обязательного периодического и (или) внеочередного медосмотра;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сведений об условиях труда и выполняемых работах, указанных в направлении или в списке профессий (должностей), списке работников в соответствии с оценкой условий труда, проведенной в порядке, предусмотренном </w:t>
      </w:r>
      <w:hyperlink r:id="rId26" w:history="1">
        <w:r>
          <w:rPr>
            <w:rFonts w:ascii="Times New Roman" w:hAnsi="Times New Roman" w:cs="Times New Roman"/>
            <w:color w:val="0000FF"/>
            <w:sz w:val="24"/>
            <w:szCs w:val="24"/>
          </w:rPr>
          <w:t>Положением</w:t>
        </w:r>
      </w:hyperlink>
      <w:r>
        <w:rPr>
          <w:rFonts w:ascii="Times New Roman" w:hAnsi="Times New Roman" w:cs="Times New Roman"/>
          <w:color w:val="000000"/>
          <w:sz w:val="24"/>
          <w:szCs w:val="24"/>
        </w:rPr>
        <w:t xml:space="preserve"> о порядке проведения аттестации рабочих мест по условиям труда, утвержденным постановлением Совета </w:t>
      </w:r>
      <w:r>
        <w:rPr>
          <w:rFonts w:ascii="Times New Roman" w:hAnsi="Times New Roman" w:cs="Times New Roman"/>
          <w:color w:val="000000"/>
          <w:sz w:val="24"/>
          <w:szCs w:val="24"/>
        </w:rPr>
        <w:lastRenderedPageBreak/>
        <w:t xml:space="preserve">Министров Республики Беларусь от 22 февраля 2008 г. № 253, </w:t>
      </w:r>
      <w:hyperlink r:id="rId27" w:history="1">
        <w:r>
          <w:rPr>
            <w:rFonts w:ascii="Times New Roman" w:hAnsi="Times New Roman" w:cs="Times New Roman"/>
            <w:color w:val="0000FF"/>
            <w:sz w:val="24"/>
            <w:szCs w:val="24"/>
          </w:rPr>
          <w:t>Инструкцией</w:t>
        </w:r>
      </w:hyperlink>
      <w:r>
        <w:rPr>
          <w:rFonts w:ascii="Times New Roman" w:hAnsi="Times New Roman" w:cs="Times New Roman"/>
          <w:color w:val="000000"/>
          <w:sz w:val="24"/>
          <w:szCs w:val="24"/>
        </w:rPr>
        <w:t xml:space="preserve"> по оценке условий труда при аттестации рабочих мест по условиям труда, утвержденной постановлением Министерства труда и социальной защиты Республики Беларусь от 22 февраля 2008 г. № 35, </w:t>
      </w:r>
      <w:hyperlink r:id="rId28" w:history="1">
        <w:r>
          <w:rPr>
            <w:rFonts w:ascii="Times New Roman" w:hAnsi="Times New Roman" w:cs="Times New Roman"/>
            <w:color w:val="0000FF"/>
            <w:sz w:val="24"/>
            <w:szCs w:val="24"/>
          </w:rPr>
          <w:t>Санитарными нормами и правилами</w:t>
        </w:r>
      </w:hyperlink>
      <w:r>
        <w:rPr>
          <w:rFonts w:ascii="Times New Roman" w:hAnsi="Times New Roman" w:cs="Times New Roman"/>
          <w:color w:val="000000"/>
          <w:sz w:val="24"/>
          <w:szCs w:val="24"/>
        </w:rPr>
        <w:t xml:space="preserve"> «Гигиеническая классификация условий труда»;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медицинской карты амбулаторного больного;</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иных медицинских документов, необходимых для принятия решения о годности (негодности) работающих к работе.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 w:name="CA0_ИНС__1_ГЛ_1_1_П_11_11CN__point_11"/>
      <w:bookmarkEnd w:id="23"/>
      <w:r>
        <w:rPr>
          <w:rFonts w:ascii="Times New Roman" w:hAnsi="Times New Roman" w:cs="Times New Roman"/>
          <w:color w:val="000000"/>
          <w:sz w:val="24"/>
          <w:szCs w:val="24"/>
        </w:rPr>
        <w:t xml:space="preserve">11. При проведении обязательных и (или) внеочередных медосмотров работающих осуществляются лабораторные, инструментальные и иные исследования, указанные в графе 4 </w:t>
      </w:r>
      <w:hyperlink r:id="rId29"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xml:space="preserve"> и графе 5 </w:t>
      </w:r>
      <w:hyperlink r:id="rId30" w:history="1">
        <w:r>
          <w:rPr>
            <w:rFonts w:ascii="Times New Roman" w:hAnsi="Times New Roman" w:cs="Times New Roman"/>
            <w:color w:val="0000FF"/>
            <w:sz w:val="24"/>
            <w:szCs w:val="24"/>
          </w:rPr>
          <w:t>приложения 3</w:t>
        </w:r>
      </w:hyperlink>
      <w:r>
        <w:rPr>
          <w:rFonts w:ascii="Times New Roman" w:hAnsi="Times New Roman" w:cs="Times New Roman"/>
          <w:color w:val="000000"/>
          <w:sz w:val="24"/>
          <w:szCs w:val="24"/>
        </w:rPr>
        <w:t xml:space="preserve">, а также медицинские осмотры врачами общей практики и (или) врачами-специалистами, указанными в графе 3 </w:t>
      </w:r>
      <w:hyperlink r:id="rId31"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xml:space="preserve"> и графе 4 </w:t>
      </w:r>
      <w:hyperlink r:id="rId32" w:history="1">
        <w:r>
          <w:rPr>
            <w:rFonts w:ascii="Times New Roman" w:hAnsi="Times New Roman" w:cs="Times New Roman"/>
            <w:color w:val="0000FF"/>
            <w:sz w:val="24"/>
            <w:szCs w:val="24"/>
          </w:rPr>
          <w:t>приложения 3</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ИНС__1_ГЛ_1_1_П_12_12CN__point_12"/>
      <w:bookmarkEnd w:id="24"/>
      <w:r>
        <w:rPr>
          <w:rFonts w:ascii="Times New Roman" w:hAnsi="Times New Roman" w:cs="Times New Roman"/>
          <w:color w:val="000000"/>
          <w:sz w:val="24"/>
          <w:szCs w:val="24"/>
        </w:rPr>
        <w:t>12. При осуществлении обязательных и (или) внеочередных медосмотров учитываются диспансерные осмотры, осмотры врачей-специалистов и (или) врачей общей практики, проведенные по месту жительства (месту пребывания), месту работы (учебы, службы) работающего, в течение шести месяцев, предшествующих месяцу, в котором работающему проводится обязательный и (или) внеочередной медосмотр.</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необходимости медицинские комиссии направляют работающих, проходящих обязательные и (или) внеочередные медосмотры, в другие государственные организации здравоохранения, государственные медицинские научные организации для проведения дополнительной диагностики и (или) консультации.</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ИНС__1_ГЛ_1_1_П_13_13CN__point_13"/>
      <w:bookmarkEnd w:id="25"/>
      <w:r>
        <w:rPr>
          <w:rFonts w:ascii="Times New Roman" w:hAnsi="Times New Roman" w:cs="Times New Roman"/>
          <w:color w:val="000000"/>
          <w:sz w:val="24"/>
          <w:szCs w:val="24"/>
        </w:rPr>
        <w:t>13. Решение о годности (негодности) работающих к работе принимается медицинской комиссией с учетом:</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наличия или отсутствия заболеваний (состояний), при наличии которых противопоказана работа во вредных и (или) опасных условиях труда, указанных в графе 5 </w:t>
      </w:r>
      <w:hyperlink r:id="rId33"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xml:space="preserve">, с учетом заболеваний (состояний), определенных перечнем заболеваний (состояний), которые являются общими медицинскими противопоказаниями к работам во вредных и (или) опасных условиях труда, а также заболеваний (состояний), являющихся медицинскими противопоказаниями к выполнению работ, указанных в графе 6 </w:t>
      </w:r>
      <w:hyperlink r:id="rId34" w:history="1">
        <w:r>
          <w:rPr>
            <w:rFonts w:ascii="Times New Roman" w:hAnsi="Times New Roman" w:cs="Times New Roman"/>
            <w:color w:val="0000FF"/>
            <w:sz w:val="24"/>
            <w:szCs w:val="24"/>
          </w:rPr>
          <w:t>приложения 3</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заключения врачебно-консультационной комиссии психиатрической (психоневрологической) организации;</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степени выраженности функциональных нарушений;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возможности компенсации нарушенных функций лекарственными средствами и (или) техническими средствами социальной реабилитации.</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проведения обязательных и (или) внеочередных медосмотров медицинской комиссией принимается одно из следующих решений: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годен к работе (с указанием вредных и (или) опасных производственных факторов, вида выполняемых работ);</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негоден к работе (с указанием вредных и (или) опасных производственных факторов, вида выполняемых работ);</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годен к работе (с указанием отдельных вредных и (или) опасных производственных факторов, вида выполняемых работ) и негоден к работе (с указанием отдельных вредных и (или) опасных производственных факторов, вида выполняемых работ);</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годен к работе (с указанием вредных и (или) опасных производственных факторов, вида выполняемых работ) и нуждается в проведении внеочередного медосмотра;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годен к работе (негоден к работе) с указанием вредных и (или) опасных производственных факторов, вида выполняемых работ и выявлено подозрение на хроническое профессиональное заболевание.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ИНС__1_ГЛ_1_1_П_14_14CN__point_14"/>
      <w:bookmarkEnd w:id="26"/>
      <w:r>
        <w:rPr>
          <w:rFonts w:ascii="Times New Roman" w:hAnsi="Times New Roman" w:cs="Times New Roman"/>
          <w:color w:val="000000"/>
          <w:sz w:val="24"/>
          <w:szCs w:val="24"/>
        </w:rPr>
        <w:t>14. Результаты обязательных и (или) внеочередных медосмотров работающих вносятся в протокол, который подлежит хранению в медицинской карте амбулаторного больного в организации, проводившей обязательный и (или) внеочередной медосмотр.</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протоколов направляются медицинской комиссией в государственные организации здравоохранения по месту жительства (месту пребывания), по месту работы (учебы, службы) работающих для приобщения к медицинской карте амбулаторного больного.</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 w:name="CA0_ИНС__1_ГЛ_1_1_П_15_15CN__point_15"/>
      <w:bookmarkEnd w:id="27"/>
      <w:r>
        <w:rPr>
          <w:rFonts w:ascii="Times New Roman" w:hAnsi="Times New Roman" w:cs="Times New Roman"/>
          <w:color w:val="000000"/>
          <w:sz w:val="24"/>
          <w:szCs w:val="24"/>
        </w:rPr>
        <w:t>15. По результатам проведения обязательных и (или) внеочередных медосмотров работающих оформляется медицинская справка о состоянии здоровья, подтверждающая годность (негодность) работающего к работе, или акт.</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ИНС__1_ГЛ_1_1_П_16_16CN__point_16"/>
      <w:bookmarkEnd w:id="28"/>
      <w:r>
        <w:rPr>
          <w:rFonts w:ascii="Times New Roman" w:hAnsi="Times New Roman" w:cs="Times New Roman"/>
          <w:color w:val="000000"/>
          <w:sz w:val="24"/>
          <w:szCs w:val="24"/>
        </w:rPr>
        <w:t>16. При необходимости по результатам проведения обязательных периодических и (или) внеочередных медосмотров медицинские комиссии направляют работающих на заседание врачебно-консультационной комиссии организации, проводившей обязательные периодические и (или) внеочередные медосмотры, для получения заключения о предоставлении работающему другой работы.</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 w:name="CA0_ИНС__1_ГЛ_1_1_П_17_17CN__point_17"/>
      <w:bookmarkEnd w:id="29"/>
      <w:r>
        <w:rPr>
          <w:rFonts w:ascii="Times New Roman" w:hAnsi="Times New Roman" w:cs="Times New Roman"/>
          <w:color w:val="000000"/>
          <w:sz w:val="24"/>
          <w:szCs w:val="24"/>
        </w:rPr>
        <w:t>17. В случае подозрения на хроническое профессиональное заболевание медицинская комиссия направляет работающего к врачу-профпатологу.</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 w:name="CA0_ИНС__1_ГЛ_1_1_П_18_18CN__point_18"/>
      <w:bookmarkEnd w:id="30"/>
      <w:r>
        <w:rPr>
          <w:rFonts w:ascii="Times New Roman" w:hAnsi="Times New Roman" w:cs="Times New Roman"/>
          <w:color w:val="000000"/>
          <w:sz w:val="24"/>
          <w:szCs w:val="24"/>
        </w:rPr>
        <w:t>18. В случае если при проведении обязательного периодического и (или) внеочередного медосмотра работающих выявлены заболевания (состояния), которые являются медицинскими противопоказаниями к работам, медицинская комиссия в течение пяти рабочих дней со дня выявления данного заболевания (состояния) информирует нанимателя (работодателя) об установления негодности работающего к работе.</w:t>
      </w:r>
    </w:p>
    <w:p w:rsidR="00113250" w:rsidRDefault="00113250">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1" w:name="CA0_ИНС__1_ГЛ_2_2CN__chapter_2"/>
      <w:bookmarkEnd w:id="31"/>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ПРЕДВАРИТЕЛЬНЫЕ ОБЯЗАТЕЛЬНЫЕ МЕДОСМОТРЫ</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A0_ИНС__1_ГЛ_2_2_П_19_19CN__point_19"/>
      <w:bookmarkEnd w:id="32"/>
      <w:r>
        <w:rPr>
          <w:rFonts w:ascii="Times New Roman" w:hAnsi="Times New Roman" w:cs="Times New Roman"/>
          <w:color w:val="000000"/>
          <w:sz w:val="24"/>
          <w:szCs w:val="24"/>
        </w:rPr>
        <w:t>19. Предварительные обязательные медосмотры поступающих на работу (далее – предварительные медосмотры) осуществляются на основании направления.</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 w:name="CA0_ИНС__1_ГЛ_2_2_П_20_20CN__point_20"/>
      <w:bookmarkEnd w:id="33"/>
      <w:r>
        <w:rPr>
          <w:rFonts w:ascii="Times New Roman" w:hAnsi="Times New Roman" w:cs="Times New Roman"/>
          <w:color w:val="000000"/>
          <w:sz w:val="24"/>
          <w:szCs w:val="24"/>
        </w:rPr>
        <w:t>20. Предварительные медосмотры проводятся при выполнении работ:</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 вредных и (или) опасных условиях труда в зависимости от вредных и (или) опасных производственных факторов, указанных в графе 2 </w:t>
      </w:r>
      <w:hyperlink r:id="rId35"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воздействием факторов производственной среды, указанных в графе 2 </w:t>
      </w:r>
      <w:hyperlink r:id="rId36"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которые вызывают аллергические заболевания, независимо от их уровня (концентрации) на рабочем месте;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 воздействием биологических факторов, указанных в подпунктах 2.4, 2.5 и 2.8 пункта 2 </w:t>
      </w:r>
      <w:hyperlink r:id="rId37"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независимо от их уровня (концентрации) на рабочем месте;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воздействием физических факторов, указанных в подпунктах 4.1 и 4.6 пункта 4 </w:t>
      </w:r>
      <w:hyperlink r:id="rId38"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независимо от их уровня (концентрации) на рабочем месте;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воздействием химических факторов (химических веществ 1-го и (или) 2-го класса опасности), указанных в графе 2 </w:t>
      </w:r>
      <w:hyperlink r:id="rId39"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независимо от их уровня (концентрации) на рабочем месте;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где есть необходимость в профессиональном отборе и указанных в графе 2 </w:t>
      </w:r>
      <w:hyperlink r:id="rId40" w:history="1">
        <w:r>
          <w:rPr>
            <w:rFonts w:ascii="Times New Roman" w:hAnsi="Times New Roman" w:cs="Times New Roman"/>
            <w:color w:val="0000FF"/>
            <w:sz w:val="24"/>
            <w:szCs w:val="24"/>
          </w:rPr>
          <w:t>приложения 3</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 w:name="CA0_ИНС__1_ГЛ_2_2_П_21_21CN__point_21"/>
      <w:bookmarkEnd w:id="34"/>
      <w:r>
        <w:rPr>
          <w:rFonts w:ascii="Times New Roman" w:hAnsi="Times New Roman" w:cs="Times New Roman"/>
          <w:color w:val="000000"/>
          <w:sz w:val="24"/>
          <w:szCs w:val="24"/>
        </w:rPr>
        <w:t>21. По результатам предварительных медосмотров работающих выдается медицинская справка о состоянии здоровья, подтверждающая годность (негодность) работающего к работе.</w:t>
      </w:r>
    </w:p>
    <w:p w:rsidR="00113250" w:rsidRDefault="00113250">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5" w:name="CA0_ИНС__1_ГЛ_3_3CN__chapter_3"/>
      <w:bookmarkEnd w:id="35"/>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ПЕРИОДИЧЕСКИЕ ОБЯЗАТЕЛЬНЫЕ МЕДОСМОТРЫ</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 w:name="CA0_ИНС__1_ГЛ_3_3_П_22_22CN__point_22"/>
      <w:bookmarkEnd w:id="36"/>
      <w:r>
        <w:rPr>
          <w:rFonts w:ascii="Times New Roman" w:hAnsi="Times New Roman" w:cs="Times New Roman"/>
          <w:color w:val="000000"/>
          <w:sz w:val="24"/>
          <w:szCs w:val="24"/>
        </w:rPr>
        <w:t>22. Для проведения обязательных периодических медосмотров (далее – периодические медосмотры) работников наниматель ежегодно составляет список профессий (должностей).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Периодические медосмотры работников, не включенных в список профессий (должностей), физических лиц, работающих по гражданско-правовым договорам, и иных физических лиц в соответствии с законодательством проводятся на основании направления.</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 w:name="CA0_ИНС__1_ГЛ_3_3_П_23_23CN__point_23"/>
      <w:bookmarkEnd w:id="37"/>
      <w:r>
        <w:rPr>
          <w:rFonts w:ascii="Times New Roman" w:hAnsi="Times New Roman" w:cs="Times New Roman"/>
          <w:color w:val="000000"/>
          <w:sz w:val="24"/>
          <w:szCs w:val="24"/>
        </w:rPr>
        <w:t>23. Список профессий (должностей) составляется в двух экземплярах с указанием результатов оценки условий труда по каждому вредному и (или) опасному производственному фактору, один из которых остается у нанимателя, второй – направляется в организацию до 1 января календарного года, в течение которого необходимо провести работникам запланированный периодический медосмотр (далее – календарный год).</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 w:name="CA0_ИНС__1_ГЛ_3_3_П_24_24CN__point_24"/>
      <w:bookmarkEnd w:id="38"/>
      <w:r>
        <w:rPr>
          <w:rFonts w:ascii="Times New Roman" w:hAnsi="Times New Roman" w:cs="Times New Roman"/>
          <w:color w:val="000000"/>
          <w:sz w:val="24"/>
          <w:szCs w:val="24"/>
        </w:rPr>
        <w:t>24. Организация на основании списка профессий (должностей) составляет и направляет нанимателю не позднее 1 февраля календарного года график проведения периодических медосмотров работников, сформированный с учетом срока ранее проведенного периодического медосмотра.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 w:name="CA0_ИНС__1_ГЛ_3_3_П_25_25CN__point_25"/>
      <w:bookmarkEnd w:id="39"/>
      <w:r>
        <w:rPr>
          <w:rFonts w:ascii="Times New Roman" w:hAnsi="Times New Roman" w:cs="Times New Roman"/>
          <w:color w:val="000000"/>
          <w:sz w:val="24"/>
          <w:szCs w:val="24"/>
        </w:rPr>
        <w:t>25. Наниматель на основании списка профессий (должностей) и графика проведения периодических медосмотров составляет список работников.</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Список работников за 20 рабочих дней до начала периодического медосмотра направляется нанимателем в организацию.</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 w:name="CA0_ИНС__1_ГЛ_3_3_П_26_26CN__point_26"/>
      <w:bookmarkEnd w:id="40"/>
      <w:r>
        <w:rPr>
          <w:rFonts w:ascii="Times New Roman" w:hAnsi="Times New Roman" w:cs="Times New Roman"/>
          <w:color w:val="000000"/>
          <w:sz w:val="24"/>
          <w:szCs w:val="24"/>
        </w:rPr>
        <w:t>26. В случае несоблюдения графика проведения периодического медосмотра и (или) неявки работников на периодический медосмотр организация в течение пяти рабочих дней со дня завершения периодического медосмотра информирует нанимателя о несоблюдении графика проведения периодических медосмотров и (или) неявке работников на периодический медосмотр.</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 w:name="CA0_ИНС__1_ГЛ_3_3_П_27_27CN__point_27"/>
      <w:bookmarkEnd w:id="41"/>
      <w:r>
        <w:rPr>
          <w:rFonts w:ascii="Times New Roman" w:hAnsi="Times New Roman" w:cs="Times New Roman"/>
          <w:color w:val="000000"/>
          <w:sz w:val="24"/>
          <w:szCs w:val="24"/>
        </w:rPr>
        <w:lastRenderedPageBreak/>
        <w:t>27. Периодические медосмотры работающих проводятся с 1 января по 31 декабря календарного года.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 w:name="CA0_ИНС__1_ГЛ_3_3_П_28_28CN__point_28"/>
      <w:bookmarkEnd w:id="42"/>
      <w:r>
        <w:rPr>
          <w:rFonts w:ascii="Times New Roman" w:hAnsi="Times New Roman" w:cs="Times New Roman"/>
          <w:color w:val="000000"/>
          <w:sz w:val="24"/>
          <w:szCs w:val="24"/>
        </w:rPr>
        <w:t xml:space="preserve">28. При воздействии вредных и (или) опасных производственных факторов, указанных в </w:t>
      </w:r>
      <w:hyperlink r:id="rId41" w:history="1">
        <w:r>
          <w:rPr>
            <w:rFonts w:ascii="Times New Roman" w:hAnsi="Times New Roman" w:cs="Times New Roman"/>
            <w:color w:val="0000FF"/>
            <w:sz w:val="24"/>
            <w:szCs w:val="24"/>
          </w:rPr>
          <w:t>приложении 1</w:t>
        </w:r>
      </w:hyperlink>
      <w:r>
        <w:rPr>
          <w:rFonts w:ascii="Times New Roman" w:hAnsi="Times New Roman" w:cs="Times New Roman"/>
          <w:color w:val="000000"/>
          <w:sz w:val="24"/>
          <w:szCs w:val="24"/>
        </w:rPr>
        <w:t>, периодичность прохождения периодических медосмотров определяется по результатам оценки условий труда со следующей периодичностью:</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воздействии вредных и (или) опасных производственных факторов, которые по результатам оценки условий труда отнесены к вредным третьего класса третьей, четвертой степени (класс 3.3, 3.4) и (или) опасным четвертого класса (класс 4);</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воздействии химических факторов (химических веществ 1-го и (или) 2-го класса опасности), указанных в пункте 1 </w:t>
      </w:r>
      <w:hyperlink r:id="rId42"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воздействии химических факторов, указанных в подпункте 1.2.2 пункта 1 </w:t>
      </w:r>
      <w:hyperlink r:id="rId43"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воздействии биологических факторов, указанных в подпунктах 2.4, 2.5, 2.8 пункта 2 </w:t>
      </w:r>
      <w:hyperlink r:id="rId44"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воздействии физических факторов, указанных в подпунктах 4.1.1, 4.6 пункта 4 </w:t>
      </w:r>
      <w:hyperlink r:id="rId45"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воздействии вредных и (или) опасных производственных факторов, которые по результатам оценки условий труда отнесены к вредным третьего класса первой, второй степени (класс 3.1, 3.2);</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воздействии химических факторов, указанных в подпунктах 1.2.5, 1.2.7 и 1.2.8 пункта 1 </w:t>
      </w:r>
      <w:hyperlink r:id="rId46"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воздействии биологических факторов, указанных в подпунктах 2.1–2.3, 2.6 и 2.7 пункта 2 </w:t>
      </w:r>
      <w:hyperlink r:id="rId47"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воздействии аэрозолей преимущественно фиброгенного и смешанного типа действия, указанных в подпунктах 3.1–3.8 пункта 3 </w:t>
      </w:r>
      <w:hyperlink r:id="rId48"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раз в 3 года: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воздействии химических факторов (химических веществ 3-го и (или) 4-го класса опасности), указанных в пункте 1 </w:t>
      </w:r>
      <w:hyperlink r:id="rId49"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которые по результатам оценки условий труда отнесены к допустимым (класс 2);</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воздействии химических факторов, указанных в подпунктах 1.2.1, 1.2.3, 1.2.4 и 1.2.6 пункта 1 </w:t>
      </w:r>
      <w:hyperlink r:id="rId50"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которые по результатам оценки условий труда отнесены к допустимым (класс 2).</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 w:name="CA0_ИНС__1_ГЛ_3_3_П_29_29CN__point_29"/>
      <w:bookmarkEnd w:id="43"/>
      <w:r>
        <w:rPr>
          <w:rFonts w:ascii="Times New Roman" w:hAnsi="Times New Roman" w:cs="Times New Roman"/>
          <w:color w:val="000000"/>
          <w:sz w:val="24"/>
          <w:szCs w:val="24"/>
        </w:rPr>
        <w:t xml:space="preserve">29. В случае воздействия факторов тяжести и напряженности трудового процесса, указанных в пункте 5 </w:t>
      </w:r>
      <w:hyperlink r:id="rId51"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периодический медосмотр осуществляется при оценке условий труда по отдельным факторам трудового процесса как вредные третьего класса первой степени и выше (класс 3.1 и выше).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 w:name="CA0_ИНС__1_ГЛ_3_3_П_30_30CN__point_30"/>
      <w:bookmarkEnd w:id="44"/>
      <w:r>
        <w:rPr>
          <w:rFonts w:ascii="Times New Roman" w:hAnsi="Times New Roman" w:cs="Times New Roman"/>
          <w:color w:val="000000"/>
          <w:sz w:val="24"/>
          <w:szCs w:val="24"/>
        </w:rPr>
        <w:t xml:space="preserve">30. При выполнении работ, указанных в графе 2 </w:t>
      </w:r>
      <w:hyperlink r:id="rId52" w:history="1">
        <w:r>
          <w:rPr>
            <w:rFonts w:ascii="Times New Roman" w:hAnsi="Times New Roman" w:cs="Times New Roman"/>
            <w:color w:val="0000FF"/>
            <w:sz w:val="24"/>
            <w:szCs w:val="24"/>
          </w:rPr>
          <w:t>приложения 3</w:t>
        </w:r>
      </w:hyperlink>
      <w:r>
        <w:rPr>
          <w:rFonts w:ascii="Times New Roman" w:hAnsi="Times New Roman" w:cs="Times New Roman"/>
          <w:color w:val="000000"/>
          <w:sz w:val="24"/>
          <w:szCs w:val="24"/>
        </w:rPr>
        <w:t xml:space="preserve">, периодические медосмотры проводятся в соответствии со сроками, указанными в графе 3 </w:t>
      </w:r>
      <w:hyperlink r:id="rId53" w:history="1">
        <w:r>
          <w:rPr>
            <w:rFonts w:ascii="Times New Roman" w:hAnsi="Times New Roman" w:cs="Times New Roman"/>
            <w:color w:val="0000FF"/>
            <w:sz w:val="24"/>
            <w:szCs w:val="24"/>
          </w:rPr>
          <w:t>приложения 3</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 w:name="CA0_ИНС__1_ГЛ_3_3_П_31_31CN__point_31"/>
      <w:bookmarkEnd w:id="45"/>
      <w:r>
        <w:rPr>
          <w:rFonts w:ascii="Times New Roman" w:hAnsi="Times New Roman" w:cs="Times New Roman"/>
          <w:color w:val="000000"/>
          <w:sz w:val="24"/>
          <w:szCs w:val="24"/>
        </w:rPr>
        <w:t>31. По результатам периодических медосмотров работающих в течение 30 рабочих дней со дня окончания периодических медосмотров организация составляет акт.</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Акт оформляется в двух экземплярах, один из которых в течение пяти рабочих дней направляется нанимателю и (или) работодателю, второй – остается в организации.</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 w:name="CA0_ИНС__1_ГЛ_3_3_П_32_32CN__point_32"/>
      <w:bookmarkEnd w:id="46"/>
      <w:r>
        <w:rPr>
          <w:rFonts w:ascii="Times New Roman" w:hAnsi="Times New Roman" w:cs="Times New Roman"/>
          <w:color w:val="000000"/>
          <w:sz w:val="24"/>
          <w:szCs w:val="24"/>
        </w:rPr>
        <w:t>32. Срок проведения очередного периодического медосмотра исчисляется от даты окончания предыдущего периодического медосмотра, указанной в акте, или от даты выдачи медицинской справки о состоянии здоровья при проведении предварительного медосмотра.</w:t>
      </w:r>
    </w:p>
    <w:p w:rsidR="00113250" w:rsidRDefault="00113250">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7" w:name="CA0_ИНС__1_ГЛ_4_4CN__chapter_4"/>
      <w:bookmarkEnd w:id="47"/>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ВНЕОЧЕРЕДНЫЕ МЕДОСМОТРЫ</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 w:name="CA0_ИНС__1_ГЛ_4_4_П_33_33CN__point_33"/>
      <w:bookmarkEnd w:id="48"/>
      <w:r>
        <w:rPr>
          <w:rFonts w:ascii="Times New Roman" w:hAnsi="Times New Roman" w:cs="Times New Roman"/>
          <w:color w:val="000000"/>
          <w:sz w:val="24"/>
          <w:szCs w:val="24"/>
        </w:rPr>
        <w:t>33. Внеочередные медосмотры работающих проводятся в случае ухудшения состояния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 w:name="CA0_ИНС__1_ГЛ_4_4_П_34_34CN__point_34"/>
      <w:bookmarkEnd w:id="49"/>
      <w:r>
        <w:rPr>
          <w:rFonts w:ascii="Times New Roman" w:hAnsi="Times New Roman" w:cs="Times New Roman"/>
          <w:color w:val="000000"/>
          <w:sz w:val="24"/>
          <w:szCs w:val="24"/>
        </w:rPr>
        <w:t>34. Внеочередные медосмотры работающих осуществляются на основании направления.</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 w:name="CA0_ИНС__1_ГЛ_4_4_П_35_35CN__point_35"/>
      <w:bookmarkEnd w:id="50"/>
      <w:r>
        <w:rPr>
          <w:rFonts w:ascii="Times New Roman" w:hAnsi="Times New Roman" w:cs="Times New Roman"/>
          <w:color w:val="000000"/>
          <w:sz w:val="24"/>
          <w:szCs w:val="24"/>
        </w:rPr>
        <w:t>35. В случае необходимости проведения работающему внеочередного медосмотра организация письменно информирует нанимателя (работодателя) о проведении работающему внеочередного медосмотра.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 w:name="CA0_ИНС__1_ГЛ_4_4_П_36_36CN__point_36"/>
      <w:bookmarkEnd w:id="51"/>
      <w:r>
        <w:rPr>
          <w:rFonts w:ascii="Times New Roman" w:hAnsi="Times New Roman" w:cs="Times New Roman"/>
          <w:color w:val="000000"/>
          <w:sz w:val="24"/>
          <w:szCs w:val="24"/>
        </w:rPr>
        <w:t>36. По результатам внеочередных медосмотров работающим выдается медицинская справка о состоянии здоровья, подтверждающая годность (негодность) работающего к работе.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rPr>
          <w:rFonts w:ascii="Times New Roman" w:hAnsi="Times New Roman" w:cs="Times New Roman"/>
          <w:color w:val="000000"/>
          <w:sz w:val="24"/>
          <w:szCs w:val="24"/>
        </w:rPr>
      </w:pP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tblPr>
      <w:tblGrid>
        <w:gridCol w:w="5858"/>
        <w:gridCol w:w="3497"/>
      </w:tblGrid>
      <w:tr w:rsidR="00113250">
        <w:tc>
          <w:tcPr>
            <w:tcW w:w="3100" w:type="pct"/>
            <w:tcBorders>
              <w:top w:val="nil"/>
              <w:left w:val="nil"/>
              <w:bottom w:val="nil"/>
              <w:right w:val="nil"/>
            </w:tcBorders>
          </w:tcPr>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113250" w:rsidRDefault="00113250">
            <w:pPr>
              <w:autoSpaceDE w:val="0"/>
              <w:autoSpaceDN w:val="0"/>
              <w:adjustRightInd w:val="0"/>
              <w:spacing w:after="30" w:line="300" w:lineRule="auto"/>
              <w:rPr>
                <w:rFonts w:ascii="Times New Roman" w:hAnsi="Times New Roman" w:cs="Times New Roman"/>
                <w:color w:val="000000"/>
                <w:sz w:val="24"/>
                <w:szCs w:val="24"/>
              </w:rPr>
            </w:pPr>
            <w:bookmarkStart w:id="52" w:name="CA0_ИНС__1_ПРЛ_1_1CN__прил_1_утв_1"/>
            <w:bookmarkEnd w:id="52"/>
            <w:r>
              <w:rPr>
                <w:rFonts w:ascii="Times New Roman" w:hAnsi="Times New Roman" w:cs="Times New Roman"/>
                <w:color w:val="000000"/>
                <w:sz w:val="24"/>
                <w:szCs w:val="24"/>
              </w:rPr>
              <w:t>Приложение 1</w:t>
            </w:r>
          </w:p>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обязательных и внеочередных</w:t>
            </w:r>
            <w:r>
              <w:rPr>
                <w:rFonts w:ascii="Times New Roman" w:hAnsi="Times New Roman" w:cs="Times New Roman"/>
                <w:color w:val="000000"/>
                <w:sz w:val="24"/>
                <w:szCs w:val="24"/>
              </w:rPr>
              <w:br/>
              <w:t xml:space="preserve">медицинских осмотров работающих </w:t>
            </w:r>
          </w:p>
        </w:tc>
      </w:tr>
    </w:tbl>
    <w:p w:rsidR="00113250" w:rsidRDefault="00113250">
      <w:pPr>
        <w:autoSpaceDE w:val="0"/>
        <w:autoSpaceDN w:val="0"/>
        <w:adjustRightInd w:val="0"/>
        <w:spacing w:before="240" w:after="240" w:line="300" w:lineRule="auto"/>
        <w:rPr>
          <w:rFonts w:ascii="Times New Roman" w:hAnsi="Times New Roman" w:cs="Times New Roman"/>
          <w:b/>
          <w:color w:val="000000"/>
          <w:sz w:val="24"/>
          <w:szCs w:val="24"/>
        </w:rPr>
      </w:pPr>
      <w:bookmarkStart w:id="53" w:name="CN__заг_прил_1_утв_1"/>
      <w:bookmarkEnd w:id="53"/>
      <w:r>
        <w:rPr>
          <w:rFonts w:ascii="Times New Roman" w:hAnsi="Times New Roman" w:cs="Times New Roman"/>
          <w:b/>
          <w:color w:val="000000"/>
          <w:sz w:val="24"/>
          <w:szCs w:val="24"/>
        </w:rPr>
        <w:t>СХЕМА</w:t>
      </w:r>
      <w:r>
        <w:rPr>
          <w:rFonts w:ascii="Times New Roman" w:hAnsi="Times New Roman" w:cs="Times New Roman"/>
          <w:b/>
          <w:color w:val="000000"/>
          <w:sz w:val="24"/>
          <w:szCs w:val="24"/>
        </w:rPr>
        <w:br/>
        <w:t>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w:t>
      </w:r>
    </w:p>
    <w:tbl>
      <w:tblPr>
        <w:tblW w:w="5000" w:type="pct"/>
        <w:tblLayout w:type="fixed"/>
        <w:tblCellMar>
          <w:top w:w="15" w:type="dxa"/>
          <w:left w:w="15" w:type="dxa"/>
          <w:bottom w:w="15" w:type="dxa"/>
          <w:right w:w="15" w:type="dxa"/>
        </w:tblCellMar>
        <w:tblLook w:val="0000"/>
      </w:tblPr>
      <w:tblGrid>
        <w:gridCol w:w="379"/>
        <w:gridCol w:w="1233"/>
        <w:gridCol w:w="1517"/>
        <w:gridCol w:w="1517"/>
        <w:gridCol w:w="4739"/>
      </w:tblGrid>
      <w:tr w:rsidR="00113250">
        <w:trPr>
          <w:trHeight w:val="240"/>
        </w:trPr>
        <w:tc>
          <w:tcPr>
            <w:tcW w:w="2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6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Наименования вредных и (или) опасных производст</w:t>
            </w:r>
            <w:r>
              <w:rPr>
                <w:rFonts w:ascii="Times New Roman" w:hAnsi="Times New Roman" w:cs="Times New Roman"/>
                <w:color w:val="000000"/>
                <w:sz w:val="24"/>
                <w:szCs w:val="24"/>
              </w:rPr>
              <w:lastRenderedPageBreak/>
              <w:t>венных факторов</w:t>
            </w:r>
          </w:p>
        </w:tc>
        <w:tc>
          <w:tcPr>
            <w:tcW w:w="8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Врачи общей практики и (или) врачи-специалисты, осуществляющие </w:t>
            </w:r>
            <w:r>
              <w:rPr>
                <w:rFonts w:ascii="Times New Roman" w:hAnsi="Times New Roman" w:cs="Times New Roman"/>
                <w:color w:val="000000"/>
                <w:sz w:val="24"/>
                <w:szCs w:val="24"/>
              </w:rPr>
              <w:lastRenderedPageBreak/>
              <w:t>медицинский осмотр</w:t>
            </w:r>
          </w:p>
        </w:tc>
        <w:tc>
          <w:tcPr>
            <w:tcW w:w="8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Лабораторные, инструментальные и иные исследования</w:t>
            </w:r>
          </w:p>
        </w:tc>
        <w:tc>
          <w:tcPr>
            <w:tcW w:w="24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Заболевания (состояния), при наличии которых противопоказана работа во вредных и (или) опасных условиях труда (код диагноза в соответствии с Международной статистической классификацией болезней и проблем, связанных со здоровьем, десятого </w:t>
            </w:r>
            <w:r>
              <w:rPr>
                <w:rFonts w:ascii="Times New Roman" w:hAnsi="Times New Roman" w:cs="Times New Roman"/>
                <w:color w:val="000000"/>
                <w:sz w:val="24"/>
                <w:szCs w:val="24"/>
              </w:rPr>
              <w:lastRenderedPageBreak/>
              <w:t>пересмотра)</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6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50" w:type="pct"/>
            <w:gridSpan w:val="4"/>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ХИМИЧЕСКИЕ ФАКТОРЫ</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750" w:type="pct"/>
            <w:gridSpan w:val="4"/>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вещества и соединения, объединенные химической структурой:</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азота неорганические соединения (аммиак, азотная кислота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 общей практики, входящий в состав медицинской комиссии (далее – 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общий анализ крови</w:t>
            </w:r>
            <w:r>
              <w:rPr>
                <w:rFonts w:ascii="Times New Roman" w:hAnsi="Times New Roman" w:cs="Times New Roman"/>
                <w:color w:val="000000"/>
                <w:sz w:val="24"/>
                <w:szCs w:val="24"/>
              </w:rPr>
              <w:br/>
              <w:t>(далее – 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общий анализ мочи (далее – 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функция внешнего дыхания с определением жизненной емкости легких, объема форсированного выдоха в первую секунду, индекса Тиффно (далее – 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электрокарди</w:t>
            </w:r>
            <w:r>
              <w:rPr>
                <w:rFonts w:ascii="Times New Roman" w:hAnsi="Times New Roman" w:cs="Times New Roman"/>
                <w:color w:val="000000"/>
                <w:sz w:val="24"/>
                <w:szCs w:val="24"/>
              </w:rPr>
              <w:lastRenderedPageBreak/>
              <w:t>ография (далее – ЭКГ),</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нервной системы</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lastRenderedPageBreak/>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8.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1.1.2</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альдегиды алифатические (предельные, непредельные и ароматические): формальдегид (канцероген (далее – К), аллерген (далее – А), ацетальдегид, акролеин, </w:t>
            </w:r>
            <w:r>
              <w:rPr>
                <w:rFonts w:ascii="Times New Roman" w:hAnsi="Times New Roman" w:cs="Times New Roman"/>
                <w:color w:val="000000"/>
                <w:sz w:val="24"/>
                <w:szCs w:val="24"/>
              </w:rPr>
              <w:lastRenderedPageBreak/>
              <w:t>бензальдегид, фталевый (А), глутаровый альдегид (А)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(J30.1-J30.4, J31.1, J33, J37);</w:t>
            </w:r>
            <w:r>
              <w:rPr>
                <w:rFonts w:ascii="Times New Roman" w:hAnsi="Times New Roman" w:cs="Times New Roman"/>
                <w:color w:val="000000"/>
                <w:sz w:val="24"/>
                <w:szCs w:val="24"/>
              </w:rPr>
              <w:br/>
              <w:t>хронические болезни нижних дыхательных путей (J41-J42, J44, J45</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In situ новообразования (D00-D09)</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t>злокачественные новообразования (С00-С97)</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нервной системы</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(L20</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L23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9.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10.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1.1.3</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амиды органических кислот, анилиды и прочие производные (N,N-диметилформамид, диметилацетамид, капролактам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биохимический анализ крови (далее – БАК) с определением уровня общего билирубина и аланинаминотрансферазы (далее – АЛТ),</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6. Некоторые инфекционные и </w:t>
            </w:r>
            <w:r>
              <w:rPr>
                <w:rFonts w:ascii="Times New Roman" w:hAnsi="Times New Roman" w:cs="Times New Roman"/>
                <w:b/>
                <w:color w:val="000000"/>
                <w:sz w:val="24"/>
                <w:szCs w:val="24"/>
              </w:rPr>
              <w:lastRenderedPageBreak/>
              <w:t>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vertAlign w:val="superscript"/>
              </w:rPr>
              <w:t>4, 5</w:t>
            </w:r>
            <w:r>
              <w:rPr>
                <w:rFonts w:ascii="Times New Roman" w:hAnsi="Times New Roman" w:cs="Times New Roman"/>
                <w:color w:val="000000"/>
                <w:sz w:val="24"/>
                <w:szCs w:val="24"/>
              </w:rPr>
              <w:t>;</w:t>
            </w:r>
            <w:r>
              <w:rPr>
                <w:rFonts w:ascii="Times New Roman" w:hAnsi="Times New Roman" w:cs="Times New Roman"/>
                <w:color w:val="000000"/>
                <w:sz w:val="24"/>
                <w:szCs w:val="24"/>
              </w:rPr>
              <w:br/>
              <w:t>поражения отдельных нервов, нервных корешков и сплетений (G54,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(G70-73);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vertAlign w:val="superscript"/>
              </w:rPr>
              <w:t>4, 5</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8.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9.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10.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1.1.4</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бериллий и его соединения (А, К)</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психиатр-нарколог,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xml:space="preserve"> (J30.1-J30.4, J33);</w:t>
            </w:r>
            <w:r>
              <w:rPr>
                <w:rFonts w:ascii="Times New Roman" w:hAnsi="Times New Roman" w:cs="Times New Roman"/>
                <w:color w:val="000000"/>
                <w:sz w:val="24"/>
                <w:szCs w:val="24"/>
              </w:rPr>
              <w:br/>
              <w:t xml:space="preserve">хронические болезни нижних дыхательных </w:t>
            </w:r>
            <w:r>
              <w:rPr>
                <w:rFonts w:ascii="Times New Roman" w:hAnsi="Times New Roman" w:cs="Times New Roman"/>
                <w:color w:val="000000"/>
                <w:sz w:val="24"/>
                <w:szCs w:val="24"/>
              </w:rPr>
              <w:lastRenderedPageBreak/>
              <w:t>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vertAlign w:val="superscript"/>
              </w:rPr>
              <w:t>8</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In situ новообразования (D00-D09);</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rPr>
              <w:br/>
              <w:t>злокачественные новообразования (С00-С97).</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кожи и подкожной клетчатки</w:t>
            </w:r>
            <w:r>
              <w:rPr>
                <w:rFonts w:ascii="Times New Roman" w:hAnsi="Times New Roman" w:cs="Times New Roman"/>
                <w:b/>
                <w:color w:val="000000"/>
                <w:sz w:val="24"/>
                <w:szCs w:val="24"/>
                <w:vertAlign w:val="superscript"/>
              </w:rPr>
              <w:t>7</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(L20, L23).</w:t>
            </w:r>
            <w:r>
              <w:rPr>
                <w:rFonts w:ascii="Times New Roman" w:hAnsi="Times New Roman" w:cs="Times New Roman"/>
                <w:color w:val="000000"/>
                <w:sz w:val="24"/>
                <w:szCs w:val="24"/>
              </w:rPr>
              <w:br/>
            </w:r>
            <w:r>
              <w:rPr>
                <w:rFonts w:ascii="Times New Roman" w:hAnsi="Times New Roman" w:cs="Times New Roman"/>
                <w:b/>
                <w:color w:val="000000"/>
                <w:sz w:val="24"/>
                <w:szCs w:val="24"/>
              </w:rPr>
              <w:t>5.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1.1.5</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бор и его соединения (бора карбид, нитрид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врач-акушер-</w:t>
            </w:r>
            <w:r>
              <w:rPr>
                <w:rFonts w:ascii="Times New Roman" w:hAnsi="Times New Roman" w:cs="Times New Roman"/>
                <w:color w:val="000000"/>
                <w:sz w:val="24"/>
                <w:szCs w:val="24"/>
              </w:rPr>
              <w:lastRenderedPageBreak/>
              <w:t>гинеколог (для женщин),</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 xml:space="preserve">флюорографическое исследование </w:t>
            </w:r>
            <w:r>
              <w:rPr>
                <w:rFonts w:ascii="Times New Roman" w:hAnsi="Times New Roman" w:cs="Times New Roman"/>
                <w:color w:val="000000"/>
                <w:sz w:val="24"/>
                <w:szCs w:val="24"/>
              </w:rPr>
              <w:lastRenderedPageBreak/>
              <w:t>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 xml:space="preserve">другие респираторные болезни, поражающие </w:t>
            </w:r>
            <w:r>
              <w:rPr>
                <w:rFonts w:ascii="Times New Roman" w:hAnsi="Times New Roman" w:cs="Times New Roman"/>
                <w:color w:val="000000"/>
                <w:sz w:val="24"/>
                <w:szCs w:val="24"/>
              </w:rPr>
              <w:lastRenderedPageBreak/>
              <w:t>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6.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нервной системы</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8.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9.</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10.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11.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12.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1.1.6</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галогены:</w:t>
            </w:r>
            <w:r>
              <w:rPr>
                <w:rFonts w:ascii="Times New Roman" w:hAnsi="Times New Roman" w:cs="Times New Roman"/>
                <w:color w:val="000000"/>
                <w:sz w:val="24"/>
                <w:szCs w:val="24"/>
              </w:rPr>
              <w:br/>
              <w:t>хлор, бром, йод, соединения с водородом, оксиды;</w:t>
            </w:r>
            <w:r>
              <w:rPr>
                <w:rFonts w:ascii="Times New Roman" w:hAnsi="Times New Roman" w:cs="Times New Roman"/>
                <w:color w:val="000000"/>
                <w:sz w:val="24"/>
                <w:szCs w:val="24"/>
              </w:rPr>
              <w:br/>
              <w:t>фтор и его неорганические соединения</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дерматовенеролог</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врач-стоматолог</w:t>
            </w:r>
            <w:r>
              <w:rPr>
                <w:rFonts w:ascii="Times New Roman" w:hAnsi="Times New Roman" w:cs="Times New Roman"/>
                <w:color w:val="000000"/>
                <w:sz w:val="24"/>
                <w:szCs w:val="24"/>
                <w:vertAlign w:val="superscript"/>
              </w:rPr>
              <w:t>9</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рентгенограф</w:t>
            </w:r>
            <w:r>
              <w:rPr>
                <w:rFonts w:ascii="Times New Roman" w:hAnsi="Times New Roman" w:cs="Times New Roman"/>
                <w:color w:val="000000"/>
                <w:sz w:val="24"/>
                <w:szCs w:val="24"/>
              </w:rPr>
              <w:lastRenderedPageBreak/>
              <w:t>ия длинных трубчатых костей</w:t>
            </w:r>
            <w:r>
              <w:rPr>
                <w:rFonts w:ascii="Times New Roman" w:hAnsi="Times New Roman" w:cs="Times New Roman"/>
                <w:color w:val="000000"/>
                <w:sz w:val="24"/>
                <w:szCs w:val="24"/>
                <w:vertAlign w:val="superscript"/>
              </w:rPr>
              <w:t>10</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lastRenderedPageBreak/>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органов пищеварения</w:t>
            </w:r>
            <w:r>
              <w:rPr>
                <w:rFonts w:ascii="Times New Roman" w:hAnsi="Times New Roman" w:cs="Times New Roman"/>
                <w:b/>
                <w:color w:val="000000"/>
                <w:sz w:val="24"/>
                <w:szCs w:val="24"/>
                <w:vertAlign w:val="superscript"/>
              </w:rPr>
              <w:t>11, 12</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полости рта, слюнных желез и челюстей (K12, K13.2-К13.7).</w:t>
            </w:r>
            <w:r>
              <w:rPr>
                <w:rFonts w:ascii="Times New Roman" w:hAnsi="Times New Roman" w:cs="Times New Roman"/>
                <w:color w:val="000000"/>
                <w:sz w:val="24"/>
                <w:szCs w:val="24"/>
              </w:rPr>
              <w:br/>
            </w:r>
            <w:r>
              <w:rPr>
                <w:rFonts w:ascii="Times New Roman" w:hAnsi="Times New Roman" w:cs="Times New Roman"/>
                <w:b/>
                <w:color w:val="000000"/>
                <w:sz w:val="24"/>
                <w:szCs w:val="24"/>
              </w:rPr>
              <w:t>6. Болезни костно-мышечной системы и соединительной ткани</w:t>
            </w:r>
            <w:r>
              <w:rPr>
                <w:rFonts w:ascii="Times New Roman" w:hAnsi="Times New Roman" w:cs="Times New Roman"/>
                <w:b/>
                <w:color w:val="000000"/>
                <w:sz w:val="24"/>
                <w:szCs w:val="24"/>
                <w:vertAlign w:val="superscript"/>
              </w:rPr>
              <w:t>12</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нарушение плотности и структуры кости (M80-M85).</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нервной системы</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8.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9.</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10.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11. Врожденные аномалии (пороки </w:t>
            </w:r>
            <w:r>
              <w:rPr>
                <w:rFonts w:ascii="Times New Roman" w:hAnsi="Times New Roman" w:cs="Times New Roman"/>
                <w:b/>
                <w:color w:val="000000"/>
                <w:sz w:val="24"/>
                <w:szCs w:val="24"/>
              </w:rPr>
              <w:lastRenderedPageBreak/>
              <w:t>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12.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1.1.7</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гидразин (К) и его производные (фенилгидразин, борингидразин, диметилгидразин (гептил)</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 (при работе в противогазе),</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Новообразования</w:t>
            </w:r>
            <w:r>
              <w:rPr>
                <w:rFonts w:ascii="Times New Roman" w:hAnsi="Times New Roman" w:cs="Times New Roman"/>
                <w:b/>
                <w:color w:val="000000"/>
                <w:sz w:val="24"/>
                <w:szCs w:val="24"/>
                <w:vertAlign w:val="superscript"/>
              </w:rPr>
              <w:t>8</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In situ новообразования (D00-D09);</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rPr>
              <w:br/>
              <w:t>злокачественные новообразования (С00-С97).</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4.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нервной системы</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6. Симптомы, признаки и отклонения от </w:t>
            </w:r>
            <w:r>
              <w:rPr>
                <w:rFonts w:ascii="Times New Roman" w:hAnsi="Times New Roman" w:cs="Times New Roman"/>
                <w:b/>
                <w:color w:val="000000"/>
                <w:sz w:val="24"/>
                <w:szCs w:val="24"/>
              </w:rPr>
              <w:lastRenderedPageBreak/>
              <w:t>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8.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9.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rPr>
              <w:br/>
            </w:r>
            <w:r>
              <w:rPr>
                <w:rFonts w:ascii="Times New Roman" w:hAnsi="Times New Roman" w:cs="Times New Roman"/>
                <w:b/>
                <w:color w:val="000000"/>
                <w:sz w:val="24"/>
                <w:szCs w:val="24"/>
              </w:rPr>
              <w:t>10. Заболевания, препятствующие работе в противогазе</w:t>
            </w:r>
            <w:r>
              <w:rPr>
                <w:rFonts w:ascii="Times New Roman" w:hAnsi="Times New Roman" w:cs="Times New Roman"/>
                <w:color w:val="000000"/>
                <w:sz w:val="24"/>
                <w:szCs w:val="24"/>
              </w:rPr>
              <w:t xml:space="preserve">, указанные в пункте 7 </w:t>
            </w:r>
            <w:hyperlink r:id="rId54" w:history="1">
              <w:r>
                <w:rPr>
                  <w:rFonts w:ascii="Times New Roman" w:hAnsi="Times New Roman" w:cs="Times New Roman"/>
                  <w:color w:val="0000FF"/>
                  <w:sz w:val="24"/>
                  <w:szCs w:val="24"/>
                </w:rPr>
                <w:t>приложения 2</w:t>
              </w:r>
            </w:hyperlink>
            <w:r>
              <w:rPr>
                <w:rFonts w:ascii="Times New Roman" w:hAnsi="Times New Roman" w:cs="Times New Roman"/>
                <w:color w:val="000000"/>
                <w:sz w:val="24"/>
                <w:szCs w:val="24"/>
              </w:rPr>
              <w:t>.</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1.1.8</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кадмий и его неорганические соединения </w:t>
            </w:r>
            <w:r>
              <w:rPr>
                <w:rFonts w:ascii="Times New Roman" w:hAnsi="Times New Roman" w:cs="Times New Roman"/>
                <w:color w:val="000000"/>
                <w:sz w:val="24"/>
                <w:szCs w:val="24"/>
              </w:rPr>
              <w:lastRenderedPageBreak/>
              <w:t>(К)</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врач-оториноларин</w:t>
            </w:r>
            <w:r>
              <w:rPr>
                <w:rFonts w:ascii="Times New Roman" w:hAnsi="Times New Roman" w:cs="Times New Roman"/>
                <w:color w:val="000000"/>
                <w:sz w:val="24"/>
                <w:szCs w:val="24"/>
              </w:rPr>
              <w:lastRenderedPageBreak/>
              <w:t>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t>In situ новообразования (D00-D09);</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rPr>
              <w:br/>
              <w:t>злокачественные новообразования (С00-С97).</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мочеполовой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гломерулярные болезни (N00-N08);</w:t>
            </w:r>
            <w:r>
              <w:rPr>
                <w:rFonts w:ascii="Times New Roman" w:hAnsi="Times New Roman" w:cs="Times New Roman"/>
                <w:color w:val="000000"/>
                <w:sz w:val="24"/>
                <w:szCs w:val="24"/>
              </w:rPr>
              <w:br/>
              <w:t>тубулоинтерстициальные болезни почек (N10-N16);</w:t>
            </w:r>
            <w:r>
              <w:rPr>
                <w:rFonts w:ascii="Times New Roman" w:hAnsi="Times New Roman" w:cs="Times New Roman"/>
                <w:color w:val="000000"/>
                <w:sz w:val="24"/>
                <w:szCs w:val="24"/>
              </w:rPr>
              <w:br/>
              <w:t>почечная недостаточность (N17-N19);</w:t>
            </w:r>
            <w:r>
              <w:rPr>
                <w:rFonts w:ascii="Times New Roman" w:hAnsi="Times New Roman" w:cs="Times New Roman"/>
                <w:color w:val="000000"/>
                <w:sz w:val="24"/>
                <w:szCs w:val="24"/>
              </w:rPr>
              <w:br/>
              <w:t>другие болезни почки и мочеточника (N25-N26, N28).</w:t>
            </w:r>
            <w:r>
              <w:rPr>
                <w:rFonts w:ascii="Times New Roman" w:hAnsi="Times New Roman" w:cs="Times New Roman"/>
                <w:color w:val="000000"/>
                <w:sz w:val="24"/>
                <w:szCs w:val="24"/>
              </w:rPr>
              <w:br/>
            </w:r>
            <w:r>
              <w:rPr>
                <w:rFonts w:ascii="Times New Roman" w:hAnsi="Times New Roman" w:cs="Times New Roman"/>
                <w:b/>
                <w:color w:val="000000"/>
                <w:sz w:val="24"/>
                <w:szCs w:val="24"/>
              </w:rPr>
              <w:t>5.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врожденные аномалии мочевой системы (Q60-Q64) с хронической болезнью почек 3 стадии и выше.</w:t>
            </w:r>
            <w:r>
              <w:rPr>
                <w:rFonts w:ascii="Times New Roman" w:hAnsi="Times New Roman" w:cs="Times New Roman"/>
                <w:color w:val="000000"/>
                <w:sz w:val="24"/>
                <w:szCs w:val="24"/>
              </w:rPr>
              <w:br/>
            </w:r>
            <w:r>
              <w:rPr>
                <w:rFonts w:ascii="Times New Roman" w:hAnsi="Times New Roman" w:cs="Times New Roman"/>
                <w:b/>
                <w:color w:val="000000"/>
                <w:sz w:val="24"/>
                <w:szCs w:val="24"/>
              </w:rPr>
              <w:t>6.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 xml:space="preserve">амнестический синдром, расстройство </w:t>
            </w:r>
            <w:r>
              <w:rPr>
                <w:rFonts w:ascii="Times New Roman" w:hAnsi="Times New Roman" w:cs="Times New Roman"/>
                <w:color w:val="000000"/>
                <w:sz w:val="24"/>
                <w:szCs w:val="24"/>
              </w:rPr>
              <w:lastRenderedPageBreak/>
              <w:t>личности и поведения, деменция, вызванные употреблением психоактивных веществ (F1x.6, F1x.71, F1x.73).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1.1.9</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кетоны алифатические и ароматические (ацетон, ацетофенон, метилэтилкетон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врач-оториноларинголог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r>
            <w:r>
              <w:rPr>
                <w:rFonts w:ascii="Times New Roman" w:hAnsi="Times New Roman" w:cs="Times New Roman"/>
                <w:b/>
                <w:color w:val="000000"/>
                <w:sz w:val="24"/>
                <w:szCs w:val="24"/>
              </w:rPr>
              <w:t>2.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1.1.10</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кислоты органические (муравьиная, уксусная, пропионовая, масляная, валериановая, капроновая, щавелевая, адипиновая, акриловая (А), бензойная, нафтеновые, фталевая (А), терефталевая (А) и другие);</w:t>
            </w:r>
            <w:r>
              <w:rPr>
                <w:rFonts w:ascii="Times New Roman" w:hAnsi="Times New Roman" w:cs="Times New Roman"/>
                <w:color w:val="000000"/>
                <w:sz w:val="24"/>
                <w:szCs w:val="24"/>
              </w:rPr>
              <w:br/>
              <w:t>галогенопроизводные органическ</w:t>
            </w:r>
            <w:r>
              <w:rPr>
                <w:rFonts w:ascii="Times New Roman" w:hAnsi="Times New Roman" w:cs="Times New Roman"/>
                <w:color w:val="000000"/>
                <w:sz w:val="24"/>
                <w:szCs w:val="24"/>
              </w:rPr>
              <w:lastRenderedPageBreak/>
              <w:t>их кислот</w:t>
            </w:r>
            <w:r>
              <w:rPr>
                <w:rFonts w:ascii="Times New Roman" w:hAnsi="Times New Roman" w:cs="Times New Roman"/>
                <w:color w:val="000000"/>
                <w:sz w:val="24"/>
                <w:szCs w:val="24"/>
              </w:rPr>
              <w:br/>
              <w:t>(хлоруксусная, трихлоруксусная, перфтормасляная, трихлорпропионовая и другие);</w:t>
            </w:r>
            <w:r>
              <w:rPr>
                <w:rFonts w:ascii="Times New Roman" w:hAnsi="Times New Roman" w:cs="Times New Roman"/>
                <w:color w:val="000000"/>
                <w:sz w:val="24"/>
                <w:szCs w:val="24"/>
              </w:rPr>
              <w:br/>
              <w:t>ангидриды органических кислот (хлорангидрид бензойной кислоты, фталевый ангидрид (А), малеиновый и меллитиновый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-J30.4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J31.1, J33,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нервной системы</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 xml:space="preserve">эпизодические и пароксизмальные </w:t>
            </w:r>
            <w:r>
              <w:rPr>
                <w:rFonts w:ascii="Times New Roman" w:hAnsi="Times New Roman" w:cs="Times New Roman"/>
                <w:color w:val="000000"/>
                <w:sz w:val="24"/>
                <w:szCs w:val="24"/>
              </w:rPr>
              <w:lastRenderedPageBreak/>
              <w:t>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(L20</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L23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9.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10.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1.1.11</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кобальт (А), ванадий, молибден, вольфрам, ниобий, тантал и их соединения</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-J30.4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J31.1, J33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vertAlign w:val="superscript"/>
              </w:rPr>
              <w:t>3, 4</w:t>
            </w:r>
            <w:r>
              <w:rPr>
                <w:rFonts w:ascii="Times New Roman" w:hAnsi="Times New Roman" w:cs="Times New Roman"/>
                <w:color w:val="000000"/>
                <w:sz w:val="24"/>
                <w:szCs w:val="24"/>
              </w:rPr>
              <w:t>;</w:t>
            </w:r>
            <w:r>
              <w:rPr>
                <w:rFonts w:ascii="Times New Roman" w:hAnsi="Times New Roman" w:cs="Times New Roman"/>
                <w:color w:val="000000"/>
                <w:sz w:val="24"/>
                <w:szCs w:val="24"/>
              </w:rPr>
              <w:br/>
              <w:t>хронические ревматические болезни сердца (I05-I09)</w:t>
            </w:r>
            <w:r>
              <w:rPr>
                <w:rFonts w:ascii="Times New Roman" w:hAnsi="Times New Roman" w:cs="Times New Roman"/>
                <w:color w:val="000000"/>
                <w:sz w:val="24"/>
                <w:szCs w:val="24"/>
                <w:vertAlign w:val="superscript"/>
              </w:rPr>
              <w:t>13</w:t>
            </w:r>
            <w:r>
              <w:rPr>
                <w:rFonts w:ascii="Times New Roman" w:hAnsi="Times New Roman" w:cs="Times New Roman"/>
                <w:color w:val="000000"/>
                <w:sz w:val="24"/>
                <w:szCs w:val="24"/>
              </w:rPr>
              <w:t>;</w:t>
            </w:r>
            <w:r>
              <w:rPr>
                <w:rFonts w:ascii="Times New Roman" w:hAnsi="Times New Roman" w:cs="Times New Roman"/>
                <w:color w:val="000000"/>
                <w:sz w:val="24"/>
                <w:szCs w:val="24"/>
              </w:rPr>
              <w:br/>
              <w:t>ишемическая болезнь сердца (I20-I25)</w:t>
            </w:r>
            <w:r>
              <w:rPr>
                <w:rFonts w:ascii="Times New Roman" w:hAnsi="Times New Roman" w:cs="Times New Roman"/>
                <w:color w:val="000000"/>
                <w:sz w:val="24"/>
                <w:szCs w:val="24"/>
                <w:vertAlign w:val="superscript"/>
              </w:rPr>
              <w:t>13</w:t>
            </w:r>
            <w:r>
              <w:rPr>
                <w:rFonts w:ascii="Times New Roman" w:hAnsi="Times New Roman" w:cs="Times New Roman"/>
                <w:color w:val="000000"/>
                <w:sz w:val="24"/>
                <w:szCs w:val="24"/>
              </w:rPr>
              <w:t>;</w:t>
            </w:r>
            <w:r>
              <w:rPr>
                <w:rFonts w:ascii="Times New Roman" w:hAnsi="Times New Roman" w:cs="Times New Roman"/>
                <w:color w:val="000000"/>
                <w:sz w:val="24"/>
                <w:szCs w:val="24"/>
              </w:rPr>
              <w:br/>
              <w:t>другие болезни сердца (I42-I51)</w:t>
            </w:r>
            <w:r>
              <w:rPr>
                <w:rFonts w:ascii="Times New Roman" w:hAnsi="Times New Roman" w:cs="Times New Roman"/>
                <w:color w:val="000000"/>
                <w:sz w:val="24"/>
                <w:szCs w:val="24"/>
                <w:vertAlign w:val="superscript"/>
              </w:rPr>
              <w:t>13</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5. Врожденные аномалии (пороки развития), деформации и хромосомные нарушения</w:t>
            </w:r>
            <w:r>
              <w:rPr>
                <w:rFonts w:ascii="Times New Roman" w:hAnsi="Times New Roman" w:cs="Times New Roman"/>
                <w:b/>
                <w:color w:val="000000"/>
                <w:sz w:val="24"/>
                <w:szCs w:val="24"/>
                <w:vertAlign w:val="superscript"/>
              </w:rPr>
              <w:t>13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врожденные аномалии (пороки развития) системы кровообращения (Q20-Q28) с хронической сердечной недостаточностью 1 стадии и выше.</w:t>
            </w:r>
            <w:r>
              <w:rPr>
                <w:rFonts w:ascii="Times New Roman" w:hAnsi="Times New Roman" w:cs="Times New Roman"/>
                <w:color w:val="000000"/>
                <w:sz w:val="24"/>
                <w:szCs w:val="24"/>
              </w:rPr>
              <w:br/>
            </w:r>
            <w:r>
              <w:rPr>
                <w:rFonts w:ascii="Times New Roman" w:hAnsi="Times New Roman" w:cs="Times New Roman"/>
                <w:b/>
                <w:color w:val="000000"/>
                <w:sz w:val="24"/>
                <w:szCs w:val="24"/>
              </w:rPr>
              <w:t>6. Болезни нервной системы</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7.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(L20</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L23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9.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10.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1.1.12</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кремния органические соединения (силаны, замасливатели </w:t>
            </w:r>
            <w:r>
              <w:rPr>
                <w:rFonts w:ascii="Times New Roman" w:hAnsi="Times New Roman" w:cs="Times New Roman"/>
                <w:color w:val="000000"/>
                <w:sz w:val="24"/>
                <w:szCs w:val="24"/>
              </w:rPr>
              <w:lastRenderedPageBreak/>
              <w:t>стекловолокна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 xml:space="preserve">врач-акушер-гинеколог </w:t>
            </w:r>
            <w:r>
              <w:rPr>
                <w:rFonts w:ascii="Times New Roman" w:hAnsi="Times New Roman" w:cs="Times New Roman"/>
                <w:color w:val="000000"/>
                <w:sz w:val="24"/>
                <w:szCs w:val="24"/>
              </w:rPr>
              <w:lastRenderedPageBreak/>
              <w:t>(для женщин),</w:t>
            </w:r>
            <w:r>
              <w:rPr>
                <w:rFonts w:ascii="Times New Roman" w:hAnsi="Times New Roman" w:cs="Times New Roman"/>
                <w:color w:val="000000"/>
                <w:sz w:val="24"/>
                <w:szCs w:val="24"/>
              </w:rPr>
              <w:br/>
              <w:t>врач-оториноларинголог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 xml:space="preserve">флюорографическое </w:t>
            </w:r>
            <w:r>
              <w:rPr>
                <w:rFonts w:ascii="Times New Roman" w:hAnsi="Times New Roman" w:cs="Times New Roman"/>
                <w:color w:val="000000"/>
                <w:sz w:val="24"/>
                <w:szCs w:val="24"/>
              </w:rPr>
              <w:lastRenderedPageBreak/>
              <w:t>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1.1.13</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марганец (А) и его соединения</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содержания марганца в крови или волосах</w:t>
            </w:r>
            <w:r>
              <w:rPr>
                <w:rFonts w:ascii="Times New Roman" w:hAnsi="Times New Roman" w:cs="Times New Roman"/>
                <w:color w:val="000000"/>
                <w:sz w:val="24"/>
                <w:szCs w:val="24"/>
                <w:vertAlign w:val="superscript"/>
              </w:rPr>
              <w:t>14</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xml:space="preserve"> (J30.1-J30.4, J33);</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 xml:space="preserve">другие дегенеративные болезни центральной </w:t>
            </w:r>
            <w:r>
              <w:rPr>
                <w:rFonts w:ascii="Times New Roman" w:hAnsi="Times New Roman" w:cs="Times New Roman"/>
                <w:color w:val="000000"/>
                <w:sz w:val="24"/>
                <w:szCs w:val="24"/>
              </w:rPr>
              <w:lastRenderedPageBreak/>
              <w:t>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4.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кожи и подкожной клетчатки</w:t>
            </w:r>
            <w:r>
              <w:rPr>
                <w:rFonts w:ascii="Times New Roman" w:hAnsi="Times New Roman" w:cs="Times New Roman"/>
                <w:b/>
                <w:color w:val="000000"/>
                <w:sz w:val="24"/>
                <w:szCs w:val="24"/>
                <w:vertAlign w:val="superscript"/>
              </w:rPr>
              <w:t>7</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(L20, L23).</w:t>
            </w:r>
            <w:r>
              <w:rPr>
                <w:rFonts w:ascii="Times New Roman" w:hAnsi="Times New Roman" w:cs="Times New Roman"/>
                <w:color w:val="000000"/>
                <w:sz w:val="24"/>
                <w:szCs w:val="24"/>
              </w:rPr>
              <w:br/>
            </w:r>
            <w:r>
              <w:rPr>
                <w:rFonts w:ascii="Times New Roman" w:hAnsi="Times New Roman" w:cs="Times New Roman"/>
                <w:b/>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Последствия внутричерепной травмы</w:t>
            </w:r>
            <w:r>
              <w:rPr>
                <w:rFonts w:ascii="Times New Roman" w:hAnsi="Times New Roman" w:cs="Times New Roman"/>
                <w:color w:val="000000"/>
                <w:sz w:val="24"/>
                <w:szCs w:val="24"/>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1.1.14</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медь и ее соединения </w:t>
            </w:r>
            <w:r>
              <w:rPr>
                <w:rFonts w:ascii="Times New Roman" w:hAnsi="Times New Roman" w:cs="Times New Roman"/>
                <w:color w:val="000000"/>
                <w:sz w:val="24"/>
                <w:szCs w:val="24"/>
              </w:rPr>
              <w:lastRenderedPageBreak/>
              <w:t>(А); серебро, золото и их соединения</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терапевт,</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(J30.1-J30.4, J33);</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глаза и его придаточного аппарата</w:t>
            </w:r>
            <w:r>
              <w:rPr>
                <w:rFonts w:ascii="Times New Roman" w:hAnsi="Times New Roman" w:cs="Times New Roman"/>
                <w:b/>
                <w:color w:val="000000"/>
                <w:sz w:val="24"/>
                <w:szCs w:val="24"/>
                <w:vertAlign w:val="superscript"/>
              </w:rPr>
              <w:t>15</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кожи и подкожной клетчатки</w:t>
            </w:r>
            <w:r>
              <w:rPr>
                <w:rFonts w:ascii="Times New Roman" w:hAnsi="Times New Roman" w:cs="Times New Roman"/>
                <w:b/>
                <w:color w:val="000000"/>
                <w:sz w:val="24"/>
                <w:szCs w:val="24"/>
                <w:vertAlign w:val="superscript"/>
              </w:rPr>
              <w:t>7</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(L20, L23).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1.1.15</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металлы щелочные и их соединения (натрий, калий, литий, рубидий, цезий, гидроокись натрия, калия);</w:t>
            </w:r>
            <w:r>
              <w:rPr>
                <w:rFonts w:ascii="Times New Roman" w:hAnsi="Times New Roman" w:cs="Times New Roman"/>
                <w:color w:val="000000"/>
                <w:sz w:val="24"/>
                <w:szCs w:val="24"/>
              </w:rPr>
              <w:br/>
              <w:t>металлы щелочноземельные (кальций, стронций, барий их соединения);</w:t>
            </w:r>
            <w:r>
              <w:rPr>
                <w:rFonts w:ascii="Times New Roman" w:hAnsi="Times New Roman" w:cs="Times New Roman"/>
                <w:color w:val="000000"/>
                <w:sz w:val="24"/>
                <w:szCs w:val="24"/>
              </w:rPr>
              <w:br/>
              <w:t xml:space="preserve">металлы </w:t>
            </w:r>
            <w:r>
              <w:rPr>
                <w:rFonts w:ascii="Times New Roman" w:hAnsi="Times New Roman" w:cs="Times New Roman"/>
                <w:color w:val="000000"/>
                <w:sz w:val="24"/>
                <w:szCs w:val="24"/>
              </w:rPr>
              <w:lastRenderedPageBreak/>
              <w:t>редкоземельные (лантан, иттрий, скандий, церий и их соединения)</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нервной системы</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(L20,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9.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1.1.16</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мышьяк (К) и его неорганические и органические </w:t>
            </w:r>
            <w:r>
              <w:rPr>
                <w:rFonts w:ascii="Times New Roman" w:hAnsi="Times New Roman" w:cs="Times New Roman"/>
                <w:color w:val="000000"/>
                <w:sz w:val="24"/>
                <w:szCs w:val="24"/>
              </w:rPr>
              <w:lastRenderedPageBreak/>
              <w:t>соединения</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w:t>
            </w:r>
            <w:r>
              <w:rPr>
                <w:rFonts w:ascii="Times New Roman" w:hAnsi="Times New Roman" w:cs="Times New Roman"/>
                <w:color w:val="000000"/>
                <w:sz w:val="24"/>
                <w:szCs w:val="24"/>
              </w:rPr>
              <w:lastRenderedPageBreak/>
              <w:t>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 xml:space="preserve">болезни легкого, вызванные внешними </w:t>
            </w:r>
            <w:r>
              <w:rPr>
                <w:rFonts w:ascii="Times New Roman" w:hAnsi="Times New Roman" w:cs="Times New Roman"/>
                <w:color w:val="000000"/>
                <w:sz w:val="24"/>
                <w:szCs w:val="24"/>
              </w:rPr>
              <w:lastRenderedPageBreak/>
              <w:t>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t>In situ новообразования (D00-D09);</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rPr>
              <w:br/>
              <w:t>злокачественные новообразования (С00-С97).</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6.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 xml:space="preserve">эпизодические и пароксизмальные </w:t>
            </w:r>
            <w:r>
              <w:rPr>
                <w:rFonts w:ascii="Times New Roman" w:hAnsi="Times New Roman" w:cs="Times New Roman"/>
                <w:color w:val="000000"/>
                <w:sz w:val="24"/>
                <w:szCs w:val="24"/>
              </w:rPr>
              <w:lastRenderedPageBreak/>
              <w:t>расстройства (G40, G41, G43, G45, G46);</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8.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9.</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10.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11.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12.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Последствия внутричерепной травмы</w:t>
            </w:r>
            <w:r>
              <w:rPr>
                <w:rFonts w:ascii="Times New Roman" w:hAnsi="Times New Roman" w:cs="Times New Roman"/>
                <w:color w:val="000000"/>
                <w:sz w:val="24"/>
                <w:szCs w:val="24"/>
              </w:rPr>
              <w:t xml:space="preserve"> (T90.5) с гиперкинезами легкой, умеренной, выраженной, резко выраженной степени и </w:t>
            </w:r>
            <w:r>
              <w:rPr>
                <w:rFonts w:ascii="Times New Roman" w:hAnsi="Times New Roman" w:cs="Times New Roman"/>
                <w:color w:val="000000"/>
                <w:sz w:val="24"/>
                <w:szCs w:val="24"/>
              </w:rPr>
              <w:lastRenderedPageBreak/>
              <w:t>(или)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rPr>
              <w:br/>
            </w:r>
            <w:r>
              <w:rPr>
                <w:rFonts w:ascii="Times New Roman" w:hAnsi="Times New Roman" w:cs="Times New Roman"/>
                <w:b/>
                <w:color w:val="000000"/>
                <w:sz w:val="24"/>
                <w:szCs w:val="24"/>
              </w:rPr>
              <w:t>13.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органические бредовые (шизофреноподобное) расстройства (F06.2);</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умственная отсталость (F70-79);</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1.1.17</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никель и его соединения</w:t>
            </w:r>
            <w:r>
              <w:rPr>
                <w:rFonts w:ascii="Times New Roman" w:hAnsi="Times New Roman" w:cs="Times New Roman"/>
                <w:color w:val="000000"/>
                <w:sz w:val="24"/>
                <w:szCs w:val="24"/>
              </w:rPr>
              <w:br/>
              <w:t>(К, А)</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-J30.4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J31.1, J33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In situ новообразования (D00-D09);</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rPr>
              <w:br/>
              <w:t>злокачественные новообразования (С00-С97).</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нервной системы</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6. Симптомы, признаки и отклонения от нормы, выявленные при клинических и лабораторных исследованиях, не классифицированные в других рубрика</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xml:space="preserve"> (L20, L23).</w:t>
            </w:r>
            <w:r>
              <w:rPr>
                <w:rFonts w:ascii="Times New Roman" w:hAnsi="Times New Roman" w:cs="Times New Roman"/>
                <w:color w:val="000000"/>
                <w:sz w:val="24"/>
                <w:szCs w:val="24"/>
              </w:rPr>
              <w:br/>
            </w:r>
            <w:r>
              <w:rPr>
                <w:rFonts w:ascii="Times New Roman" w:hAnsi="Times New Roman" w:cs="Times New Roman"/>
                <w:b/>
                <w:color w:val="000000"/>
                <w:sz w:val="24"/>
                <w:szCs w:val="24"/>
              </w:rPr>
              <w:t>9. Заболевания, препятствующие работе в противогазе</w:t>
            </w:r>
            <w:r>
              <w:rPr>
                <w:rFonts w:ascii="Times New Roman" w:hAnsi="Times New Roman" w:cs="Times New Roman"/>
                <w:color w:val="000000"/>
                <w:sz w:val="24"/>
                <w:szCs w:val="24"/>
              </w:rPr>
              <w:t xml:space="preserve">, указанные в пункте 7 </w:t>
            </w:r>
            <w:hyperlink r:id="rId55" w:history="1">
              <w:r>
                <w:rPr>
                  <w:rFonts w:ascii="Times New Roman" w:hAnsi="Times New Roman" w:cs="Times New Roman"/>
                  <w:color w:val="0000FF"/>
                  <w:sz w:val="24"/>
                  <w:szCs w:val="24"/>
                </w:rPr>
                <w:t>приложения 2</w:t>
              </w:r>
            </w:hyperlink>
            <w:r>
              <w:rPr>
                <w:rFonts w:ascii="Times New Roman" w:hAnsi="Times New Roman" w:cs="Times New Roman"/>
                <w:color w:val="000000"/>
                <w:sz w:val="24"/>
                <w:szCs w:val="24"/>
              </w:rPr>
              <w:t>.</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1.1.18</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озон</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врач-акушер-гинеколог (для женщин)</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w:t>
            </w:r>
            <w:r>
              <w:rPr>
                <w:rFonts w:ascii="Times New Roman" w:hAnsi="Times New Roman" w:cs="Times New Roman"/>
                <w:color w:val="000000"/>
                <w:sz w:val="24"/>
                <w:szCs w:val="24"/>
              </w:rPr>
              <w:lastRenderedPageBreak/>
              <w:t>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 xml:space="preserve">другие респираторные болезни, поражающие </w:t>
            </w:r>
            <w:r>
              <w:rPr>
                <w:rFonts w:ascii="Times New Roman" w:hAnsi="Times New Roman" w:cs="Times New Roman"/>
                <w:color w:val="000000"/>
                <w:sz w:val="24"/>
                <w:szCs w:val="24"/>
              </w:rPr>
              <w:lastRenderedPageBreak/>
              <w:t>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1.1.19</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окиси и перекиси: органические (окись этилена (К), окись пропилена (К), эпихлоргидрин (А, К);</w:t>
            </w:r>
            <w:r>
              <w:rPr>
                <w:rFonts w:ascii="Times New Roman" w:hAnsi="Times New Roman" w:cs="Times New Roman"/>
                <w:color w:val="000000"/>
                <w:sz w:val="24"/>
                <w:szCs w:val="24"/>
              </w:rPr>
              <w:br/>
              <w:t>гидроперекиси и другие;</w:t>
            </w:r>
            <w:r>
              <w:rPr>
                <w:rFonts w:ascii="Times New Roman" w:hAnsi="Times New Roman" w:cs="Times New Roman"/>
                <w:color w:val="000000"/>
                <w:sz w:val="24"/>
                <w:szCs w:val="24"/>
              </w:rPr>
              <w:br/>
              <w:t>перекиси неорганические (пергидроль)</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vertAlign w:val="superscript"/>
              </w:rPr>
              <w:t>16</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w:t>
            </w:r>
            <w:r>
              <w:rPr>
                <w:rFonts w:ascii="Times New Roman" w:hAnsi="Times New Roman" w:cs="Times New Roman"/>
                <w:color w:val="000000"/>
                <w:sz w:val="24"/>
                <w:szCs w:val="24"/>
                <w:vertAlign w:val="superscript"/>
              </w:rPr>
              <w:t>7, 17</w:t>
            </w:r>
            <w:r>
              <w:rPr>
                <w:rFonts w:ascii="Times New Roman" w:hAnsi="Times New Roman" w:cs="Times New Roman"/>
                <w:color w:val="000000"/>
                <w:sz w:val="24"/>
                <w:szCs w:val="24"/>
              </w:rPr>
              <w:t>-J30.4</w:t>
            </w:r>
            <w:r>
              <w:rPr>
                <w:rFonts w:ascii="Times New Roman" w:hAnsi="Times New Roman" w:cs="Times New Roman"/>
                <w:color w:val="000000"/>
                <w:sz w:val="24"/>
                <w:szCs w:val="24"/>
                <w:vertAlign w:val="superscript"/>
              </w:rPr>
              <w:t>7, 17</w:t>
            </w:r>
            <w:r>
              <w:rPr>
                <w:rFonts w:ascii="Times New Roman" w:hAnsi="Times New Roman" w:cs="Times New Roman"/>
                <w:color w:val="000000"/>
                <w:sz w:val="24"/>
                <w:szCs w:val="24"/>
              </w:rPr>
              <w:t>, J31.1, J33</w:t>
            </w:r>
            <w:r>
              <w:rPr>
                <w:rFonts w:ascii="Times New Roman" w:hAnsi="Times New Roman" w:cs="Times New Roman"/>
                <w:color w:val="000000"/>
                <w:sz w:val="24"/>
                <w:szCs w:val="24"/>
                <w:vertAlign w:val="superscript"/>
              </w:rPr>
              <w:t>7, 17</w:t>
            </w:r>
            <w:r>
              <w:rPr>
                <w:rFonts w:ascii="Times New Roman" w:hAnsi="Times New Roman" w:cs="Times New Roman"/>
                <w:color w:val="000000"/>
                <w:sz w:val="24"/>
                <w:szCs w:val="24"/>
              </w:rPr>
              <w:t>,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t>In situ новообразования (D00-D09)</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t>злокачественные новообразования (С00-С97)</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глаза и его придаточного аппарата</w:t>
            </w:r>
            <w:r>
              <w:rPr>
                <w:rFonts w:ascii="Times New Roman" w:hAnsi="Times New Roman" w:cs="Times New Roman"/>
                <w:b/>
                <w:color w:val="000000"/>
                <w:sz w:val="24"/>
                <w:szCs w:val="24"/>
                <w:vertAlign w:val="superscript"/>
              </w:rPr>
              <w:t>17</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кожи и подкожной клетчатки</w:t>
            </w:r>
            <w:r>
              <w:rPr>
                <w:rFonts w:ascii="Times New Roman" w:hAnsi="Times New Roman" w:cs="Times New Roman"/>
                <w:color w:val="000000"/>
                <w:sz w:val="24"/>
                <w:szCs w:val="24"/>
              </w:rPr>
              <w:t>:</w:t>
            </w:r>
            <w:r>
              <w:rPr>
                <w:rFonts w:ascii="Times New Roman" w:hAnsi="Times New Roman" w:cs="Times New Roman"/>
                <w:color w:val="000000"/>
                <w:sz w:val="24"/>
                <w:szCs w:val="24"/>
              </w:rPr>
              <w:br/>
              <w:t>дерматит и экзема (L20,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6.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1.1.20</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олово и его соединения</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врач-акушер-гинеколог (для женщин)</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1.1.21</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платиновые металлы и их соединения (рутений, родий, палладий, осмий, иридий, платина (А)</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-J30.4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J31.1, J33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4. Болезни кожи и подкожной клетчатки</w:t>
            </w:r>
            <w:r>
              <w:rPr>
                <w:rFonts w:ascii="Times New Roman" w:hAnsi="Times New Roman" w:cs="Times New Roman"/>
                <w:b/>
                <w:color w:val="000000"/>
                <w:sz w:val="24"/>
                <w:szCs w:val="24"/>
                <w:vertAlign w:val="superscript"/>
              </w:rPr>
              <w:t>7</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(L20, L23).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1.1.22</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ртуть и ее соединения</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врач-стоматолог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анализ мочи с определением содержания ртути в моче (в суточном количестве)</w:t>
            </w:r>
            <w:r>
              <w:rPr>
                <w:rFonts w:ascii="Times New Roman" w:hAnsi="Times New Roman" w:cs="Times New Roman"/>
                <w:color w:val="000000"/>
                <w:sz w:val="24"/>
                <w:szCs w:val="24"/>
                <w:vertAlign w:val="superscript"/>
              </w:rPr>
              <w:t>18</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полости рта, слюнных желез и челюстей (K05, K12).</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3. Последствия внутричерепной травмы (T90.5) с </w:t>
            </w:r>
            <w:r>
              <w:rPr>
                <w:rFonts w:ascii="Times New Roman" w:hAnsi="Times New Roman" w:cs="Times New Roman"/>
                <w:color w:val="000000"/>
                <w:sz w:val="24"/>
                <w:szCs w:val="24"/>
              </w:rPr>
              <w:t xml:space="preserve">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w:t>
            </w:r>
            <w:r>
              <w:rPr>
                <w:rFonts w:ascii="Times New Roman" w:hAnsi="Times New Roman" w:cs="Times New Roman"/>
                <w:color w:val="000000"/>
                <w:sz w:val="24"/>
                <w:szCs w:val="24"/>
              </w:rPr>
              <w:lastRenderedPageBreak/>
              <w:t>афатических; когнитивных.</w:t>
            </w:r>
            <w:r>
              <w:rPr>
                <w:rFonts w:ascii="Times New Roman" w:hAnsi="Times New Roman" w:cs="Times New Roman"/>
                <w:color w:val="000000"/>
                <w:sz w:val="24"/>
                <w:szCs w:val="24"/>
              </w:rPr>
              <w:br/>
            </w:r>
            <w:r>
              <w:rPr>
                <w:rFonts w:ascii="Times New Roman" w:hAnsi="Times New Roman" w:cs="Times New Roman"/>
                <w:b/>
                <w:color w:val="000000"/>
                <w:sz w:val="24"/>
                <w:szCs w:val="24"/>
              </w:rPr>
              <w:t>4.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органические бредовые (шизофреноподобное) расстройства (F06.2);</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умственная отсталость (F70-79);</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1.1.23</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свинец и его соединения:</w:t>
            </w:r>
            <w:r>
              <w:rPr>
                <w:rFonts w:ascii="Times New Roman" w:hAnsi="Times New Roman" w:cs="Times New Roman"/>
                <w:color w:val="000000"/>
                <w:sz w:val="24"/>
                <w:szCs w:val="24"/>
              </w:rPr>
              <w:br/>
              <w:t>свинец и его неорганические соединения;</w:t>
            </w:r>
            <w:r>
              <w:rPr>
                <w:rFonts w:ascii="Times New Roman" w:hAnsi="Times New Roman" w:cs="Times New Roman"/>
                <w:color w:val="000000"/>
                <w:sz w:val="24"/>
                <w:szCs w:val="24"/>
              </w:rPr>
              <w:br/>
              <w:t>свинец и его органические соединения (тетраэтилсвинец)</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анализ мочи с определением содержания аминолевулиновой кислоты в моче (в суточной порции)</w:t>
            </w:r>
            <w:r>
              <w:rPr>
                <w:rFonts w:ascii="Times New Roman" w:hAnsi="Times New Roman" w:cs="Times New Roman"/>
                <w:color w:val="000000"/>
                <w:sz w:val="24"/>
                <w:szCs w:val="24"/>
                <w:vertAlign w:val="superscript"/>
              </w:rPr>
              <w:t>19</w:t>
            </w:r>
            <w:r>
              <w:rPr>
                <w:rFonts w:ascii="Times New Roman" w:hAnsi="Times New Roman" w:cs="Times New Roman"/>
                <w:color w:val="000000"/>
                <w:sz w:val="24"/>
                <w:szCs w:val="24"/>
              </w:rPr>
              <w:t>,</w:t>
            </w:r>
            <w:r>
              <w:rPr>
                <w:rFonts w:ascii="Times New Roman" w:hAnsi="Times New Roman" w:cs="Times New Roman"/>
                <w:color w:val="000000"/>
                <w:sz w:val="24"/>
                <w:szCs w:val="24"/>
              </w:rPr>
              <w:br/>
              <w:t>анализ мочи с определением содержания свинца в моче (в суточной порции)</w:t>
            </w:r>
            <w:r>
              <w:rPr>
                <w:rFonts w:ascii="Times New Roman" w:hAnsi="Times New Roman" w:cs="Times New Roman"/>
                <w:color w:val="000000"/>
                <w:sz w:val="24"/>
                <w:szCs w:val="24"/>
                <w:vertAlign w:val="superscript"/>
              </w:rPr>
              <w:t>19</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БАК с </w:t>
            </w:r>
            <w:r>
              <w:rPr>
                <w:rFonts w:ascii="Times New Roman" w:hAnsi="Times New Roman" w:cs="Times New Roman"/>
                <w:color w:val="000000"/>
                <w:sz w:val="24"/>
                <w:szCs w:val="24"/>
              </w:rPr>
              <w:lastRenderedPageBreak/>
              <w:t>определением уровня общего билирубина и АЛТ</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20</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анемии, связанные с питанием (D50-D53);</w:t>
            </w:r>
            <w:r>
              <w:rPr>
                <w:rFonts w:ascii="Times New Roman" w:hAnsi="Times New Roman" w:cs="Times New Roman"/>
                <w:color w:val="000000"/>
                <w:sz w:val="24"/>
                <w:szCs w:val="24"/>
              </w:rPr>
              <w:br/>
              <w:t>гемолитические анемии (D55-D59);</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rPr>
              <w:b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3.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мочеполовой системы</w:t>
            </w:r>
            <w:r>
              <w:rPr>
                <w:rFonts w:ascii="Times New Roman" w:hAnsi="Times New Roman" w:cs="Times New Roman"/>
                <w:color w:val="000000"/>
                <w:sz w:val="24"/>
                <w:szCs w:val="24"/>
              </w:rPr>
              <w:t>:</w:t>
            </w:r>
            <w:r>
              <w:rPr>
                <w:rFonts w:ascii="Times New Roman" w:hAnsi="Times New Roman" w:cs="Times New Roman"/>
                <w:color w:val="000000"/>
                <w:sz w:val="24"/>
                <w:szCs w:val="24"/>
              </w:rPr>
              <w:br/>
              <w:t>гломерулярные болезни (N00-N08);</w:t>
            </w:r>
            <w:r>
              <w:rPr>
                <w:rFonts w:ascii="Times New Roman" w:hAnsi="Times New Roman" w:cs="Times New Roman"/>
                <w:color w:val="000000"/>
                <w:sz w:val="24"/>
                <w:szCs w:val="24"/>
              </w:rPr>
              <w:br/>
              <w:t>тубулоинтерстициальные болезни почек (N10-N16);</w:t>
            </w:r>
            <w:r>
              <w:rPr>
                <w:rFonts w:ascii="Times New Roman" w:hAnsi="Times New Roman" w:cs="Times New Roman"/>
                <w:color w:val="000000"/>
                <w:sz w:val="24"/>
                <w:szCs w:val="24"/>
              </w:rPr>
              <w:br/>
              <w:t>почечная недостаточность (N17-N19);</w:t>
            </w:r>
            <w:r>
              <w:rPr>
                <w:rFonts w:ascii="Times New Roman" w:hAnsi="Times New Roman" w:cs="Times New Roman"/>
                <w:color w:val="000000"/>
                <w:sz w:val="24"/>
                <w:szCs w:val="24"/>
              </w:rPr>
              <w:br/>
              <w:t>другие болезни почки и мочеточника (N25-N26, N28).</w:t>
            </w:r>
            <w:r>
              <w:rPr>
                <w:rFonts w:ascii="Times New Roman" w:hAnsi="Times New Roman" w:cs="Times New Roman"/>
                <w:color w:val="000000"/>
                <w:sz w:val="24"/>
                <w:szCs w:val="24"/>
              </w:rPr>
              <w:br/>
            </w:r>
            <w:r>
              <w:rPr>
                <w:rFonts w:ascii="Times New Roman" w:hAnsi="Times New Roman" w:cs="Times New Roman"/>
                <w:b/>
                <w:color w:val="000000"/>
                <w:sz w:val="24"/>
                <w:szCs w:val="24"/>
              </w:rPr>
              <w:t>5.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 xml:space="preserve">врожденные аномалии мочевой системы (Q60-Q64) с хронической болезнью почек 3 </w:t>
            </w:r>
            <w:r>
              <w:rPr>
                <w:rFonts w:ascii="Times New Roman" w:hAnsi="Times New Roman" w:cs="Times New Roman"/>
                <w:color w:val="000000"/>
                <w:sz w:val="24"/>
                <w:szCs w:val="24"/>
              </w:rPr>
              <w:lastRenderedPageBreak/>
              <w:t>стадии и выше.</w:t>
            </w:r>
            <w:r>
              <w:rPr>
                <w:rFonts w:ascii="Times New Roman" w:hAnsi="Times New Roman" w:cs="Times New Roman"/>
                <w:color w:val="000000"/>
                <w:sz w:val="24"/>
                <w:szCs w:val="24"/>
              </w:rPr>
              <w:br/>
            </w:r>
            <w:r>
              <w:rPr>
                <w:rFonts w:ascii="Times New Roman" w:hAnsi="Times New Roman" w:cs="Times New Roman"/>
                <w:b/>
                <w:color w:val="000000"/>
                <w:sz w:val="24"/>
                <w:szCs w:val="24"/>
              </w:rPr>
              <w:t>6.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vertAlign w:val="superscript"/>
              </w:rPr>
              <w:t>4, 5</w:t>
            </w:r>
            <w:r>
              <w:rPr>
                <w:rFonts w:ascii="Times New Roman" w:hAnsi="Times New Roman" w:cs="Times New Roman"/>
                <w:color w:val="000000"/>
                <w:sz w:val="24"/>
                <w:szCs w:val="24"/>
              </w:rPr>
              <w:t>;</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Последствия внутричерепной травмы</w:t>
            </w:r>
            <w:r>
              <w:rPr>
                <w:rFonts w:ascii="Times New Roman" w:hAnsi="Times New Roman" w:cs="Times New Roman"/>
                <w:color w:val="000000"/>
                <w:sz w:val="24"/>
                <w:szCs w:val="24"/>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rPr>
              <w:br/>
            </w:r>
            <w:r>
              <w:rPr>
                <w:rFonts w:ascii="Times New Roman" w:hAnsi="Times New Roman" w:cs="Times New Roman"/>
                <w:b/>
                <w:color w:val="000000"/>
                <w:sz w:val="24"/>
                <w:szCs w:val="24"/>
              </w:rPr>
              <w:t>8.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 xml:space="preserve">органические психические расстройства, сопровождающиеся умеренным или </w:t>
            </w:r>
            <w:r>
              <w:rPr>
                <w:rFonts w:ascii="Times New Roman" w:hAnsi="Times New Roman" w:cs="Times New Roman"/>
                <w:color w:val="000000"/>
                <w:sz w:val="24"/>
                <w:szCs w:val="24"/>
              </w:rPr>
              <w:lastRenderedPageBreak/>
              <w:t>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1.1.24</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селен, теллур и их соединения</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4.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1.1.25</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сера и ее соединения:</w:t>
            </w:r>
            <w:r>
              <w:rPr>
                <w:rFonts w:ascii="Times New Roman" w:hAnsi="Times New Roman" w:cs="Times New Roman"/>
                <w:color w:val="000000"/>
                <w:sz w:val="24"/>
                <w:szCs w:val="24"/>
              </w:rPr>
              <w:br/>
              <w:t xml:space="preserve">оксиды, кислоты; меркаптаны </w:t>
            </w:r>
            <w:r>
              <w:rPr>
                <w:rFonts w:ascii="Times New Roman" w:hAnsi="Times New Roman" w:cs="Times New Roman"/>
                <w:color w:val="000000"/>
                <w:sz w:val="24"/>
                <w:szCs w:val="24"/>
              </w:rPr>
              <w:lastRenderedPageBreak/>
              <w:t>(метилмеркаптан, этилмеркаптан и другие);</w:t>
            </w:r>
            <w:r>
              <w:rPr>
                <w:rFonts w:ascii="Times New Roman" w:hAnsi="Times New Roman" w:cs="Times New Roman"/>
                <w:color w:val="000000"/>
                <w:sz w:val="24"/>
                <w:szCs w:val="24"/>
              </w:rPr>
              <w:br/>
              <w:t>сероводород;</w:t>
            </w:r>
            <w:r>
              <w:rPr>
                <w:rFonts w:ascii="Times New Roman" w:hAnsi="Times New Roman" w:cs="Times New Roman"/>
                <w:color w:val="000000"/>
                <w:sz w:val="24"/>
                <w:szCs w:val="24"/>
              </w:rPr>
              <w:br/>
              <w:t>сероуглерод;</w:t>
            </w:r>
            <w:r>
              <w:rPr>
                <w:rFonts w:ascii="Times New Roman" w:hAnsi="Times New Roman" w:cs="Times New Roman"/>
                <w:color w:val="000000"/>
                <w:sz w:val="24"/>
                <w:szCs w:val="24"/>
              </w:rPr>
              <w:br/>
              <w:t>тетраметилтиурам-</w:t>
            </w:r>
            <w:r>
              <w:rPr>
                <w:rFonts w:ascii="Times New Roman" w:hAnsi="Times New Roman" w:cs="Times New Roman"/>
                <w:color w:val="000000"/>
                <w:sz w:val="24"/>
                <w:szCs w:val="24"/>
              </w:rPr>
              <w:br/>
              <w:t>дисульфид</w:t>
            </w:r>
            <w:r>
              <w:rPr>
                <w:rFonts w:ascii="Times New Roman" w:hAnsi="Times New Roman" w:cs="Times New Roman"/>
                <w:color w:val="000000"/>
                <w:sz w:val="24"/>
                <w:szCs w:val="24"/>
              </w:rPr>
              <w:br/>
              <w:t>(тиурам Д)</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 xml:space="preserve">флюорографическое </w:t>
            </w:r>
            <w:r>
              <w:rPr>
                <w:rFonts w:ascii="Times New Roman" w:hAnsi="Times New Roman" w:cs="Times New Roman"/>
                <w:color w:val="000000"/>
                <w:sz w:val="24"/>
                <w:szCs w:val="24"/>
              </w:rPr>
              <w:lastRenderedPageBreak/>
              <w:t>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нервной системы</w:t>
            </w:r>
            <w:r>
              <w:rPr>
                <w:rFonts w:ascii="Times New Roman" w:hAnsi="Times New Roman" w:cs="Times New Roman"/>
                <w:b/>
                <w:color w:val="000000"/>
                <w:sz w:val="24"/>
                <w:szCs w:val="24"/>
                <w:vertAlign w:val="superscript"/>
              </w:rPr>
              <w:t>21</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w:t>
            </w:r>
            <w:r>
              <w:rPr>
                <w:rFonts w:ascii="Times New Roman" w:hAnsi="Times New Roman" w:cs="Times New Roman"/>
                <w:color w:val="000000"/>
                <w:sz w:val="24"/>
                <w:szCs w:val="24"/>
              </w:rPr>
              <w:br/>
              <w:t>G41, G43, G45, G46)</w:t>
            </w:r>
            <w:r>
              <w:rPr>
                <w:rFonts w:ascii="Times New Roman" w:hAnsi="Times New Roman" w:cs="Times New Roman"/>
                <w:color w:val="000000"/>
                <w:sz w:val="24"/>
                <w:szCs w:val="24"/>
                <w:vertAlign w:val="superscript"/>
              </w:rPr>
              <w:t>4, 5</w:t>
            </w:r>
            <w:r>
              <w:rPr>
                <w:rFonts w:ascii="Times New Roman" w:hAnsi="Times New Roman" w:cs="Times New Roman"/>
                <w:color w:val="000000"/>
                <w:sz w:val="24"/>
                <w:szCs w:val="24"/>
              </w:rPr>
              <w:t>;</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 xml:space="preserve">церебральный паралич и другие </w:t>
            </w:r>
            <w:r>
              <w:rPr>
                <w:rFonts w:ascii="Times New Roman" w:hAnsi="Times New Roman" w:cs="Times New Roman"/>
                <w:color w:val="000000"/>
                <w:sz w:val="24"/>
                <w:szCs w:val="24"/>
              </w:rPr>
              <w:lastRenderedPageBreak/>
              <w:t>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8. Последствия внутричерепной травмы (T90.5) с </w:t>
            </w:r>
            <w:r>
              <w:rPr>
                <w:rFonts w:ascii="Times New Roman" w:hAnsi="Times New Roman" w:cs="Times New Roman"/>
                <w:color w:val="000000"/>
                <w:sz w:val="24"/>
                <w:szCs w:val="24"/>
              </w:rPr>
              <w:t>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rPr>
              <w:br/>
            </w:r>
            <w:r>
              <w:rPr>
                <w:rFonts w:ascii="Times New Roman" w:hAnsi="Times New Roman" w:cs="Times New Roman"/>
                <w:b/>
                <w:color w:val="000000"/>
                <w:sz w:val="24"/>
                <w:szCs w:val="24"/>
              </w:rPr>
              <w:t>9.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rPr>
              <w:br/>
            </w:r>
            <w:r>
              <w:rPr>
                <w:rFonts w:ascii="Times New Roman" w:hAnsi="Times New Roman" w:cs="Times New Roman"/>
                <w:b/>
                <w:color w:val="000000"/>
                <w:sz w:val="24"/>
                <w:szCs w:val="24"/>
              </w:rPr>
              <w:t>10.</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Заболевания, препятствующие работе в </w:t>
            </w:r>
            <w:r>
              <w:rPr>
                <w:rFonts w:ascii="Times New Roman" w:hAnsi="Times New Roman" w:cs="Times New Roman"/>
                <w:b/>
                <w:color w:val="000000"/>
                <w:sz w:val="24"/>
                <w:szCs w:val="24"/>
              </w:rPr>
              <w:lastRenderedPageBreak/>
              <w:t>противогазе</w:t>
            </w:r>
            <w:r>
              <w:rPr>
                <w:rFonts w:ascii="Times New Roman" w:hAnsi="Times New Roman" w:cs="Times New Roman"/>
                <w:color w:val="000000"/>
                <w:sz w:val="24"/>
                <w:szCs w:val="24"/>
              </w:rPr>
              <w:t xml:space="preserve">, указанные в пункте 7 </w:t>
            </w:r>
            <w:hyperlink r:id="rId56" w:history="1">
              <w:r>
                <w:rPr>
                  <w:rFonts w:ascii="Times New Roman" w:hAnsi="Times New Roman" w:cs="Times New Roman"/>
                  <w:color w:val="0000FF"/>
                  <w:sz w:val="24"/>
                  <w:szCs w:val="24"/>
                </w:rPr>
                <w:t>приложения 2</w:t>
              </w:r>
            </w:hyperlink>
            <w:r>
              <w:rPr>
                <w:rFonts w:ascii="Times New Roman" w:hAnsi="Times New Roman" w:cs="Times New Roman"/>
                <w:color w:val="000000"/>
                <w:sz w:val="24"/>
                <w:szCs w:val="24"/>
              </w:rPr>
              <w:t>.</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1.1.26</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спирты:</w:t>
            </w:r>
            <w:r>
              <w:rPr>
                <w:rFonts w:ascii="Times New Roman" w:hAnsi="Times New Roman" w:cs="Times New Roman"/>
                <w:color w:val="000000"/>
                <w:sz w:val="24"/>
                <w:szCs w:val="24"/>
              </w:rPr>
              <w:br/>
              <w:t>алифатические одноатомные (метиловый этиловый, пропиловый, бутиловый, аллиловый и другие);</w:t>
            </w:r>
            <w:r>
              <w:rPr>
                <w:rFonts w:ascii="Times New Roman" w:hAnsi="Times New Roman" w:cs="Times New Roman"/>
                <w:color w:val="000000"/>
                <w:sz w:val="24"/>
                <w:szCs w:val="24"/>
              </w:rPr>
              <w:br/>
              <w:t>алифатические многоатомные (этиленгликоль, пропиленгликоль, этилцеллозоль и другие);</w:t>
            </w:r>
            <w:r>
              <w:rPr>
                <w:rFonts w:ascii="Times New Roman" w:hAnsi="Times New Roman" w:cs="Times New Roman"/>
                <w:color w:val="000000"/>
                <w:sz w:val="24"/>
                <w:szCs w:val="24"/>
              </w:rPr>
              <w:br/>
              <w:t>ароматические (бензиловый и другие) и их производные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определение полей зрения,</w:t>
            </w:r>
            <w:r>
              <w:rPr>
                <w:rFonts w:ascii="Times New Roman" w:hAnsi="Times New Roman" w:cs="Times New Roman"/>
                <w:color w:val="000000"/>
                <w:sz w:val="24"/>
                <w:szCs w:val="24"/>
              </w:rPr>
              <w:br/>
              <w:t>биомикроскопия глаз,</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3.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vertAlign w:val="superscript"/>
              </w:rPr>
              <w:t>4, 5</w:t>
            </w:r>
            <w:r>
              <w:rPr>
                <w:rFonts w:ascii="Times New Roman" w:hAnsi="Times New Roman" w:cs="Times New Roman"/>
                <w:color w:val="000000"/>
                <w:sz w:val="24"/>
                <w:szCs w:val="24"/>
              </w:rPr>
              <w:t>;</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5. Симптомы, признаки и отклонения от </w:t>
            </w:r>
            <w:r>
              <w:rPr>
                <w:rFonts w:ascii="Times New Roman" w:hAnsi="Times New Roman" w:cs="Times New Roman"/>
                <w:b/>
                <w:color w:val="000000"/>
                <w:sz w:val="24"/>
                <w:szCs w:val="24"/>
              </w:rPr>
              <w:lastRenderedPageBreak/>
              <w:t>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зрительного нерва и зрительных путей (H46-H48);</w:t>
            </w:r>
            <w:r>
              <w:rPr>
                <w:rFonts w:ascii="Times New Roman" w:hAnsi="Times New Roman" w:cs="Times New Roman"/>
                <w:color w:val="000000"/>
                <w:sz w:val="24"/>
                <w:szCs w:val="24"/>
              </w:rPr>
              <w:br/>
              <w:t>болезни сосудистой оболочки и сетчатки (H30-H36).</w:t>
            </w:r>
            <w:r>
              <w:rPr>
                <w:rFonts w:ascii="Times New Roman" w:hAnsi="Times New Roman" w:cs="Times New Roman"/>
                <w:color w:val="000000"/>
                <w:sz w:val="24"/>
                <w:szCs w:val="24"/>
              </w:rPr>
              <w:br/>
            </w:r>
            <w:r>
              <w:rPr>
                <w:rFonts w:ascii="Times New Roman" w:hAnsi="Times New Roman" w:cs="Times New Roman"/>
                <w:b/>
                <w:color w:val="000000"/>
                <w:sz w:val="24"/>
                <w:szCs w:val="24"/>
              </w:rPr>
              <w:t>7.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синдром зависимости (F10-F19);</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1.1.27</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сурьма и ее соединения</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w:t>
            </w:r>
            <w:r>
              <w:rPr>
                <w:rFonts w:ascii="Times New Roman" w:hAnsi="Times New Roman" w:cs="Times New Roman"/>
                <w:color w:val="000000"/>
                <w:sz w:val="24"/>
                <w:szCs w:val="24"/>
              </w:rPr>
              <w:lastRenderedPageBreak/>
              <w:t>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2. Болезни крови, кроветворных органов и </w:t>
            </w:r>
            <w:r>
              <w:rPr>
                <w:rFonts w:ascii="Times New Roman" w:hAnsi="Times New Roman" w:cs="Times New Roman"/>
                <w:b/>
                <w:color w:val="000000"/>
                <w:sz w:val="24"/>
                <w:szCs w:val="24"/>
              </w:rPr>
              <w:lastRenderedPageBreak/>
              <w:t>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vertAlign w:val="superscript"/>
              </w:rPr>
              <w:t>4, 5</w:t>
            </w:r>
            <w:r>
              <w:rPr>
                <w:rFonts w:ascii="Times New Roman" w:hAnsi="Times New Roman" w:cs="Times New Roman"/>
                <w:color w:val="000000"/>
                <w:sz w:val="24"/>
                <w:szCs w:val="24"/>
              </w:rPr>
              <w:t>;</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6. Врожденные аномалии (пороки развития), деформации и хромосомные </w:t>
            </w:r>
            <w:r>
              <w:rPr>
                <w:rFonts w:ascii="Times New Roman" w:hAnsi="Times New Roman" w:cs="Times New Roman"/>
                <w:b/>
                <w:color w:val="000000"/>
                <w:sz w:val="24"/>
                <w:szCs w:val="24"/>
              </w:rPr>
              <w:lastRenderedPageBreak/>
              <w:t>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Последствия внутричерепной травмы</w:t>
            </w:r>
            <w:r>
              <w:rPr>
                <w:rFonts w:ascii="Times New Roman" w:hAnsi="Times New Roman" w:cs="Times New Roman"/>
                <w:color w:val="000000"/>
                <w:sz w:val="24"/>
                <w:szCs w:val="24"/>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rPr>
              <w:br/>
            </w:r>
            <w:r>
              <w:rPr>
                <w:rFonts w:ascii="Times New Roman" w:hAnsi="Times New Roman" w:cs="Times New Roman"/>
                <w:b/>
                <w:color w:val="000000"/>
                <w:sz w:val="24"/>
                <w:szCs w:val="24"/>
              </w:rPr>
              <w:t>8.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1.1.28</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таллий, индий, галлий и их соединения</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БАК с определением уровня общего билирубина и </w:t>
            </w:r>
            <w:r>
              <w:rPr>
                <w:rFonts w:ascii="Times New Roman" w:hAnsi="Times New Roman" w:cs="Times New Roman"/>
                <w:color w:val="000000"/>
                <w:sz w:val="24"/>
                <w:szCs w:val="24"/>
              </w:rPr>
              <w:lastRenderedPageBreak/>
              <w:t>АЛТ</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r>
            <w:r>
              <w:rPr>
                <w:rFonts w:ascii="Times New Roman" w:hAnsi="Times New Roman" w:cs="Times New Roman"/>
                <w:b/>
                <w:color w:val="000000"/>
                <w:sz w:val="24"/>
                <w:szCs w:val="24"/>
              </w:rPr>
              <w:t>2.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(D14.1-14.4).</w:t>
            </w:r>
            <w:r>
              <w:rPr>
                <w:rFonts w:ascii="Times New Roman" w:hAnsi="Times New Roman" w:cs="Times New Roman"/>
                <w:color w:val="000000"/>
                <w:sz w:val="24"/>
                <w:szCs w:val="24"/>
              </w:rPr>
              <w:br/>
            </w:r>
            <w:r>
              <w:rPr>
                <w:rFonts w:ascii="Times New Roman" w:hAnsi="Times New Roman" w:cs="Times New Roman"/>
                <w:b/>
                <w:color w:val="000000"/>
                <w:sz w:val="24"/>
                <w:szCs w:val="24"/>
              </w:rPr>
              <w:t>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4.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t xml:space="preserve">системные атрофии, поражающие </w:t>
            </w:r>
            <w:r>
              <w:rPr>
                <w:rFonts w:ascii="Times New Roman" w:hAnsi="Times New Roman" w:cs="Times New Roman"/>
                <w:color w:val="000000"/>
                <w:sz w:val="24"/>
                <w:szCs w:val="24"/>
              </w:rPr>
              <w:lastRenderedPageBreak/>
              <w:t>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vertAlign w:val="superscript"/>
              </w:rPr>
              <w:t>4, 5</w:t>
            </w:r>
            <w:r>
              <w:rPr>
                <w:rFonts w:ascii="Times New Roman" w:hAnsi="Times New Roman" w:cs="Times New Roman"/>
                <w:color w:val="000000"/>
                <w:sz w:val="24"/>
                <w:szCs w:val="24"/>
              </w:rPr>
              <w:t>;</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6. Последствия внутричерепной травмы</w:t>
            </w:r>
            <w:r>
              <w:rPr>
                <w:rFonts w:ascii="Times New Roman" w:hAnsi="Times New Roman" w:cs="Times New Roman"/>
                <w:color w:val="000000"/>
                <w:sz w:val="24"/>
                <w:szCs w:val="24"/>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rPr>
              <w:br/>
            </w:r>
            <w:r>
              <w:rPr>
                <w:rFonts w:ascii="Times New Roman" w:hAnsi="Times New Roman" w:cs="Times New Roman"/>
                <w:b/>
                <w:color w:val="000000"/>
                <w:sz w:val="24"/>
                <w:szCs w:val="24"/>
              </w:rPr>
              <w:t>7.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умственная отсталость (F70-79).</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1.1.29</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титан, цирконий, гафний, германий и их </w:t>
            </w:r>
            <w:r>
              <w:rPr>
                <w:rFonts w:ascii="Times New Roman" w:hAnsi="Times New Roman" w:cs="Times New Roman"/>
                <w:color w:val="000000"/>
                <w:sz w:val="24"/>
                <w:szCs w:val="24"/>
              </w:rPr>
              <w:lastRenderedPageBreak/>
              <w:t>соединения</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 xml:space="preserve">врач-акушер-гинеколог </w:t>
            </w:r>
            <w:r>
              <w:rPr>
                <w:rFonts w:ascii="Times New Roman" w:hAnsi="Times New Roman" w:cs="Times New Roman"/>
                <w:color w:val="000000"/>
                <w:sz w:val="24"/>
                <w:szCs w:val="24"/>
              </w:rPr>
              <w:lastRenderedPageBreak/>
              <w:t>(для женщин),</w:t>
            </w:r>
            <w:r>
              <w:rPr>
                <w:rFonts w:ascii="Times New Roman" w:hAnsi="Times New Roman" w:cs="Times New Roman"/>
                <w:color w:val="000000"/>
                <w:sz w:val="24"/>
                <w:szCs w:val="24"/>
              </w:rPr>
              <w:br/>
              <w:t>врач-оториноларинголог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1.1.30</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углерода оксид</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врач-невролог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22</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анемии, связанные с питанием (D50-D53);</w:t>
            </w:r>
            <w:r>
              <w:rPr>
                <w:rFonts w:ascii="Times New Roman" w:hAnsi="Times New Roman" w:cs="Times New Roman"/>
                <w:color w:val="000000"/>
                <w:sz w:val="24"/>
                <w:szCs w:val="24"/>
              </w:rPr>
              <w:br/>
              <w:t>гемолитические анемии (D55-D59);</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rPr>
              <w:b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vertAlign w:val="superscript"/>
              </w:rPr>
              <w:t>4, 5</w:t>
            </w:r>
            <w:r>
              <w:rPr>
                <w:rFonts w:ascii="Times New Roman" w:hAnsi="Times New Roman" w:cs="Times New Roman"/>
                <w:color w:val="000000"/>
                <w:sz w:val="24"/>
                <w:szCs w:val="24"/>
              </w:rPr>
              <w:t>;</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Последствия внутричерепной травмы</w:t>
            </w:r>
            <w:r>
              <w:rPr>
                <w:rFonts w:ascii="Times New Roman" w:hAnsi="Times New Roman" w:cs="Times New Roman"/>
                <w:color w:val="000000"/>
                <w:sz w:val="24"/>
                <w:szCs w:val="24"/>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1.1.31</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углеводороды ароматические:</w:t>
            </w:r>
            <w:r>
              <w:rPr>
                <w:rFonts w:ascii="Times New Roman" w:hAnsi="Times New Roman" w:cs="Times New Roman"/>
                <w:color w:val="000000"/>
                <w:sz w:val="24"/>
                <w:szCs w:val="24"/>
              </w:rPr>
              <w:br/>
              <w:t>бензол (К), толуол, ксилол, стирол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БАК с определением уровня общего билирубина и АЛТ</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23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анемии, связанные с питанием (D50-D53);</w:t>
            </w:r>
            <w:r>
              <w:rPr>
                <w:rFonts w:ascii="Times New Roman" w:hAnsi="Times New Roman" w:cs="Times New Roman"/>
                <w:color w:val="000000"/>
                <w:sz w:val="24"/>
                <w:szCs w:val="24"/>
              </w:rPr>
              <w:br/>
              <w:t>гемолитические анемии (D55-D59);</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(D65-D69);</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rPr>
              <w:br/>
              <w:t>функциональные нарушения полиморфно-ядерных нейтрофилов (D71);</w:t>
            </w:r>
            <w:r>
              <w:rPr>
                <w:rFonts w:ascii="Times New Roman" w:hAnsi="Times New Roman" w:cs="Times New Roman"/>
                <w:color w:val="000000"/>
                <w:sz w:val="24"/>
                <w:szCs w:val="24"/>
              </w:rPr>
              <w:br/>
              <w:t>другие нарушения белых кровяных клеток (D72);</w:t>
            </w:r>
            <w:r>
              <w:rPr>
                <w:rFonts w:ascii="Times New Roman" w:hAnsi="Times New Roman" w:cs="Times New Roman"/>
                <w:color w:val="000000"/>
                <w:sz w:val="24"/>
                <w:szCs w:val="24"/>
              </w:rPr>
              <w:b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2. Новообразования</w:t>
            </w:r>
            <w:r>
              <w:rPr>
                <w:rFonts w:ascii="Times New Roman" w:hAnsi="Times New Roman" w:cs="Times New Roman"/>
                <w:b/>
                <w:color w:val="000000"/>
                <w:sz w:val="24"/>
                <w:szCs w:val="24"/>
                <w:vertAlign w:val="superscript"/>
              </w:rPr>
              <w:t>8</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In situ новообразования (D00-D09);</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rPr>
              <w:br/>
              <w:t>злокачественные новообразования (С00-С97).</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4.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t xml:space="preserve">системные атрофии, поражающие </w:t>
            </w:r>
            <w:r>
              <w:rPr>
                <w:rFonts w:ascii="Times New Roman" w:hAnsi="Times New Roman" w:cs="Times New Roman"/>
                <w:color w:val="000000"/>
                <w:sz w:val="24"/>
                <w:szCs w:val="24"/>
              </w:rPr>
              <w:lastRenderedPageBreak/>
              <w:t>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vertAlign w:val="superscript"/>
              </w:rPr>
              <w:t>4, 5</w:t>
            </w:r>
            <w:r>
              <w:rPr>
                <w:rFonts w:ascii="Times New Roman" w:hAnsi="Times New Roman" w:cs="Times New Roman"/>
                <w:color w:val="000000"/>
                <w:sz w:val="24"/>
                <w:szCs w:val="24"/>
              </w:rPr>
              <w:t>;</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Последствия внутричерепной травмы</w:t>
            </w:r>
            <w:r>
              <w:rPr>
                <w:rFonts w:ascii="Times New Roman" w:hAnsi="Times New Roman" w:cs="Times New Roman"/>
                <w:color w:val="000000"/>
                <w:sz w:val="24"/>
                <w:szCs w:val="24"/>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rPr>
              <w:br/>
            </w:r>
            <w:r>
              <w:rPr>
                <w:rFonts w:ascii="Times New Roman" w:hAnsi="Times New Roman" w:cs="Times New Roman"/>
                <w:b/>
                <w:color w:val="000000"/>
                <w:sz w:val="24"/>
                <w:szCs w:val="24"/>
              </w:rPr>
              <w:t>7.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умственная отсталость (F70-79).</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1.1.32</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аминосоединения и нитросоединения ароматичес</w:t>
            </w:r>
            <w:r>
              <w:rPr>
                <w:rFonts w:ascii="Times New Roman" w:hAnsi="Times New Roman" w:cs="Times New Roman"/>
                <w:color w:val="000000"/>
                <w:sz w:val="24"/>
                <w:szCs w:val="24"/>
              </w:rPr>
              <w:lastRenderedPageBreak/>
              <w:t>ких углеводородов и их производные</w:t>
            </w:r>
            <w:r>
              <w:rPr>
                <w:rFonts w:ascii="Times New Roman" w:hAnsi="Times New Roman" w:cs="Times New Roman"/>
                <w:color w:val="000000"/>
                <w:sz w:val="24"/>
                <w:szCs w:val="24"/>
              </w:rPr>
              <w:br/>
              <w:t>(анилин (К), м-, п-толуидин,</w:t>
            </w:r>
            <w:r>
              <w:rPr>
                <w:rFonts w:ascii="Times New Roman" w:hAnsi="Times New Roman" w:cs="Times New Roman"/>
                <w:color w:val="000000"/>
                <w:sz w:val="24"/>
                <w:szCs w:val="24"/>
              </w:rPr>
              <w:br/>
              <w:t>N-метиланилин, нитро-, амино-, нитрохлорбензол,</w:t>
            </w:r>
            <w:r>
              <w:rPr>
                <w:rFonts w:ascii="Times New Roman" w:hAnsi="Times New Roman" w:cs="Times New Roman"/>
                <w:color w:val="000000"/>
                <w:sz w:val="24"/>
                <w:szCs w:val="24"/>
              </w:rPr>
              <w:br/>
              <w:t>нитро-, аминофенолы, тринитротолуол, фенилендиамины, хлоранилины, ксилидины, анизидины, бензидин (К), толуидин, N-фенил-альфа-нафтиламин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врач-офтальмолог</w:t>
            </w:r>
            <w:r>
              <w:rPr>
                <w:rFonts w:ascii="Times New Roman" w:hAnsi="Times New Roman" w:cs="Times New Roman"/>
                <w:color w:val="000000"/>
                <w:sz w:val="24"/>
                <w:szCs w:val="24"/>
                <w:vertAlign w:val="superscript"/>
              </w:rPr>
              <w:t>24</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w:t>
            </w:r>
            <w:r>
              <w:rPr>
                <w:rFonts w:ascii="Times New Roman" w:hAnsi="Times New Roman" w:cs="Times New Roman"/>
                <w:color w:val="000000"/>
                <w:sz w:val="24"/>
                <w:szCs w:val="24"/>
              </w:rPr>
              <w:lastRenderedPageBreak/>
              <w:t>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биомикроскопия глаз</w:t>
            </w:r>
            <w:r>
              <w:rPr>
                <w:rFonts w:ascii="Times New Roman" w:hAnsi="Times New Roman" w:cs="Times New Roman"/>
                <w:color w:val="000000"/>
                <w:sz w:val="24"/>
                <w:szCs w:val="24"/>
                <w:vertAlign w:val="superscript"/>
              </w:rPr>
              <w:t>25</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23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анемии, связанные с питанием (D50-D53);</w:t>
            </w:r>
            <w:r>
              <w:rPr>
                <w:rFonts w:ascii="Times New Roman" w:hAnsi="Times New Roman" w:cs="Times New Roman"/>
                <w:color w:val="000000"/>
                <w:sz w:val="24"/>
                <w:szCs w:val="24"/>
              </w:rPr>
              <w:br/>
              <w:t>гемолитические анемии (D55-D59);</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апластические и другие анемии (D60-D64);</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(D65-D69);</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rPr>
              <w:br/>
              <w:t>функциональные нарушения полиморфно-ядерных нейтрофилов (D71);</w:t>
            </w:r>
            <w:r>
              <w:rPr>
                <w:rFonts w:ascii="Times New Roman" w:hAnsi="Times New Roman" w:cs="Times New Roman"/>
                <w:color w:val="000000"/>
                <w:sz w:val="24"/>
                <w:szCs w:val="24"/>
              </w:rPr>
              <w:br/>
              <w:t>другие нарушения белых кровяных клеток (D72);</w:t>
            </w:r>
            <w:r>
              <w:rPr>
                <w:rFonts w:ascii="Times New Roman" w:hAnsi="Times New Roman" w:cs="Times New Roman"/>
                <w:color w:val="000000"/>
                <w:sz w:val="24"/>
                <w:szCs w:val="24"/>
              </w:rPr>
              <w:b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2. Новообразования</w:t>
            </w:r>
            <w:r>
              <w:rPr>
                <w:rFonts w:ascii="Times New Roman" w:hAnsi="Times New Roman" w:cs="Times New Roman"/>
                <w:b/>
                <w:color w:val="000000"/>
                <w:sz w:val="24"/>
                <w:szCs w:val="24"/>
                <w:vertAlign w:val="superscript"/>
              </w:rPr>
              <w:t>8</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In situ новообразования (D00-D09);</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rPr>
              <w:br/>
              <w:t>злокачественные новообразования (С00-С97).</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5.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мочеполовой системы</w:t>
            </w:r>
            <w:r>
              <w:rPr>
                <w:rFonts w:ascii="Times New Roman" w:hAnsi="Times New Roman" w:cs="Times New Roman"/>
                <w:color w:val="000000"/>
                <w:sz w:val="24"/>
                <w:szCs w:val="24"/>
              </w:rPr>
              <w:t>:</w:t>
            </w:r>
            <w:r>
              <w:rPr>
                <w:rFonts w:ascii="Times New Roman" w:hAnsi="Times New Roman" w:cs="Times New Roman"/>
                <w:color w:val="000000"/>
                <w:sz w:val="24"/>
                <w:szCs w:val="24"/>
              </w:rPr>
              <w:br/>
              <w:t>гломерулярные болезни (N00-N08);</w:t>
            </w:r>
            <w:r>
              <w:rPr>
                <w:rFonts w:ascii="Times New Roman" w:hAnsi="Times New Roman" w:cs="Times New Roman"/>
                <w:color w:val="000000"/>
                <w:sz w:val="24"/>
                <w:szCs w:val="24"/>
              </w:rPr>
              <w:br/>
              <w:t>тубулоинтерстициальные болезни почек (N10-N16);</w:t>
            </w:r>
            <w:r>
              <w:rPr>
                <w:rFonts w:ascii="Times New Roman" w:hAnsi="Times New Roman" w:cs="Times New Roman"/>
                <w:color w:val="000000"/>
                <w:sz w:val="24"/>
                <w:szCs w:val="24"/>
              </w:rPr>
              <w:br/>
              <w:t>почечная недостаточность (N17-N19);</w:t>
            </w:r>
            <w:r>
              <w:rPr>
                <w:rFonts w:ascii="Times New Roman" w:hAnsi="Times New Roman" w:cs="Times New Roman"/>
                <w:color w:val="000000"/>
                <w:sz w:val="24"/>
                <w:szCs w:val="24"/>
              </w:rPr>
              <w:br/>
              <w:t>другие болезни почки и мочеточника (N25-N26, N28).</w:t>
            </w:r>
            <w:r>
              <w:rPr>
                <w:rFonts w:ascii="Times New Roman" w:hAnsi="Times New Roman" w:cs="Times New Roman"/>
                <w:color w:val="000000"/>
                <w:sz w:val="24"/>
                <w:szCs w:val="24"/>
              </w:rPr>
              <w:br/>
            </w:r>
            <w:r>
              <w:rPr>
                <w:rFonts w:ascii="Times New Roman" w:hAnsi="Times New Roman" w:cs="Times New Roman"/>
                <w:b/>
                <w:color w:val="000000"/>
                <w:sz w:val="24"/>
                <w:szCs w:val="24"/>
              </w:rPr>
              <w:t>7.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врожденные аномалии мочевой системы (Q60-Q64) с хронической болезнью почек 3 стадии и выше.</w:t>
            </w:r>
            <w:r>
              <w:rPr>
                <w:rFonts w:ascii="Times New Roman" w:hAnsi="Times New Roman" w:cs="Times New Roman"/>
                <w:color w:val="000000"/>
                <w:sz w:val="24"/>
                <w:szCs w:val="24"/>
              </w:rPr>
              <w:br/>
            </w:r>
            <w:r>
              <w:rPr>
                <w:rFonts w:ascii="Times New Roman" w:hAnsi="Times New Roman" w:cs="Times New Roman"/>
                <w:b/>
                <w:color w:val="000000"/>
                <w:sz w:val="24"/>
                <w:szCs w:val="24"/>
              </w:rPr>
              <w:t>8.</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нервной системы</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lastRenderedPageBreak/>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9.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10. Болезни глаза и его придаточного аппарата</w:t>
            </w:r>
            <w:r>
              <w:rPr>
                <w:rFonts w:ascii="Times New Roman" w:hAnsi="Times New Roman" w:cs="Times New Roman"/>
                <w:b/>
                <w:color w:val="000000"/>
                <w:sz w:val="24"/>
                <w:szCs w:val="24"/>
                <w:vertAlign w:val="superscript"/>
              </w:rPr>
              <w:t>26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хрусталика (H25, Н26, H28).</w:t>
            </w:r>
            <w:r>
              <w:rPr>
                <w:rFonts w:ascii="Times New Roman" w:hAnsi="Times New Roman" w:cs="Times New Roman"/>
                <w:color w:val="000000"/>
                <w:sz w:val="24"/>
                <w:szCs w:val="24"/>
              </w:rPr>
              <w:br/>
            </w:r>
            <w:r>
              <w:rPr>
                <w:rFonts w:ascii="Times New Roman" w:hAnsi="Times New Roman" w:cs="Times New Roman"/>
                <w:b/>
                <w:color w:val="000000"/>
                <w:sz w:val="24"/>
                <w:szCs w:val="24"/>
              </w:rPr>
              <w:t>11. Болезни кожи и подкожной клетчатки</w:t>
            </w:r>
            <w:r>
              <w:rPr>
                <w:rFonts w:ascii="Times New Roman" w:hAnsi="Times New Roman" w:cs="Times New Roman"/>
                <w:b/>
                <w:color w:val="000000"/>
                <w:sz w:val="24"/>
                <w:szCs w:val="24"/>
                <w:vertAlign w:val="superscript"/>
              </w:rPr>
              <w:t>27</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12.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13.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умственная отсталость (F70-79).</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1.1.33</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изоцианаты (А):</w:t>
            </w:r>
            <w:r>
              <w:rPr>
                <w:rFonts w:ascii="Times New Roman" w:hAnsi="Times New Roman" w:cs="Times New Roman"/>
                <w:color w:val="000000"/>
                <w:sz w:val="24"/>
                <w:szCs w:val="24"/>
              </w:rPr>
              <w:br/>
              <w:t>толуилен-диизоцианат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врач-акушер-</w:t>
            </w:r>
            <w:r>
              <w:rPr>
                <w:rFonts w:ascii="Times New Roman" w:hAnsi="Times New Roman" w:cs="Times New Roman"/>
                <w:color w:val="000000"/>
                <w:sz w:val="24"/>
                <w:szCs w:val="24"/>
              </w:rPr>
              <w:lastRenderedPageBreak/>
              <w:t>гинеколог (для женщин),</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 xml:space="preserve">флюорографическое исследование </w:t>
            </w:r>
            <w:r>
              <w:rPr>
                <w:rFonts w:ascii="Times New Roman" w:hAnsi="Times New Roman" w:cs="Times New Roman"/>
                <w:color w:val="000000"/>
                <w:sz w:val="24"/>
                <w:szCs w:val="24"/>
              </w:rPr>
              <w:lastRenderedPageBreak/>
              <w:t>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-J30.4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J31.1, J33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 xml:space="preserve">другие респираторные болезни, поражающие </w:t>
            </w:r>
            <w:r>
              <w:rPr>
                <w:rFonts w:ascii="Times New Roman" w:hAnsi="Times New Roman" w:cs="Times New Roman"/>
                <w:color w:val="000000"/>
                <w:sz w:val="24"/>
                <w:szCs w:val="24"/>
              </w:rPr>
              <w:lastRenderedPageBreak/>
              <w:t>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нервной системы</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кожи и подкожной клетчатки</w:t>
            </w:r>
            <w:r>
              <w:rPr>
                <w:rFonts w:ascii="Times New Roman" w:hAnsi="Times New Roman" w:cs="Times New Roman"/>
                <w:b/>
                <w:color w:val="000000"/>
                <w:sz w:val="24"/>
                <w:szCs w:val="24"/>
                <w:vertAlign w:val="superscript"/>
              </w:rPr>
              <w:t>7</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(L20, L23).</w:t>
            </w:r>
            <w:r>
              <w:rPr>
                <w:rFonts w:ascii="Times New Roman" w:hAnsi="Times New Roman" w:cs="Times New Roman"/>
                <w:color w:val="000000"/>
                <w:sz w:val="24"/>
                <w:szCs w:val="24"/>
              </w:rPr>
              <w:br/>
            </w:r>
            <w:r>
              <w:rPr>
                <w:rFonts w:ascii="Times New Roman" w:hAnsi="Times New Roman" w:cs="Times New Roman"/>
                <w:b/>
                <w:color w:val="000000"/>
                <w:sz w:val="24"/>
                <w:szCs w:val="24"/>
              </w:rPr>
              <w:t>9.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умственная отсталость (F70-79).</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1.1.34</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галогенпроизводные ароматических углеводородов (К):</w:t>
            </w:r>
            <w:r>
              <w:rPr>
                <w:rFonts w:ascii="Times New Roman" w:hAnsi="Times New Roman" w:cs="Times New Roman"/>
                <w:color w:val="000000"/>
                <w:sz w:val="24"/>
                <w:szCs w:val="24"/>
              </w:rPr>
              <w:br/>
              <w:t>хлорбензол, хлортолуол, бромбензол, хлорированные бифенилы, бензил хлористый, бензилиден хлористый, бензотрихлорид, бензотрифторид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23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анемии, связанные с питанием (D50-D53);</w:t>
            </w:r>
            <w:r>
              <w:rPr>
                <w:rFonts w:ascii="Times New Roman" w:hAnsi="Times New Roman" w:cs="Times New Roman"/>
                <w:color w:val="000000"/>
                <w:sz w:val="24"/>
                <w:szCs w:val="24"/>
              </w:rPr>
              <w:br/>
              <w:t>гемолитические анемии (D55-D59);</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(D65-D69);</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rPr>
              <w:br/>
              <w:t>функциональные нарушения полиморфно-ядерных нейтрофилов (D71);</w:t>
            </w:r>
            <w:r>
              <w:rPr>
                <w:rFonts w:ascii="Times New Roman" w:hAnsi="Times New Roman" w:cs="Times New Roman"/>
                <w:color w:val="000000"/>
                <w:sz w:val="24"/>
                <w:szCs w:val="24"/>
              </w:rPr>
              <w:br/>
              <w:t>другие нарушения белых кровяных клеток (D72);</w:t>
            </w:r>
            <w:r>
              <w:rPr>
                <w:rFonts w:ascii="Times New Roman" w:hAnsi="Times New Roman" w:cs="Times New Roman"/>
                <w:color w:val="000000"/>
                <w:sz w:val="24"/>
                <w:szCs w:val="24"/>
              </w:rPr>
              <w:b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2.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In situ новообразования (D00-D09);</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rPr>
              <w:br/>
              <w:t>злокачественные новообразования (С00-С97).</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4.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6.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7.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8.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умственная отсталость (F70-79).</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1.1.35</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углеводороды ароматические полициклические (К) и их производные (нафталин, нафтолы, бенз(а)пирен, антрацен, бензантрон, бензантрацен, фенантрен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In situ новообразования (D00-D09);</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rPr>
              <w:br/>
              <w:t>злокачественные новообразования (С00-С97).</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3.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vertAlign w:val="superscript"/>
              </w:rPr>
              <w:t>4, 5</w:t>
            </w:r>
            <w:r>
              <w:rPr>
                <w:rFonts w:ascii="Times New Roman" w:hAnsi="Times New Roman" w:cs="Times New Roman"/>
                <w:color w:val="000000"/>
                <w:sz w:val="24"/>
                <w:szCs w:val="24"/>
              </w:rPr>
              <w:t>;</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6.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7.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8.</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Последствия внутричерепной травмы</w:t>
            </w:r>
            <w:r>
              <w:rPr>
                <w:rFonts w:ascii="Times New Roman" w:hAnsi="Times New Roman" w:cs="Times New Roman"/>
                <w:color w:val="000000"/>
                <w:sz w:val="24"/>
                <w:szCs w:val="24"/>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rPr>
              <w:br/>
            </w:r>
            <w:r>
              <w:rPr>
                <w:rFonts w:ascii="Times New Roman" w:hAnsi="Times New Roman" w:cs="Times New Roman"/>
                <w:b/>
                <w:color w:val="000000"/>
                <w:sz w:val="24"/>
                <w:szCs w:val="24"/>
              </w:rPr>
              <w:t>9.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умственная отсталость (F70-79).</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1.1.36</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углеводороды гетероциклические (А) (фуран, фурфурол, пиридин и его соединения, пиразол, пиперидин, морфолин, альтакс, </w:t>
            </w:r>
            <w:r>
              <w:rPr>
                <w:rFonts w:ascii="Times New Roman" w:hAnsi="Times New Roman" w:cs="Times New Roman"/>
                <w:color w:val="000000"/>
                <w:sz w:val="24"/>
                <w:szCs w:val="24"/>
              </w:rPr>
              <w:lastRenderedPageBreak/>
              <w:t>каптакс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w:t>
            </w:r>
            <w:r>
              <w:rPr>
                <w:rFonts w:ascii="Times New Roman" w:hAnsi="Times New Roman" w:cs="Times New Roman"/>
                <w:color w:val="000000"/>
                <w:sz w:val="24"/>
                <w:szCs w:val="24"/>
              </w:rPr>
              <w:lastRenderedPageBreak/>
              <w:t>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БАК с определением уровня </w:t>
            </w:r>
            <w:r>
              <w:rPr>
                <w:rFonts w:ascii="Times New Roman" w:hAnsi="Times New Roman" w:cs="Times New Roman"/>
                <w:color w:val="000000"/>
                <w:sz w:val="24"/>
                <w:szCs w:val="24"/>
              </w:rPr>
              <w:lastRenderedPageBreak/>
              <w:t>общего билирубина и АЛТ,</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-J30.4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J31.1, J33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2. Болезни крови, кроветворных органов и отдельные нарушения, вовлекающие </w:t>
            </w:r>
            <w:r>
              <w:rPr>
                <w:rFonts w:ascii="Times New Roman" w:hAnsi="Times New Roman" w:cs="Times New Roman"/>
                <w:b/>
                <w:color w:val="000000"/>
                <w:sz w:val="24"/>
                <w:szCs w:val="24"/>
              </w:rPr>
              <w:lastRenderedPageBreak/>
              <w:t>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5.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L28, L30);</w:t>
            </w:r>
            <w:r>
              <w:rPr>
                <w:rFonts w:ascii="Times New Roman" w:hAnsi="Times New Roman" w:cs="Times New Roman"/>
                <w:color w:val="000000"/>
                <w:sz w:val="24"/>
                <w:szCs w:val="24"/>
              </w:rPr>
              <w:br/>
              <w:t>буллезные нарушения</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xml:space="preserve">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8.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1.1.37</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углеводороды предельные и непредельные: алифатические, алициклические (метан, пропан, парафины, этилен, пропилен, </w:t>
            </w:r>
            <w:r>
              <w:rPr>
                <w:rFonts w:ascii="Times New Roman" w:hAnsi="Times New Roman" w:cs="Times New Roman"/>
                <w:color w:val="000000"/>
                <w:sz w:val="24"/>
                <w:szCs w:val="24"/>
              </w:rPr>
              <w:lastRenderedPageBreak/>
              <w:t>ацетилен, циклогексан, терпены и другие);</w:t>
            </w:r>
            <w:r>
              <w:rPr>
                <w:rFonts w:ascii="Times New Roman" w:hAnsi="Times New Roman" w:cs="Times New Roman"/>
                <w:color w:val="000000"/>
                <w:sz w:val="24"/>
                <w:szCs w:val="24"/>
              </w:rPr>
              <w:br/>
              <w:t>дивинил;</w:t>
            </w:r>
            <w:r>
              <w:rPr>
                <w:rFonts w:ascii="Times New Roman" w:hAnsi="Times New Roman" w:cs="Times New Roman"/>
                <w:color w:val="000000"/>
                <w:sz w:val="24"/>
                <w:szCs w:val="24"/>
              </w:rPr>
              <w:br/>
              <w:t>камфара, скипидар</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врач-невролог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lastRenderedPageBreak/>
              <w:t>воспалительные болезни центральной нервной системы (G09);</w:t>
            </w:r>
            <w:r>
              <w:rPr>
                <w:rFonts w:ascii="Times New Roman" w:hAnsi="Times New Roman" w:cs="Times New Roman"/>
                <w:color w:val="000000"/>
                <w:sz w:val="24"/>
                <w:szCs w:val="24"/>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vertAlign w:val="superscript"/>
              </w:rPr>
              <w:t>4, 5</w:t>
            </w:r>
            <w:r>
              <w:rPr>
                <w:rFonts w:ascii="Times New Roman" w:hAnsi="Times New Roman" w:cs="Times New Roman"/>
                <w:color w:val="000000"/>
                <w:sz w:val="24"/>
                <w:szCs w:val="24"/>
              </w:rPr>
              <w:t>;</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Последствия внутричерепной травмы</w:t>
            </w:r>
            <w:r>
              <w:rPr>
                <w:rFonts w:ascii="Times New Roman" w:hAnsi="Times New Roman" w:cs="Times New Roman"/>
                <w:color w:val="000000"/>
                <w:sz w:val="24"/>
                <w:szCs w:val="24"/>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1.1.38</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галогенопроизводные алифатических углеводоро</w:t>
            </w:r>
            <w:r>
              <w:rPr>
                <w:rFonts w:ascii="Times New Roman" w:hAnsi="Times New Roman" w:cs="Times New Roman"/>
                <w:color w:val="000000"/>
                <w:sz w:val="24"/>
                <w:szCs w:val="24"/>
              </w:rPr>
              <w:lastRenderedPageBreak/>
              <w:t>дов (дихлорэтан, четыреххлористый углерод, хлористый метилен, винилхлорид (К), хлористый метил, хлороформ, бромэтил, трихлорэтилен, хлоропрен, перфторизобутилен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врач-офтальмолог,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врач-нарколог-психиатр,</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25</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w:t>
            </w:r>
            <w:r>
              <w:rPr>
                <w:rFonts w:ascii="Times New Roman" w:hAnsi="Times New Roman" w:cs="Times New Roman"/>
                <w:color w:val="000000"/>
                <w:sz w:val="24"/>
                <w:szCs w:val="24"/>
              </w:rPr>
              <w:lastRenderedPageBreak/>
              <w:t>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Новообразования</w:t>
            </w:r>
            <w:r>
              <w:rPr>
                <w:rFonts w:ascii="Times New Roman" w:hAnsi="Times New Roman" w:cs="Times New Roman"/>
                <w:color w:val="000000"/>
                <w:sz w:val="24"/>
                <w:szCs w:val="24"/>
                <w:vertAlign w:val="superscript"/>
              </w:rPr>
              <w:t>8</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In situ новообразования (D00-D09);</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rPr>
              <w:br/>
              <w:t>злокачественные новообразования (С00-</w:t>
            </w:r>
            <w:r>
              <w:rPr>
                <w:rFonts w:ascii="Times New Roman" w:hAnsi="Times New Roman" w:cs="Times New Roman"/>
                <w:color w:val="000000"/>
                <w:sz w:val="24"/>
                <w:szCs w:val="24"/>
              </w:rPr>
              <w:lastRenderedPageBreak/>
              <w:t>С97).</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vertAlign w:val="superscript"/>
              </w:rPr>
              <w:t>3, 4</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артерий, артериол и капилляров (I73.0)</w:t>
            </w:r>
            <w:r>
              <w:rPr>
                <w:rFonts w:ascii="Times New Roman" w:hAnsi="Times New Roman" w:cs="Times New Roman"/>
                <w:color w:val="000000"/>
                <w:sz w:val="24"/>
                <w:szCs w:val="24"/>
                <w:vertAlign w:val="superscript"/>
              </w:rPr>
              <w:t>28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4.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vertAlign w:val="superscript"/>
              </w:rPr>
              <w:t>4, 5</w:t>
            </w:r>
            <w:r>
              <w:rPr>
                <w:rFonts w:ascii="Times New Roman" w:hAnsi="Times New Roman" w:cs="Times New Roman"/>
                <w:color w:val="000000"/>
                <w:sz w:val="24"/>
                <w:szCs w:val="24"/>
              </w:rPr>
              <w:t>;</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6. Симптомы, признаки и отклонения от </w:t>
            </w:r>
            <w:r>
              <w:rPr>
                <w:rFonts w:ascii="Times New Roman" w:hAnsi="Times New Roman" w:cs="Times New Roman"/>
                <w:b/>
                <w:color w:val="000000"/>
                <w:sz w:val="24"/>
                <w:szCs w:val="24"/>
              </w:rPr>
              <w:lastRenderedPageBreak/>
              <w:t>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9.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10.</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Последствия внутричерепной травмы</w:t>
            </w:r>
            <w:r>
              <w:rPr>
                <w:rFonts w:ascii="Times New Roman" w:hAnsi="Times New Roman" w:cs="Times New Roman"/>
                <w:color w:val="000000"/>
                <w:sz w:val="24"/>
                <w:szCs w:val="24"/>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rPr>
              <w:br/>
            </w:r>
            <w:r>
              <w:rPr>
                <w:rFonts w:ascii="Times New Roman" w:hAnsi="Times New Roman" w:cs="Times New Roman"/>
                <w:b/>
                <w:color w:val="000000"/>
                <w:sz w:val="24"/>
                <w:szCs w:val="24"/>
              </w:rPr>
              <w:t>11.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умственная отсталость (F70-79).</w:t>
            </w:r>
            <w:r>
              <w:rPr>
                <w:rFonts w:ascii="Times New Roman" w:hAnsi="Times New Roman" w:cs="Times New Roman"/>
                <w:color w:val="000000"/>
                <w:sz w:val="24"/>
                <w:szCs w:val="24"/>
              </w:rPr>
              <w:br/>
            </w:r>
            <w:r>
              <w:rPr>
                <w:rFonts w:ascii="Times New Roman" w:hAnsi="Times New Roman" w:cs="Times New Roman"/>
                <w:b/>
                <w:color w:val="000000"/>
                <w:sz w:val="24"/>
                <w:szCs w:val="24"/>
              </w:rPr>
              <w:t>12. Заболевания, препятствующие работе в противогазе</w:t>
            </w:r>
            <w:r>
              <w:rPr>
                <w:rFonts w:ascii="Times New Roman" w:hAnsi="Times New Roman" w:cs="Times New Roman"/>
                <w:color w:val="000000"/>
                <w:sz w:val="24"/>
                <w:szCs w:val="24"/>
              </w:rPr>
              <w:t xml:space="preserve">, указанные в пункте 7 </w:t>
            </w:r>
            <w:hyperlink r:id="rId57" w:history="1">
              <w:r>
                <w:rPr>
                  <w:rFonts w:ascii="Times New Roman" w:hAnsi="Times New Roman" w:cs="Times New Roman"/>
                  <w:color w:val="0000FF"/>
                  <w:sz w:val="24"/>
                  <w:szCs w:val="24"/>
                </w:rPr>
                <w:t>приложения 2</w:t>
              </w:r>
            </w:hyperlink>
            <w:r>
              <w:rPr>
                <w:rFonts w:ascii="Times New Roman" w:hAnsi="Times New Roman" w:cs="Times New Roman"/>
                <w:color w:val="000000"/>
                <w:sz w:val="24"/>
                <w:szCs w:val="24"/>
              </w:rPr>
              <w:t>.</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w:t>
            </w:r>
            <w:r>
              <w:rPr>
                <w:rFonts w:ascii="Times New Roman" w:hAnsi="Times New Roman" w:cs="Times New Roman"/>
                <w:color w:val="000000"/>
                <w:sz w:val="24"/>
                <w:szCs w:val="24"/>
              </w:rPr>
              <w:lastRenderedPageBreak/>
              <w:t>.39</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амино- и </w:t>
            </w:r>
            <w:r>
              <w:rPr>
                <w:rFonts w:ascii="Times New Roman" w:hAnsi="Times New Roman" w:cs="Times New Roman"/>
                <w:color w:val="000000"/>
                <w:sz w:val="24"/>
                <w:szCs w:val="24"/>
              </w:rPr>
              <w:lastRenderedPageBreak/>
              <w:t>нитросоединения алифатических, ациклических углеводородов и их производные (метиламин, этиленимин, гексаметилендиамин, циклогексиламин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lastRenderedPageBreak/>
              <w:t>другие болезни верхних дыхательных путей (J31.1,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нервной системы</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xml:space="preserve">: хронический конъюнктивит </w:t>
            </w:r>
            <w:r>
              <w:rPr>
                <w:rFonts w:ascii="Times New Roman" w:hAnsi="Times New Roman" w:cs="Times New Roman"/>
                <w:color w:val="000000"/>
                <w:sz w:val="24"/>
                <w:szCs w:val="24"/>
              </w:rPr>
              <w:lastRenderedPageBreak/>
              <w:t>(H10.4);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9.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10.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умственная отсталость (F70-79).</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1.1.40</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фенол и его производные (хлорфенол, крезолы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нервной системы</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9.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1.1.41</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фосфор и его соединения:</w:t>
            </w:r>
            <w:r>
              <w:rPr>
                <w:rFonts w:ascii="Times New Roman" w:hAnsi="Times New Roman" w:cs="Times New Roman"/>
                <w:color w:val="000000"/>
                <w:sz w:val="24"/>
                <w:szCs w:val="24"/>
              </w:rPr>
              <w:br/>
              <w:t xml:space="preserve">неорганические (белый, красный фосфор, фосфин, </w:t>
            </w:r>
            <w:r>
              <w:rPr>
                <w:rFonts w:ascii="Times New Roman" w:hAnsi="Times New Roman" w:cs="Times New Roman"/>
                <w:color w:val="000000"/>
                <w:sz w:val="24"/>
                <w:szCs w:val="24"/>
              </w:rPr>
              <w:lastRenderedPageBreak/>
              <w:t>фосфиды металлов, галогениды фосфора и другие);</w:t>
            </w:r>
            <w:r>
              <w:rPr>
                <w:rFonts w:ascii="Times New Roman" w:hAnsi="Times New Roman" w:cs="Times New Roman"/>
                <w:color w:val="000000"/>
                <w:sz w:val="24"/>
                <w:szCs w:val="24"/>
              </w:rPr>
              <w:br/>
              <w:t>органические (трикрезилфосфат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врач-акушер-гинеколог (для женщин),</w:t>
            </w:r>
            <w:r>
              <w:rPr>
                <w:rFonts w:ascii="Times New Roman" w:hAnsi="Times New Roman" w:cs="Times New Roman"/>
                <w:color w:val="000000"/>
                <w:sz w:val="24"/>
                <w:szCs w:val="24"/>
              </w:rPr>
              <w:br/>
              <w:t>врач-стоматолог,</w:t>
            </w:r>
            <w:r>
              <w:rPr>
                <w:rFonts w:ascii="Times New Roman" w:hAnsi="Times New Roman" w:cs="Times New Roman"/>
                <w:color w:val="000000"/>
                <w:sz w:val="24"/>
                <w:szCs w:val="24"/>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рентгенография челюстей</w:t>
            </w:r>
            <w:r>
              <w:rPr>
                <w:rFonts w:ascii="Times New Roman" w:hAnsi="Times New Roman" w:cs="Times New Roman"/>
                <w:color w:val="000000"/>
                <w:sz w:val="24"/>
                <w:szCs w:val="24"/>
                <w:vertAlign w:val="superscript"/>
              </w:rPr>
              <w:t>29</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холинэстеразы в плазме крови</w:t>
            </w:r>
            <w:r>
              <w:rPr>
                <w:rFonts w:ascii="Times New Roman" w:hAnsi="Times New Roman" w:cs="Times New Roman"/>
                <w:color w:val="000000"/>
                <w:sz w:val="24"/>
                <w:szCs w:val="24"/>
                <w:vertAlign w:val="superscript"/>
              </w:rPr>
              <w:t>30</w:t>
            </w:r>
            <w:r>
              <w:rPr>
                <w:rFonts w:ascii="Times New Roman" w:hAnsi="Times New Roman" w:cs="Times New Roman"/>
                <w:color w:val="000000"/>
                <w:sz w:val="24"/>
                <w:szCs w:val="24"/>
              </w:rPr>
              <w:t>,</w:t>
            </w:r>
            <w:r>
              <w:rPr>
                <w:rFonts w:ascii="Times New Roman" w:hAnsi="Times New Roman" w:cs="Times New Roman"/>
                <w:color w:val="000000"/>
                <w:sz w:val="24"/>
                <w:szCs w:val="24"/>
              </w:rPr>
              <w:br/>
              <w:t>биохимический анализ крови с определением уровня общего билирубина и АЛТ,</w:t>
            </w:r>
            <w:r>
              <w:rPr>
                <w:rFonts w:ascii="Times New Roman" w:hAnsi="Times New Roman" w:cs="Times New Roman"/>
                <w:color w:val="000000"/>
                <w:sz w:val="24"/>
                <w:szCs w:val="24"/>
              </w:rPr>
              <w:br/>
              <w:t>биомикроскопия глаз,</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r>
            <w:r>
              <w:rPr>
                <w:rFonts w:ascii="Times New Roman" w:hAnsi="Times New Roman" w:cs="Times New Roman"/>
                <w:b/>
                <w:color w:val="000000"/>
                <w:sz w:val="24"/>
                <w:szCs w:val="24"/>
              </w:rPr>
              <w:t>2.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(D14.1-14.4).</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 xml:space="preserve">нарушения ритма и проводимости, сопровождающиеся синкопальным </w:t>
            </w:r>
            <w:r>
              <w:rPr>
                <w:rFonts w:ascii="Times New Roman" w:hAnsi="Times New Roman" w:cs="Times New Roman"/>
                <w:color w:val="000000"/>
                <w:sz w:val="24"/>
                <w:szCs w:val="24"/>
              </w:rPr>
              <w:lastRenderedPageBreak/>
              <w:t>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органов пищеварения:</w:t>
            </w:r>
            <w:r>
              <w:rPr>
                <w:rFonts w:ascii="Times New Roman" w:hAnsi="Times New Roman" w:cs="Times New Roman"/>
                <w:b/>
                <w:color w:val="000000"/>
                <w:sz w:val="24"/>
                <w:szCs w:val="24"/>
              </w:rPr>
              <w:br/>
              <w:t>б</w:t>
            </w:r>
            <w:r>
              <w:rPr>
                <w:rFonts w:ascii="Times New Roman" w:hAnsi="Times New Roman" w:cs="Times New Roman"/>
                <w:color w:val="000000"/>
                <w:sz w:val="24"/>
                <w:szCs w:val="24"/>
              </w:rPr>
              <w:t>олезни полости рта, слюнных желез и челюстей (К03.0-К03.3, К05);</w:t>
            </w:r>
            <w:r>
              <w:rPr>
                <w:rFonts w:ascii="Times New Roman" w:hAnsi="Times New Roman" w:cs="Times New Roman"/>
                <w:color w:val="000000"/>
                <w:sz w:val="24"/>
                <w:szCs w:val="24"/>
              </w:rPr>
              <w:b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5.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vertAlign w:val="superscript"/>
              </w:rPr>
              <w:t>4, 5</w:t>
            </w:r>
            <w:r>
              <w:rPr>
                <w:rFonts w:ascii="Times New Roman" w:hAnsi="Times New Roman" w:cs="Times New Roman"/>
                <w:color w:val="000000"/>
                <w:sz w:val="24"/>
                <w:szCs w:val="24"/>
              </w:rPr>
              <w:t>;</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7.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8.</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9.</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Последствия внутричерепной травмы</w:t>
            </w:r>
            <w:r>
              <w:rPr>
                <w:rFonts w:ascii="Times New Roman" w:hAnsi="Times New Roman" w:cs="Times New Roman"/>
                <w:color w:val="000000"/>
                <w:sz w:val="24"/>
                <w:szCs w:val="24"/>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rPr>
              <w:br/>
            </w:r>
            <w:r>
              <w:rPr>
                <w:rFonts w:ascii="Times New Roman" w:hAnsi="Times New Roman" w:cs="Times New Roman"/>
                <w:b/>
                <w:color w:val="000000"/>
                <w:sz w:val="24"/>
                <w:szCs w:val="24"/>
              </w:rPr>
              <w:t>10.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умственная отсталость (F70-79).</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1.1.42</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хиноны и их производные (нафтохиноны, бензохиноны, гидрохинон, антрахинон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-J30.4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J31.1, J33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t>In situ новообразования (D00-D09)</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новообразования неопределенного или неизвестного характера (D37-D48)</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t>злокачественные новообразования (С00-С97)</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органов пищеварения</w:t>
            </w:r>
            <w:r>
              <w:rPr>
                <w:rFonts w:ascii="Times New Roman" w:hAnsi="Times New Roman" w:cs="Times New Roman"/>
                <w:b/>
                <w:color w:val="000000"/>
                <w:sz w:val="24"/>
                <w:szCs w:val="24"/>
                <w:vertAlign w:val="superscript"/>
              </w:rPr>
              <w:t>31</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пищевода, желудка и двенадцатиперстной кишки (К25-К28).</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6.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1.1.43</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хром, хромовая кислота и ее соли (хроматы, бихроматы), другие соединения хрома и сплавы (А, К)</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-J30.4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J31.1, J33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t>In situ новообразования (D00-D09)</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t>злокачественные новообразования (С00-</w:t>
            </w:r>
            <w:r>
              <w:rPr>
                <w:rFonts w:ascii="Times New Roman" w:hAnsi="Times New Roman" w:cs="Times New Roman"/>
                <w:color w:val="000000"/>
                <w:sz w:val="24"/>
                <w:szCs w:val="24"/>
              </w:rPr>
              <w:lastRenderedPageBreak/>
              <w:t>С97)</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органов пищеварения</w:t>
            </w:r>
            <w:r>
              <w:rPr>
                <w:rFonts w:ascii="Times New Roman" w:hAnsi="Times New Roman" w:cs="Times New Roman"/>
                <w:b/>
                <w:color w:val="000000"/>
                <w:sz w:val="24"/>
                <w:szCs w:val="24"/>
                <w:vertAlign w:val="superscript"/>
              </w:rPr>
              <w:t>31</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пищевода, желудка и двенадцатиперстной кишки (К25-К28).</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6.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1.1.44</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цианистые соединения:</w:t>
            </w:r>
            <w:r>
              <w:rPr>
                <w:rFonts w:ascii="Times New Roman" w:hAnsi="Times New Roman" w:cs="Times New Roman"/>
                <w:color w:val="000000"/>
                <w:sz w:val="24"/>
                <w:szCs w:val="24"/>
              </w:rPr>
              <w:br/>
              <w:t>производные (цианистый калий, хлорциан, цианамид и другие);</w:t>
            </w:r>
            <w:r>
              <w:rPr>
                <w:rFonts w:ascii="Times New Roman" w:hAnsi="Times New Roman" w:cs="Times New Roman"/>
                <w:color w:val="000000"/>
                <w:sz w:val="24"/>
                <w:szCs w:val="24"/>
              </w:rPr>
              <w:br/>
              <w:t>цианистоводородная кислота, ее соли, галоген и другие;</w:t>
            </w:r>
            <w:r>
              <w:rPr>
                <w:rFonts w:ascii="Times New Roman" w:hAnsi="Times New Roman" w:cs="Times New Roman"/>
                <w:color w:val="000000"/>
                <w:sz w:val="24"/>
                <w:szCs w:val="24"/>
              </w:rPr>
              <w:br/>
              <w:t>нитрилы органических кислот (ацетонитрил, бензонитрил и другие); акрилонитрил (А)</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нервной системы</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3.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5.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6.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7.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синдром зависимости (активное, постоянное употребление) (F10-F19 (хх. 24, хх. 25);</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органические бредовые (шизофреноподобное) расстройства (F06.2);</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умственная отсталость (F70-79).</w:t>
            </w:r>
            <w:r>
              <w:rPr>
                <w:rFonts w:ascii="Times New Roman" w:hAnsi="Times New Roman" w:cs="Times New Roman"/>
                <w:color w:val="000000"/>
                <w:sz w:val="24"/>
                <w:szCs w:val="24"/>
              </w:rPr>
              <w:br/>
            </w:r>
            <w:r>
              <w:rPr>
                <w:rFonts w:ascii="Times New Roman" w:hAnsi="Times New Roman" w:cs="Times New Roman"/>
                <w:b/>
                <w:color w:val="000000"/>
                <w:sz w:val="24"/>
                <w:szCs w:val="24"/>
              </w:rPr>
              <w:t>8. Заболевания, препятствующие работе в противогазе</w:t>
            </w:r>
            <w:r>
              <w:rPr>
                <w:rFonts w:ascii="Times New Roman" w:hAnsi="Times New Roman" w:cs="Times New Roman"/>
                <w:color w:val="000000"/>
                <w:sz w:val="24"/>
                <w:szCs w:val="24"/>
              </w:rPr>
              <w:t xml:space="preserve">, указанные в пункте 7 </w:t>
            </w:r>
            <w:hyperlink r:id="rId58" w:history="1">
              <w:r>
                <w:rPr>
                  <w:rFonts w:ascii="Times New Roman" w:hAnsi="Times New Roman" w:cs="Times New Roman"/>
                  <w:color w:val="0000FF"/>
                  <w:sz w:val="24"/>
                  <w:szCs w:val="24"/>
                </w:rPr>
                <w:t>приложения 2</w:t>
              </w:r>
            </w:hyperlink>
            <w:r>
              <w:rPr>
                <w:rFonts w:ascii="Times New Roman" w:hAnsi="Times New Roman" w:cs="Times New Roman"/>
                <w:color w:val="000000"/>
                <w:sz w:val="24"/>
                <w:szCs w:val="24"/>
              </w:rPr>
              <w:t>.</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1.1.45</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цинк и его соединения</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рентгенография органов грудной </w:t>
            </w:r>
            <w:r>
              <w:rPr>
                <w:rFonts w:ascii="Times New Roman" w:hAnsi="Times New Roman" w:cs="Times New Roman"/>
                <w:color w:val="000000"/>
                <w:sz w:val="24"/>
                <w:szCs w:val="24"/>
              </w:rPr>
              <w:lastRenderedPageBreak/>
              <w:t>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lastRenderedPageBreak/>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5.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1.1.46</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эфиры:</w:t>
            </w:r>
            <w:r>
              <w:rPr>
                <w:rFonts w:ascii="Times New Roman" w:hAnsi="Times New Roman" w:cs="Times New Roman"/>
                <w:color w:val="000000"/>
                <w:sz w:val="24"/>
                <w:szCs w:val="24"/>
              </w:rPr>
              <w:br/>
              <w:t>уксусной кислоты (этилацетат, бутилацетат и другие);</w:t>
            </w:r>
            <w:r>
              <w:rPr>
                <w:rFonts w:ascii="Times New Roman" w:hAnsi="Times New Roman" w:cs="Times New Roman"/>
                <w:color w:val="000000"/>
                <w:sz w:val="24"/>
                <w:szCs w:val="24"/>
              </w:rPr>
              <w:br/>
              <w:t xml:space="preserve">акриловой кислоты (А) (метилакрилат, бутилакрилат, метилметакрилат и другие); фталевой и терефталевой кислот (А) (дибутилфталат, диметилтерефталат и </w:t>
            </w:r>
            <w:r>
              <w:rPr>
                <w:rFonts w:ascii="Times New Roman" w:hAnsi="Times New Roman" w:cs="Times New Roman"/>
                <w:color w:val="000000"/>
                <w:sz w:val="24"/>
                <w:szCs w:val="24"/>
              </w:rPr>
              <w:lastRenderedPageBreak/>
              <w:t>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БАК с определением уровня общего билирубина и АЛТ</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-J30.4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J31.1, J33, J37.1);</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5.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6. Болезни кожи и подкожной клетчатки</w:t>
            </w:r>
            <w:r>
              <w:rPr>
                <w:rFonts w:ascii="Times New Roman" w:hAnsi="Times New Roman" w:cs="Times New Roman"/>
                <w:b/>
                <w:color w:val="000000"/>
                <w:sz w:val="24"/>
                <w:szCs w:val="24"/>
                <w:vertAlign w:val="superscript"/>
              </w:rPr>
              <w:t>7</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lastRenderedPageBreak/>
              <w:t>дерматит и экзема (L20, L23).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p>
        </w:tc>
        <w:tc>
          <w:tcPr>
            <w:tcW w:w="4750" w:type="pct"/>
            <w:gridSpan w:val="4"/>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сложные химические смеси, композиции, вещества определенного назначения:</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красители и пигменты органические (азокрасители бензидиновые, фталоцианиновые, хлортиазиновые, антрахиноновые, триарилметановые, тиоиндигоидные, полиэфирные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БАК с определением уровня общего билирубина и АЛТ</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2.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4.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средства защиты растений (пестициды) (хлорорганические, фосфорорганические, ртутьорганические, карбаматы, пиретроиды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БАК с определением уровня </w:t>
            </w:r>
            <w:r>
              <w:rPr>
                <w:rFonts w:ascii="Times New Roman" w:hAnsi="Times New Roman" w:cs="Times New Roman"/>
                <w:color w:val="000000"/>
                <w:sz w:val="24"/>
                <w:szCs w:val="24"/>
              </w:rPr>
              <w:lastRenderedPageBreak/>
              <w:t>общего билирубина и АЛТ,</w:t>
            </w:r>
            <w:r>
              <w:rPr>
                <w:rFonts w:ascii="Times New Roman" w:hAnsi="Times New Roman" w:cs="Times New Roman"/>
                <w:color w:val="000000"/>
                <w:sz w:val="24"/>
                <w:szCs w:val="24"/>
              </w:rPr>
              <w:br/>
              <w:t>определение холинэстеразы в плазме крови</w:t>
            </w:r>
            <w:r>
              <w:rPr>
                <w:rFonts w:ascii="Times New Roman" w:hAnsi="Times New Roman" w:cs="Times New Roman"/>
                <w:color w:val="000000"/>
                <w:sz w:val="24"/>
                <w:szCs w:val="24"/>
                <w:vertAlign w:val="superscript"/>
              </w:rPr>
              <w:t>32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w:t>
            </w:r>
            <w:r>
              <w:rPr>
                <w:rFonts w:ascii="Times New Roman" w:hAnsi="Times New Roman" w:cs="Times New Roman"/>
                <w:color w:val="000000"/>
                <w:sz w:val="24"/>
                <w:szCs w:val="24"/>
              </w:rPr>
              <w:lastRenderedPageBreak/>
              <w:t>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vertAlign w:val="superscript"/>
              </w:rPr>
              <w:t>3, 4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6.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8. Симптомы, признаки и отклонения от нормы, выявленные при клинических и лабораторных исследованиях, не </w:t>
            </w:r>
            <w:r>
              <w:rPr>
                <w:rFonts w:ascii="Times New Roman" w:hAnsi="Times New Roman" w:cs="Times New Roman"/>
                <w:b/>
                <w:color w:val="000000"/>
                <w:sz w:val="24"/>
                <w:szCs w:val="24"/>
              </w:rPr>
              <w:lastRenderedPageBreak/>
              <w:t>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9.</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Последствия внутричерепной травмы</w:t>
            </w:r>
            <w:r>
              <w:rPr>
                <w:rFonts w:ascii="Times New Roman" w:hAnsi="Times New Roman" w:cs="Times New Roman"/>
                <w:color w:val="000000"/>
                <w:sz w:val="24"/>
                <w:szCs w:val="24"/>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rPr>
              <w:br/>
            </w:r>
            <w:r>
              <w:rPr>
                <w:rFonts w:ascii="Times New Roman" w:hAnsi="Times New Roman" w:cs="Times New Roman"/>
                <w:b/>
                <w:color w:val="000000"/>
                <w:sz w:val="24"/>
                <w:szCs w:val="24"/>
              </w:rPr>
              <w:t>10.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1.2.3</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синтетические моющие средства (А)</w:t>
            </w:r>
            <w:r>
              <w:rPr>
                <w:rFonts w:ascii="Times New Roman" w:hAnsi="Times New Roman" w:cs="Times New Roman"/>
                <w:color w:val="000000"/>
                <w:sz w:val="24"/>
                <w:szCs w:val="24"/>
              </w:rPr>
              <w:br/>
              <w:t>(сульфанол, алкиламиды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w:t>
            </w:r>
            <w:r>
              <w:rPr>
                <w:rFonts w:ascii="Times New Roman" w:hAnsi="Times New Roman" w:cs="Times New Roman"/>
                <w:color w:val="000000"/>
                <w:sz w:val="24"/>
                <w:szCs w:val="24"/>
              </w:rPr>
              <w:lastRenderedPageBreak/>
              <w:t>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(J30.1-J30.4, J31.1, J33,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(L20, L23).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1.2.4</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синтетические полимерные</w:t>
            </w:r>
            <w:r>
              <w:rPr>
                <w:rFonts w:ascii="Times New Roman" w:hAnsi="Times New Roman" w:cs="Times New Roman"/>
                <w:color w:val="000000"/>
                <w:sz w:val="24"/>
                <w:szCs w:val="24"/>
              </w:rPr>
              <w:br/>
              <w:t>материалы</w:t>
            </w:r>
            <w:r>
              <w:rPr>
                <w:rFonts w:ascii="Times New Roman" w:hAnsi="Times New Roman" w:cs="Times New Roman"/>
                <w:color w:val="000000"/>
                <w:sz w:val="24"/>
                <w:szCs w:val="24"/>
              </w:rPr>
              <w:br/>
              <w:t>(производство, горячая обработка):</w:t>
            </w:r>
            <w:r>
              <w:rPr>
                <w:rFonts w:ascii="Times New Roman" w:hAnsi="Times New Roman" w:cs="Times New Roman"/>
                <w:color w:val="000000"/>
                <w:sz w:val="24"/>
                <w:szCs w:val="24"/>
              </w:rPr>
              <w:br/>
              <w:t>аминопласты, фенолоформальдегидные (А) смолы,</w:t>
            </w:r>
            <w:r>
              <w:rPr>
                <w:rFonts w:ascii="Times New Roman" w:hAnsi="Times New Roman" w:cs="Times New Roman"/>
                <w:color w:val="000000"/>
                <w:sz w:val="24"/>
                <w:szCs w:val="24"/>
              </w:rPr>
              <w:br/>
              <w:t>полиакрилаты (А), поливинилхлорид (далее – ПВХ),</w:t>
            </w:r>
            <w:r>
              <w:rPr>
                <w:rFonts w:ascii="Times New Roman" w:hAnsi="Times New Roman" w:cs="Times New Roman"/>
                <w:color w:val="000000"/>
                <w:sz w:val="24"/>
                <w:szCs w:val="24"/>
              </w:rPr>
              <w:br/>
              <w:t>полиолефины, полисилоксаны, полистиролы,</w:t>
            </w:r>
            <w:r>
              <w:rPr>
                <w:rFonts w:ascii="Times New Roman" w:hAnsi="Times New Roman" w:cs="Times New Roman"/>
                <w:color w:val="000000"/>
                <w:sz w:val="24"/>
                <w:szCs w:val="24"/>
              </w:rPr>
              <w:br/>
              <w:t>полиуретаны,</w:t>
            </w:r>
            <w:r>
              <w:rPr>
                <w:rFonts w:ascii="Times New Roman" w:hAnsi="Times New Roman" w:cs="Times New Roman"/>
                <w:color w:val="000000"/>
                <w:sz w:val="24"/>
                <w:szCs w:val="24"/>
              </w:rPr>
              <w:br/>
              <w:t>полиэфиры,</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углепластики,</w:t>
            </w:r>
            <w:r>
              <w:rPr>
                <w:rFonts w:ascii="Times New Roman" w:hAnsi="Times New Roman" w:cs="Times New Roman"/>
                <w:color w:val="000000"/>
                <w:sz w:val="24"/>
                <w:szCs w:val="24"/>
              </w:rPr>
              <w:br/>
              <w:t>фенопласты,</w:t>
            </w:r>
            <w:r>
              <w:rPr>
                <w:rFonts w:ascii="Times New Roman" w:hAnsi="Times New Roman" w:cs="Times New Roman"/>
                <w:color w:val="000000"/>
                <w:sz w:val="24"/>
                <w:szCs w:val="24"/>
              </w:rPr>
              <w:br/>
              <w:t>фторопласты,</w:t>
            </w:r>
            <w:r>
              <w:rPr>
                <w:rFonts w:ascii="Times New Roman" w:hAnsi="Times New Roman" w:cs="Times New Roman"/>
                <w:color w:val="000000"/>
                <w:sz w:val="24"/>
                <w:szCs w:val="24"/>
              </w:rPr>
              <w:br/>
              <w:t>эпоксидные полимеры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vertAlign w:val="superscript"/>
              </w:rPr>
              <w:t>33,</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vertAlign w:val="superscript"/>
              </w:rPr>
              <w:t>34</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25</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2, 34</w:t>
            </w:r>
            <w:r>
              <w:rPr>
                <w:rFonts w:ascii="Times New Roman" w:hAnsi="Times New Roman" w:cs="Times New Roman"/>
                <w:color w:val="000000"/>
                <w:sz w:val="24"/>
                <w:szCs w:val="24"/>
              </w:rPr>
              <w:t>,</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рентгенография кистей</w:t>
            </w:r>
            <w:r>
              <w:rPr>
                <w:rFonts w:ascii="Times New Roman" w:hAnsi="Times New Roman" w:cs="Times New Roman"/>
                <w:color w:val="000000"/>
                <w:sz w:val="24"/>
                <w:szCs w:val="24"/>
                <w:vertAlign w:val="superscript"/>
              </w:rPr>
              <w:t>35</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-J30.4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J31.1, J33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анемии, связанные с питанием (D50-D53)</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гемолитические анемии (D55-D59)</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(D65-D69)</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функциональные нарушения полиморфно-ядерных нейтрофилов (D71)</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другие нарушения белых кровяных клеток (D72)</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lastRenderedPageBreak/>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vertAlign w:val="superscript"/>
              </w:rPr>
              <w:t>3, 4</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артерий, артериол и капилляров (I73.0)</w:t>
            </w:r>
            <w:r>
              <w:rPr>
                <w:rFonts w:ascii="Times New Roman" w:hAnsi="Times New Roman" w:cs="Times New Roman"/>
                <w:color w:val="000000"/>
                <w:sz w:val="24"/>
                <w:szCs w:val="24"/>
                <w:vertAlign w:val="superscript"/>
              </w:rPr>
              <w:t>36</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6.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vertAlign w:val="superscript"/>
              </w:rPr>
              <w:t>4, 5</w:t>
            </w:r>
            <w:r>
              <w:rPr>
                <w:rFonts w:ascii="Times New Roman" w:hAnsi="Times New Roman" w:cs="Times New Roman"/>
                <w:color w:val="000000"/>
                <w:sz w:val="24"/>
                <w:szCs w:val="24"/>
              </w:rPr>
              <w:t>;</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vertAlign w:val="superscript"/>
              </w:rPr>
              <w:t>36,</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vertAlign w:val="superscript"/>
              </w:rPr>
              <w:t>37</w:t>
            </w:r>
            <w:r>
              <w:rPr>
                <w:rFonts w:ascii="Times New Roman" w:hAnsi="Times New Roman" w:cs="Times New Roman"/>
                <w:color w:val="000000"/>
                <w:sz w:val="24"/>
                <w:szCs w:val="24"/>
              </w:rPr>
              <w:t>;</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vertAlign w:val="superscript"/>
              </w:rPr>
              <w:t>36,</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vertAlign w:val="superscript"/>
              </w:rPr>
              <w:t>37</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vertAlign w:val="superscript"/>
              </w:rPr>
              <w:t>36, 37</w:t>
            </w:r>
            <w:r>
              <w:rPr>
                <w:rFonts w:ascii="Times New Roman" w:hAnsi="Times New Roman" w:cs="Times New Roman"/>
                <w:color w:val="000000"/>
                <w:sz w:val="24"/>
                <w:szCs w:val="24"/>
              </w:rPr>
              <w:t>;</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vertAlign w:val="superscript"/>
              </w:rPr>
              <w:t>4, 5</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8. Симптомы, признаки и отклонения от нормы, выявленные при клинических и лабораторных исследованиях, не </w:t>
            </w:r>
            <w:r>
              <w:rPr>
                <w:rFonts w:ascii="Times New Roman" w:hAnsi="Times New Roman" w:cs="Times New Roman"/>
                <w:b/>
                <w:color w:val="000000"/>
                <w:sz w:val="24"/>
                <w:szCs w:val="24"/>
              </w:rPr>
              <w:lastRenderedPageBreak/>
              <w:t>классифицированные в других рубриках</w:t>
            </w:r>
            <w:r>
              <w:rPr>
                <w:rFonts w:ascii="Times New Roman" w:hAnsi="Times New Roman" w:cs="Times New Roman"/>
                <w:b/>
                <w:color w:val="000000"/>
                <w:sz w:val="24"/>
                <w:szCs w:val="24"/>
                <w:vertAlign w:val="superscript"/>
              </w:rPr>
              <w:t>4, 5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9.</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b/>
                <w:color w:val="000000"/>
                <w:sz w:val="24"/>
                <w:szCs w:val="24"/>
                <w:vertAlign w:val="superscript"/>
              </w:rPr>
              <w:t>37, 38</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10.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11.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1.2.5</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смесь углеводородов (К): нефти, бензины, керосин, мазуты, битумы, асфальты, каменноугольные и нефтяные смолы и пеки, возгоны каменноугольных смол и песков, минеральн</w:t>
            </w:r>
            <w:r>
              <w:rPr>
                <w:rFonts w:ascii="Times New Roman" w:hAnsi="Times New Roman" w:cs="Times New Roman"/>
                <w:color w:val="000000"/>
                <w:sz w:val="24"/>
                <w:szCs w:val="24"/>
              </w:rPr>
              <w:lastRenderedPageBreak/>
              <w:t>ые масла (не полностью очищенные минеральные масла, сланцевые смолы и масла)</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(J31.1, J37).</w:t>
            </w:r>
            <w:r>
              <w:rPr>
                <w:rFonts w:ascii="Times New Roman" w:hAnsi="Times New Roman" w:cs="Times New Roman"/>
                <w:color w:val="000000"/>
                <w:sz w:val="24"/>
                <w:szCs w:val="24"/>
              </w:rPr>
              <w:br/>
            </w:r>
            <w:r>
              <w:rPr>
                <w:rFonts w:ascii="Times New Roman" w:hAnsi="Times New Roman" w:cs="Times New Roman"/>
                <w:b/>
                <w:color w:val="000000"/>
                <w:sz w:val="24"/>
                <w:szCs w:val="24"/>
              </w:rPr>
              <w:t>2.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t>In situ новообразования (D00-D09);</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rPr>
              <w:br/>
              <w:t>злокачественные новообразования (С00-С97).</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4.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8.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9. Последствия внутричерепной травмы</w:t>
            </w:r>
            <w:r>
              <w:rPr>
                <w:rFonts w:ascii="Times New Roman" w:hAnsi="Times New Roman" w:cs="Times New Roman"/>
                <w:color w:val="000000"/>
                <w:sz w:val="24"/>
                <w:szCs w:val="24"/>
              </w:rPr>
              <w:t xml:space="preserve"> (T90.5) с гиперкинезами легкой, умеренной, выраженной, резко выраженной степени и </w:t>
            </w:r>
            <w:r>
              <w:rPr>
                <w:rFonts w:ascii="Times New Roman" w:hAnsi="Times New Roman" w:cs="Times New Roman"/>
                <w:color w:val="000000"/>
                <w:sz w:val="24"/>
                <w:szCs w:val="24"/>
              </w:rPr>
              <w:lastRenderedPageBreak/>
              <w:t>(или)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rPr>
              <w:br/>
            </w:r>
            <w:r>
              <w:rPr>
                <w:rFonts w:ascii="Times New Roman" w:hAnsi="Times New Roman" w:cs="Times New Roman"/>
                <w:b/>
                <w:color w:val="000000"/>
                <w:sz w:val="24"/>
                <w:szCs w:val="24"/>
              </w:rPr>
              <w:t>10.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1.2.6</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агрохимикаты:</w:t>
            </w:r>
            <w:r>
              <w:rPr>
                <w:rFonts w:ascii="Times New Roman" w:hAnsi="Times New Roman" w:cs="Times New Roman"/>
                <w:color w:val="000000"/>
                <w:sz w:val="24"/>
                <w:szCs w:val="24"/>
              </w:rPr>
              <w:br/>
              <w:t>фосфорные удобрения (аммофос, нитрофоска и другие);</w:t>
            </w:r>
            <w:r>
              <w:rPr>
                <w:rFonts w:ascii="Times New Roman" w:hAnsi="Times New Roman" w:cs="Times New Roman"/>
                <w:color w:val="000000"/>
                <w:sz w:val="24"/>
                <w:szCs w:val="24"/>
              </w:rPr>
              <w:br/>
              <w:t>азотные удобрения (нитрат аммония, аммиачная селитра, нитраты натрия, калия, кальция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(J30.1-J30.4, J31.1, J33, J37);</w:t>
            </w:r>
            <w:r>
              <w:rPr>
                <w:rFonts w:ascii="Times New Roman" w:hAnsi="Times New Roman" w:cs="Times New Roman"/>
                <w:color w:val="000000"/>
                <w:sz w:val="24"/>
                <w:szCs w:val="24"/>
              </w:rPr>
              <w:br/>
              <w:t>хронические болезни нижних дыхательных путей (J45).</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анемии, связанные с питанием (D50-D53)</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гемолитические анемии (D55-D59)</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(D65-D69)</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функциональные нарушения полиморфно-ядерных нейтрофилов (D71)</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другие нарушения белых кровяных клеток (D72)</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5.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1.2.7</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лекарственные средства (А), фармацевтические субстанции (А) – при непосредственном контакте (изготовление лекарственных средств, контроль качества лекарственных средств и расфасовка лекарственных средств)</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-J30.4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J31.1, J33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J37);</w:t>
            </w:r>
            <w:r>
              <w:rPr>
                <w:rFonts w:ascii="Times New Roman" w:hAnsi="Times New Roman" w:cs="Times New Roman"/>
                <w:color w:val="000000"/>
                <w:sz w:val="24"/>
                <w:szCs w:val="24"/>
              </w:rPr>
              <w:br/>
              <w:t>хронические болезни нижних дыхательных путей (J45</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39</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анемии, связанные с питанием (D50-D53)</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гемолитические анемии (D55-D59)</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(D65-D69)</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функциональные нарушения полиморфно-ядерных нейтрофилов (D71)</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другие нарушения белых кровяных клеток (D72)</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5.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6. Психические расстройства и расстройства поведения</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синдром зависимости (активное, постоянное употребление) (F10-F19 (хх. 24, хх. 25);</w:t>
            </w:r>
            <w:r>
              <w:rPr>
                <w:rFonts w:ascii="Times New Roman" w:hAnsi="Times New Roman" w:cs="Times New Roman"/>
                <w:color w:val="000000"/>
                <w:sz w:val="24"/>
                <w:szCs w:val="24"/>
              </w:rP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умственная отсталость (F70-79).</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1.2.8</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антисептические средства (А) и дезинфицирующие средства (А) (приготовление и использование)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-J30.4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J31.1</w:t>
            </w:r>
            <w:r>
              <w:rPr>
                <w:rFonts w:ascii="Times New Roman" w:hAnsi="Times New Roman" w:cs="Times New Roman"/>
                <w:color w:val="000000"/>
                <w:sz w:val="24"/>
                <w:szCs w:val="24"/>
                <w:vertAlign w:val="superscript"/>
              </w:rPr>
              <w:t>40</w:t>
            </w:r>
            <w:r>
              <w:rPr>
                <w:rFonts w:ascii="Times New Roman" w:hAnsi="Times New Roman" w:cs="Times New Roman"/>
                <w:color w:val="000000"/>
                <w:sz w:val="24"/>
                <w:szCs w:val="24"/>
              </w:rPr>
              <w:t>, J33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J37</w:t>
            </w:r>
            <w:r>
              <w:rPr>
                <w:rFonts w:ascii="Times New Roman" w:hAnsi="Times New Roman" w:cs="Times New Roman"/>
                <w:color w:val="000000"/>
                <w:sz w:val="24"/>
                <w:szCs w:val="24"/>
                <w:vertAlign w:val="superscript"/>
              </w:rPr>
              <w:t>40</w:t>
            </w:r>
            <w:r>
              <w:rPr>
                <w:rFonts w:ascii="Times New Roman" w:hAnsi="Times New Roman" w:cs="Times New Roman"/>
                <w:color w:val="000000"/>
                <w:sz w:val="24"/>
                <w:szCs w:val="24"/>
              </w:rPr>
              <w:t>);</w:t>
            </w:r>
            <w:r>
              <w:rPr>
                <w:rFonts w:ascii="Times New Roman" w:hAnsi="Times New Roman" w:cs="Times New Roman"/>
                <w:color w:val="000000"/>
                <w:sz w:val="24"/>
                <w:szCs w:val="24"/>
              </w:rPr>
              <w:br/>
              <w:t>хронические болезни нижних дыхательных путей (J45</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2.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vertAlign w:val="superscript"/>
              </w:rPr>
              <w:t>40</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4. Врожденные аномалии (пороки </w:t>
            </w:r>
            <w:r>
              <w:rPr>
                <w:rFonts w:ascii="Times New Roman" w:hAnsi="Times New Roman" w:cs="Times New Roman"/>
                <w:b/>
                <w:color w:val="000000"/>
                <w:sz w:val="24"/>
                <w:szCs w:val="24"/>
              </w:rPr>
              <w:lastRenderedPageBreak/>
              <w:t>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4750" w:type="pct"/>
            <w:gridSpan w:val="4"/>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БИОЛОГИЧЕСКИЕ ФАКТОРЫ</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грибы-продуценты, белково-витаминные концентраты, кормовые дрожжи, комбикорма (А)</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-J30.4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J31.1, J33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J37);</w:t>
            </w:r>
            <w:r>
              <w:rPr>
                <w:rFonts w:ascii="Times New Roman" w:hAnsi="Times New Roman" w:cs="Times New Roman"/>
                <w:color w:val="000000"/>
                <w:sz w:val="24"/>
                <w:szCs w:val="24"/>
              </w:rPr>
              <w:br/>
              <w:t>хронические болезни нижних дыхательных путей (J41-J42, J44, J45</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5.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Некоторые инфекционные и паразитарные болезни</w:t>
            </w:r>
            <w:r>
              <w:rPr>
                <w:rFonts w:ascii="Times New Roman" w:hAnsi="Times New Roman" w:cs="Times New Roman"/>
                <w:color w:val="000000"/>
                <w:sz w:val="24"/>
                <w:szCs w:val="24"/>
              </w:rPr>
              <w:t>:</w:t>
            </w:r>
            <w:r>
              <w:rPr>
                <w:rFonts w:ascii="Times New Roman" w:hAnsi="Times New Roman" w:cs="Times New Roman"/>
                <w:color w:val="000000"/>
                <w:sz w:val="24"/>
                <w:szCs w:val="24"/>
              </w:rPr>
              <w:br/>
              <w:t>поверхностный микоз неуточненный (B36.9).</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ферментные препараты </w:t>
            </w:r>
            <w:r>
              <w:rPr>
                <w:rFonts w:ascii="Times New Roman" w:hAnsi="Times New Roman" w:cs="Times New Roman"/>
                <w:color w:val="000000"/>
                <w:sz w:val="24"/>
                <w:szCs w:val="24"/>
              </w:rPr>
              <w:lastRenderedPageBreak/>
              <w:t>(А)</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глюкоза </w:t>
            </w:r>
            <w:r>
              <w:rPr>
                <w:rFonts w:ascii="Times New Roman" w:hAnsi="Times New Roman" w:cs="Times New Roman"/>
                <w:color w:val="000000"/>
                <w:sz w:val="24"/>
                <w:szCs w:val="24"/>
              </w:rPr>
              <w:lastRenderedPageBreak/>
              <w:t>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(J30.1-J30.4, J31.1, J33, J37);</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аллергены для диагностики и лечения, компоненты и препараты донорской крови, иммунобиологические препараты (А)</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(J30.1-J30.4, J31.1, J33,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материал, зараженны</w:t>
            </w:r>
            <w:r>
              <w:rPr>
                <w:rFonts w:ascii="Times New Roman" w:hAnsi="Times New Roman" w:cs="Times New Roman"/>
                <w:color w:val="000000"/>
                <w:sz w:val="24"/>
                <w:szCs w:val="24"/>
              </w:rPr>
              <w:lastRenderedPageBreak/>
              <w:t>й или подозрительный на зараженность патогенными биологическими агентами 1-й, 2-й групп риска (возбудители туберкулеза, лептоспироза, паратифа, дифтерии, эризипелоида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терапевт,</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врач-оториноларинголог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r>
              <w:rPr>
                <w:rFonts w:ascii="Times New Roman" w:hAnsi="Times New Roman" w:cs="Times New Roman"/>
                <w:color w:val="000000"/>
                <w:sz w:val="24"/>
                <w:szCs w:val="24"/>
              </w:rPr>
              <w:br/>
              <w:t>серологическое исследование на лептоспироз (при контакте с возбудителем)</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 xml:space="preserve">другие болезни верхних дыхательных путей </w:t>
            </w:r>
            <w:r>
              <w:rPr>
                <w:rFonts w:ascii="Times New Roman" w:hAnsi="Times New Roman" w:cs="Times New Roman"/>
                <w:color w:val="000000"/>
                <w:sz w:val="24"/>
                <w:szCs w:val="24"/>
              </w:rPr>
              <w:lastRenderedPageBreak/>
              <w:t>(J31.1,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5.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синдром зависимости (активное, постоянное употребление) (F10-F19 (хх. 24, хх. 25);</w:t>
            </w:r>
            <w:r>
              <w:rPr>
                <w:rFonts w:ascii="Times New Roman" w:hAnsi="Times New Roman" w:cs="Times New Roman"/>
                <w:color w:val="000000"/>
                <w:sz w:val="24"/>
                <w:szCs w:val="24"/>
              </w:rP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умственная отсталость (F70-79).</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материалы, зараженны</w:t>
            </w:r>
            <w:r>
              <w:rPr>
                <w:rFonts w:ascii="Times New Roman" w:hAnsi="Times New Roman" w:cs="Times New Roman"/>
                <w:color w:val="000000"/>
                <w:sz w:val="24"/>
                <w:szCs w:val="24"/>
              </w:rPr>
              <w:lastRenderedPageBreak/>
              <w:t>е или подозрительные на зараженность патогенными биологическими агентами 3-й, 4-й групп риска (возбудители чумы, бруцеллеза, туляремии, холеры, сапа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реакция Райта-Хеддельсона или ИФА на бруцеллез</w:t>
            </w:r>
            <w:r>
              <w:rPr>
                <w:rFonts w:ascii="Times New Roman" w:hAnsi="Times New Roman" w:cs="Times New Roman"/>
                <w:color w:val="000000"/>
                <w:sz w:val="24"/>
                <w:szCs w:val="24"/>
                <w:vertAlign w:val="superscript"/>
              </w:rPr>
              <w:t>41</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 xml:space="preserve">другие болезни верхних дыхательных путей </w:t>
            </w:r>
            <w:r>
              <w:rPr>
                <w:rFonts w:ascii="Times New Roman" w:hAnsi="Times New Roman" w:cs="Times New Roman"/>
                <w:color w:val="000000"/>
                <w:sz w:val="24"/>
                <w:szCs w:val="24"/>
              </w:rPr>
              <w:lastRenderedPageBreak/>
              <w:t>(J31.1,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нервной системы</w:t>
            </w:r>
            <w:r>
              <w:rPr>
                <w:rFonts w:ascii="Times New Roman" w:hAnsi="Times New Roman" w:cs="Times New Roman"/>
                <w:b/>
                <w:color w:val="000000"/>
                <w:sz w:val="24"/>
                <w:szCs w:val="24"/>
                <w:vertAlign w:val="superscript"/>
              </w:rPr>
              <w:t>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7.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синдром зависимости (активное, постоянное употребление) (F10-F19 (хх. 24, хх. 25);</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шизофрения, шизотипические и бредовые расстройства (F20-29);</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умственная отсталость (F70-79).</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2.6</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биологические токсины: яды животных, рыб, растений</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БАК с определением уровня общего билирубина и АЛТ</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печени (К70-К77).</w:t>
            </w:r>
            <w:r>
              <w:rPr>
                <w:rFonts w:ascii="Times New Roman" w:hAnsi="Times New Roman" w:cs="Times New Roman"/>
                <w:color w:val="000000"/>
                <w:sz w:val="24"/>
                <w:szCs w:val="24"/>
              </w:rPr>
              <w:br/>
            </w:r>
            <w:r>
              <w:rPr>
                <w:rFonts w:ascii="Times New Roman" w:hAnsi="Times New Roman" w:cs="Times New Roman"/>
                <w:b/>
                <w:color w:val="000000"/>
                <w:sz w:val="24"/>
                <w:szCs w:val="24"/>
              </w:rPr>
              <w:t>2.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вирусный гепатит (В18, В19).</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4.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пыль животного и растительного происхождения (А):</w:t>
            </w:r>
            <w:r>
              <w:rPr>
                <w:rFonts w:ascii="Times New Roman" w:hAnsi="Times New Roman" w:cs="Times New Roman"/>
                <w:color w:val="000000"/>
                <w:sz w:val="24"/>
                <w:szCs w:val="24"/>
              </w:rPr>
              <w:br/>
              <w:t xml:space="preserve">хлопка, льна, конопли, кенафа, джута, </w:t>
            </w:r>
            <w:r>
              <w:rPr>
                <w:rFonts w:ascii="Times New Roman" w:hAnsi="Times New Roman" w:cs="Times New Roman"/>
                <w:color w:val="000000"/>
                <w:sz w:val="24"/>
                <w:szCs w:val="24"/>
              </w:rPr>
              <w:lastRenderedPageBreak/>
              <w:t>зерна, табака, древесины, торфа, хмеля, бумаги, шерсти, пуха, натурального шелка и другие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w:t>
            </w:r>
            <w:r>
              <w:rPr>
                <w:rFonts w:ascii="Times New Roman" w:hAnsi="Times New Roman" w:cs="Times New Roman"/>
                <w:color w:val="000000"/>
                <w:sz w:val="24"/>
                <w:szCs w:val="24"/>
              </w:rPr>
              <w:lastRenderedPageBreak/>
              <w:t>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(J30.1-J30.4, J31.1, J33,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2. Болезни крови, кроветворных органов и </w:t>
            </w:r>
            <w:r>
              <w:rPr>
                <w:rFonts w:ascii="Times New Roman" w:hAnsi="Times New Roman" w:cs="Times New Roman"/>
                <w:b/>
                <w:color w:val="000000"/>
                <w:sz w:val="24"/>
                <w:szCs w:val="24"/>
              </w:rPr>
              <w:lastRenderedPageBreak/>
              <w:t>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2.8</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промышленные штаммы микроорганизмов-продуцентов, микробные препараты (А)</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(J30.1-J30.4, J31.1, J33,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xml:space="preserve"> (L23, L20).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750" w:type="pct"/>
            <w:gridSpan w:val="4"/>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АЭРОЗОЛИ ПРЕИМУЩЕСТВЕННО ФИБРОГЕННОГО И СМЕШАННОГО ТИПА ДЕЙСТВИЯ</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кремния диоксид кристаллический (кварц, </w:t>
            </w:r>
            <w:r>
              <w:rPr>
                <w:rFonts w:ascii="Times New Roman" w:hAnsi="Times New Roman" w:cs="Times New Roman"/>
                <w:color w:val="000000"/>
                <w:sz w:val="24"/>
                <w:szCs w:val="24"/>
              </w:rPr>
              <w:lastRenderedPageBreak/>
              <w:t>кристобалит, тридимит); кремнийсодержащие аэрозоли:</w:t>
            </w:r>
            <w:r>
              <w:rPr>
                <w:rFonts w:ascii="Times New Roman" w:hAnsi="Times New Roman" w:cs="Times New Roman"/>
                <w:color w:val="000000"/>
                <w:sz w:val="24"/>
                <w:szCs w:val="24"/>
              </w:rPr>
              <w:br/>
              <w:t>с содержанием кристаллического диоксида кремния (кварцит, динас, гранит, слюда-сырец, горючие кукерситные сланцы, медно-сульфидные руды и другие);</w:t>
            </w:r>
            <w:r>
              <w:rPr>
                <w:rFonts w:ascii="Times New Roman" w:hAnsi="Times New Roman" w:cs="Times New Roman"/>
                <w:color w:val="000000"/>
                <w:sz w:val="24"/>
                <w:szCs w:val="24"/>
              </w:rPr>
              <w:br/>
              <w:t xml:space="preserve">с содержанием аморфного диоксида кремния в виде аэрозоля дезинтеграции и конденсации (диатомит, кварцевое стекло, плавленый кварц, </w:t>
            </w:r>
            <w:r>
              <w:rPr>
                <w:rFonts w:ascii="Times New Roman" w:hAnsi="Times New Roman" w:cs="Times New Roman"/>
                <w:color w:val="000000"/>
                <w:sz w:val="24"/>
                <w:szCs w:val="24"/>
              </w:rPr>
              <w:lastRenderedPageBreak/>
              <w:t>трепел и другие);</w:t>
            </w:r>
            <w:r>
              <w:rPr>
                <w:rFonts w:ascii="Times New Roman" w:hAnsi="Times New Roman" w:cs="Times New Roman"/>
                <w:color w:val="000000"/>
                <w:sz w:val="24"/>
                <w:szCs w:val="24"/>
              </w:rPr>
              <w:br/>
              <w:t>кремний карбид, кремний нитрид, волокнистый карбид кремния;</w:t>
            </w:r>
            <w:r>
              <w:rPr>
                <w:rFonts w:ascii="Times New Roman" w:hAnsi="Times New Roman" w:cs="Times New Roman"/>
                <w:color w:val="000000"/>
                <w:sz w:val="24"/>
                <w:szCs w:val="24"/>
              </w:rPr>
              <w:br/>
              <w:t>глины, бокситы, нефелиновые сиениты, дистенсиллиманиты, оливин, апатиты, слюды, дуниты, известняки, бариты, инфузорная земля, туфы, пемзы перлит, форстерит, стекловолокно, стеклянная и минеральная вата, пыль стекла и стеклянных строительных материалов</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(J31.0, J31.1, J33,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6.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силикатсод</w:t>
            </w:r>
            <w:r>
              <w:rPr>
                <w:rFonts w:ascii="Times New Roman" w:hAnsi="Times New Roman" w:cs="Times New Roman"/>
                <w:color w:val="000000"/>
                <w:sz w:val="24"/>
                <w:szCs w:val="24"/>
              </w:rPr>
              <w:lastRenderedPageBreak/>
              <w:t>ержащие пыли, силикаты, алюмосиликаты</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врач-терапевт,</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lastRenderedPageBreak/>
              <w:t>другие болезни верхних дыхательных путей (J31.0, J31.1, J33,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6.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асбесты (К) природные (хризотил, антофиллит, актинолит, тремолит, магнезит </w:t>
            </w:r>
            <w:r>
              <w:rPr>
                <w:rFonts w:ascii="Times New Roman" w:hAnsi="Times New Roman" w:cs="Times New Roman"/>
                <w:color w:val="000000"/>
                <w:sz w:val="24"/>
                <w:szCs w:val="24"/>
              </w:rPr>
              <w:lastRenderedPageBreak/>
              <w:t>арфведсонит), синтетические, а также смешанные асбестопородные пыли, асбестоцемент, асбестобакелит, асбесторезина</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 xml:space="preserve">флюорографическое исследование </w:t>
            </w:r>
            <w:r>
              <w:rPr>
                <w:rFonts w:ascii="Times New Roman" w:hAnsi="Times New Roman" w:cs="Times New Roman"/>
                <w:color w:val="000000"/>
                <w:sz w:val="24"/>
                <w:szCs w:val="24"/>
              </w:rPr>
              <w:lastRenderedPageBreak/>
              <w:t>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(J31.0, J31.1, J33,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J69, J70.1, J70.3);</w:t>
            </w:r>
            <w:r>
              <w:rPr>
                <w:rFonts w:ascii="Times New Roman" w:hAnsi="Times New Roman" w:cs="Times New Roman"/>
                <w:color w:val="000000"/>
                <w:sz w:val="24"/>
                <w:szCs w:val="24"/>
              </w:rPr>
              <w:br/>
              <w:t xml:space="preserve">другие респираторные болезни, поражающие </w:t>
            </w:r>
            <w:r>
              <w:rPr>
                <w:rFonts w:ascii="Times New Roman" w:hAnsi="Times New Roman" w:cs="Times New Roman"/>
                <w:color w:val="000000"/>
                <w:sz w:val="24"/>
                <w:szCs w:val="24"/>
              </w:rPr>
              <w:lastRenderedPageBreak/>
              <w:t>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t>In situ новообразования (D00-D09);</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rPr>
              <w:br/>
              <w:t>злокачественные новообразования (С00-С97).</w:t>
            </w:r>
            <w:r>
              <w:rPr>
                <w:rFonts w:ascii="Times New Roman" w:hAnsi="Times New Roman" w:cs="Times New Roman"/>
                <w:color w:val="000000"/>
                <w:sz w:val="24"/>
                <w:szCs w:val="24"/>
              </w:rPr>
              <w:br/>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6.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3.4</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цемент, хроммагнезит, аэрозоли железорудных и полиметаллических концентратов, </w:t>
            </w:r>
            <w:r>
              <w:rPr>
                <w:rFonts w:ascii="Times New Roman" w:hAnsi="Times New Roman" w:cs="Times New Roman"/>
                <w:color w:val="000000"/>
                <w:sz w:val="24"/>
                <w:szCs w:val="24"/>
              </w:rPr>
              <w:lastRenderedPageBreak/>
              <w:t>металлургических агломератов</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 xml:space="preserve">врач-акушер-гинеколог </w:t>
            </w:r>
            <w:r>
              <w:rPr>
                <w:rFonts w:ascii="Times New Roman" w:hAnsi="Times New Roman" w:cs="Times New Roman"/>
                <w:color w:val="000000"/>
                <w:sz w:val="24"/>
                <w:szCs w:val="24"/>
              </w:rPr>
              <w:lastRenderedPageBreak/>
              <w:t>(для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 xml:space="preserve">флюорографическое исследование органов грудной </w:t>
            </w:r>
            <w:r>
              <w:rPr>
                <w:rFonts w:ascii="Times New Roman" w:hAnsi="Times New Roman" w:cs="Times New Roman"/>
                <w:color w:val="000000"/>
                <w:sz w:val="24"/>
                <w:szCs w:val="24"/>
              </w:rPr>
              <w:lastRenderedPageBreak/>
              <w:t>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(J30.1</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-J30.4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J31.0, J31.1, J33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6.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3.5</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аэрозоли металлов (железо, алюминий) и их сплавов, образовавшиеся в процессе сухой шлифовки, получения металлических порошков</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vertAlign w:val="superscript"/>
              </w:rPr>
              <w:t>42</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(J31.0, J31.1, J33,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lastRenderedPageBreak/>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нервной системы</w:t>
            </w:r>
            <w:r>
              <w:rPr>
                <w:rFonts w:ascii="Times New Roman" w:hAnsi="Times New Roman" w:cs="Times New Roman"/>
                <w:b/>
                <w:color w:val="000000"/>
                <w:sz w:val="24"/>
                <w:szCs w:val="24"/>
                <w:vertAlign w:val="superscript"/>
              </w:rPr>
              <w:t>43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 G21, G22, G24, 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(G91-G93, G95, G96, G98).</w:t>
            </w:r>
            <w:r>
              <w:rPr>
                <w:rFonts w:ascii="Times New Roman" w:hAnsi="Times New Roman" w:cs="Times New Roman"/>
                <w:color w:val="000000"/>
                <w:sz w:val="24"/>
                <w:szCs w:val="24"/>
              </w:rPr>
              <w:br/>
            </w:r>
            <w:r>
              <w:rPr>
                <w:rFonts w:ascii="Times New Roman" w:hAnsi="Times New Roman" w:cs="Times New Roman"/>
                <w:b/>
                <w:color w:val="000000"/>
                <w:sz w:val="24"/>
                <w:szCs w:val="24"/>
              </w:rPr>
              <w:t>5. Последствия внутричерепной травмы</w:t>
            </w:r>
            <w:r>
              <w:rPr>
                <w:rFonts w:ascii="Times New Roman" w:hAnsi="Times New Roman" w:cs="Times New Roman"/>
                <w:color w:val="000000"/>
                <w:sz w:val="24"/>
                <w:szCs w:val="24"/>
              </w:rPr>
              <w:t xml:space="preserve"> (T90.5)</w:t>
            </w:r>
            <w:r>
              <w:rPr>
                <w:rFonts w:ascii="Times New Roman" w:hAnsi="Times New Roman" w:cs="Times New Roman"/>
                <w:b/>
                <w:color w:val="000000"/>
                <w:sz w:val="24"/>
                <w:szCs w:val="24"/>
                <w:vertAlign w:val="superscript"/>
              </w:rPr>
              <w:t>43</w:t>
            </w:r>
            <w:r>
              <w:rPr>
                <w:rFonts w:ascii="Times New Roman" w:hAnsi="Times New Roman" w:cs="Times New Roman"/>
                <w:color w:val="000000"/>
                <w:sz w:val="24"/>
                <w:szCs w:val="24"/>
              </w:rPr>
              <w:t xml:space="preserve">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rPr>
              <w:br/>
            </w:r>
            <w:r>
              <w:rPr>
                <w:rFonts w:ascii="Times New Roman" w:hAnsi="Times New Roman" w:cs="Times New Roman"/>
                <w:b/>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8.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 xml:space="preserve">другие врожденные аномалии (пороки </w:t>
            </w:r>
            <w:r>
              <w:rPr>
                <w:rFonts w:ascii="Times New Roman" w:hAnsi="Times New Roman" w:cs="Times New Roman"/>
                <w:color w:val="000000"/>
                <w:sz w:val="24"/>
                <w:szCs w:val="24"/>
              </w:rPr>
              <w:lastRenderedPageBreak/>
              <w:t>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vertAlign w:val="superscript"/>
              </w:rPr>
              <w:t>43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3.6</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абразивные и абразивсодержащие аэрозоли (электрокорундов, </w:t>
            </w:r>
            <w:r>
              <w:rPr>
                <w:rFonts w:ascii="Times New Roman" w:hAnsi="Times New Roman" w:cs="Times New Roman"/>
                <w:color w:val="000000"/>
                <w:sz w:val="24"/>
                <w:szCs w:val="24"/>
              </w:rPr>
              <w:lastRenderedPageBreak/>
              <w:t>карбида бора, карбида кремния)</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w:t>
            </w:r>
            <w:r>
              <w:rPr>
                <w:rFonts w:ascii="Times New Roman" w:hAnsi="Times New Roman" w:cs="Times New Roman"/>
                <w:color w:val="000000"/>
                <w:sz w:val="24"/>
                <w:szCs w:val="24"/>
              </w:rPr>
              <w:lastRenderedPageBreak/>
              <w:t>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 xml:space="preserve">флюорографическое </w:t>
            </w:r>
            <w:r>
              <w:rPr>
                <w:rFonts w:ascii="Times New Roman" w:hAnsi="Times New Roman" w:cs="Times New Roman"/>
                <w:color w:val="000000"/>
                <w:sz w:val="24"/>
                <w:szCs w:val="24"/>
              </w:rPr>
              <w:lastRenderedPageBreak/>
              <w:t>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(J31.0, J31.1, J33,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6.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3.7</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углеродные пыли (уголь, коксы, сажа черная промышленная, обработка алмазов)</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рентгенография органов грудной </w:t>
            </w:r>
            <w:r>
              <w:rPr>
                <w:rFonts w:ascii="Times New Roman" w:hAnsi="Times New Roman" w:cs="Times New Roman"/>
                <w:color w:val="000000"/>
                <w:sz w:val="24"/>
                <w:szCs w:val="24"/>
              </w:rPr>
              <w:lastRenderedPageBreak/>
              <w:t>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(J31.0, J31.1, J33,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lastRenderedPageBreak/>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Новообразования</w:t>
            </w:r>
            <w:r>
              <w:rPr>
                <w:rFonts w:ascii="Times New Roman" w:hAnsi="Times New Roman" w:cs="Times New Roman"/>
                <w:b/>
                <w:color w:val="000000"/>
                <w:sz w:val="24"/>
                <w:szCs w:val="24"/>
                <w:vertAlign w:val="superscript"/>
              </w:rPr>
              <w:t>8</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t>In situ новообразования (D00-D09);</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rPr>
              <w:br/>
              <w:t>злокачественные новообразования (С00-С97).</w:t>
            </w:r>
            <w:r>
              <w:rPr>
                <w:rFonts w:ascii="Times New Roman" w:hAnsi="Times New Roman" w:cs="Times New Roman"/>
                <w:color w:val="000000"/>
                <w:sz w:val="24"/>
                <w:szCs w:val="24"/>
              </w:rPr>
              <w:br/>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6.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3.8</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сварочные аэрозоли: содержащие марганец, никель (А, К), хром (А, К), соединения фтора, бериллий (А, К), свинец и другие в сочетании с газовыми компонент</w:t>
            </w:r>
            <w:r>
              <w:rPr>
                <w:rFonts w:ascii="Times New Roman" w:hAnsi="Times New Roman" w:cs="Times New Roman"/>
                <w:color w:val="000000"/>
                <w:sz w:val="24"/>
                <w:szCs w:val="24"/>
              </w:rPr>
              <w:lastRenderedPageBreak/>
              <w:t>ами (озон, оксид азота и углерода)</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vertAlign w:val="superscript"/>
              </w:rPr>
              <w:t>44</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w:t>
            </w:r>
            <w:r>
              <w:rPr>
                <w:rFonts w:ascii="Times New Roman" w:hAnsi="Times New Roman" w:cs="Times New Roman"/>
                <w:color w:val="000000"/>
                <w:sz w:val="24"/>
                <w:szCs w:val="24"/>
              </w:rPr>
              <w:lastRenderedPageBreak/>
              <w:t>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(J31.0, J31.1, J33, J37);</w:t>
            </w:r>
            <w:r>
              <w:rPr>
                <w:rFonts w:ascii="Times New Roman" w:hAnsi="Times New Roman" w:cs="Times New Roman"/>
                <w:color w:val="000000"/>
                <w:sz w:val="24"/>
                <w:szCs w:val="24"/>
              </w:rPr>
              <w:br/>
              <w:t>хронические болезни нижних дыхательных путей (J41-J42, J44, J45, J47);</w:t>
            </w:r>
            <w:r>
              <w:rPr>
                <w:rFonts w:ascii="Times New Roman" w:hAnsi="Times New Roman" w:cs="Times New Roman"/>
                <w:color w:val="000000"/>
                <w:sz w:val="24"/>
                <w:szCs w:val="24"/>
              </w:rPr>
              <w:br/>
              <w:t>болезни легкого, вызванные внешними агентами (J60-J67, J70.3);</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3. Новообразования</w:t>
            </w:r>
            <w:r>
              <w:rPr>
                <w:rFonts w:ascii="Times New Roman" w:hAnsi="Times New Roman" w:cs="Times New Roman"/>
                <w:b/>
                <w:color w:val="000000"/>
                <w:sz w:val="24"/>
                <w:szCs w:val="24"/>
                <w:vertAlign w:val="superscript"/>
              </w:rPr>
              <w:t>8</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t>In situ новообразования (D00-D09);</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rPr>
              <w:br/>
              <w:t>злокачественные новообразования (С00-С97).</w:t>
            </w:r>
            <w:r>
              <w:rPr>
                <w:rFonts w:ascii="Times New Roman" w:hAnsi="Times New Roman" w:cs="Times New Roman"/>
                <w:color w:val="000000"/>
                <w:sz w:val="24"/>
                <w:szCs w:val="24"/>
              </w:rPr>
              <w:br/>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color w:val="000000"/>
                <w:sz w:val="24"/>
                <w:szCs w:val="24"/>
              </w:rPr>
              <w:t>: 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6.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7. Дополнительно учитываются медицинские противопоказания к работе с химическими веществами, входящими в состав сварочного аэрозоля.</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4750" w:type="pct"/>
            <w:gridSpan w:val="4"/>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ФИЗИЧЕСКИЕ ФАКТОРЫ</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4750" w:type="pct"/>
            <w:gridSpan w:val="4"/>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ионизирующее излучение:</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4.1.1</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ионизирующие излучения; радиоактивные вещества и другие источники ионизирующих излучений</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анемии, связанные с питанием (D50-D53)</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гемолитические анемии (D55-D59)</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(D65-D69)</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2. Новообразования: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доброкачественные новообразования (D14.1-D14.4);</w:t>
            </w:r>
            <w:r>
              <w:rPr>
                <w:rFonts w:ascii="Times New Roman" w:hAnsi="Times New Roman" w:cs="Times New Roman"/>
                <w:color w:val="000000"/>
                <w:sz w:val="24"/>
                <w:szCs w:val="24"/>
              </w:rPr>
              <w:br/>
              <w:t>In situ новообразования (D00-D09);</w:t>
            </w:r>
            <w:r>
              <w:rPr>
                <w:rFonts w:ascii="Times New Roman" w:hAnsi="Times New Roman" w:cs="Times New Roman"/>
                <w:color w:val="000000"/>
                <w:sz w:val="24"/>
                <w:szCs w:val="24"/>
              </w:rPr>
              <w:br/>
              <w:t>новообразования неопределенного или неизвестного характера (D37-D48);</w:t>
            </w:r>
            <w:r>
              <w:rPr>
                <w:rFonts w:ascii="Times New Roman" w:hAnsi="Times New Roman" w:cs="Times New Roman"/>
                <w:color w:val="000000"/>
                <w:sz w:val="24"/>
                <w:szCs w:val="24"/>
              </w:rPr>
              <w:br/>
              <w:t>злокачественные новообразования (С00-С97).</w:t>
            </w:r>
            <w:r>
              <w:rPr>
                <w:rFonts w:ascii="Times New Roman" w:hAnsi="Times New Roman" w:cs="Times New Roman"/>
                <w:color w:val="000000"/>
                <w:sz w:val="24"/>
                <w:szCs w:val="24"/>
              </w:rPr>
              <w:br/>
            </w:r>
            <w:r>
              <w:rPr>
                <w:rFonts w:ascii="Times New Roman" w:hAnsi="Times New Roman" w:cs="Times New Roman"/>
                <w:b/>
                <w:color w:val="000000"/>
                <w:sz w:val="24"/>
                <w:szCs w:val="24"/>
              </w:rPr>
              <w:t>3. Травмы, отравления и некоторые другие последствия воздействия внешних причин:</w:t>
            </w:r>
            <w:r>
              <w:rPr>
                <w:rFonts w:ascii="Times New Roman" w:hAnsi="Times New Roman" w:cs="Times New Roman"/>
                <w:b/>
                <w:color w:val="000000"/>
                <w:sz w:val="24"/>
                <w:szCs w:val="24"/>
              </w:rPr>
              <w:br/>
            </w:r>
            <w:r>
              <w:rPr>
                <w:rFonts w:ascii="Times New Roman" w:hAnsi="Times New Roman" w:cs="Times New Roman"/>
                <w:color w:val="000000"/>
                <w:sz w:val="24"/>
                <w:szCs w:val="24"/>
              </w:rPr>
              <w:t>неуточненные эффекты излучения (Т66).</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хрусталика (H25, Н26, H28).</w:t>
            </w:r>
            <w:r>
              <w:rPr>
                <w:rFonts w:ascii="Times New Roman" w:hAnsi="Times New Roman" w:cs="Times New Roman"/>
                <w:color w:val="000000"/>
                <w:sz w:val="24"/>
                <w:szCs w:val="24"/>
              </w:rPr>
              <w:br/>
            </w:r>
            <w:r>
              <w:rPr>
                <w:rFonts w:ascii="Times New Roman" w:hAnsi="Times New Roman" w:cs="Times New Roman"/>
                <w:b/>
                <w:color w:val="000000"/>
                <w:sz w:val="24"/>
                <w:szCs w:val="24"/>
              </w:rPr>
              <w:t>5.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синдром зависимости (F10-F19);</w:t>
            </w:r>
            <w:r>
              <w:rPr>
                <w:rFonts w:ascii="Times New Roman" w:hAnsi="Times New Roman" w:cs="Times New Roman"/>
                <w:color w:val="000000"/>
                <w:sz w:val="24"/>
                <w:szCs w:val="24"/>
              </w:rPr>
              <w:br/>
              <w:t>шизофрения, шизотипические и бредовые расстройства (F20-29);</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умственная отсталость (F70-79).</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4.2</w:t>
            </w:r>
          </w:p>
        </w:tc>
        <w:tc>
          <w:tcPr>
            <w:tcW w:w="4750" w:type="pct"/>
            <w:gridSpan w:val="4"/>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неионизирующее излучение:</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4.2.1</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электромагнитное излучение оптического диапазона (излучение от лазеров III и IV классов </w:t>
            </w:r>
            <w:r>
              <w:rPr>
                <w:rFonts w:ascii="Times New Roman" w:hAnsi="Times New Roman" w:cs="Times New Roman"/>
                <w:color w:val="000000"/>
                <w:sz w:val="24"/>
                <w:szCs w:val="24"/>
              </w:rPr>
              <w:lastRenderedPageBreak/>
              <w:t>опасности), превышающее предельно допустимый уровень</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врач-дерматовенер</w:t>
            </w:r>
            <w:r>
              <w:rPr>
                <w:rFonts w:ascii="Times New Roman" w:hAnsi="Times New Roman" w:cs="Times New Roman"/>
                <w:color w:val="000000"/>
                <w:sz w:val="24"/>
                <w:szCs w:val="24"/>
              </w:rPr>
              <w:lastRenderedPageBreak/>
              <w:t>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биомикроскопия глаз,</w:t>
            </w:r>
            <w:r>
              <w:rPr>
                <w:rFonts w:ascii="Times New Roman" w:hAnsi="Times New Roman" w:cs="Times New Roman"/>
                <w:color w:val="000000"/>
                <w:sz w:val="24"/>
                <w:szCs w:val="24"/>
              </w:rPr>
              <w:br/>
              <w:t>офтальмоскопия</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t>болезни хрусталика (H25, Н26, H28);</w:t>
            </w:r>
            <w:r>
              <w:rPr>
                <w:rFonts w:ascii="Times New Roman" w:hAnsi="Times New Roman" w:cs="Times New Roman"/>
                <w:color w:val="000000"/>
                <w:sz w:val="24"/>
                <w:szCs w:val="24"/>
              </w:rPr>
              <w:br/>
              <w:t>болезни сосудистой оболочки и сетчатки (H30-H36).</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3.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4.2.2</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электромагнитное поле радиочастотного диапазона (10 кГц – 300 ГГц), электрическое и магнитное поле промышленной частоты (50 Гц), электростатическое и постоянное магнитное поле, электромагнитное поле широкополосного спектра частот, превышающие соответствующие предельно </w:t>
            </w:r>
            <w:r>
              <w:rPr>
                <w:rFonts w:ascii="Times New Roman" w:hAnsi="Times New Roman" w:cs="Times New Roman"/>
                <w:color w:val="000000"/>
                <w:sz w:val="24"/>
                <w:szCs w:val="24"/>
              </w:rPr>
              <w:lastRenderedPageBreak/>
              <w:t xml:space="preserve">допустимые уровни </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врач-офтальмолог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системы кровообращения</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хрусталика (H25, Н26, H28);</w:t>
            </w:r>
            <w:r>
              <w:rPr>
                <w:rFonts w:ascii="Times New Roman" w:hAnsi="Times New Roman" w:cs="Times New Roman"/>
                <w:color w:val="000000"/>
                <w:sz w:val="24"/>
                <w:szCs w:val="24"/>
              </w:rPr>
              <w:br/>
              <w:t>болезни сосудистой оболочки и сетчатки (H30-H36).</w:t>
            </w:r>
            <w:r>
              <w:rPr>
                <w:rFonts w:ascii="Times New Roman" w:hAnsi="Times New Roman" w:cs="Times New Roman"/>
                <w:color w:val="000000"/>
                <w:sz w:val="24"/>
                <w:szCs w:val="24"/>
              </w:rPr>
              <w:br/>
            </w:r>
            <w:r>
              <w:rPr>
                <w:rFonts w:ascii="Times New Roman" w:hAnsi="Times New Roman" w:cs="Times New Roman"/>
                <w:b/>
                <w:color w:val="000000"/>
                <w:sz w:val="24"/>
                <w:szCs w:val="24"/>
              </w:rPr>
              <w:t>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Наличие имплантированных устройств: </w:t>
            </w:r>
            <w:r>
              <w:rPr>
                <w:rFonts w:ascii="Times New Roman" w:hAnsi="Times New Roman" w:cs="Times New Roman"/>
                <w:color w:val="000000"/>
                <w:sz w:val="24"/>
                <w:szCs w:val="24"/>
              </w:rPr>
              <w:t>электрокардиостимуляторов,</w:t>
            </w:r>
            <w:r>
              <w:rPr>
                <w:rFonts w:ascii="Times New Roman" w:hAnsi="Times New Roman" w:cs="Times New Roman"/>
                <w:color w:val="000000"/>
                <w:sz w:val="24"/>
                <w:szCs w:val="24"/>
              </w:rPr>
              <w:br/>
              <w:t>кардиовертеров-дефибрилляторов,</w:t>
            </w:r>
            <w:r>
              <w:rPr>
                <w:rFonts w:ascii="Times New Roman" w:hAnsi="Times New Roman" w:cs="Times New Roman"/>
                <w:color w:val="000000"/>
                <w:sz w:val="24"/>
                <w:szCs w:val="24"/>
              </w:rPr>
              <w:br/>
              <w:t>устройств для ресинхронизирующей терапии.</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4.2.3</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ультрафиолетовое излучение, превышающее предельно допустимый уровень</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r>
              <w:rPr>
                <w:rFonts w:ascii="Times New Roman" w:hAnsi="Times New Roman" w:cs="Times New Roman"/>
                <w:color w:val="000000"/>
                <w:sz w:val="24"/>
                <w:szCs w:val="24"/>
              </w:rPr>
              <w:br/>
              <w:t>офтальмоскопия</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t>болезни хрусталика (H25, Н26, H28).</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3.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врожденные аномалии (пороки развития): врожденный ихтиоз (Q80).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4750" w:type="pct"/>
            <w:gridSpan w:val="4"/>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производственная вибрация:</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4.3.1</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локальная вибрация, превышающая предельно допустимый уровень</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25</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холодовая проба, исследование вибрационной чувствительн</w:t>
            </w:r>
            <w:r>
              <w:rPr>
                <w:rFonts w:ascii="Times New Roman" w:hAnsi="Times New Roman" w:cs="Times New Roman"/>
                <w:color w:val="000000"/>
                <w:sz w:val="24"/>
                <w:szCs w:val="24"/>
              </w:rPr>
              <w:lastRenderedPageBreak/>
              <w:t>ости, рентгенография кистей и локтевых суставов</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системы кровообращения</w:t>
            </w:r>
            <w:r>
              <w:rPr>
                <w:rFonts w:ascii="Times New Roman" w:hAnsi="Times New Roman" w:cs="Times New Roman"/>
                <w:b/>
                <w:color w:val="000000"/>
                <w:sz w:val="24"/>
                <w:szCs w:val="24"/>
                <w:vertAlign w:val="superscript"/>
              </w:rPr>
              <w:t>45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артерий, артериол и капилляров (I70.2</w:t>
            </w:r>
            <w:r>
              <w:rPr>
                <w:rFonts w:ascii="Times New Roman" w:hAnsi="Times New Roman" w:cs="Times New Roman"/>
                <w:color w:val="000000"/>
                <w:sz w:val="24"/>
                <w:szCs w:val="24"/>
                <w:vertAlign w:val="superscript"/>
              </w:rPr>
              <w:t>46</w:t>
            </w:r>
            <w:r>
              <w:rPr>
                <w:rFonts w:ascii="Times New Roman" w:hAnsi="Times New Roman" w:cs="Times New Roman"/>
                <w:color w:val="000000"/>
                <w:sz w:val="24"/>
                <w:szCs w:val="24"/>
              </w:rPr>
              <w:t>, I71, I72, I73</w:t>
            </w:r>
            <w:r>
              <w:rPr>
                <w:rFonts w:ascii="Times New Roman" w:hAnsi="Times New Roman" w:cs="Times New Roman"/>
                <w:color w:val="000000"/>
                <w:sz w:val="24"/>
                <w:szCs w:val="24"/>
                <w:vertAlign w:val="superscript"/>
              </w:rPr>
              <w:t>46</w:t>
            </w:r>
            <w:r>
              <w:rPr>
                <w:rFonts w:ascii="Times New Roman" w:hAnsi="Times New Roman" w:cs="Times New Roman"/>
                <w:color w:val="000000"/>
                <w:sz w:val="24"/>
                <w:szCs w:val="24"/>
              </w:rPr>
              <w:t>, I74, I79);</w:t>
            </w:r>
            <w:r>
              <w:rPr>
                <w:rFonts w:ascii="Times New Roman" w:hAnsi="Times New Roman" w:cs="Times New Roman"/>
                <w:color w:val="000000"/>
                <w:sz w:val="24"/>
                <w:szCs w:val="24"/>
              </w:rPr>
              <w:br/>
              <w:t>цереброваскулярные болезни (I67.0, I67.1).</w:t>
            </w:r>
            <w:r>
              <w:rPr>
                <w:rFonts w:ascii="Times New Roman" w:hAnsi="Times New Roman" w:cs="Times New Roman"/>
                <w:color w:val="000000"/>
                <w:sz w:val="24"/>
                <w:szCs w:val="24"/>
              </w:rPr>
              <w:br/>
            </w:r>
            <w:r>
              <w:rPr>
                <w:rFonts w:ascii="Times New Roman" w:hAnsi="Times New Roman" w:cs="Times New Roman"/>
                <w:b/>
                <w:color w:val="000000"/>
                <w:sz w:val="24"/>
                <w:szCs w:val="24"/>
              </w:rPr>
              <w:t>2.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врожденные аномалии системы кровообращения (Q28.0-Q28.3).</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3. Наличие имплантированных устройств: </w:t>
            </w:r>
            <w:r>
              <w:rPr>
                <w:rFonts w:ascii="Times New Roman" w:hAnsi="Times New Roman" w:cs="Times New Roman"/>
                <w:color w:val="000000"/>
                <w:sz w:val="24"/>
                <w:szCs w:val="24"/>
              </w:rPr>
              <w:t>электрокардиостимуляторов,</w:t>
            </w:r>
            <w:r>
              <w:rPr>
                <w:rFonts w:ascii="Times New Roman" w:hAnsi="Times New Roman" w:cs="Times New Roman"/>
                <w:color w:val="000000"/>
                <w:sz w:val="24"/>
                <w:szCs w:val="24"/>
              </w:rPr>
              <w:br/>
              <w:t>кардиовертеров-дефибрилляторов,</w:t>
            </w:r>
            <w:r>
              <w:rPr>
                <w:rFonts w:ascii="Times New Roman" w:hAnsi="Times New Roman" w:cs="Times New Roman"/>
                <w:color w:val="000000"/>
                <w:sz w:val="24"/>
                <w:szCs w:val="24"/>
              </w:rPr>
              <w:br/>
              <w:t>устройств для ресинхронизирующей терапии.</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последствия воспалительных болезней центральной нервной системы (G09);</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5.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отслойка и разрывы сетчатки (Н33);</w:t>
            </w:r>
            <w:r>
              <w:rPr>
                <w:rFonts w:ascii="Times New Roman" w:hAnsi="Times New Roman" w:cs="Times New Roman"/>
                <w:color w:val="000000"/>
                <w:sz w:val="24"/>
                <w:szCs w:val="24"/>
              </w:rPr>
              <w:br/>
              <w:t>дегенеративная миопия (Н44.2);</w:t>
            </w:r>
            <w:r>
              <w:rPr>
                <w:rFonts w:ascii="Times New Roman" w:hAnsi="Times New Roman" w:cs="Times New Roman"/>
                <w:color w:val="000000"/>
                <w:sz w:val="24"/>
                <w:szCs w:val="24"/>
              </w:rPr>
              <w:br/>
              <w:t>миопия (с рефракцией выше 8,0 диоптрий) (H52.1).</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7. Болезни костно-мышечной системы и соединительной ткани 2 стадии (степени) и (или) 1 степени активности и (или) с </w:t>
            </w:r>
            <w:r>
              <w:rPr>
                <w:rFonts w:ascii="Times New Roman" w:hAnsi="Times New Roman" w:cs="Times New Roman"/>
                <w:b/>
                <w:color w:val="000000"/>
                <w:sz w:val="24"/>
                <w:szCs w:val="24"/>
              </w:rPr>
              <w:lastRenderedPageBreak/>
              <w:t>умеренными, выраженным, резко выраженным нарушением функции</w:t>
            </w:r>
            <w:r>
              <w:rPr>
                <w:rFonts w:ascii="Times New Roman" w:hAnsi="Times New Roman" w:cs="Times New Roman"/>
                <w:b/>
                <w:color w:val="000000"/>
                <w:sz w:val="24"/>
                <w:szCs w:val="24"/>
                <w:vertAlign w:val="superscript"/>
              </w:rPr>
              <w:t>47</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8. Заболевания и (или) травмы любой этиологии и (или) их последствия с</w:t>
            </w:r>
            <w:r>
              <w:rPr>
                <w:rFonts w:ascii="Times New Roman" w:hAnsi="Times New Roman" w:cs="Times New Roman"/>
                <w:b/>
                <w:color w:val="000000"/>
                <w:sz w:val="24"/>
                <w:szCs w:val="24"/>
                <w:vertAlign w:val="superscript"/>
              </w:rPr>
              <w:t>48</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умеренной, выраженной, резко выраженной степени;</w:t>
            </w:r>
            <w:r>
              <w:rPr>
                <w:rFonts w:ascii="Times New Roman" w:hAnsi="Times New Roman" w:cs="Times New Roman"/>
                <w:color w:val="000000"/>
                <w:sz w:val="24"/>
                <w:szCs w:val="24"/>
              </w:rPr>
              <w:br/>
              <w:t>умеренными, 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акинетико-ригидный синдром.</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4.3.2</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общая вибрация, превышаю</w:t>
            </w:r>
            <w:r>
              <w:rPr>
                <w:rFonts w:ascii="Times New Roman" w:hAnsi="Times New Roman" w:cs="Times New Roman"/>
                <w:color w:val="000000"/>
                <w:sz w:val="24"/>
                <w:szCs w:val="24"/>
              </w:rPr>
              <w:lastRenderedPageBreak/>
              <w:t>щая предельно допустимый уровень</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25</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глюкоза </w:t>
            </w:r>
            <w:r>
              <w:rPr>
                <w:rFonts w:ascii="Times New Roman" w:hAnsi="Times New Roman" w:cs="Times New Roman"/>
                <w:color w:val="000000"/>
                <w:sz w:val="24"/>
                <w:szCs w:val="24"/>
              </w:rPr>
              <w:lastRenderedPageBreak/>
              <w:t>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исследование вибрационной чувствительности, исследование функции вестибулярного аппарата,</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системы кровообращения</w:t>
            </w:r>
            <w:r>
              <w:rPr>
                <w:rFonts w:ascii="Times New Roman" w:hAnsi="Times New Roman" w:cs="Times New Roman"/>
                <w:b/>
                <w:color w:val="000000"/>
                <w:sz w:val="24"/>
                <w:szCs w:val="24"/>
                <w:vertAlign w:val="superscript"/>
              </w:rPr>
              <w:t>45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 xml:space="preserve">нарушения ритма и проводимости, </w:t>
            </w:r>
            <w:r>
              <w:rPr>
                <w:rFonts w:ascii="Times New Roman" w:hAnsi="Times New Roman" w:cs="Times New Roman"/>
                <w:color w:val="000000"/>
                <w:sz w:val="24"/>
                <w:szCs w:val="24"/>
              </w:rPr>
              <w:lastRenderedPageBreak/>
              <w:t>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стенокардия (I20);</w:t>
            </w:r>
            <w:r>
              <w:rPr>
                <w:rFonts w:ascii="Times New Roman" w:hAnsi="Times New Roman" w:cs="Times New Roman"/>
                <w:color w:val="000000"/>
                <w:sz w:val="24"/>
                <w:szCs w:val="24"/>
              </w:rPr>
              <w:br/>
              <w:t>сердечная недостаточность Н IIА и выше по классификации Василенко-Стражеско (I50);</w:t>
            </w:r>
            <w:r>
              <w:rPr>
                <w:rFonts w:ascii="Times New Roman" w:hAnsi="Times New Roman" w:cs="Times New Roman"/>
                <w:color w:val="000000"/>
                <w:sz w:val="24"/>
                <w:szCs w:val="24"/>
              </w:rPr>
              <w:br/>
              <w:t>другие цереброваскулярные болезни (I67.0, I67.1);</w:t>
            </w:r>
            <w:r>
              <w:rPr>
                <w:rFonts w:ascii="Times New Roman" w:hAnsi="Times New Roman" w:cs="Times New Roman"/>
                <w:color w:val="000000"/>
                <w:sz w:val="24"/>
                <w:szCs w:val="24"/>
              </w:rPr>
              <w:br/>
              <w:t>болезни артерий, артериол и капилляров (I70.2</w:t>
            </w:r>
            <w:r>
              <w:rPr>
                <w:rFonts w:ascii="Times New Roman" w:hAnsi="Times New Roman" w:cs="Times New Roman"/>
                <w:color w:val="000000"/>
                <w:sz w:val="24"/>
                <w:szCs w:val="24"/>
                <w:vertAlign w:val="superscript"/>
              </w:rPr>
              <w:t>46</w:t>
            </w:r>
            <w:r>
              <w:rPr>
                <w:rFonts w:ascii="Times New Roman" w:hAnsi="Times New Roman" w:cs="Times New Roman"/>
                <w:color w:val="000000"/>
                <w:sz w:val="24"/>
                <w:szCs w:val="24"/>
              </w:rPr>
              <w:t>, I71, I72, I73</w:t>
            </w:r>
            <w:r>
              <w:rPr>
                <w:rFonts w:ascii="Times New Roman" w:hAnsi="Times New Roman" w:cs="Times New Roman"/>
                <w:color w:val="000000"/>
                <w:sz w:val="24"/>
                <w:szCs w:val="24"/>
                <w:vertAlign w:val="superscript"/>
              </w:rPr>
              <w:t>46</w:t>
            </w:r>
            <w:r>
              <w:rPr>
                <w:rFonts w:ascii="Times New Roman" w:hAnsi="Times New Roman" w:cs="Times New Roman"/>
                <w:color w:val="000000"/>
                <w:sz w:val="24"/>
                <w:szCs w:val="24"/>
              </w:rPr>
              <w:t>, I74, I77, I79);</w:t>
            </w:r>
            <w:r>
              <w:rPr>
                <w:rFonts w:ascii="Times New Roman" w:hAnsi="Times New Roman" w:cs="Times New Roman"/>
                <w:color w:val="000000"/>
                <w:sz w:val="24"/>
                <w:szCs w:val="24"/>
              </w:rP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rPr>
                <w:rFonts w:ascii="Times New Roman" w:hAnsi="Times New Roman" w:cs="Times New Roman"/>
                <w:color w:val="000000"/>
                <w:sz w:val="24"/>
                <w:szCs w:val="24"/>
              </w:rPr>
              <w:br/>
            </w:r>
            <w:r>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врожденные аномалии системы кровообращения (Q28.0-Q28.3).</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3. Наличие имплантированных устройств: </w:t>
            </w:r>
            <w:r>
              <w:rPr>
                <w:rFonts w:ascii="Times New Roman" w:hAnsi="Times New Roman" w:cs="Times New Roman"/>
                <w:color w:val="000000"/>
                <w:sz w:val="24"/>
                <w:szCs w:val="24"/>
              </w:rPr>
              <w:t>электрокардиостимуляторов,</w:t>
            </w:r>
            <w:r>
              <w:rPr>
                <w:rFonts w:ascii="Times New Roman" w:hAnsi="Times New Roman" w:cs="Times New Roman"/>
                <w:color w:val="000000"/>
                <w:sz w:val="24"/>
                <w:szCs w:val="24"/>
              </w:rPr>
              <w:br/>
              <w:t>кардиовертеров-дефибрилляторов,</w:t>
            </w:r>
            <w:r>
              <w:rPr>
                <w:rFonts w:ascii="Times New Roman" w:hAnsi="Times New Roman" w:cs="Times New Roman"/>
                <w:color w:val="000000"/>
                <w:sz w:val="24"/>
                <w:szCs w:val="24"/>
              </w:rPr>
              <w:br/>
              <w:t>устройств для ресинхронизирующей терапии.</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болезни центральной нервной системы (G09);</w:t>
            </w:r>
            <w:r>
              <w:rPr>
                <w:rFonts w:ascii="Times New Roman" w:hAnsi="Times New Roman" w:cs="Times New Roman"/>
                <w:color w:val="000000"/>
                <w:sz w:val="24"/>
                <w:szCs w:val="24"/>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rPr>
              <w:br/>
              <w:t>поражения отдельных нервов, нервных корешков и сплетений (G50-G54, G56, G57, G58.7-G58.9);</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церебральный паралич и другие паралитические синдромы (G80-G83);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5.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отслойка и разрывы сетчатки (Н33);</w:t>
            </w:r>
            <w:r>
              <w:rPr>
                <w:rFonts w:ascii="Times New Roman" w:hAnsi="Times New Roman" w:cs="Times New Roman"/>
                <w:color w:val="000000"/>
                <w:sz w:val="24"/>
                <w:szCs w:val="24"/>
              </w:rPr>
              <w:br/>
              <w:t>дегенеративная миопия (Н44.2);</w:t>
            </w:r>
            <w:r>
              <w:rPr>
                <w:rFonts w:ascii="Times New Roman" w:hAnsi="Times New Roman" w:cs="Times New Roman"/>
                <w:color w:val="000000"/>
                <w:sz w:val="24"/>
                <w:szCs w:val="24"/>
              </w:rPr>
              <w:br/>
              <w:t>миопия (с рефракцией выше 8,0 диоптрий) (H52.1).</w:t>
            </w:r>
            <w:r>
              <w:rPr>
                <w:rFonts w:ascii="Times New Roman" w:hAnsi="Times New Roman" w:cs="Times New Roman"/>
                <w:color w:val="000000"/>
                <w:sz w:val="24"/>
                <w:szCs w:val="24"/>
              </w:rPr>
              <w:br/>
            </w:r>
            <w:r>
              <w:rPr>
                <w:rFonts w:ascii="Times New Roman" w:hAnsi="Times New Roman" w:cs="Times New Roman"/>
                <w:b/>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мочеполовой системы</w:t>
            </w:r>
            <w:r>
              <w:rPr>
                <w:rFonts w:ascii="Times New Roman" w:hAnsi="Times New Roman" w:cs="Times New Roman"/>
                <w:color w:val="000000"/>
                <w:sz w:val="24"/>
                <w:szCs w:val="24"/>
              </w:rPr>
              <w:t>:</w:t>
            </w:r>
            <w:r>
              <w:rPr>
                <w:rFonts w:ascii="Times New Roman" w:hAnsi="Times New Roman" w:cs="Times New Roman"/>
                <w:color w:val="000000"/>
                <w:sz w:val="24"/>
                <w:szCs w:val="24"/>
              </w:rPr>
              <w:br/>
              <w:t>гломерулярные болезни (N00-N08);</w:t>
            </w:r>
            <w:r>
              <w:rPr>
                <w:rFonts w:ascii="Times New Roman" w:hAnsi="Times New Roman" w:cs="Times New Roman"/>
                <w:color w:val="000000"/>
                <w:sz w:val="24"/>
                <w:szCs w:val="24"/>
              </w:rPr>
              <w:br/>
              <w:t>тубулоинтерстициальные болезни почек (N10-N16);</w:t>
            </w:r>
            <w:r>
              <w:rPr>
                <w:rFonts w:ascii="Times New Roman" w:hAnsi="Times New Roman" w:cs="Times New Roman"/>
                <w:color w:val="000000"/>
                <w:sz w:val="24"/>
                <w:szCs w:val="24"/>
              </w:rPr>
              <w:br/>
              <w:t>почечная недостаточность (N17-N19);</w:t>
            </w:r>
            <w:r>
              <w:rPr>
                <w:rFonts w:ascii="Times New Roman" w:hAnsi="Times New Roman" w:cs="Times New Roman"/>
                <w:color w:val="000000"/>
                <w:sz w:val="24"/>
                <w:szCs w:val="24"/>
              </w:rPr>
              <w:br/>
              <w:t>другие болезни почки и мочеточника (N25-N26, N28).</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8. Болезни костно-мышечной системы и </w:t>
            </w:r>
            <w:r>
              <w:rPr>
                <w:rFonts w:ascii="Times New Roman" w:hAnsi="Times New Roman" w:cs="Times New Roman"/>
                <w:b/>
                <w:color w:val="000000"/>
                <w:sz w:val="24"/>
                <w:szCs w:val="24"/>
              </w:rPr>
              <w:lastRenderedPageBreak/>
              <w:t>соединительной ткани 2 стадии (степени) и (или) 1 степени активности и (или) с выраженным, резко выраженным нарушением функции</w:t>
            </w:r>
            <w:r>
              <w:rPr>
                <w:rFonts w:ascii="Times New Roman" w:hAnsi="Times New Roman" w:cs="Times New Roman"/>
                <w:b/>
                <w:color w:val="000000"/>
                <w:sz w:val="24"/>
                <w:szCs w:val="24"/>
                <w:vertAlign w:val="superscript"/>
              </w:rPr>
              <w:t>47</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9. Заболевания и (или) травмы любой этиологии и (или) их последствия с</w:t>
            </w:r>
            <w:r>
              <w:rPr>
                <w:rFonts w:ascii="Times New Roman" w:hAnsi="Times New Roman" w:cs="Times New Roman"/>
                <w:b/>
                <w:color w:val="000000"/>
                <w:sz w:val="24"/>
                <w:szCs w:val="24"/>
                <w:vertAlign w:val="superscript"/>
              </w:rPr>
              <w:t>48</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умеренной, выраженной, резко выраженной степени;</w:t>
            </w:r>
            <w:r>
              <w:rPr>
                <w:rFonts w:ascii="Times New Roman" w:hAnsi="Times New Roman" w:cs="Times New Roman"/>
                <w:color w:val="000000"/>
                <w:sz w:val="24"/>
                <w:szCs w:val="24"/>
              </w:rPr>
              <w:br/>
              <w:t>умеренными, 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акинетико-ригидный синдром.</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4.4</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производственный шум (при эквивалентном уровне звука за рабочую смену выше 80 дБА)</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врач-оториноларинголог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тональная пороговая аудиометрия (далее – ТПА)</w:t>
            </w:r>
            <w:r>
              <w:rPr>
                <w:rFonts w:ascii="Times New Roman" w:hAnsi="Times New Roman" w:cs="Times New Roman"/>
                <w:color w:val="000000"/>
                <w:sz w:val="24"/>
                <w:szCs w:val="24"/>
                <w:vertAlign w:val="superscript"/>
              </w:rPr>
              <w:t>49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функции вестибулярного аппарата,</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G43, G45, G46)</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3</w:t>
            </w:r>
            <w:r>
              <w:rPr>
                <w:rFonts w:ascii="Times New Roman" w:hAnsi="Times New Roman" w:cs="Times New Roman"/>
                <w:color w:val="000000"/>
                <w:sz w:val="24"/>
                <w:szCs w:val="24"/>
              </w:rPr>
              <w:t>.</w:t>
            </w:r>
            <w:r>
              <w:rPr>
                <w:rFonts w:ascii="Times New Roman" w:hAnsi="Times New Roman" w:cs="Times New Roman"/>
                <w:b/>
                <w:color w:val="000000"/>
                <w:sz w:val="24"/>
                <w:szCs w:val="24"/>
              </w:rPr>
              <w:t xml:space="preserve"> Болезни уха и сосцевидного отростка</w:t>
            </w:r>
            <w:r>
              <w:rPr>
                <w:rFonts w:ascii="Times New Roman" w:hAnsi="Times New Roman" w:cs="Times New Roman"/>
                <w:b/>
                <w:color w:val="000000"/>
                <w:sz w:val="24"/>
                <w:szCs w:val="24"/>
                <w:vertAlign w:val="superscript"/>
              </w:rPr>
              <w:t>50</w:t>
            </w:r>
            <w:r>
              <w:rPr>
                <w:rFonts w:ascii="Times New Roman" w:hAnsi="Times New Roman" w:cs="Times New Roman"/>
                <w:b/>
                <w:color w:val="000000"/>
                <w:sz w:val="24"/>
                <w:szCs w:val="24"/>
                <w:vertAlign w:val="superscript"/>
              </w:rPr>
              <w:br/>
            </w:r>
            <w:r>
              <w:rPr>
                <w:rFonts w:ascii="Times New Roman" w:hAnsi="Times New Roman" w:cs="Times New Roman"/>
                <w:color w:val="000000"/>
                <w:sz w:val="24"/>
                <w:szCs w:val="24"/>
              </w:rPr>
              <w:t>(шепотная речь менее 3-х метров на одно или оба уха):</w:t>
            </w:r>
            <w:r>
              <w:rPr>
                <w:rFonts w:ascii="Times New Roman" w:hAnsi="Times New Roman" w:cs="Times New Roman"/>
                <w:color w:val="000000"/>
                <w:sz w:val="24"/>
                <w:szCs w:val="24"/>
              </w:rPr>
              <w:br/>
              <w:t>болезни внутреннего уха (H80-H83);</w:t>
            </w:r>
            <w:r>
              <w:rPr>
                <w:rFonts w:ascii="Times New Roman" w:hAnsi="Times New Roman" w:cs="Times New Roman"/>
                <w:color w:val="000000"/>
                <w:sz w:val="24"/>
                <w:szCs w:val="24"/>
              </w:rPr>
              <w:br/>
              <w:t>кондуктивная и нейросенсорная потеря слуха (H90);</w:t>
            </w:r>
            <w:r>
              <w:rPr>
                <w:rFonts w:ascii="Times New Roman" w:hAnsi="Times New Roman" w:cs="Times New Roman"/>
                <w:color w:val="000000"/>
                <w:sz w:val="24"/>
                <w:szCs w:val="24"/>
              </w:rPr>
              <w:br/>
              <w:t>другая потеря слуха (H91);</w:t>
            </w:r>
            <w:r>
              <w:rPr>
                <w:rFonts w:ascii="Times New Roman" w:hAnsi="Times New Roman" w:cs="Times New Roman"/>
                <w:color w:val="000000"/>
                <w:sz w:val="24"/>
                <w:szCs w:val="24"/>
              </w:rPr>
              <w:br/>
              <w:t>дегенеративные и сосудистые болезни уха (Н93.0);</w:t>
            </w:r>
            <w:r>
              <w:rPr>
                <w:rFonts w:ascii="Times New Roman" w:hAnsi="Times New Roman" w:cs="Times New Roman"/>
                <w:color w:val="000000"/>
                <w:sz w:val="24"/>
                <w:szCs w:val="24"/>
              </w:rPr>
              <w:br/>
              <w:t>болезни слухового нерва (Н93.3).</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ультразвук (контактная передача), превышающий предельно допустимый уровень</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врач-невролог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исследование вибрационной </w:t>
            </w:r>
            <w:r>
              <w:rPr>
                <w:rFonts w:ascii="Times New Roman" w:hAnsi="Times New Roman" w:cs="Times New Roman"/>
                <w:color w:val="000000"/>
                <w:sz w:val="24"/>
                <w:szCs w:val="24"/>
              </w:rPr>
              <w:lastRenderedPageBreak/>
              <w:t>чувствительности</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системы кровообращения</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артерий, артериол и капилляров (I73.0, I73.1).</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поражения отдельных нервов, нервных корешков и сплетений</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(G56);</w:t>
            </w:r>
            <w:r>
              <w:rPr>
                <w:rFonts w:ascii="Times New Roman" w:hAnsi="Times New Roman" w:cs="Times New Roman"/>
                <w:color w:val="000000"/>
                <w:sz w:val="24"/>
                <w:szCs w:val="24"/>
              </w:rPr>
              <w:br/>
              <w:t>полиневропатии и другие поражения периферической нервной системы (G60-G64).</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3. Болезни костно-мышечной системы и соединительной ткани 3 стадии (степени) и (или) 2 степени активности и (или) с </w:t>
            </w:r>
            <w:r>
              <w:rPr>
                <w:rFonts w:ascii="Times New Roman" w:hAnsi="Times New Roman" w:cs="Times New Roman"/>
                <w:b/>
                <w:color w:val="000000"/>
                <w:sz w:val="24"/>
                <w:szCs w:val="24"/>
              </w:rPr>
              <w:lastRenderedPageBreak/>
              <w:t>выраженным, резко выраженным нарушением функции:</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мягких тканей, связанные с нагрузкой, перегрузкой и давлением (М70).</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4.6</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повышенное атмосферное давление;</w:t>
            </w:r>
            <w:r>
              <w:rPr>
                <w:rFonts w:ascii="Times New Roman" w:hAnsi="Times New Roman" w:cs="Times New Roman"/>
                <w:color w:val="000000"/>
                <w:sz w:val="24"/>
                <w:szCs w:val="24"/>
              </w:rPr>
              <w:br/>
              <w:t>работа в кессонах, водолазные работы,</w:t>
            </w:r>
            <w:r>
              <w:rPr>
                <w:rFonts w:ascii="Times New Roman" w:hAnsi="Times New Roman" w:cs="Times New Roman"/>
                <w:color w:val="000000"/>
                <w:sz w:val="24"/>
                <w:szCs w:val="24"/>
              </w:rPr>
              <w:br/>
              <w:t>работа в барокамерах</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25</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 психиатр-нарколог,</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эзофагогастродуоденоскопия</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вестибулярного аппарата,</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49</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велоэргометрия, исследование проходимости слуховых труб,</w:t>
            </w:r>
            <w:r>
              <w:rPr>
                <w:rFonts w:ascii="Times New Roman" w:hAnsi="Times New Roman" w:cs="Times New Roman"/>
                <w:color w:val="000000"/>
                <w:sz w:val="24"/>
                <w:szCs w:val="24"/>
              </w:rPr>
              <w:br/>
              <w:t>биомикроскопия глаз,</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 xml:space="preserve">измерение </w:t>
            </w:r>
            <w:r>
              <w:rPr>
                <w:rFonts w:ascii="Times New Roman" w:hAnsi="Times New Roman" w:cs="Times New Roman"/>
                <w:color w:val="000000"/>
                <w:sz w:val="24"/>
                <w:szCs w:val="24"/>
              </w:rPr>
              <w:lastRenderedPageBreak/>
              <w:t>внутриглазного давления</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(J32);</w:t>
            </w:r>
            <w:r>
              <w:rPr>
                <w:rFonts w:ascii="Times New Roman" w:hAnsi="Times New Roman" w:cs="Times New Roman"/>
                <w:color w:val="000000"/>
                <w:sz w:val="24"/>
                <w:szCs w:val="24"/>
              </w:rPr>
              <w:br/>
              <w:t>хронические болезни нижних дыхательных путей (J41-J45, J47);</w:t>
            </w:r>
            <w:r>
              <w:rPr>
                <w:rFonts w:ascii="Times New Roman" w:hAnsi="Times New Roman" w:cs="Times New Roman"/>
                <w:color w:val="000000"/>
                <w:sz w:val="24"/>
                <w:szCs w:val="24"/>
              </w:rPr>
              <w:br/>
              <w:t>болезни легкого, вызванные внешними агентами (J60-J70);</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анемии, связанные с питанием (D50-D53)</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гемолитические анемии (D55-D59)</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vertAlign w:val="superscript"/>
              </w:rPr>
              <w:t>23</w:t>
            </w:r>
            <w:r>
              <w:rPr>
                <w:rFonts w:ascii="Times New Roman" w:hAnsi="Times New Roman" w:cs="Times New Roman"/>
                <w:color w:val="000000"/>
                <w:sz w:val="24"/>
                <w:szCs w:val="24"/>
              </w:rPr>
              <w:t>;</w:t>
            </w:r>
            <w:r>
              <w:rPr>
                <w:rFonts w:ascii="Times New Roman" w:hAnsi="Times New Roman" w:cs="Times New Roman"/>
                <w:color w:val="000000"/>
                <w:sz w:val="24"/>
                <w:szCs w:val="24"/>
              </w:rPr>
              <w:b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пищевода, желудка и двенадцатиперстной кишки (K21, K25-K28, К22, К23);</w:t>
            </w:r>
            <w:r>
              <w:rPr>
                <w:rFonts w:ascii="Times New Roman" w:hAnsi="Times New Roman" w:cs="Times New Roman"/>
                <w:color w:val="000000"/>
                <w:sz w:val="24"/>
                <w:szCs w:val="24"/>
              </w:rPr>
              <w:br/>
              <w:t>грыжи (К40-К43).</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системы кровообращения</w:t>
            </w:r>
            <w:r>
              <w:rPr>
                <w:rFonts w:ascii="Times New Roman" w:hAnsi="Times New Roman" w:cs="Times New Roman"/>
                <w:b/>
                <w:color w:val="000000"/>
                <w:sz w:val="24"/>
                <w:szCs w:val="24"/>
                <w:vertAlign w:val="superscript"/>
              </w:rPr>
              <w:t>45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хронические ревматические болезни сердца (I05-I09);</w:t>
            </w:r>
            <w:r>
              <w:rPr>
                <w:rFonts w:ascii="Times New Roman" w:hAnsi="Times New Roman" w:cs="Times New Roman"/>
                <w:color w:val="000000"/>
                <w:sz w:val="24"/>
                <w:szCs w:val="24"/>
              </w:rP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ишемическая болезнь сердца (I20-I25);</w:t>
            </w:r>
            <w:r>
              <w:rPr>
                <w:rFonts w:ascii="Times New Roman" w:hAnsi="Times New Roman" w:cs="Times New Roman"/>
                <w:color w:val="000000"/>
                <w:sz w:val="24"/>
                <w:szCs w:val="24"/>
              </w:rPr>
              <w:br/>
              <w:t>другие болезни сердца (I42-I43, I50-I52);</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Pr>
                <w:rFonts w:ascii="Times New Roman" w:hAnsi="Times New Roman" w:cs="Times New Roman"/>
                <w:color w:val="000000"/>
                <w:sz w:val="24"/>
                <w:szCs w:val="24"/>
              </w:rPr>
              <w:br/>
              <w:t>другие цереброваскулярные болезни (I67-I69);</w:t>
            </w:r>
            <w:r>
              <w:rPr>
                <w:rFonts w:ascii="Times New Roman" w:hAnsi="Times New Roman" w:cs="Times New Roman"/>
                <w:color w:val="000000"/>
                <w:sz w:val="24"/>
                <w:szCs w:val="24"/>
              </w:rPr>
              <w:br/>
              <w:t>болезни артерий, артериол и капилляров (I70.2, I70.8, I71, I72, I73, I74, I77, I79);</w:t>
            </w:r>
            <w:r>
              <w:rPr>
                <w:rFonts w:ascii="Times New Roman" w:hAnsi="Times New Roman" w:cs="Times New Roman"/>
                <w:color w:val="000000"/>
                <w:sz w:val="24"/>
                <w:szCs w:val="24"/>
              </w:rP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rPr>
                <w:rFonts w:ascii="Times New Roman" w:hAnsi="Times New Roman" w:cs="Times New Roman"/>
                <w:color w:val="000000"/>
                <w:sz w:val="24"/>
                <w:szCs w:val="24"/>
              </w:rPr>
              <w:br/>
            </w:r>
            <w:r>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врожденные аномалии системы кровообращения (Q28.0-Q28.3);</w:t>
            </w:r>
            <w:r>
              <w:rPr>
                <w:rFonts w:ascii="Times New Roman" w:hAnsi="Times New Roman" w:cs="Times New Roman"/>
                <w:color w:val="000000"/>
                <w:sz w:val="24"/>
                <w:szCs w:val="24"/>
              </w:rPr>
              <w:b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6. Наличие имплантированных устройств: </w:t>
            </w:r>
            <w:r>
              <w:rPr>
                <w:rFonts w:ascii="Times New Roman" w:hAnsi="Times New Roman" w:cs="Times New Roman"/>
                <w:color w:val="000000"/>
                <w:sz w:val="24"/>
                <w:szCs w:val="24"/>
              </w:rPr>
              <w:t>электрокардиостимуляторов,</w:t>
            </w:r>
            <w:r>
              <w:rPr>
                <w:rFonts w:ascii="Times New Roman" w:hAnsi="Times New Roman" w:cs="Times New Roman"/>
                <w:color w:val="000000"/>
                <w:sz w:val="24"/>
                <w:szCs w:val="24"/>
              </w:rPr>
              <w:br/>
              <w:t>кардиовертеров-дефибрилляторов,</w:t>
            </w:r>
            <w:r>
              <w:rPr>
                <w:rFonts w:ascii="Times New Roman" w:hAnsi="Times New Roman" w:cs="Times New Roman"/>
                <w:color w:val="000000"/>
                <w:sz w:val="24"/>
                <w:szCs w:val="24"/>
              </w:rPr>
              <w:br/>
              <w:t>устройств для ресинхронизирующей терапии.</w:t>
            </w:r>
            <w:r>
              <w:rPr>
                <w:rFonts w:ascii="Times New Roman" w:hAnsi="Times New Roman" w:cs="Times New Roman"/>
                <w:color w:val="000000"/>
                <w:sz w:val="24"/>
                <w:szCs w:val="24"/>
              </w:rPr>
              <w:br/>
            </w:r>
            <w:r>
              <w:rPr>
                <w:rFonts w:ascii="Times New Roman" w:hAnsi="Times New Roman" w:cs="Times New Roman"/>
                <w:b/>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уха и сосцевидного отростка:</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среднего уха и сосцевидного отростка (Н65.2, Н65.3, Н66, Н70, Н71, H74.1, Н69);</w:t>
            </w:r>
            <w:r>
              <w:rPr>
                <w:rFonts w:ascii="Times New Roman" w:hAnsi="Times New Roman" w:cs="Times New Roman"/>
                <w:color w:val="000000"/>
                <w:sz w:val="24"/>
                <w:szCs w:val="24"/>
              </w:rPr>
              <w:br/>
              <w:t>болезни внутреннего уха (H81-H83);</w:t>
            </w:r>
            <w:r>
              <w:rPr>
                <w:rFonts w:ascii="Times New Roman" w:hAnsi="Times New Roman" w:cs="Times New Roman"/>
                <w:color w:val="000000"/>
                <w:sz w:val="24"/>
                <w:szCs w:val="24"/>
              </w:rPr>
              <w:br/>
              <w:t>другие болезни уха (H80, Н90, Н91, Н93.0, Н93.3) – шепотная речь менее 3-х метров на одно или оба уха.</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9.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10.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без коррекции ниже 0,8 на лучше видящем глазу и ниже 0,4 на хуже видящем глазу или ниже 0,7 на каждом глазу):</w:t>
            </w:r>
            <w:r>
              <w:rPr>
                <w:rFonts w:ascii="Times New Roman" w:hAnsi="Times New Roman" w:cs="Times New Roman"/>
                <w:color w:val="000000"/>
                <w:sz w:val="24"/>
                <w:szCs w:val="24"/>
              </w:rPr>
              <w:br/>
              <w:t>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t>отслойка и разрывы сетчатки (Н33);</w:t>
            </w:r>
            <w:r>
              <w:rPr>
                <w:rFonts w:ascii="Times New Roman" w:hAnsi="Times New Roman" w:cs="Times New Roman"/>
                <w:color w:val="000000"/>
                <w:sz w:val="24"/>
                <w:szCs w:val="24"/>
              </w:rPr>
              <w:br/>
              <w:t>глаукома (Н40-Н42);</w:t>
            </w:r>
            <w:r>
              <w:rPr>
                <w:rFonts w:ascii="Times New Roman" w:hAnsi="Times New Roman" w:cs="Times New Roman"/>
                <w:color w:val="000000"/>
                <w:sz w:val="24"/>
                <w:szCs w:val="24"/>
              </w:rPr>
              <w:br/>
              <w:t>болезни мышц глаза, нарушения содружественного движения глаз, аккомодации (Н49-Н51).</w:t>
            </w:r>
            <w:r>
              <w:rPr>
                <w:rFonts w:ascii="Times New Roman" w:hAnsi="Times New Roman" w:cs="Times New Roman"/>
                <w:color w:val="000000"/>
                <w:sz w:val="24"/>
                <w:szCs w:val="24"/>
              </w:rPr>
              <w:br/>
            </w:r>
            <w:r>
              <w:rPr>
                <w:rFonts w:ascii="Times New Roman" w:hAnsi="Times New Roman" w:cs="Times New Roman"/>
                <w:b/>
                <w:color w:val="000000"/>
                <w:sz w:val="24"/>
                <w:szCs w:val="24"/>
              </w:rPr>
              <w:t>11.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12.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Болезни мочеполовой системы</w:t>
            </w:r>
            <w:r>
              <w:rPr>
                <w:rFonts w:ascii="Times New Roman" w:hAnsi="Times New Roman" w:cs="Times New Roman"/>
                <w:color w:val="000000"/>
                <w:sz w:val="24"/>
                <w:szCs w:val="24"/>
              </w:rPr>
              <w:t>:</w:t>
            </w:r>
            <w:r>
              <w:rPr>
                <w:rFonts w:ascii="Times New Roman" w:hAnsi="Times New Roman" w:cs="Times New Roman"/>
                <w:color w:val="000000"/>
                <w:sz w:val="24"/>
                <w:szCs w:val="24"/>
              </w:rPr>
              <w:br/>
              <w:t>гломерулярные болезни (N00-N08);</w:t>
            </w:r>
            <w:r>
              <w:rPr>
                <w:rFonts w:ascii="Times New Roman" w:hAnsi="Times New Roman" w:cs="Times New Roman"/>
                <w:color w:val="000000"/>
                <w:sz w:val="24"/>
                <w:szCs w:val="24"/>
              </w:rPr>
              <w:br/>
              <w:t xml:space="preserve">тубулоинтерстициальные болезни почек </w:t>
            </w:r>
            <w:r>
              <w:rPr>
                <w:rFonts w:ascii="Times New Roman" w:hAnsi="Times New Roman" w:cs="Times New Roman"/>
                <w:color w:val="000000"/>
                <w:sz w:val="24"/>
                <w:szCs w:val="24"/>
              </w:rPr>
              <w:lastRenderedPageBreak/>
              <w:t>(N10-N16);</w:t>
            </w:r>
            <w:r>
              <w:rPr>
                <w:rFonts w:ascii="Times New Roman" w:hAnsi="Times New Roman" w:cs="Times New Roman"/>
                <w:color w:val="000000"/>
                <w:sz w:val="24"/>
                <w:szCs w:val="24"/>
              </w:rPr>
              <w:br/>
              <w:t>почечная недостаточность (N17-N19);</w:t>
            </w:r>
            <w:r>
              <w:rPr>
                <w:rFonts w:ascii="Times New Roman" w:hAnsi="Times New Roman" w:cs="Times New Roman"/>
                <w:color w:val="000000"/>
                <w:sz w:val="24"/>
                <w:szCs w:val="24"/>
              </w:rPr>
              <w:br/>
              <w:t>другие болезни почки и мочеточника (N25-N26, N28).</w:t>
            </w:r>
            <w:r>
              <w:rPr>
                <w:rFonts w:ascii="Times New Roman" w:hAnsi="Times New Roman" w:cs="Times New Roman"/>
                <w:color w:val="000000"/>
                <w:sz w:val="24"/>
                <w:szCs w:val="24"/>
              </w:rPr>
              <w:br/>
            </w:r>
            <w:r>
              <w:rPr>
                <w:rFonts w:ascii="Times New Roman" w:hAnsi="Times New Roman" w:cs="Times New Roman"/>
                <w:b/>
                <w:color w:val="000000"/>
                <w:sz w:val="24"/>
                <w:szCs w:val="24"/>
              </w:rPr>
              <w:t>13. Заболевания и (или) травмы любой этиологии и (или) их последствия с</w:t>
            </w:r>
            <w:r>
              <w:rPr>
                <w:rFonts w:ascii="Times New Roman" w:hAnsi="Times New Roman" w:cs="Times New Roman"/>
                <w:b/>
                <w:color w:val="000000"/>
                <w:sz w:val="24"/>
                <w:szCs w:val="24"/>
                <w:vertAlign w:val="superscript"/>
              </w:rPr>
              <w:t>48</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умеренной, выраженной, резко выраженной степени;</w:t>
            </w:r>
            <w:r>
              <w:rPr>
                <w:rFonts w:ascii="Times New Roman" w:hAnsi="Times New Roman" w:cs="Times New Roman"/>
                <w:color w:val="000000"/>
                <w:sz w:val="24"/>
                <w:szCs w:val="24"/>
              </w:rPr>
              <w:br/>
              <w:t>умеренными, 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акинетико-ригидный синдром.</w:t>
            </w:r>
            <w:r>
              <w:rPr>
                <w:rFonts w:ascii="Times New Roman" w:hAnsi="Times New Roman" w:cs="Times New Roman"/>
                <w:color w:val="000000"/>
                <w:sz w:val="24"/>
                <w:szCs w:val="24"/>
              </w:rPr>
              <w:br/>
            </w:r>
            <w:r>
              <w:rPr>
                <w:rFonts w:ascii="Times New Roman" w:hAnsi="Times New Roman" w:cs="Times New Roman"/>
                <w:b/>
                <w:color w:val="000000"/>
                <w:sz w:val="24"/>
                <w:szCs w:val="24"/>
              </w:rPr>
              <w:t>14. Болезни костно-мышечной системы и соединительной ткани 2 стадии (степени) и (или) 1 степени активности и (или) с умеренными, выраженным, резко выраженным нарушением функции</w:t>
            </w:r>
            <w:r>
              <w:rPr>
                <w:rFonts w:ascii="Times New Roman" w:hAnsi="Times New Roman" w:cs="Times New Roman"/>
                <w:b/>
                <w:color w:val="000000"/>
                <w:sz w:val="24"/>
                <w:szCs w:val="24"/>
                <w:vertAlign w:val="superscript"/>
              </w:rPr>
              <w:t>47</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15.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включая симптоматические, психические расстройства</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rPr>
              <w:br/>
              <w:t>шизофрения, шизотипические и бредовые расстройства (F20-29);</w:t>
            </w:r>
            <w:r>
              <w:rPr>
                <w:rFonts w:ascii="Times New Roman" w:hAnsi="Times New Roman" w:cs="Times New Roman"/>
                <w:color w:val="000000"/>
                <w:sz w:val="24"/>
                <w:szCs w:val="24"/>
              </w:rPr>
              <w:br/>
              <w:t>расстройства настроения [аффективные расстройства] (F30, F31, F32 (исключая F32.0 и F32.1), F33);</w:t>
            </w:r>
            <w:r>
              <w:rPr>
                <w:rFonts w:ascii="Times New Roman" w:hAnsi="Times New Roman" w:cs="Times New Roman"/>
                <w:color w:val="000000"/>
                <w:sz w:val="24"/>
                <w:szCs w:val="24"/>
              </w:rPr>
              <w:br/>
              <w:t>умственная отсталость (F70-F79).</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4.7</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пониженная температура воздуха:</w:t>
            </w:r>
            <w:r>
              <w:rPr>
                <w:rFonts w:ascii="Times New Roman" w:hAnsi="Times New Roman" w:cs="Times New Roman"/>
                <w:color w:val="000000"/>
                <w:sz w:val="24"/>
                <w:szCs w:val="24"/>
              </w:rPr>
              <w:br/>
              <w:t>при температуре воздуха в помещении ниже допустимого значения на 8 °С и более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25</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холодовая проба,</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хронические болезни нижних дыхательных путей (J41-J45, J47);</w:t>
            </w:r>
            <w:r>
              <w:rPr>
                <w:rFonts w:ascii="Times New Roman" w:hAnsi="Times New Roman" w:cs="Times New Roman"/>
                <w:color w:val="000000"/>
                <w:sz w:val="24"/>
                <w:szCs w:val="24"/>
              </w:rPr>
              <w:br/>
              <w:t>болезни легкого, вызванные внешними агентами (J60-J70);</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(J95-J99).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rPr>
              <w:br/>
            </w:r>
            <w:r>
              <w:rPr>
                <w:rFonts w:ascii="Times New Roman" w:hAnsi="Times New Roman" w:cs="Times New Roman"/>
                <w:color w:val="000000"/>
                <w:sz w:val="24"/>
                <w:szCs w:val="24"/>
              </w:rPr>
              <w:t>отдельные нарушения, вовлекающие иммунный механизм (D86).</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стенокардия ФК II и выше (I20);</w:t>
            </w:r>
            <w:r>
              <w:rPr>
                <w:rFonts w:ascii="Times New Roman" w:hAnsi="Times New Roman" w:cs="Times New Roman"/>
                <w:color w:val="000000"/>
                <w:sz w:val="24"/>
                <w:szCs w:val="24"/>
              </w:rPr>
              <w:br/>
              <w:t>болезни артерий, артериол и капилляров (I70.2</w:t>
            </w:r>
            <w:r>
              <w:rPr>
                <w:rFonts w:ascii="Times New Roman" w:hAnsi="Times New Roman" w:cs="Times New Roman"/>
                <w:color w:val="000000"/>
                <w:sz w:val="24"/>
                <w:szCs w:val="24"/>
                <w:vertAlign w:val="superscript"/>
              </w:rPr>
              <w:t>46</w:t>
            </w:r>
            <w:r>
              <w:rPr>
                <w:rFonts w:ascii="Times New Roman" w:hAnsi="Times New Roman" w:cs="Times New Roman"/>
                <w:color w:val="000000"/>
                <w:sz w:val="24"/>
                <w:szCs w:val="24"/>
              </w:rPr>
              <w:t>, I71, I72, I73</w:t>
            </w:r>
            <w:r>
              <w:rPr>
                <w:rFonts w:ascii="Times New Roman" w:hAnsi="Times New Roman" w:cs="Times New Roman"/>
                <w:color w:val="000000"/>
                <w:sz w:val="24"/>
                <w:szCs w:val="24"/>
                <w:vertAlign w:val="superscript"/>
              </w:rPr>
              <w:t>46</w:t>
            </w:r>
            <w:r>
              <w:rPr>
                <w:rFonts w:ascii="Times New Roman" w:hAnsi="Times New Roman" w:cs="Times New Roman"/>
                <w:color w:val="000000"/>
                <w:sz w:val="24"/>
                <w:szCs w:val="24"/>
              </w:rPr>
              <w:t>, I74, I77, I79).</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мочеполовой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гломерулярныеболезни (N00-N08);</w:t>
            </w:r>
            <w:r>
              <w:rPr>
                <w:rFonts w:ascii="Times New Roman" w:hAnsi="Times New Roman" w:cs="Times New Roman"/>
                <w:color w:val="000000"/>
                <w:sz w:val="24"/>
                <w:szCs w:val="24"/>
              </w:rPr>
              <w:br/>
              <w:t xml:space="preserve">тубулоинтерстициальные болезни почек </w:t>
            </w:r>
            <w:r>
              <w:rPr>
                <w:rFonts w:ascii="Times New Roman" w:hAnsi="Times New Roman" w:cs="Times New Roman"/>
                <w:color w:val="000000"/>
                <w:sz w:val="24"/>
                <w:szCs w:val="24"/>
              </w:rPr>
              <w:lastRenderedPageBreak/>
              <w:t>(N10-N16);</w:t>
            </w:r>
            <w:r>
              <w:rPr>
                <w:rFonts w:ascii="Times New Roman" w:hAnsi="Times New Roman" w:cs="Times New Roman"/>
                <w:color w:val="000000"/>
                <w:sz w:val="24"/>
                <w:szCs w:val="24"/>
              </w:rPr>
              <w:br/>
              <w:t>почечная недостаточность (N17-N19);</w:t>
            </w:r>
            <w:r>
              <w:rPr>
                <w:rFonts w:ascii="Times New Roman" w:hAnsi="Times New Roman" w:cs="Times New Roman"/>
                <w:color w:val="000000"/>
                <w:sz w:val="24"/>
                <w:szCs w:val="24"/>
              </w:rPr>
              <w:br/>
              <w:t>мочекаменная болезнь (N20-N23);</w:t>
            </w:r>
            <w:r>
              <w:rPr>
                <w:rFonts w:ascii="Times New Roman" w:hAnsi="Times New Roman" w:cs="Times New Roman"/>
                <w:color w:val="000000"/>
                <w:sz w:val="24"/>
                <w:szCs w:val="24"/>
              </w:rPr>
              <w:br/>
              <w:t>другие болезни почки и мочеточника (N25, N26, N29.0-N29.1).</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полиневропатии и другие поражения периферической нервной системы (G60-G64);</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4.8</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повышенная температура воздуха:</w:t>
            </w:r>
            <w:r>
              <w:rPr>
                <w:rFonts w:ascii="Times New Roman" w:hAnsi="Times New Roman" w:cs="Times New Roman"/>
                <w:color w:val="000000"/>
                <w:sz w:val="24"/>
                <w:szCs w:val="24"/>
              </w:rPr>
              <w:br/>
              <w:t>при температуре воздуха в помещении выше допустимого значения на 4 °С и более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25</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системы кровообращения</w:t>
            </w:r>
            <w:r>
              <w:rPr>
                <w:rFonts w:ascii="Times New Roman" w:hAnsi="Times New Roman" w:cs="Times New Roman"/>
                <w:b/>
                <w:color w:val="000000"/>
                <w:sz w:val="24"/>
                <w:szCs w:val="24"/>
                <w:vertAlign w:val="superscript"/>
              </w:rPr>
              <w:t>45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стенокардия ФК II и выше (I20);</w:t>
            </w:r>
            <w:r>
              <w:rPr>
                <w:rFonts w:ascii="Times New Roman" w:hAnsi="Times New Roman" w:cs="Times New Roman"/>
                <w:color w:val="000000"/>
                <w:sz w:val="24"/>
                <w:szCs w:val="24"/>
              </w:rPr>
              <w:br/>
              <w:t>другие болезни сердца (I42-I43, I50-I52);</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w:t>
            </w:r>
            <w:r>
              <w:rPr>
                <w:rFonts w:ascii="Times New Roman" w:hAnsi="Times New Roman" w:cs="Times New Roman"/>
                <w:color w:val="000000"/>
                <w:sz w:val="24"/>
                <w:szCs w:val="24"/>
              </w:rPr>
              <w:br/>
              <w:t>другие цереброваскулярные болезни (I67-I69);</w:t>
            </w:r>
            <w:r>
              <w:rPr>
                <w:rFonts w:ascii="Times New Roman" w:hAnsi="Times New Roman" w:cs="Times New Roman"/>
                <w:color w:val="000000"/>
                <w:sz w:val="24"/>
                <w:szCs w:val="24"/>
              </w:rPr>
              <w:br/>
              <w:t>болезни артерий, артериол и капилляров (I70.2, I71, I72, I73, I74, I77, I79);</w:t>
            </w:r>
            <w:r>
              <w:rPr>
                <w:rFonts w:ascii="Times New Roman" w:hAnsi="Times New Roman" w:cs="Times New Roman"/>
                <w:color w:val="000000"/>
                <w:sz w:val="24"/>
                <w:szCs w:val="24"/>
              </w:rP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rPr>
                <w:rFonts w:ascii="Times New Roman" w:hAnsi="Times New Roman" w:cs="Times New Roman"/>
                <w:color w:val="000000"/>
                <w:sz w:val="24"/>
                <w:szCs w:val="24"/>
              </w:rPr>
              <w:br/>
            </w:r>
            <w:r>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Врожденные аномалии (пороки развития), деформации и хромосомные </w:t>
            </w:r>
            <w:r>
              <w:rPr>
                <w:rFonts w:ascii="Times New Roman" w:hAnsi="Times New Roman" w:cs="Times New Roman"/>
                <w:b/>
                <w:color w:val="000000"/>
                <w:sz w:val="24"/>
                <w:szCs w:val="24"/>
              </w:rPr>
              <w:lastRenderedPageBreak/>
              <w:t>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врожденные аномалии системы кровообращения (Q28.0-Q28.3);</w:t>
            </w:r>
            <w:r>
              <w:rPr>
                <w:rFonts w:ascii="Times New Roman" w:hAnsi="Times New Roman" w:cs="Times New Roman"/>
                <w:color w:val="000000"/>
                <w:sz w:val="24"/>
                <w:szCs w:val="24"/>
              </w:rPr>
              <w:b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системные атрофии, поражающие преимущественно 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4. Симптомы, признаки и отклонения от нормы, выявленные при клинических и лабораторных исследованиях, не классифицируемые в других рубриках</w:t>
            </w:r>
            <w:r>
              <w:rPr>
                <w:rFonts w:ascii="Times New Roman" w:hAnsi="Times New Roman" w:cs="Times New Roman"/>
                <w:b/>
                <w:color w:val="000000"/>
                <w:sz w:val="24"/>
                <w:szCs w:val="24"/>
                <w:vertAlign w:val="superscript"/>
              </w:rPr>
              <w:t>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хрусталика (H25, Н26, H28).</w:t>
            </w:r>
            <w:r>
              <w:rPr>
                <w:rFonts w:ascii="Times New Roman" w:hAnsi="Times New Roman" w:cs="Times New Roman"/>
                <w:color w:val="000000"/>
                <w:sz w:val="24"/>
                <w:szCs w:val="24"/>
              </w:rPr>
              <w:br/>
            </w:r>
            <w:r>
              <w:rPr>
                <w:rFonts w:ascii="Times New Roman" w:hAnsi="Times New Roman" w:cs="Times New Roman"/>
                <w:b/>
                <w:color w:val="000000"/>
                <w:sz w:val="24"/>
                <w:szCs w:val="24"/>
              </w:rPr>
              <w:t>6.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мочеполовой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гломерулярныеболезни (N00-N08);</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тубулоинтерстициальные болезни почек (N10-N16);</w:t>
            </w:r>
            <w:r>
              <w:rPr>
                <w:rFonts w:ascii="Times New Roman" w:hAnsi="Times New Roman" w:cs="Times New Roman"/>
                <w:color w:val="000000"/>
                <w:sz w:val="24"/>
                <w:szCs w:val="24"/>
              </w:rPr>
              <w:br/>
              <w:t>почечная недостаточность (N17-N19);</w:t>
            </w:r>
            <w:r>
              <w:rPr>
                <w:rFonts w:ascii="Times New Roman" w:hAnsi="Times New Roman" w:cs="Times New Roman"/>
                <w:color w:val="000000"/>
                <w:sz w:val="24"/>
                <w:szCs w:val="24"/>
              </w:rPr>
              <w:br/>
              <w:t>мочекаменная болезнь (N20-N23);</w:t>
            </w:r>
            <w:r>
              <w:rPr>
                <w:rFonts w:ascii="Times New Roman" w:hAnsi="Times New Roman" w:cs="Times New Roman"/>
                <w:color w:val="000000"/>
                <w:sz w:val="24"/>
                <w:szCs w:val="24"/>
              </w:rPr>
              <w:br/>
              <w:t>другие болезни почки и мочеточника (N25, N26, N29.0-N29.1).</w:t>
            </w:r>
            <w:r>
              <w:rPr>
                <w:rFonts w:ascii="Times New Roman" w:hAnsi="Times New Roman" w:cs="Times New Roman"/>
                <w:color w:val="000000"/>
                <w:sz w:val="24"/>
                <w:szCs w:val="24"/>
              </w:rPr>
              <w:br/>
            </w:r>
            <w:r>
              <w:rPr>
                <w:rFonts w:ascii="Times New Roman" w:hAnsi="Times New Roman" w:cs="Times New Roman"/>
                <w:b/>
                <w:color w:val="000000"/>
                <w:sz w:val="24"/>
                <w:szCs w:val="24"/>
              </w:rPr>
              <w:t>8. Заболевания и (или) травмы любой этиологии и (или) их последствия с</w:t>
            </w:r>
            <w:r>
              <w:rPr>
                <w:rFonts w:ascii="Times New Roman" w:hAnsi="Times New Roman" w:cs="Times New Roman"/>
                <w:b/>
                <w:color w:val="000000"/>
                <w:sz w:val="24"/>
                <w:szCs w:val="24"/>
                <w:vertAlign w:val="superscript"/>
              </w:rPr>
              <w:t>47, 48</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выраженной, резко выраженной степени;</w:t>
            </w:r>
            <w:r>
              <w:rPr>
                <w:rFonts w:ascii="Times New Roman" w:hAnsi="Times New Roman" w:cs="Times New Roman"/>
                <w:color w:val="000000"/>
                <w:sz w:val="24"/>
                <w:szCs w:val="24"/>
              </w:rPr>
              <w:br/>
              <w:t>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акинетико-ригидный синдром.</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4.9</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тепловое излучение при интенсивности более 140 Ватт/м</w:t>
            </w:r>
            <w:r>
              <w:rPr>
                <w:rFonts w:ascii="Times New Roman" w:hAnsi="Times New Roman" w:cs="Times New Roman"/>
                <w:color w:val="000000"/>
                <w:sz w:val="24"/>
                <w:szCs w:val="24"/>
                <w:vertAlign w:val="superscript"/>
              </w:rPr>
              <w:t>2</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25</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биомикроскопия глаз,</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системы кровообращения</w:t>
            </w:r>
            <w:r>
              <w:rPr>
                <w:rFonts w:ascii="Times New Roman" w:hAnsi="Times New Roman" w:cs="Times New Roman"/>
                <w:b/>
                <w:color w:val="000000"/>
                <w:sz w:val="24"/>
                <w:szCs w:val="24"/>
                <w:vertAlign w:val="superscript"/>
              </w:rPr>
              <w:t>45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стенокардия ФК II и выше (I20);</w:t>
            </w:r>
            <w:r>
              <w:rPr>
                <w:rFonts w:ascii="Times New Roman" w:hAnsi="Times New Roman" w:cs="Times New Roman"/>
                <w:color w:val="000000"/>
                <w:sz w:val="24"/>
                <w:szCs w:val="24"/>
              </w:rPr>
              <w:br/>
              <w:t>другие болезни сердца (I42-I43, I50-I52);</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w:t>
            </w:r>
            <w:r>
              <w:rPr>
                <w:rFonts w:ascii="Times New Roman" w:hAnsi="Times New Roman" w:cs="Times New Roman"/>
                <w:color w:val="000000"/>
                <w:sz w:val="24"/>
                <w:szCs w:val="24"/>
              </w:rPr>
              <w:br/>
              <w:t>другие цереброваскулярные болезни (I67.0, I67.1);</w:t>
            </w:r>
            <w:r>
              <w:rPr>
                <w:rFonts w:ascii="Times New Roman" w:hAnsi="Times New Roman" w:cs="Times New Roman"/>
                <w:color w:val="000000"/>
                <w:sz w:val="24"/>
                <w:szCs w:val="24"/>
              </w:rPr>
              <w:br/>
              <w:t>болезни артерий, артериол и капилляров (I70.2</w:t>
            </w:r>
            <w:r>
              <w:rPr>
                <w:rFonts w:ascii="Times New Roman" w:hAnsi="Times New Roman" w:cs="Times New Roman"/>
                <w:color w:val="000000"/>
                <w:sz w:val="24"/>
                <w:szCs w:val="24"/>
                <w:vertAlign w:val="superscript"/>
              </w:rPr>
              <w:t>46</w:t>
            </w:r>
            <w:r>
              <w:rPr>
                <w:rFonts w:ascii="Times New Roman" w:hAnsi="Times New Roman" w:cs="Times New Roman"/>
                <w:color w:val="000000"/>
                <w:sz w:val="24"/>
                <w:szCs w:val="24"/>
              </w:rPr>
              <w:t>, I71, I72, I73</w:t>
            </w:r>
            <w:r>
              <w:rPr>
                <w:rFonts w:ascii="Times New Roman" w:hAnsi="Times New Roman" w:cs="Times New Roman"/>
                <w:color w:val="000000"/>
                <w:sz w:val="24"/>
                <w:szCs w:val="24"/>
                <w:vertAlign w:val="superscript"/>
              </w:rPr>
              <w:t>46</w:t>
            </w:r>
            <w:r>
              <w:rPr>
                <w:rFonts w:ascii="Times New Roman" w:hAnsi="Times New Roman" w:cs="Times New Roman"/>
                <w:color w:val="000000"/>
                <w:sz w:val="24"/>
                <w:szCs w:val="24"/>
              </w:rPr>
              <w:t>, I74, I77, I79).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центральную нервную систему (G10-G13);</w:t>
            </w:r>
            <w:r>
              <w:rPr>
                <w:rFonts w:ascii="Times New Roman" w:hAnsi="Times New Roman" w:cs="Times New Roman"/>
                <w:color w:val="000000"/>
                <w:sz w:val="24"/>
                <w:szCs w:val="24"/>
              </w:rPr>
              <w:br/>
              <w:t>экстрапирамидные и другие двигательные нарушения (G20-G25);</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другие дегенеративные болезни центральной нервной системы (G30, G31);</w:t>
            </w:r>
            <w:r>
              <w:rPr>
                <w:rFonts w:ascii="Times New Roman" w:hAnsi="Times New Roman" w:cs="Times New Roman"/>
                <w:color w:val="000000"/>
                <w:sz w:val="24"/>
                <w:szCs w:val="24"/>
              </w:rPr>
              <w:br/>
              <w:t>демиелинизирующие болезни центральной нервной системы (G35-G37);</w:t>
            </w:r>
            <w:r>
              <w:rPr>
                <w:rFonts w:ascii="Times New Roman" w:hAnsi="Times New Roman" w:cs="Times New Roman"/>
                <w:color w:val="000000"/>
                <w:sz w:val="24"/>
                <w:szCs w:val="24"/>
              </w:rPr>
              <w:br/>
              <w:t>эпизодические и пароксизмальные расстройства (G40, G41, G43, G45, G46);</w:t>
            </w:r>
            <w:r>
              <w:rPr>
                <w:rFonts w:ascii="Times New Roman" w:hAnsi="Times New Roman" w:cs="Times New Roman"/>
                <w:color w:val="000000"/>
                <w:sz w:val="24"/>
                <w:szCs w:val="24"/>
              </w:rPr>
              <w:br/>
              <w:t>болезни нервно-мышечного синапса и мышц (G70-G73);</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rPr>
              <w:br/>
            </w:r>
            <w:r>
              <w:rPr>
                <w:rFonts w:ascii="Times New Roman" w:hAnsi="Times New Roman" w:cs="Times New Roman"/>
                <w:b/>
                <w:color w:val="000000"/>
                <w:sz w:val="24"/>
                <w:szCs w:val="24"/>
              </w:rPr>
              <w:t>3. Симптомы, признаки и отклонения от нормы, выявленные при клинических и лабораторных исследованиях, не классифицируемые в других рубриках</w:t>
            </w:r>
            <w:r>
              <w:rPr>
                <w:rFonts w:ascii="Times New Roman" w:hAnsi="Times New Roman" w:cs="Times New Roman"/>
                <w:b/>
                <w:color w:val="000000"/>
                <w:sz w:val="24"/>
                <w:szCs w:val="24"/>
                <w:vertAlign w:val="superscript"/>
              </w:rPr>
              <w:t>5</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хрусталика (H25, Н26, H28).</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дерматит и экзема (L23, L28, L30);</w:t>
            </w:r>
            <w:r>
              <w:rPr>
                <w:rFonts w:ascii="Times New Roman" w:hAnsi="Times New Roman" w:cs="Times New Roman"/>
                <w:color w:val="000000"/>
                <w:sz w:val="24"/>
                <w:szCs w:val="24"/>
              </w:rPr>
              <w:br/>
              <w:t>буллезные нарушения (L10-L14);</w:t>
            </w:r>
            <w:r>
              <w:rPr>
                <w:rFonts w:ascii="Times New Roman" w:hAnsi="Times New Roman" w:cs="Times New Roman"/>
                <w:color w:val="000000"/>
                <w:sz w:val="24"/>
                <w:szCs w:val="24"/>
              </w:rPr>
              <w:br/>
              <w:t>папулосквамозные нарушения (L40-L45);</w:t>
            </w:r>
            <w:r>
              <w:rPr>
                <w:rFonts w:ascii="Times New Roman" w:hAnsi="Times New Roman" w:cs="Times New Roman"/>
                <w:color w:val="000000"/>
                <w:sz w:val="24"/>
                <w:szCs w:val="24"/>
              </w:rPr>
              <w:br/>
              <w:t>другие болезни кожи и подкожной клетчатки (L85.0, L87, L90, L98).</w:t>
            </w:r>
            <w:r>
              <w:rPr>
                <w:rFonts w:ascii="Times New Roman" w:hAnsi="Times New Roman" w:cs="Times New Roman"/>
                <w:color w:val="000000"/>
                <w:sz w:val="24"/>
                <w:szCs w:val="24"/>
              </w:rPr>
              <w:br/>
            </w:r>
            <w:r>
              <w:rPr>
                <w:rFonts w:ascii="Times New Roman" w:hAnsi="Times New Roman" w:cs="Times New Roman"/>
                <w:b/>
                <w:color w:val="000000"/>
                <w:sz w:val="24"/>
                <w:szCs w:val="24"/>
              </w:rPr>
              <w:t>6.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врожденные аномалии системы кровообращения (Q28.0-Q28.3);</w:t>
            </w:r>
            <w:r>
              <w:rPr>
                <w:rFonts w:ascii="Times New Roman" w:hAnsi="Times New Roman" w:cs="Times New Roman"/>
                <w:color w:val="000000"/>
                <w:sz w:val="24"/>
                <w:szCs w:val="24"/>
              </w:rPr>
              <w:br/>
              <w:t>другие врожденные аномалии (пороки развития): врожденный ихтиоз (Q80).</w:t>
            </w:r>
            <w:r>
              <w:rPr>
                <w:rFonts w:ascii="Times New Roman" w:hAnsi="Times New Roman" w:cs="Times New Roman"/>
                <w:color w:val="000000"/>
                <w:sz w:val="24"/>
                <w:szCs w:val="24"/>
              </w:rPr>
              <w:br/>
            </w:r>
            <w:r>
              <w:rPr>
                <w:rFonts w:ascii="Times New Roman" w:hAnsi="Times New Roman" w:cs="Times New Roman"/>
                <w:b/>
                <w:color w:val="000000"/>
                <w:sz w:val="24"/>
                <w:szCs w:val="24"/>
              </w:rPr>
              <w:t>7. Заболевания и (или) травмы любой этиологии и (или) их последствия с</w:t>
            </w:r>
            <w:r>
              <w:rPr>
                <w:rFonts w:ascii="Times New Roman" w:hAnsi="Times New Roman" w:cs="Times New Roman"/>
                <w:b/>
                <w:color w:val="000000"/>
                <w:sz w:val="24"/>
                <w:szCs w:val="24"/>
                <w:vertAlign w:val="superscript"/>
              </w:rPr>
              <w:t>49</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выраженной, резко выраженной степени;</w:t>
            </w:r>
            <w:r>
              <w:rPr>
                <w:rFonts w:ascii="Times New Roman" w:hAnsi="Times New Roman" w:cs="Times New Roman"/>
                <w:color w:val="000000"/>
                <w:sz w:val="24"/>
                <w:szCs w:val="24"/>
              </w:rPr>
              <w:br/>
              <w:t>выраженными, резко выраженными нарушениями функций:</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акинетико-ригидный синдром.</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4750" w:type="pct"/>
            <w:gridSpan w:val="4"/>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ТЯЖЕСТЬ И НАПРЯЖЕННОСТЬ ТРУДОВОГО ПРОЦЕССА</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подъем и перемещение тяжестей вручную; физическая динамическая нагрузка;</w:t>
            </w:r>
            <w:r>
              <w:rPr>
                <w:rFonts w:ascii="Times New Roman" w:hAnsi="Times New Roman" w:cs="Times New Roman"/>
                <w:color w:val="000000"/>
                <w:sz w:val="24"/>
                <w:szCs w:val="24"/>
              </w:rPr>
              <w:br/>
              <w:t>статическая нагрузка</w:t>
            </w:r>
            <w:r>
              <w:rPr>
                <w:rFonts w:ascii="Times New Roman" w:hAnsi="Times New Roman" w:cs="Times New Roman"/>
                <w:color w:val="000000"/>
                <w:sz w:val="24"/>
                <w:szCs w:val="24"/>
              </w:rPr>
              <w:br/>
              <w:t>(класс условий труда 3.1 и выше)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25</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измерение внутриглазного давления,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системы кровообращения</w:t>
            </w:r>
            <w:r>
              <w:rPr>
                <w:rFonts w:ascii="Times New Roman" w:hAnsi="Times New Roman" w:cs="Times New Roman"/>
                <w:b/>
                <w:color w:val="000000"/>
                <w:sz w:val="24"/>
                <w:szCs w:val="24"/>
                <w:vertAlign w:val="superscript"/>
              </w:rPr>
              <w:t>46</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ИБС: стенокардия ФК II и выше (I20);</w:t>
            </w:r>
            <w:r>
              <w:rPr>
                <w:rFonts w:ascii="Times New Roman" w:hAnsi="Times New Roman" w:cs="Times New Roman"/>
                <w:color w:val="000000"/>
                <w:sz w:val="24"/>
                <w:szCs w:val="24"/>
              </w:rPr>
              <w:b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w:t>
            </w:r>
            <w:r>
              <w:rPr>
                <w:rFonts w:ascii="Times New Roman" w:hAnsi="Times New Roman" w:cs="Times New Roman"/>
                <w:color w:val="000000"/>
                <w:sz w:val="24"/>
                <w:szCs w:val="24"/>
              </w:rPr>
              <w:br/>
              <w:t>другие цереброваскулярные болезни (I67.0, I67.1);</w:t>
            </w:r>
            <w:r>
              <w:rPr>
                <w:rFonts w:ascii="Times New Roman" w:hAnsi="Times New Roman" w:cs="Times New Roman"/>
                <w:color w:val="000000"/>
                <w:sz w:val="24"/>
                <w:szCs w:val="24"/>
              </w:rPr>
              <w:br/>
              <w:t>болезни артерий, артериол и капилляров (I70.2</w:t>
            </w:r>
            <w:r>
              <w:rPr>
                <w:rFonts w:ascii="Times New Roman" w:hAnsi="Times New Roman" w:cs="Times New Roman"/>
                <w:color w:val="000000"/>
                <w:sz w:val="24"/>
                <w:szCs w:val="24"/>
                <w:vertAlign w:val="superscript"/>
              </w:rPr>
              <w:t>46</w:t>
            </w:r>
            <w:r>
              <w:rPr>
                <w:rFonts w:ascii="Times New Roman" w:hAnsi="Times New Roman" w:cs="Times New Roman"/>
                <w:color w:val="000000"/>
                <w:sz w:val="24"/>
                <w:szCs w:val="24"/>
              </w:rPr>
              <w:t>, I71, I72, I73</w:t>
            </w:r>
            <w:r>
              <w:rPr>
                <w:rFonts w:ascii="Times New Roman" w:hAnsi="Times New Roman" w:cs="Times New Roman"/>
                <w:color w:val="000000"/>
                <w:sz w:val="24"/>
                <w:szCs w:val="24"/>
                <w:vertAlign w:val="superscript"/>
              </w:rPr>
              <w:t>46</w:t>
            </w:r>
            <w:r>
              <w:rPr>
                <w:rFonts w:ascii="Times New Roman" w:hAnsi="Times New Roman" w:cs="Times New Roman"/>
                <w:color w:val="000000"/>
                <w:sz w:val="24"/>
                <w:szCs w:val="24"/>
              </w:rPr>
              <w:t>, I74, I77, I79);</w:t>
            </w:r>
            <w:r>
              <w:rPr>
                <w:rFonts w:ascii="Times New Roman" w:hAnsi="Times New Roman" w:cs="Times New Roman"/>
                <w:color w:val="000000"/>
                <w:sz w:val="24"/>
                <w:szCs w:val="24"/>
              </w:rP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пищевода, желудка и двенадцатиперстной кишки с наличием осложнений (К22.1, K25-К28);</w:t>
            </w:r>
            <w:r>
              <w:rPr>
                <w:rFonts w:ascii="Times New Roman" w:hAnsi="Times New Roman" w:cs="Times New Roman"/>
                <w:color w:val="000000"/>
                <w:sz w:val="24"/>
                <w:szCs w:val="24"/>
              </w:rPr>
              <w:br/>
              <w:t>грыжи (K40-K43).</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3. Болезни костно-мышечной системы и соединительной ткани 3 стадии (степени) и (или) 2 степени активности и (или) с выраженным, резко выраженным </w:t>
            </w:r>
            <w:r>
              <w:rPr>
                <w:rFonts w:ascii="Times New Roman" w:hAnsi="Times New Roman" w:cs="Times New Roman"/>
                <w:b/>
                <w:color w:val="000000"/>
                <w:sz w:val="24"/>
                <w:szCs w:val="24"/>
              </w:rPr>
              <w:lastRenderedPageBreak/>
              <w:t>нарушением функции</w:t>
            </w:r>
            <w:r>
              <w:rPr>
                <w:rFonts w:ascii="Times New Roman" w:hAnsi="Times New Roman" w:cs="Times New Roman"/>
                <w:b/>
                <w:color w:val="000000"/>
                <w:sz w:val="24"/>
                <w:szCs w:val="24"/>
                <w:vertAlign w:val="superscript"/>
              </w:rPr>
              <w:t>47</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4. Болезни мочеполовой системы: </w:t>
            </w:r>
            <w:r>
              <w:rPr>
                <w:rFonts w:ascii="Times New Roman" w:hAnsi="Times New Roman" w:cs="Times New Roman"/>
                <w:b/>
                <w:color w:val="000000"/>
                <w:sz w:val="24"/>
                <w:szCs w:val="24"/>
              </w:rPr>
              <w:br/>
            </w:r>
            <w:r>
              <w:rPr>
                <w:rFonts w:ascii="Times New Roman" w:hAnsi="Times New Roman" w:cs="Times New Roman"/>
                <w:color w:val="000000"/>
                <w:sz w:val="24"/>
                <w:szCs w:val="24"/>
              </w:rPr>
              <w:t>не воспалительные болезни женских половых органов (N81);</w:t>
            </w:r>
            <w:r>
              <w:rPr>
                <w:rFonts w:ascii="Times New Roman" w:hAnsi="Times New Roman" w:cs="Times New Roman"/>
                <w:color w:val="000000"/>
                <w:sz w:val="24"/>
                <w:szCs w:val="24"/>
              </w:rPr>
              <w:br/>
              <w:t>почечная недостаточность, терминальная стадия (N18, N19).</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нервно-мышечного синапса и мышц (G70-G73).</w:t>
            </w:r>
            <w:r>
              <w:rPr>
                <w:rFonts w:ascii="Times New Roman" w:hAnsi="Times New Roman" w:cs="Times New Roman"/>
                <w:color w:val="000000"/>
                <w:sz w:val="24"/>
                <w:szCs w:val="24"/>
              </w:rPr>
              <w:br/>
            </w:r>
            <w:r>
              <w:rPr>
                <w:rFonts w:ascii="Times New Roman" w:hAnsi="Times New Roman" w:cs="Times New Roman"/>
                <w:b/>
                <w:color w:val="000000"/>
                <w:sz w:val="24"/>
                <w:szCs w:val="24"/>
              </w:rPr>
              <w:t>6.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сосудистой оболочки и сетчатки (H30-H36);</w:t>
            </w:r>
            <w:r>
              <w:rPr>
                <w:rFonts w:ascii="Times New Roman" w:hAnsi="Times New Roman" w:cs="Times New Roman"/>
                <w:color w:val="000000"/>
                <w:sz w:val="24"/>
                <w:szCs w:val="24"/>
              </w:rPr>
              <w:br/>
              <w:t>глаукома (Н40.1-Н42);</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миопия (с рефракцией выше 8,0 Д) (H52.1);</w:t>
            </w:r>
            <w:r>
              <w:rPr>
                <w:rFonts w:ascii="Times New Roman" w:hAnsi="Times New Roman" w:cs="Times New Roman"/>
                <w:color w:val="000000"/>
                <w:sz w:val="24"/>
                <w:szCs w:val="24"/>
              </w:rPr>
              <w:br/>
              <w:t>наличие интраокулярной линзы (Z96.1).</w:t>
            </w:r>
            <w:r>
              <w:rPr>
                <w:rFonts w:ascii="Times New Roman" w:hAnsi="Times New Roman" w:cs="Times New Roman"/>
                <w:color w:val="000000"/>
                <w:sz w:val="24"/>
                <w:szCs w:val="24"/>
              </w:rPr>
              <w:br/>
            </w:r>
            <w:r>
              <w:rPr>
                <w:rFonts w:ascii="Times New Roman" w:hAnsi="Times New Roman" w:cs="Times New Roman"/>
                <w:b/>
                <w:color w:val="000000"/>
                <w:sz w:val="24"/>
                <w:szCs w:val="24"/>
              </w:rPr>
              <w:t>7.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врожденные аномалии глаза, уха, лица и шеи (Q12.3);</w:t>
            </w:r>
            <w:r>
              <w:rPr>
                <w:rFonts w:ascii="Times New Roman" w:hAnsi="Times New Roman" w:cs="Times New Roman"/>
                <w:color w:val="000000"/>
                <w:sz w:val="24"/>
                <w:szCs w:val="24"/>
              </w:rPr>
              <w:br/>
              <w:t>врожденные аномалии системы кровообращения (Q28.0-Q28.3).</w:t>
            </w:r>
            <w:r>
              <w:rPr>
                <w:rFonts w:ascii="Times New Roman" w:hAnsi="Times New Roman" w:cs="Times New Roman"/>
                <w:color w:val="000000"/>
                <w:sz w:val="24"/>
                <w:szCs w:val="24"/>
              </w:rPr>
              <w:br/>
            </w:r>
            <w:r>
              <w:rPr>
                <w:rFonts w:ascii="Times New Roman" w:hAnsi="Times New Roman" w:cs="Times New Roman"/>
                <w:b/>
                <w:color w:val="000000"/>
                <w:sz w:val="24"/>
                <w:szCs w:val="24"/>
              </w:rPr>
              <w:t>8</w:t>
            </w:r>
            <w:r>
              <w:rPr>
                <w:rFonts w:ascii="Times New Roman" w:hAnsi="Times New Roman" w:cs="Times New Roman"/>
                <w:color w:val="000000"/>
                <w:sz w:val="24"/>
                <w:szCs w:val="24"/>
              </w:rPr>
              <w:t>.</w:t>
            </w:r>
            <w:r>
              <w:rPr>
                <w:rFonts w:ascii="Times New Roman" w:hAnsi="Times New Roman" w:cs="Times New Roman"/>
                <w:b/>
                <w:color w:val="000000"/>
                <w:sz w:val="24"/>
                <w:szCs w:val="24"/>
              </w:rPr>
              <w:t xml:space="preserve"> Заболевания и (или) травмы любой этиологии и (или) их последствия с</w:t>
            </w:r>
            <w:r>
              <w:rPr>
                <w:rFonts w:ascii="Times New Roman" w:hAnsi="Times New Roman" w:cs="Times New Roman"/>
                <w:b/>
                <w:color w:val="000000"/>
                <w:sz w:val="24"/>
                <w:szCs w:val="24"/>
                <w:vertAlign w:val="superscript"/>
              </w:rPr>
              <w:t>48</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выраженной, резко выраженной степени;</w:t>
            </w:r>
            <w:r>
              <w:rPr>
                <w:rFonts w:ascii="Times New Roman" w:hAnsi="Times New Roman" w:cs="Times New Roman"/>
                <w:color w:val="000000"/>
                <w:sz w:val="24"/>
                <w:szCs w:val="24"/>
              </w:rPr>
              <w:br/>
              <w:t>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акинетико-ригидный синдром.</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5.2</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связанные со стереотипными рабочими движениями</w:t>
            </w:r>
            <w:r>
              <w:rPr>
                <w:rFonts w:ascii="Times New Roman" w:hAnsi="Times New Roman" w:cs="Times New Roman"/>
                <w:color w:val="000000"/>
                <w:sz w:val="24"/>
                <w:szCs w:val="24"/>
              </w:rPr>
              <w:br/>
              <w:t>(класс условий труда 3.1 и выше)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25</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нервно-мышечного синапса и мышц (G70-G73).</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3. Заболевания и (или) травмы любой этиологии и (или) их последствия с: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умеренной, выраженной, резко выраженной степени;</w:t>
            </w:r>
            <w:r>
              <w:rPr>
                <w:rFonts w:ascii="Times New Roman" w:hAnsi="Times New Roman" w:cs="Times New Roman"/>
                <w:color w:val="000000"/>
                <w:sz w:val="24"/>
                <w:szCs w:val="24"/>
              </w:rPr>
              <w:br/>
              <w:t>умеренными, выраженными, резко выраженными нарушениями функций верхней (верхних) конечности (конечностей):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акинетико-ригидный синдром.</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5.3</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связанные с наклонами корпуса (более 30° от вертикали)</w:t>
            </w:r>
            <w:r>
              <w:rPr>
                <w:rFonts w:ascii="Times New Roman" w:hAnsi="Times New Roman" w:cs="Times New Roman"/>
                <w:color w:val="000000"/>
                <w:sz w:val="24"/>
                <w:szCs w:val="24"/>
              </w:rPr>
              <w:br/>
              <w:t>(класс условий труда 3.1 и выше)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25</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функции вестибулярного аппарата</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системы кровообращения</w:t>
            </w:r>
            <w:r>
              <w:rPr>
                <w:rFonts w:ascii="Times New Roman" w:hAnsi="Times New Roman" w:cs="Times New Roman"/>
                <w:b/>
                <w:color w:val="000000"/>
                <w:sz w:val="24"/>
                <w:szCs w:val="24"/>
                <w:vertAlign w:val="superscript"/>
              </w:rPr>
              <w:t>45</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vertAlign w:val="superscript"/>
              </w:rPr>
              <w:t>47</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нервно-мышечного синапса и мышц (G70-G73).</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уха и сосцевидного отростка с нарушением вестибулярной функции</w:t>
            </w:r>
            <w:r>
              <w:rPr>
                <w:rFonts w:ascii="Times New Roman" w:hAnsi="Times New Roman" w:cs="Times New Roman"/>
                <w:b/>
                <w:color w:val="000000"/>
                <w:sz w:val="24"/>
                <w:szCs w:val="24"/>
                <w:vertAlign w:val="superscript"/>
              </w:rPr>
              <w:t>51</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внутреннего уха (Н81-Н83).</w:t>
            </w:r>
            <w:r>
              <w:rPr>
                <w:rFonts w:ascii="Times New Roman" w:hAnsi="Times New Roman" w:cs="Times New Roman"/>
                <w:color w:val="000000"/>
                <w:sz w:val="24"/>
                <w:szCs w:val="24"/>
              </w:rPr>
              <w:br/>
            </w:r>
            <w:r>
              <w:rPr>
                <w:rFonts w:ascii="Times New Roman" w:hAnsi="Times New Roman" w:cs="Times New Roman"/>
                <w:b/>
                <w:color w:val="000000"/>
                <w:sz w:val="24"/>
                <w:szCs w:val="24"/>
              </w:rPr>
              <w:t>5. Заболевания и (или) травмы любой этиологии и (или) их последствия с</w:t>
            </w:r>
            <w:r>
              <w:rPr>
                <w:rFonts w:ascii="Times New Roman" w:hAnsi="Times New Roman" w:cs="Times New Roman"/>
                <w:b/>
                <w:color w:val="000000"/>
                <w:sz w:val="24"/>
                <w:szCs w:val="24"/>
                <w:vertAlign w:val="superscript"/>
              </w:rPr>
              <w:t>48</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выраженной, резко выраженной степени;</w:t>
            </w:r>
            <w:r>
              <w:rPr>
                <w:rFonts w:ascii="Times New Roman" w:hAnsi="Times New Roman" w:cs="Times New Roman"/>
                <w:color w:val="000000"/>
                <w:sz w:val="24"/>
                <w:szCs w:val="24"/>
              </w:rPr>
              <w:br/>
              <w:t>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акинетико-ригидный синдром.</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нахождение в неудобной </w:t>
            </w:r>
            <w:r>
              <w:rPr>
                <w:rFonts w:ascii="Times New Roman" w:hAnsi="Times New Roman" w:cs="Times New Roman"/>
                <w:color w:val="000000"/>
                <w:sz w:val="24"/>
                <w:szCs w:val="24"/>
              </w:rPr>
              <w:lastRenderedPageBreak/>
              <w:t>и (или) фиксированной позе продолжительностью более 25 % времени рабочей смены;</w:t>
            </w:r>
            <w:r>
              <w:rPr>
                <w:rFonts w:ascii="Times New Roman" w:hAnsi="Times New Roman" w:cs="Times New Roman"/>
                <w:color w:val="000000"/>
                <w:sz w:val="24"/>
                <w:szCs w:val="24"/>
              </w:rPr>
              <w:br/>
              <w:t>пребывание в вынужденной позе (на коленях, на корточках и другое) продолжительностью более 25 % времени рабочей смены;</w:t>
            </w:r>
            <w:r>
              <w:rPr>
                <w:rFonts w:ascii="Times New Roman" w:hAnsi="Times New Roman" w:cs="Times New Roman"/>
                <w:color w:val="000000"/>
                <w:sz w:val="24"/>
                <w:szCs w:val="24"/>
              </w:rPr>
              <w:br/>
              <w:t xml:space="preserve">нахождение в позе стоя более 60 % времени рабочей смены, обусловленное технологическим процессом </w:t>
            </w:r>
            <w:r>
              <w:rPr>
                <w:rFonts w:ascii="Times New Roman" w:hAnsi="Times New Roman" w:cs="Times New Roman"/>
                <w:color w:val="000000"/>
                <w:sz w:val="24"/>
                <w:szCs w:val="24"/>
              </w:rPr>
              <w:br/>
              <w:t>(класс условий труда 3.1 и выше)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врач-невролог,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25</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глюкоза </w:t>
            </w:r>
            <w:r>
              <w:rPr>
                <w:rFonts w:ascii="Times New Roman" w:hAnsi="Times New Roman" w:cs="Times New Roman"/>
                <w:color w:val="000000"/>
                <w:sz w:val="24"/>
                <w:szCs w:val="24"/>
              </w:rPr>
              <w:lastRenderedPageBreak/>
              <w:t>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опорно-двигательного аппарата</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системы кровообращения</w:t>
            </w:r>
            <w:r>
              <w:rPr>
                <w:rFonts w:ascii="Times New Roman" w:hAnsi="Times New Roman" w:cs="Times New Roman"/>
                <w:b/>
                <w:color w:val="000000"/>
                <w:sz w:val="24"/>
                <w:szCs w:val="24"/>
                <w:vertAlign w:val="superscript"/>
              </w:rPr>
              <w:t>45</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болезни вен, лимфатических сосудов и лимфатических узлов, не </w:t>
            </w:r>
            <w:r>
              <w:rPr>
                <w:rFonts w:ascii="Times New Roman" w:hAnsi="Times New Roman" w:cs="Times New Roman"/>
                <w:color w:val="000000"/>
                <w:sz w:val="24"/>
                <w:szCs w:val="24"/>
              </w:rPr>
              <w:lastRenderedPageBreak/>
              <w:t>классифицированные в других рубриках двух нижних конечностей с хронической венозной недостаточностью С5-C6 по классификации СЕАР (I80-I83, I87.0).</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vertAlign w:val="superscript"/>
              </w:rPr>
              <w:t>47</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нервной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нервно-мышечного синапса и мышц (G70-G73).</w:t>
            </w:r>
            <w:r>
              <w:rPr>
                <w:rFonts w:ascii="Times New Roman" w:hAnsi="Times New Roman" w:cs="Times New Roman"/>
                <w:color w:val="000000"/>
                <w:sz w:val="24"/>
                <w:szCs w:val="24"/>
              </w:rPr>
              <w:br/>
            </w:r>
            <w:r>
              <w:rPr>
                <w:rFonts w:ascii="Times New Roman" w:hAnsi="Times New Roman" w:cs="Times New Roman"/>
                <w:b/>
                <w:color w:val="000000"/>
                <w:sz w:val="24"/>
                <w:szCs w:val="24"/>
              </w:rPr>
              <w:t>4. Заболевания и (или) травмы любой этиологии и (или) их последствия с</w:t>
            </w:r>
            <w:r>
              <w:rPr>
                <w:rFonts w:ascii="Times New Roman" w:hAnsi="Times New Roman" w:cs="Times New Roman"/>
                <w:b/>
                <w:color w:val="000000"/>
                <w:sz w:val="24"/>
                <w:szCs w:val="24"/>
                <w:vertAlign w:val="superscript"/>
              </w:rPr>
              <w:t>48</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br/>
            </w:r>
            <w:r>
              <w:rPr>
                <w:rFonts w:ascii="Times New Roman" w:hAnsi="Times New Roman" w:cs="Times New Roman"/>
                <w:color w:val="000000"/>
                <w:sz w:val="24"/>
                <w:szCs w:val="24"/>
              </w:rPr>
              <w:lastRenderedPageBreak/>
              <w:t>гиперкинезами выраженной, резко выраженной степени;</w:t>
            </w:r>
            <w:r>
              <w:rPr>
                <w:rFonts w:ascii="Times New Roman" w:hAnsi="Times New Roman" w:cs="Times New Roman"/>
                <w:color w:val="000000"/>
                <w:sz w:val="24"/>
                <w:szCs w:val="24"/>
              </w:rPr>
              <w:br/>
              <w:t>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акинетико-ригидный синдром.</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5.5</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с объектом различения до 0,3 мм и длительностью сосредоточенного наблюдения более 25 % рабочей смены или работы с объектом различения от 0,3 мм до 1,0 мм и длительностью сосредоточенного наблюдения более 50 % рабочей смены</w:t>
            </w:r>
            <w:r>
              <w:rPr>
                <w:rFonts w:ascii="Times New Roman" w:hAnsi="Times New Roman" w:cs="Times New Roman"/>
                <w:color w:val="000000"/>
                <w:sz w:val="24"/>
                <w:szCs w:val="24"/>
              </w:rPr>
              <w:br/>
              <w:t>(класс условий труда 3.1 и выше)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врач-офтальмолог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 определение цветоощущения,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биомикроскопия глаз,</w:t>
            </w:r>
            <w:r>
              <w:rPr>
                <w:rFonts w:ascii="Times New Roman" w:hAnsi="Times New Roman" w:cs="Times New Roman"/>
                <w:color w:val="000000"/>
                <w:sz w:val="24"/>
                <w:szCs w:val="24"/>
              </w:rPr>
              <w:br/>
              <w:t>измерение внутриглазного давления</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с допустимой коррекцией:</w:t>
            </w:r>
            <w:r>
              <w:rPr>
                <w:rFonts w:ascii="Times New Roman" w:hAnsi="Times New Roman" w:cs="Times New Roman"/>
                <w:color w:val="000000"/>
                <w:sz w:val="24"/>
                <w:szCs w:val="24"/>
              </w:rPr>
              <w:br/>
              <w:t>при предварительном медосмотре – ниже 1,0 на одном глазу и 0,8 на другом;</w:t>
            </w:r>
            <w:r>
              <w:rPr>
                <w:rFonts w:ascii="Times New Roman" w:hAnsi="Times New Roman" w:cs="Times New Roman"/>
                <w:color w:val="000000"/>
                <w:sz w:val="24"/>
                <w:szCs w:val="24"/>
              </w:rPr>
              <w:br/>
              <w:t>при периодическом медосмотре – ниже 0,8 на одном глазу и 0,5 на другом глазу.</w:t>
            </w:r>
            <w:r>
              <w:rPr>
                <w:rFonts w:ascii="Times New Roman" w:hAnsi="Times New Roman" w:cs="Times New Roman"/>
                <w:color w:val="000000"/>
                <w:sz w:val="24"/>
                <w:szCs w:val="24"/>
              </w:rPr>
              <w:br/>
              <w:t>Допустимая коррекция (аномалия рефракции):</w:t>
            </w:r>
            <w:r>
              <w:rPr>
                <w:rFonts w:ascii="Times New Roman" w:hAnsi="Times New Roman" w:cs="Times New Roman"/>
                <w:color w:val="000000"/>
                <w:sz w:val="24"/>
                <w:szCs w:val="24"/>
              </w:rPr>
              <w:br/>
              <w:t>а) при предварительном медосмотре при:</w:t>
            </w:r>
            <w:r>
              <w:rPr>
                <w:rFonts w:ascii="Times New Roman" w:hAnsi="Times New Roman" w:cs="Times New Roman"/>
                <w:color w:val="000000"/>
                <w:sz w:val="24"/>
                <w:szCs w:val="24"/>
              </w:rPr>
              <w:br/>
              <w:t>миопии – выше 2,0 Д,</w:t>
            </w:r>
            <w:r>
              <w:rPr>
                <w:rFonts w:ascii="Times New Roman" w:hAnsi="Times New Roman" w:cs="Times New Roman"/>
                <w:color w:val="000000"/>
                <w:sz w:val="24"/>
                <w:szCs w:val="24"/>
              </w:rPr>
              <w:br/>
              <w:t>гиперметропии – выше 2,0 Д,</w:t>
            </w:r>
            <w:r>
              <w:rPr>
                <w:rFonts w:ascii="Times New Roman" w:hAnsi="Times New Roman" w:cs="Times New Roman"/>
                <w:color w:val="000000"/>
                <w:sz w:val="24"/>
                <w:szCs w:val="24"/>
              </w:rPr>
              <w:br/>
              <w:t>астигматизме – выше 1,0 Д;</w:t>
            </w:r>
            <w:r>
              <w:rPr>
                <w:rFonts w:ascii="Times New Roman" w:hAnsi="Times New Roman" w:cs="Times New Roman"/>
                <w:color w:val="000000"/>
                <w:sz w:val="24"/>
                <w:szCs w:val="24"/>
              </w:rPr>
              <w:br/>
              <w:t>б) при периодическом медосмотре при:</w:t>
            </w:r>
            <w:r>
              <w:rPr>
                <w:rFonts w:ascii="Times New Roman" w:hAnsi="Times New Roman" w:cs="Times New Roman"/>
                <w:color w:val="000000"/>
                <w:sz w:val="24"/>
                <w:szCs w:val="24"/>
              </w:rPr>
              <w:br/>
              <w:t>миопии – выше 8,0 Д,</w:t>
            </w:r>
            <w:r>
              <w:rPr>
                <w:rFonts w:ascii="Times New Roman" w:hAnsi="Times New Roman" w:cs="Times New Roman"/>
                <w:color w:val="000000"/>
                <w:sz w:val="24"/>
                <w:szCs w:val="24"/>
              </w:rPr>
              <w:br/>
              <w:t>гиперметропии – выше 6,0 Д,</w:t>
            </w:r>
            <w:r>
              <w:rPr>
                <w:rFonts w:ascii="Times New Roman" w:hAnsi="Times New Roman" w:cs="Times New Roman"/>
                <w:color w:val="000000"/>
                <w:sz w:val="24"/>
                <w:szCs w:val="24"/>
              </w:rPr>
              <w:br/>
              <w:t>астигматизме – выше 3,0 Д.</w:t>
            </w:r>
            <w:r>
              <w:rPr>
                <w:rFonts w:ascii="Times New Roman" w:hAnsi="Times New Roman" w:cs="Times New Roman"/>
                <w:color w:val="000000"/>
                <w:sz w:val="24"/>
                <w:szCs w:val="24"/>
              </w:rPr>
              <w:br/>
              <w:t>Лагофтальм (H02.2);</w:t>
            </w:r>
            <w:r>
              <w:rPr>
                <w:rFonts w:ascii="Times New Roman" w:hAnsi="Times New Roman" w:cs="Times New Roman"/>
                <w:color w:val="000000"/>
                <w:sz w:val="24"/>
                <w:szCs w:val="24"/>
              </w:rPr>
              <w:br/>
              <w:t>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t>болезни сосудистой оболочки и сетчатки (H30-H36);</w:t>
            </w:r>
            <w:r>
              <w:rPr>
                <w:rFonts w:ascii="Times New Roman" w:hAnsi="Times New Roman" w:cs="Times New Roman"/>
                <w:color w:val="000000"/>
                <w:sz w:val="24"/>
                <w:szCs w:val="24"/>
              </w:rPr>
              <w:br/>
              <w:t>глаукома (Н40.1-Н42);</w:t>
            </w:r>
            <w:r>
              <w:rPr>
                <w:rFonts w:ascii="Times New Roman" w:hAnsi="Times New Roman" w:cs="Times New Roman"/>
                <w:color w:val="000000"/>
                <w:sz w:val="24"/>
                <w:szCs w:val="24"/>
              </w:rPr>
              <w:br/>
              <w:t>болезни зрительного нерва и зрительных путей (H46-H48);</w:t>
            </w:r>
            <w:r>
              <w:rPr>
                <w:rFonts w:ascii="Times New Roman" w:hAnsi="Times New Roman" w:cs="Times New Roman"/>
                <w:color w:val="000000"/>
                <w:sz w:val="24"/>
                <w:szCs w:val="24"/>
              </w:rPr>
              <w:br/>
              <w:t>аномалии цветового зрения (Н53.5) – если цвет несет информационную нагрузку;</w:t>
            </w:r>
            <w:r>
              <w:rPr>
                <w:rFonts w:ascii="Times New Roman" w:hAnsi="Times New Roman" w:cs="Times New Roman"/>
                <w:color w:val="000000"/>
                <w:sz w:val="24"/>
                <w:szCs w:val="24"/>
              </w:rPr>
              <w:br/>
              <w:t>болезни мышц глаза, нарушения содружественного движения глаз, аккомодации (Н49-Н51).</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работы, связанные с </w:t>
            </w:r>
            <w:r>
              <w:rPr>
                <w:rFonts w:ascii="Times New Roman" w:hAnsi="Times New Roman" w:cs="Times New Roman"/>
                <w:color w:val="000000"/>
                <w:sz w:val="24"/>
                <w:szCs w:val="24"/>
              </w:rPr>
              <w:lastRenderedPageBreak/>
              <w:t>оптическими приборами при длительности сосредоточенного наблюдения более 50 % времени рабочей смены</w:t>
            </w:r>
            <w:r>
              <w:rPr>
                <w:rFonts w:ascii="Times New Roman" w:hAnsi="Times New Roman" w:cs="Times New Roman"/>
                <w:color w:val="000000"/>
                <w:sz w:val="24"/>
                <w:szCs w:val="24"/>
              </w:rPr>
              <w:br/>
              <w:t>(класс условий труда 3.1 и выше)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врач-акушер-гинеколог (для женщин),</w:t>
            </w:r>
            <w:r>
              <w:rPr>
                <w:rFonts w:ascii="Times New Roman" w:hAnsi="Times New Roman" w:cs="Times New Roman"/>
                <w:color w:val="000000"/>
                <w:sz w:val="24"/>
                <w:szCs w:val="24"/>
              </w:rPr>
              <w:br/>
              <w:t>врач-офтальмолог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глюкоза </w:t>
            </w:r>
            <w:r>
              <w:rPr>
                <w:rFonts w:ascii="Times New Roman" w:hAnsi="Times New Roman" w:cs="Times New Roman"/>
                <w:color w:val="000000"/>
                <w:sz w:val="24"/>
                <w:szCs w:val="24"/>
              </w:rPr>
              <w:lastRenderedPageBreak/>
              <w:t>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 определение цветоощущения,</w:t>
            </w:r>
            <w:r>
              <w:rPr>
                <w:rFonts w:ascii="Times New Roman" w:hAnsi="Times New Roman" w:cs="Times New Roman"/>
                <w:color w:val="000000"/>
                <w:sz w:val="24"/>
                <w:szCs w:val="24"/>
              </w:rPr>
              <w:br/>
              <w:t>офтальмоскопия,</w:t>
            </w:r>
            <w:r>
              <w:rPr>
                <w:rFonts w:ascii="Times New Roman" w:hAnsi="Times New Roman" w:cs="Times New Roman"/>
                <w:color w:val="000000"/>
                <w:sz w:val="24"/>
                <w:szCs w:val="24"/>
              </w:rPr>
              <w:br/>
              <w:t>биомикроскопия глаз,</w:t>
            </w:r>
            <w:r>
              <w:rPr>
                <w:rFonts w:ascii="Times New Roman" w:hAnsi="Times New Roman" w:cs="Times New Roman"/>
                <w:color w:val="000000"/>
                <w:sz w:val="24"/>
                <w:szCs w:val="24"/>
              </w:rPr>
              <w:br/>
              <w:t>измерение внутриглазного давления</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с допустимой коррекцией:</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при предварительном медосмотре – ниже 1,0 на одном глазу и 0,8 на другом;</w:t>
            </w:r>
            <w:r>
              <w:rPr>
                <w:rFonts w:ascii="Times New Roman" w:hAnsi="Times New Roman" w:cs="Times New Roman"/>
                <w:color w:val="000000"/>
                <w:sz w:val="24"/>
                <w:szCs w:val="24"/>
              </w:rPr>
              <w:br/>
              <w:t>при периодическом медосмотре – ниже 0,8 на одном глазу и 0,5 на другом глазу.</w:t>
            </w:r>
            <w:r>
              <w:rPr>
                <w:rFonts w:ascii="Times New Roman" w:hAnsi="Times New Roman" w:cs="Times New Roman"/>
                <w:color w:val="000000"/>
                <w:sz w:val="24"/>
                <w:szCs w:val="24"/>
              </w:rPr>
              <w:br/>
              <w:t xml:space="preserve">Допустимая коррекция (аномалия рефракции) – </w:t>
            </w:r>
            <w:r>
              <w:rPr>
                <w:rFonts w:ascii="Times New Roman" w:hAnsi="Times New Roman" w:cs="Times New Roman"/>
                <w:color w:val="000000"/>
                <w:sz w:val="24"/>
                <w:szCs w:val="24"/>
              </w:rPr>
              <w:br/>
              <w:t>а) при предварительном медосмотре при:</w:t>
            </w:r>
            <w:r>
              <w:rPr>
                <w:rFonts w:ascii="Times New Roman" w:hAnsi="Times New Roman" w:cs="Times New Roman"/>
                <w:color w:val="000000"/>
                <w:sz w:val="24"/>
                <w:szCs w:val="24"/>
              </w:rPr>
              <w:br/>
              <w:t>миопии – выше 8,0 Д,</w:t>
            </w:r>
            <w:r>
              <w:rPr>
                <w:rFonts w:ascii="Times New Roman" w:hAnsi="Times New Roman" w:cs="Times New Roman"/>
                <w:color w:val="000000"/>
                <w:sz w:val="24"/>
                <w:szCs w:val="24"/>
              </w:rPr>
              <w:br/>
              <w:t>гиперметропии – выше 6,0 Д,</w:t>
            </w:r>
            <w:r>
              <w:rPr>
                <w:rFonts w:ascii="Times New Roman" w:hAnsi="Times New Roman" w:cs="Times New Roman"/>
                <w:color w:val="000000"/>
                <w:sz w:val="24"/>
                <w:szCs w:val="24"/>
              </w:rPr>
              <w:br/>
              <w:t>астигматизме – выше 4,0 Д;</w:t>
            </w:r>
            <w:r>
              <w:rPr>
                <w:rFonts w:ascii="Times New Roman" w:hAnsi="Times New Roman" w:cs="Times New Roman"/>
                <w:color w:val="000000"/>
                <w:sz w:val="24"/>
                <w:szCs w:val="24"/>
              </w:rPr>
              <w:br/>
              <w:t>б) при периодическом медосмотре при:</w:t>
            </w:r>
            <w:r>
              <w:rPr>
                <w:rFonts w:ascii="Times New Roman" w:hAnsi="Times New Roman" w:cs="Times New Roman"/>
                <w:color w:val="000000"/>
                <w:sz w:val="24"/>
                <w:szCs w:val="24"/>
              </w:rPr>
              <w:br/>
              <w:t>миопии – выше 10,0 Д,</w:t>
            </w:r>
            <w:r>
              <w:rPr>
                <w:rFonts w:ascii="Times New Roman" w:hAnsi="Times New Roman" w:cs="Times New Roman"/>
                <w:color w:val="000000"/>
                <w:sz w:val="24"/>
                <w:szCs w:val="24"/>
              </w:rPr>
              <w:br/>
              <w:t>гиперметропии – выше 6,0 Д,</w:t>
            </w:r>
            <w:r>
              <w:rPr>
                <w:rFonts w:ascii="Times New Roman" w:hAnsi="Times New Roman" w:cs="Times New Roman"/>
                <w:color w:val="000000"/>
                <w:sz w:val="24"/>
                <w:szCs w:val="24"/>
              </w:rPr>
              <w:br/>
              <w:t>астигматизме – выше 4,0 Д.</w:t>
            </w:r>
            <w:r>
              <w:rPr>
                <w:rFonts w:ascii="Times New Roman" w:hAnsi="Times New Roman" w:cs="Times New Roman"/>
                <w:color w:val="000000"/>
                <w:sz w:val="24"/>
                <w:szCs w:val="24"/>
              </w:rPr>
              <w:br/>
              <w:t>Лагофтальм (H02.2);</w:t>
            </w:r>
            <w:r>
              <w:rPr>
                <w:rFonts w:ascii="Times New Roman" w:hAnsi="Times New Roman" w:cs="Times New Roman"/>
                <w:color w:val="000000"/>
                <w:sz w:val="24"/>
                <w:szCs w:val="24"/>
              </w:rPr>
              <w:br/>
              <w:t>хронический конъюнктивит (H10.4);</w:t>
            </w:r>
            <w:r>
              <w:rPr>
                <w:rFonts w:ascii="Times New Roman" w:hAnsi="Times New Roman" w:cs="Times New Roman"/>
                <w:color w:val="000000"/>
                <w:sz w:val="24"/>
                <w:szCs w:val="24"/>
              </w:rPr>
              <w:br/>
              <w:t>хронический блефароконъюнктивит (H10.5);</w:t>
            </w:r>
            <w:r>
              <w:rPr>
                <w:rFonts w:ascii="Times New Roman" w:hAnsi="Times New Roman" w:cs="Times New Roman"/>
                <w:color w:val="000000"/>
                <w:sz w:val="24"/>
                <w:szCs w:val="24"/>
              </w:rPr>
              <w:br/>
              <w:t>болезни сосудистой оболочки и сетчатки (H30-H36);</w:t>
            </w:r>
            <w:r>
              <w:rPr>
                <w:rFonts w:ascii="Times New Roman" w:hAnsi="Times New Roman" w:cs="Times New Roman"/>
                <w:color w:val="000000"/>
                <w:sz w:val="24"/>
                <w:szCs w:val="24"/>
              </w:rPr>
              <w:br/>
              <w:t>глаукома (Н40.1-Н42);</w:t>
            </w:r>
            <w:r>
              <w:rPr>
                <w:rFonts w:ascii="Times New Roman" w:hAnsi="Times New Roman" w:cs="Times New Roman"/>
                <w:color w:val="000000"/>
                <w:sz w:val="24"/>
                <w:szCs w:val="24"/>
              </w:rPr>
              <w:br/>
              <w:t>болезни зрительного нерва и зрительных путей (H46-H48);</w:t>
            </w:r>
            <w:r>
              <w:rPr>
                <w:rFonts w:ascii="Times New Roman" w:hAnsi="Times New Roman" w:cs="Times New Roman"/>
                <w:color w:val="000000"/>
                <w:sz w:val="24"/>
                <w:szCs w:val="24"/>
              </w:rPr>
              <w:br/>
              <w:t>аномалии цветового зрения (Н53.5) – если цвет несет информационную нагрузку;</w:t>
            </w:r>
            <w:r>
              <w:rPr>
                <w:rFonts w:ascii="Times New Roman" w:hAnsi="Times New Roman" w:cs="Times New Roman"/>
                <w:color w:val="000000"/>
                <w:sz w:val="24"/>
                <w:szCs w:val="24"/>
              </w:rPr>
              <w:br/>
              <w:t>болезни мышц глаза, нарушения содружественного движения глаз, аккомодации (Н49-Н51).</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5.7</w:t>
            </w:r>
          </w:p>
        </w:tc>
        <w:tc>
          <w:tcPr>
            <w:tcW w:w="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нагрузка на голосовой аппарат</w:t>
            </w:r>
            <w:r>
              <w:rPr>
                <w:rFonts w:ascii="Times New Roman" w:hAnsi="Times New Roman" w:cs="Times New Roman"/>
                <w:color w:val="000000"/>
                <w:sz w:val="24"/>
                <w:szCs w:val="24"/>
              </w:rPr>
              <w:br/>
              <w:t>(суммарное количество часов, наговариваемое в неделю – более 20 часов)</w:t>
            </w:r>
            <w:r>
              <w:rPr>
                <w:rFonts w:ascii="Times New Roman" w:hAnsi="Times New Roman" w:cs="Times New Roman"/>
                <w:color w:val="000000"/>
                <w:sz w:val="24"/>
                <w:szCs w:val="24"/>
              </w:rPr>
              <w:br/>
              <w:t xml:space="preserve">(класс условий труда 3.1 и </w:t>
            </w:r>
            <w:r>
              <w:rPr>
                <w:rFonts w:ascii="Times New Roman" w:hAnsi="Times New Roman" w:cs="Times New Roman"/>
                <w:color w:val="000000"/>
                <w:sz w:val="24"/>
                <w:szCs w:val="24"/>
              </w:rPr>
              <w:lastRenderedPageBreak/>
              <w:t>выше)</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врач-оториноларинголог</w:t>
            </w:r>
          </w:p>
        </w:tc>
        <w:tc>
          <w:tcPr>
            <w:tcW w:w="8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непрямая ларингоскопия</w:t>
            </w:r>
          </w:p>
        </w:tc>
        <w:tc>
          <w:tcPr>
            <w:tcW w:w="24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верхних дыхательных путей (J37-J38).</w:t>
            </w:r>
            <w:r>
              <w:rPr>
                <w:rFonts w:ascii="Times New Roman" w:hAnsi="Times New Roman" w:cs="Times New Roman"/>
                <w:color w:val="000000"/>
                <w:sz w:val="24"/>
                <w:szCs w:val="24"/>
              </w:rPr>
              <w:br/>
            </w:r>
            <w:r>
              <w:rPr>
                <w:rFonts w:ascii="Times New Roman" w:hAnsi="Times New Roman" w:cs="Times New Roman"/>
                <w:b/>
                <w:color w:val="000000"/>
                <w:sz w:val="24"/>
                <w:szCs w:val="24"/>
              </w:rPr>
              <w:t>2.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невротические, связанные со стрессом и соматоформные расстройства (F43).</w:t>
            </w:r>
          </w:p>
        </w:tc>
      </w:tr>
    </w:tbl>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______________________________</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color w:val="000000"/>
          <w:sz w:val="24"/>
          <w:szCs w:val="24"/>
        </w:rPr>
        <w:t xml:space="preserve">Выполняется при предварительном медосмотре – постоянно, а при периодическом медосмотре – по схеме диспансерного наблюдения за пациентами, состоящими в группе Д (III), согласно </w:t>
      </w:r>
      <w:hyperlink r:id="rId59" w:history="1">
        <w:r>
          <w:rPr>
            <w:rFonts w:ascii="Times New Roman" w:hAnsi="Times New Roman" w:cs="Times New Roman"/>
            <w:color w:val="0000FF"/>
            <w:sz w:val="24"/>
            <w:szCs w:val="24"/>
          </w:rPr>
          <w:t>приложению 4</w:t>
        </w:r>
      </w:hyperlink>
      <w:r>
        <w:rPr>
          <w:rFonts w:ascii="Times New Roman" w:hAnsi="Times New Roman" w:cs="Times New Roman"/>
          <w:color w:val="000000"/>
          <w:sz w:val="24"/>
          <w:szCs w:val="24"/>
        </w:rPr>
        <w:t xml:space="preserve"> к Инструкции о порядке проведения диспансеризации, утвержденной постановлением Министерства здравоохранения Республики Беларусь от 12 августа 2016 г. № 96.</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Выполняется по медицинским показаниям.</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 </w:t>
      </w:r>
      <w:r>
        <w:rPr>
          <w:rFonts w:ascii="Times New Roman" w:hAnsi="Times New Roman" w:cs="Times New Roman"/>
          <w:color w:val="000000"/>
          <w:sz w:val="24"/>
          <w:szCs w:val="24"/>
        </w:rPr>
        <w:t>Болезни системы кровообращения, при которых противопоказана работа во вредных и (или) опасных условиях труда: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синдром Бругада;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синдром удлиненного интервала Q-T;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приобретенные нарушения предсердно-желудочковой проводимости – блокада II степени или любой степени с паузами 3 и более секунды (при фибрилляции предсердий – 5 и более секунд);</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врожденная предсердно-желудочковая блокада III степени с сердечной недостаточностью H IIА и выше по классификации Стражеско-Василенко;</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синдром слабости синусового узла;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имплантация электрокардиостимулятора (далее – ЭКС) после радиочастотной аблации атриовентрикулярного узла.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ЭКС-зависимые пациенты при замещающем ритме менее 40 сокращений в минуту или неустойчивой гемодинамике при отключении ЭКС допускаются к работам после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4 </w:t>
      </w:r>
      <w:r>
        <w:rPr>
          <w:rFonts w:ascii="Times New Roman" w:hAnsi="Times New Roman" w:cs="Times New Roman"/>
          <w:color w:val="000000"/>
          <w:sz w:val="24"/>
          <w:szCs w:val="24"/>
        </w:rPr>
        <w:t>Противопоказана работа во вредных и (или) опасных условиях труда, связанная с воздействием химических факторов (химических веществ 1-го и (или) 2-го класса опасности).</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5 </w:t>
      </w:r>
      <w:r>
        <w:rPr>
          <w:rFonts w:ascii="Times New Roman" w:hAnsi="Times New Roman" w:cs="Times New Roman"/>
          <w:color w:val="000000"/>
          <w:sz w:val="24"/>
          <w:szCs w:val="24"/>
        </w:rPr>
        <w:t>При синкопальном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работающего к работе во вредных и (или) опасных условиях труда определяется не ранее чем через 3 месяца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исключающих органические заболевания нервной системы, заболевания системы кровообращения, указанные в примечании 3 настоящего приложения.</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во вредных и (или) опасных условиях труда определяется не ранее чем через 2 года медицинского наблюдения при условии отсутствия приступов, что должно быть подтверждено медицинскими документами, диагностикой и отсутствием эпилептиформных изменений на электроэнцефалограмме (далее – ЭЭГ), с учетом имеющихся нарушений функций нервной системы.</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судорожном приступе, судорожном синдроме: фебрильном детского возраста, токсическом, метаболическом и ином годность (негодность) работающего к работе во вредных и (или) опасных условиях труда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течение 3 лет, что должно быть подтверждено медицинскими документами, диагностикой и отсутствием эпилептиформных изменений на ЭЭГ, с учетом имеющихся нарушений функций нервной системы.</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эпилепсии, эпилептическом синдроме работающие не годны к работе во вредных и (или) опасных условиях труда.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Вопрос о годности (негодности) работающего к работе во вредных и (или) опасных условиях труда при G45, G46 решается не ранее чем через 3 месяца медицинского наблюдения.</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6 </w:t>
      </w:r>
      <w:r>
        <w:rPr>
          <w:rFonts w:ascii="Times New Roman" w:hAnsi="Times New Roman" w:cs="Times New Roman"/>
          <w:color w:val="000000"/>
          <w:sz w:val="24"/>
          <w:szCs w:val="24"/>
        </w:rPr>
        <w:t>Назначается врачом-терапевтом (врачом общей практики) при наличии заболеваний кожи.</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7 </w:t>
      </w:r>
      <w:r>
        <w:rPr>
          <w:rFonts w:ascii="Times New Roman" w:hAnsi="Times New Roman" w:cs="Times New Roman"/>
          <w:color w:val="000000"/>
          <w:sz w:val="24"/>
          <w:szCs w:val="24"/>
        </w:rPr>
        <w:t>Противопоказана работа во вредных и (или) опасных условиях труда, связанная с воздействием аллергенов (А).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8 </w:t>
      </w:r>
      <w:r>
        <w:rPr>
          <w:rFonts w:ascii="Times New Roman" w:hAnsi="Times New Roman" w:cs="Times New Roman"/>
          <w:color w:val="000000"/>
          <w:sz w:val="24"/>
          <w:szCs w:val="24"/>
        </w:rPr>
        <w:t>Противопоказана работа во вредных и (или) опасных условиях труда, связанная с воздействием канцерогенов (К).</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9 </w:t>
      </w:r>
      <w:r>
        <w:rPr>
          <w:rFonts w:ascii="Times New Roman" w:hAnsi="Times New Roman" w:cs="Times New Roman"/>
          <w:color w:val="000000"/>
          <w:sz w:val="24"/>
          <w:szCs w:val="24"/>
        </w:rPr>
        <w:t>Выполняется при работах во вредных и (или) опасных условиях труда, связанных с воздействием фтора и его неорганических соединений, хлора и его неорганических соединений.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10 </w:t>
      </w:r>
      <w:r>
        <w:rPr>
          <w:rFonts w:ascii="Times New Roman" w:hAnsi="Times New Roman" w:cs="Times New Roman"/>
          <w:color w:val="000000"/>
          <w:sz w:val="24"/>
          <w:szCs w:val="24"/>
        </w:rPr>
        <w:t>Выполняется 1 раз в 3 года при контакте работающего со фтором и (или) его неорганическими соединениями в условиях превышения предельно допустимых концентраций его в воздухе рабочей зоны в течение 7 и более лет (суммарно).</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11 </w:t>
      </w:r>
      <w:r>
        <w:rPr>
          <w:rFonts w:ascii="Times New Roman" w:hAnsi="Times New Roman" w:cs="Times New Roman"/>
          <w:color w:val="000000"/>
          <w:sz w:val="24"/>
          <w:szCs w:val="24"/>
        </w:rPr>
        <w:t>Противопоказана работа во вредных и (или) опасных условиях труда, связанная с воздействием хлора и его неорганических соединений.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12 </w:t>
      </w:r>
      <w:r>
        <w:rPr>
          <w:rFonts w:ascii="Times New Roman" w:hAnsi="Times New Roman" w:cs="Times New Roman"/>
          <w:color w:val="000000"/>
          <w:sz w:val="24"/>
          <w:szCs w:val="24"/>
        </w:rPr>
        <w:t>Противопоказана работа во вредных и (или) опасных условиях труда, связанная с воздействием фтора и его неорганических соединений.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13 </w:t>
      </w:r>
      <w:r>
        <w:rPr>
          <w:rFonts w:ascii="Times New Roman" w:hAnsi="Times New Roman" w:cs="Times New Roman"/>
          <w:color w:val="000000"/>
          <w:sz w:val="24"/>
          <w:szCs w:val="24"/>
        </w:rPr>
        <w:t>Противопоказана работа во вредных и (или) опасных условиях труда, связанная с воздействием кобальта и его неорганических соединений.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lastRenderedPageBreak/>
        <w:t xml:space="preserve">14 </w:t>
      </w:r>
      <w:r>
        <w:rPr>
          <w:rFonts w:ascii="Times New Roman" w:hAnsi="Times New Roman" w:cs="Times New Roman"/>
          <w:color w:val="000000"/>
          <w:sz w:val="24"/>
          <w:szCs w:val="24"/>
        </w:rPr>
        <w:t>Выполняется при стаже работы в контакте с марганцем и (или) его соединениями в течение 10 и более лет, в концентрациях в воздухе рабочей зоны, превышающих предельно допустимые, а также наличии клинических признаков микроэлементоза.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15 </w:t>
      </w:r>
      <w:r>
        <w:rPr>
          <w:rFonts w:ascii="Times New Roman" w:hAnsi="Times New Roman" w:cs="Times New Roman"/>
          <w:color w:val="000000"/>
          <w:sz w:val="24"/>
          <w:szCs w:val="24"/>
        </w:rPr>
        <w:t>Противопоказана работа во вредных и (или) опасных условиях труда, связанная с воздействием меди и ее соединений.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16 </w:t>
      </w:r>
      <w:r>
        <w:rPr>
          <w:rFonts w:ascii="Times New Roman" w:hAnsi="Times New Roman" w:cs="Times New Roman"/>
          <w:color w:val="000000"/>
          <w:sz w:val="24"/>
          <w:szCs w:val="24"/>
        </w:rPr>
        <w:t>Выполняется при работах во вредных и (или) опасных условиях труда, связанных с воздействием эпихлоргидрина.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17 </w:t>
      </w:r>
      <w:r>
        <w:rPr>
          <w:rFonts w:ascii="Times New Roman" w:hAnsi="Times New Roman" w:cs="Times New Roman"/>
          <w:color w:val="000000"/>
          <w:sz w:val="24"/>
          <w:szCs w:val="24"/>
        </w:rPr>
        <w:t>Противопоказана работа во вредных и (или) опасных условиях труда, связанная с воздействием эпихлоргидрина.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18 </w:t>
      </w:r>
      <w:r>
        <w:rPr>
          <w:rFonts w:ascii="Times New Roman" w:hAnsi="Times New Roman" w:cs="Times New Roman"/>
          <w:color w:val="000000"/>
          <w:sz w:val="24"/>
          <w:szCs w:val="24"/>
        </w:rPr>
        <w:t>Выполняется при превышении предельно допустимой концентрации ртути в воздухе рабочей зоны или стаже работы в условиях воздействия ртути в концентрациях в воздухе рабочей зоны, не превышающих предельно допустимые значения, в течение 5 и более лет.</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19 </w:t>
      </w:r>
      <w:r>
        <w:rPr>
          <w:rFonts w:ascii="Times New Roman" w:hAnsi="Times New Roman" w:cs="Times New Roman"/>
          <w:color w:val="000000"/>
          <w:sz w:val="24"/>
          <w:szCs w:val="24"/>
        </w:rPr>
        <w:t>Выполняется при превышении предельно допустимой концентрации свинца в воздухе рабочей зоны или стаже работы в условиях воздействия свинца в концентрациях в воздухе рабочей зоны, не превышающих предельно допустимые значения, в течение 5 и более лет.</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20 </w:t>
      </w:r>
      <w:r>
        <w:rPr>
          <w:rFonts w:ascii="Times New Roman" w:hAnsi="Times New Roman" w:cs="Times New Roman"/>
          <w:color w:val="000000"/>
          <w:sz w:val="24"/>
          <w:szCs w:val="24"/>
        </w:rPr>
        <w:t>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ниже 120 г/л у мужчин и ниже 110 г/л у женщин.</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21 </w:t>
      </w:r>
      <w:r>
        <w:rPr>
          <w:rFonts w:ascii="Times New Roman" w:hAnsi="Times New Roman" w:cs="Times New Roman"/>
          <w:color w:val="000000"/>
          <w:sz w:val="24"/>
          <w:szCs w:val="24"/>
        </w:rPr>
        <w:t>Противопоказана работа во вредных и (или) опасных условиях труда, связанная с воздействием сероуглерода, сероводорода, тиурама.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22 </w:t>
      </w:r>
      <w:r>
        <w:rPr>
          <w:rFonts w:ascii="Times New Roman" w:hAnsi="Times New Roman" w:cs="Times New Roman"/>
          <w:color w:val="000000"/>
          <w:sz w:val="24"/>
          <w:szCs w:val="24"/>
        </w:rPr>
        <w:t>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количество эритроцитов в периферической крови 6 х 10[12]/л и выше.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23 </w:t>
      </w:r>
      <w:r>
        <w:rPr>
          <w:rFonts w:ascii="Times New Roman" w:hAnsi="Times New Roman" w:cs="Times New Roman"/>
          <w:color w:val="000000"/>
          <w:sz w:val="24"/>
          <w:szCs w:val="24"/>
        </w:rPr>
        <w:t>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крови ниже 110 г/л, лейкоциты менее 3,0 х 10[9]/л, тромбоциты менее 130 х 10[9]/л.</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24 </w:t>
      </w:r>
      <w:r>
        <w:rPr>
          <w:rFonts w:ascii="Times New Roman" w:hAnsi="Times New Roman" w:cs="Times New Roman"/>
          <w:color w:val="000000"/>
          <w:sz w:val="24"/>
          <w:szCs w:val="24"/>
        </w:rPr>
        <w:t>Выполняется при работе во вредных и (или) опасных условиях труда, связанной с воздействием нитропроизводных бензола.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25 </w:t>
      </w:r>
      <w:r>
        <w:rPr>
          <w:rFonts w:ascii="Times New Roman" w:hAnsi="Times New Roman" w:cs="Times New Roman"/>
          <w:color w:val="000000"/>
          <w:sz w:val="24"/>
          <w:szCs w:val="24"/>
        </w:rPr>
        <w:t>Назначается врачом-терапевтом (врачом общей практики) при наличии хирургических заболеваний.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26 </w:t>
      </w:r>
      <w:r>
        <w:rPr>
          <w:rFonts w:ascii="Times New Roman" w:hAnsi="Times New Roman" w:cs="Times New Roman"/>
          <w:color w:val="000000"/>
          <w:sz w:val="24"/>
          <w:szCs w:val="24"/>
        </w:rPr>
        <w:t>Противопоказана работа во вредных и (или) опасных условиях труда, связанная с воздействием нитропроизводных бензола.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27 </w:t>
      </w:r>
      <w:r>
        <w:rPr>
          <w:rFonts w:ascii="Times New Roman" w:hAnsi="Times New Roman" w:cs="Times New Roman"/>
          <w:color w:val="000000"/>
          <w:sz w:val="24"/>
          <w:szCs w:val="24"/>
        </w:rPr>
        <w:t>Противопоказана работа во вредных и (или) опасных условиях труда, связанная с воздействием О-бензидина, О-толуидина.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28 </w:t>
      </w:r>
      <w:r>
        <w:rPr>
          <w:rFonts w:ascii="Times New Roman" w:hAnsi="Times New Roman" w:cs="Times New Roman"/>
          <w:color w:val="000000"/>
          <w:sz w:val="24"/>
          <w:szCs w:val="24"/>
        </w:rPr>
        <w:t>Противопоказана работа во вредных и (или) опасных условиях труда, связанная с воздействием винилхлорида.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29 </w:t>
      </w:r>
      <w:r>
        <w:rPr>
          <w:rFonts w:ascii="Times New Roman" w:hAnsi="Times New Roman" w:cs="Times New Roman"/>
          <w:color w:val="000000"/>
          <w:sz w:val="24"/>
          <w:szCs w:val="24"/>
        </w:rPr>
        <w:t>Выполняется 1 раз в 3 года при работах во вредных и (или) опасных условиях труда, связанных с воздействием белого фосфора.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lastRenderedPageBreak/>
        <w:t xml:space="preserve">30 </w:t>
      </w:r>
      <w:r>
        <w:rPr>
          <w:rFonts w:ascii="Times New Roman" w:hAnsi="Times New Roman" w:cs="Times New Roman"/>
          <w:color w:val="000000"/>
          <w:sz w:val="24"/>
          <w:szCs w:val="24"/>
        </w:rPr>
        <w:t>Выполняется при работах во вредных и (или) опасных условиях труда, связанных с воздействием органических соединений фосфора.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31 </w:t>
      </w:r>
      <w:r>
        <w:rPr>
          <w:rFonts w:ascii="Times New Roman" w:hAnsi="Times New Roman" w:cs="Times New Roman"/>
          <w:color w:val="000000"/>
          <w:sz w:val="24"/>
          <w:szCs w:val="24"/>
        </w:rPr>
        <w:t>Противопоказана работа во вредных и (или) опасных условиях труда при тяжелых формах язвенной болезни с наличием в анамнезе осложнений.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32 </w:t>
      </w:r>
      <w:r>
        <w:rPr>
          <w:rFonts w:ascii="Times New Roman" w:hAnsi="Times New Roman" w:cs="Times New Roman"/>
          <w:color w:val="000000"/>
          <w:sz w:val="24"/>
          <w:szCs w:val="24"/>
        </w:rPr>
        <w:t>Выполняется при работах во вредных и (или) опасных условиях труда, связанных с воздействием фосфорорганических соединений, карбаматов.</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33 </w:t>
      </w:r>
      <w:r>
        <w:rPr>
          <w:rFonts w:ascii="Times New Roman" w:hAnsi="Times New Roman" w:cs="Times New Roman"/>
          <w:color w:val="000000"/>
          <w:sz w:val="24"/>
          <w:szCs w:val="24"/>
        </w:rPr>
        <w:t>Выполняется при выполнении работ во вредных и (или) опасных условиях труда, связанных с воздействием ПВХ, полиолефинов, полистирола.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34 </w:t>
      </w:r>
      <w:r>
        <w:rPr>
          <w:rFonts w:ascii="Times New Roman" w:hAnsi="Times New Roman" w:cs="Times New Roman"/>
          <w:color w:val="000000"/>
          <w:sz w:val="24"/>
          <w:szCs w:val="24"/>
        </w:rPr>
        <w:t>Выполняется при работах во вредных и (или) опасных условиях труда, связанных с воздействием фторопластов.</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35 </w:t>
      </w:r>
      <w:r>
        <w:rPr>
          <w:rFonts w:ascii="Times New Roman" w:hAnsi="Times New Roman" w:cs="Times New Roman"/>
          <w:color w:val="000000"/>
          <w:sz w:val="24"/>
          <w:szCs w:val="24"/>
        </w:rPr>
        <w:t>Выполняется 1 раз в 4 года при работах во вредных и (или) опасных условиях труда, связанных с воздействием ПВХ.</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36 </w:t>
      </w:r>
      <w:r>
        <w:rPr>
          <w:rFonts w:ascii="Times New Roman" w:hAnsi="Times New Roman" w:cs="Times New Roman"/>
          <w:color w:val="000000"/>
          <w:sz w:val="24"/>
          <w:szCs w:val="24"/>
        </w:rPr>
        <w:t>Противопоказана работа во вредных и (или) опасных условиях труда, связанная с воздействием ПВХ.</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37 </w:t>
      </w:r>
      <w:r>
        <w:rPr>
          <w:rFonts w:ascii="Times New Roman" w:hAnsi="Times New Roman" w:cs="Times New Roman"/>
          <w:color w:val="000000"/>
          <w:sz w:val="24"/>
          <w:szCs w:val="24"/>
        </w:rPr>
        <w:t>Противопоказана работа во вредных и (или) опасных условиях труда, связанная с воздействием фторопласта.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38 </w:t>
      </w:r>
      <w:r>
        <w:rPr>
          <w:rFonts w:ascii="Times New Roman" w:hAnsi="Times New Roman" w:cs="Times New Roman"/>
          <w:color w:val="000000"/>
          <w:sz w:val="24"/>
          <w:szCs w:val="24"/>
        </w:rPr>
        <w:t>Противопоказана работа во вредных и (или) опасных условиях труда, связанная с воздействием фторопластов, эпоксидных полимеров.</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39 </w:t>
      </w:r>
      <w:r>
        <w:rPr>
          <w:rFonts w:ascii="Times New Roman" w:hAnsi="Times New Roman" w:cs="Times New Roman"/>
          <w:color w:val="000000"/>
          <w:sz w:val="24"/>
          <w:szCs w:val="24"/>
        </w:rPr>
        <w:t>Противопоказана работа во вредных и (или) опасных условиях труда, связанная с воздействием противоопухолевых средств и иммунодепрессантов.</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40 </w:t>
      </w:r>
      <w:r>
        <w:rPr>
          <w:rFonts w:ascii="Times New Roman" w:hAnsi="Times New Roman" w:cs="Times New Roman"/>
          <w:color w:val="000000"/>
          <w:sz w:val="24"/>
          <w:szCs w:val="24"/>
        </w:rPr>
        <w:t>Противопоказана работа во вредных и (или) опасных условиях труда в случае выявления указанных заболеваний при предварительном медосмотре.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41 </w:t>
      </w:r>
      <w:r>
        <w:rPr>
          <w:rFonts w:ascii="Times New Roman" w:hAnsi="Times New Roman" w:cs="Times New Roman"/>
          <w:color w:val="000000"/>
          <w:sz w:val="24"/>
          <w:szCs w:val="24"/>
        </w:rPr>
        <w:t>Выполняется при угрозе заражения бруцеллезом.</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42 </w:t>
      </w:r>
      <w:r>
        <w:rPr>
          <w:rFonts w:ascii="Times New Roman" w:hAnsi="Times New Roman" w:cs="Times New Roman"/>
          <w:color w:val="000000"/>
          <w:sz w:val="24"/>
          <w:szCs w:val="24"/>
        </w:rPr>
        <w:t>Выполняется при работах во вредных и (или) опасных условиях труда, связанных с воздействием аэрозоля, содержащего алюминий.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43 </w:t>
      </w:r>
      <w:r>
        <w:rPr>
          <w:rFonts w:ascii="Times New Roman" w:hAnsi="Times New Roman" w:cs="Times New Roman"/>
          <w:color w:val="000000"/>
          <w:sz w:val="24"/>
          <w:szCs w:val="24"/>
        </w:rPr>
        <w:t>Противопоказана работа во вредных и (или) опасных условиях труда, связанная с воздействием аэрозоля, содержащего алюминий.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44 </w:t>
      </w:r>
      <w:r>
        <w:rPr>
          <w:rFonts w:ascii="Times New Roman" w:hAnsi="Times New Roman" w:cs="Times New Roman"/>
          <w:color w:val="000000"/>
          <w:sz w:val="24"/>
          <w:szCs w:val="24"/>
        </w:rPr>
        <w:t>Выполняется при работах во вредных и (или) опасных условиях труда, связанных с воздействием сварочного аэрозоля, содержащего марганец.</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45 </w:t>
      </w:r>
      <w:r>
        <w:rPr>
          <w:rFonts w:ascii="Times New Roman" w:hAnsi="Times New Roman" w:cs="Times New Roman"/>
          <w:color w:val="000000"/>
          <w:sz w:val="24"/>
          <w:szCs w:val="24"/>
        </w:rPr>
        <w:t>В случае перенесенного острого инфаркта миокарда, хирургического лечения заболеваний сердца, аорты и магистральных сосудов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46 </w:t>
      </w:r>
      <w:r>
        <w:rPr>
          <w:rFonts w:ascii="Times New Roman" w:hAnsi="Times New Roman" w:cs="Times New Roman"/>
          <w:color w:val="000000"/>
          <w:sz w:val="24"/>
          <w:szCs w:val="24"/>
        </w:rPr>
        <w:t>Противопоказана работа во вредных и (или) опасных условиях труда при хронической артериальной недостаточности 2 степени и выше двух нижних конечностей.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47 </w:t>
      </w:r>
      <w:r>
        <w:rPr>
          <w:rFonts w:ascii="Times New Roman" w:hAnsi="Times New Roman" w:cs="Times New Roman"/>
          <w:color w:val="000000"/>
          <w:sz w:val="24"/>
          <w:szCs w:val="24"/>
        </w:rPr>
        <w:t xml:space="preserve">В случае оперативных вмешательств по поводу заболеваний и (или) травм костно-мышечной системы (позвоночника, крупного сустава (крупных суставов), длинных трубчатых костей) и (или) их последствий работающие по результатам обязательных и </w:t>
      </w:r>
      <w:r>
        <w:rPr>
          <w:rFonts w:ascii="Times New Roman" w:hAnsi="Times New Roman" w:cs="Times New Roman"/>
          <w:color w:val="000000"/>
          <w:sz w:val="24"/>
          <w:szCs w:val="24"/>
        </w:rPr>
        <w:lastRenderedPageBreak/>
        <w:t>(или)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48 </w:t>
      </w:r>
      <w:r>
        <w:rPr>
          <w:rFonts w:ascii="Times New Roman" w:hAnsi="Times New Roman" w:cs="Times New Roman"/>
          <w:color w:val="000000"/>
          <w:sz w:val="24"/>
          <w:szCs w:val="24"/>
        </w:rPr>
        <w:t>В случае перенесенного острого нарушения мозгового кровообращения, острого воспалительного заболевания ЦНС (энцефалит, менингит, абсцесс мозга), внутричерепного оперативного вмешательства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49 </w:t>
      </w:r>
      <w:r>
        <w:rPr>
          <w:rFonts w:ascii="Times New Roman" w:hAnsi="Times New Roman" w:cs="Times New Roman"/>
          <w:color w:val="000000"/>
          <w:sz w:val="24"/>
          <w:szCs w:val="24"/>
        </w:rPr>
        <w:t>Выполняется в случаях выявления нарушения восприятия звука методом акуметрии.</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50 </w:t>
      </w:r>
      <w:r>
        <w:rPr>
          <w:rFonts w:ascii="Times New Roman" w:hAnsi="Times New Roman" w:cs="Times New Roman"/>
          <w:color w:val="000000"/>
          <w:sz w:val="24"/>
          <w:szCs w:val="24"/>
        </w:rPr>
        <w:t>Не является противопоказанием к работам во вредных и (или) опасных условиях труда по результатам тональной пороговой аудиометрии при:</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предварительном медосмотре – в случае если средние арифметические значения порогов слуха по воздуху на речевых частотах составляют 500, 1000, 2000, 4000 Гц, но не более 15 дБ (кроме лиц, имеющих средние арифметические значения порогов слуха по воздуху на высоких частотах более 80 дБ);</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периодическом медосмотров – в случае если средние арифметические значения порогов слуха по воздуху на речевых частотах составляют 500, 1000, 2000, 4000 Гц, но не более 30 дБ (кроме лиц, имеющих средние арифметические значения порогов слуха по воздуху на высоких частотах более 80 дБ).</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при динамическом наблюдении работающего отмечается снижение слуха, то такой работающий негоден к работе во вредных и (или) опасных условиях труда с воздействием производственного шума, превышающего предельно допустимый уровень (80 дБА).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глухоты на оба уха работающие допускаются к работе в условиях воздействия производственного шума, превышающего предельно допустимый уровень (80 дБА).</w:t>
      </w:r>
    </w:p>
    <w:p w:rsidR="00113250" w:rsidRDefault="00113250">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51 </w:t>
      </w:r>
      <w:r>
        <w:rPr>
          <w:rFonts w:ascii="Times New Roman" w:hAnsi="Times New Roman" w:cs="Times New Roman"/>
          <w:color w:val="000000"/>
          <w:sz w:val="24"/>
          <w:szCs w:val="24"/>
        </w:rPr>
        <w:t>Вопрос о годности (негодности) работающего к работе решается не ранее чем через 1 месяц медицинского наблюдения после последнего вестибулярного пароксизма.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tblPr>
      <w:tblGrid>
        <w:gridCol w:w="5858"/>
        <w:gridCol w:w="3497"/>
      </w:tblGrid>
      <w:tr w:rsidR="00113250">
        <w:tc>
          <w:tcPr>
            <w:tcW w:w="3100" w:type="pct"/>
            <w:tcBorders>
              <w:top w:val="nil"/>
              <w:left w:val="nil"/>
              <w:bottom w:val="nil"/>
              <w:right w:val="nil"/>
            </w:tcBorders>
          </w:tcPr>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113250" w:rsidRDefault="00113250">
            <w:pPr>
              <w:autoSpaceDE w:val="0"/>
              <w:autoSpaceDN w:val="0"/>
              <w:adjustRightInd w:val="0"/>
              <w:spacing w:after="30" w:line="300" w:lineRule="auto"/>
              <w:rPr>
                <w:rFonts w:ascii="Times New Roman" w:hAnsi="Times New Roman" w:cs="Times New Roman"/>
                <w:color w:val="000000"/>
                <w:sz w:val="24"/>
                <w:szCs w:val="24"/>
              </w:rPr>
            </w:pPr>
            <w:bookmarkStart w:id="54" w:name="CA0_ИНС__1_ПРЛ_2_2CN__прил_2_утв_1"/>
            <w:bookmarkEnd w:id="54"/>
            <w:r>
              <w:rPr>
                <w:rFonts w:ascii="Times New Roman" w:hAnsi="Times New Roman" w:cs="Times New Roman"/>
                <w:color w:val="000000"/>
                <w:sz w:val="24"/>
                <w:szCs w:val="24"/>
              </w:rPr>
              <w:t>Приложение 2</w:t>
            </w:r>
          </w:p>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обязательных и внеочередных</w:t>
            </w:r>
            <w:r>
              <w:rPr>
                <w:rFonts w:ascii="Times New Roman" w:hAnsi="Times New Roman" w:cs="Times New Roman"/>
                <w:color w:val="000000"/>
                <w:sz w:val="24"/>
                <w:szCs w:val="24"/>
              </w:rPr>
              <w:br/>
              <w:t xml:space="preserve">медицинских осмотров </w:t>
            </w:r>
            <w:r>
              <w:rPr>
                <w:rFonts w:ascii="Times New Roman" w:hAnsi="Times New Roman" w:cs="Times New Roman"/>
                <w:color w:val="000000"/>
                <w:sz w:val="24"/>
                <w:szCs w:val="24"/>
              </w:rPr>
              <w:lastRenderedPageBreak/>
              <w:t xml:space="preserve">работающих </w:t>
            </w:r>
          </w:p>
        </w:tc>
      </w:tr>
    </w:tbl>
    <w:p w:rsidR="00113250" w:rsidRDefault="00113250">
      <w:pPr>
        <w:autoSpaceDE w:val="0"/>
        <w:autoSpaceDN w:val="0"/>
        <w:adjustRightInd w:val="0"/>
        <w:spacing w:before="240" w:after="240" w:line="300" w:lineRule="auto"/>
        <w:rPr>
          <w:rFonts w:ascii="Times New Roman" w:hAnsi="Times New Roman" w:cs="Times New Roman"/>
          <w:b/>
          <w:color w:val="000000"/>
          <w:sz w:val="24"/>
          <w:szCs w:val="24"/>
        </w:rPr>
      </w:pPr>
      <w:bookmarkStart w:id="55" w:name="CA0_ИНС__1_ПРЛ_2_2_ПРЧ__1CN__заг_прил_2_"/>
      <w:bookmarkEnd w:id="55"/>
      <w:r>
        <w:rPr>
          <w:rFonts w:ascii="Times New Roman" w:hAnsi="Times New Roman" w:cs="Times New Roman"/>
          <w:b/>
          <w:color w:val="000000"/>
          <w:sz w:val="24"/>
          <w:szCs w:val="24"/>
        </w:rPr>
        <w:lastRenderedPageBreak/>
        <w:t>ПЕРЕЧЕНЬ</w:t>
      </w:r>
      <w:r>
        <w:rPr>
          <w:rFonts w:ascii="Times New Roman" w:hAnsi="Times New Roman" w:cs="Times New Roman"/>
          <w:b/>
          <w:color w:val="000000"/>
          <w:sz w:val="24"/>
          <w:szCs w:val="24"/>
        </w:rPr>
        <w:br/>
        <w:t>заболеваний (состояний), являющихся общими медицинскими противопоказаниями к работам во вредных и (или) опасных условиях труда</w:t>
      </w:r>
    </w:p>
    <w:tbl>
      <w:tblPr>
        <w:tblW w:w="5000" w:type="pct"/>
        <w:tblLayout w:type="fixed"/>
        <w:tblCellMar>
          <w:top w:w="15" w:type="dxa"/>
          <w:left w:w="15" w:type="dxa"/>
          <w:bottom w:w="15" w:type="dxa"/>
          <w:right w:w="15" w:type="dxa"/>
        </w:tblCellMar>
        <w:tblLook w:val="0000"/>
      </w:tblPr>
      <w:tblGrid>
        <w:gridCol w:w="284"/>
        <w:gridCol w:w="5972"/>
        <w:gridCol w:w="3129"/>
      </w:tblGrid>
      <w:tr w:rsidR="00113250">
        <w:trPr>
          <w:trHeight w:val="240"/>
        </w:trPr>
        <w:tc>
          <w:tcPr>
            <w:tcW w:w="1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31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заболеваний (состояний)</w:t>
            </w:r>
          </w:p>
        </w:tc>
        <w:tc>
          <w:tcPr>
            <w:tcW w:w="16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Международной классификации болезней и проблем, связанных со здоровьем, десятого пересмотра</w:t>
            </w:r>
          </w:p>
        </w:tc>
      </w:tr>
      <w:tr w:rsidR="00113250">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13250">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Туберкулез</w:t>
            </w:r>
            <w:r>
              <w:rPr>
                <w:rFonts w:ascii="Times New Roman" w:hAnsi="Times New Roman" w:cs="Times New Roman"/>
                <w:color w:val="000000"/>
                <w:sz w:val="24"/>
                <w:szCs w:val="24"/>
                <w:vertAlign w:val="superscript"/>
              </w:rPr>
              <w:t>1</w:t>
            </w:r>
          </w:p>
        </w:tc>
        <w:tc>
          <w:tcPr>
            <w:tcW w:w="1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А15-А19</w:t>
            </w:r>
          </w:p>
        </w:tc>
      </w:tr>
      <w:tr w:rsidR="00113250">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1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Беременность и период лактации</w:t>
            </w:r>
            <w:r>
              <w:rPr>
                <w:rFonts w:ascii="Times New Roman" w:hAnsi="Times New Roman" w:cs="Times New Roman"/>
                <w:color w:val="000000"/>
                <w:sz w:val="24"/>
                <w:szCs w:val="24"/>
                <w:vertAlign w:val="superscript"/>
              </w:rPr>
              <w:t>2</w:t>
            </w:r>
          </w:p>
        </w:tc>
        <w:tc>
          <w:tcPr>
            <w:tcW w:w="1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O10-O99, Z34, Z35</w:t>
            </w:r>
          </w:p>
        </w:tc>
      </w:tr>
      <w:tr w:rsidR="00113250">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1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Недостаточность кровообращения II Б стадии и выше по классификации Василенко-Стражеско</w:t>
            </w:r>
          </w:p>
        </w:tc>
        <w:tc>
          <w:tcPr>
            <w:tcW w:w="1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I50</w:t>
            </w:r>
          </w:p>
        </w:tc>
      </w:tr>
      <w:tr w:rsidR="00113250">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1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w:t>
            </w:r>
            <w:r>
              <w:rPr>
                <w:rFonts w:ascii="Times New Roman" w:hAnsi="Times New Roman" w:cs="Times New Roman"/>
                <w:color w:val="000000"/>
                <w:sz w:val="24"/>
                <w:szCs w:val="24"/>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vertAlign w:val="superscript"/>
              </w:rPr>
              <w:t>3</w:t>
            </w:r>
          </w:p>
        </w:tc>
        <w:tc>
          <w:tcPr>
            <w:tcW w:w="1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E00-E90</w:t>
            </w:r>
          </w:p>
        </w:tc>
      </w:tr>
      <w:tr w:rsidR="00113250">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1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Нарколепсия, катаплексия</w:t>
            </w:r>
          </w:p>
        </w:tc>
        <w:tc>
          <w:tcPr>
            <w:tcW w:w="1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G47.4</w:t>
            </w:r>
          </w:p>
        </w:tc>
      </w:tr>
      <w:tr w:rsidR="00113250">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1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Дыхательная недостаточность II степени и выше</w:t>
            </w:r>
          </w:p>
        </w:tc>
        <w:tc>
          <w:tcPr>
            <w:tcW w:w="1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J 96</w:t>
            </w:r>
          </w:p>
        </w:tc>
      </w:tr>
      <w:tr w:rsidR="00113250">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1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Заболевания, препятствующие работе в противогазе:</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полости рта, слюнных желез и челюстей препятствующие захватыванию загубника;</w:t>
            </w:r>
            <w:r>
              <w:rPr>
                <w:rFonts w:ascii="Times New Roman" w:hAnsi="Times New Roman" w:cs="Times New Roman"/>
                <w:color w:val="000000"/>
                <w:sz w:val="24"/>
                <w:szCs w:val="24"/>
              </w:rPr>
              <w:br/>
              <w:t>дыхательная недостаточность 1 степени и выше;</w:t>
            </w:r>
            <w:r>
              <w:rPr>
                <w:rFonts w:ascii="Times New Roman" w:hAnsi="Times New Roman" w:cs="Times New Roman"/>
                <w:color w:val="000000"/>
                <w:sz w:val="24"/>
                <w:szCs w:val="24"/>
              </w:rPr>
              <w:br/>
              <w:t>доброкачественные новообразования головы, лица, шеи, головного мозга и его оболочек;</w:t>
            </w:r>
            <w:r>
              <w:rPr>
                <w:rFonts w:ascii="Times New Roman" w:hAnsi="Times New Roman" w:cs="Times New Roman"/>
                <w:color w:val="000000"/>
                <w:sz w:val="24"/>
                <w:szCs w:val="24"/>
              </w:rPr>
              <w:br/>
              <w:t>недостаточность кровообращения IIА степени и выше по классификации Василенко-Стражеско;</w:t>
            </w:r>
            <w:r>
              <w:rPr>
                <w:rFonts w:ascii="Times New Roman" w:hAnsi="Times New Roman" w:cs="Times New Roman"/>
                <w:color w:val="000000"/>
                <w:sz w:val="24"/>
                <w:szCs w:val="24"/>
              </w:rPr>
              <w:br/>
              <w:t>заболевания носа, носовых синусов, приводящие к нарушению функции носового дыхания;</w:t>
            </w:r>
            <w:r>
              <w:rPr>
                <w:rFonts w:ascii="Times New Roman" w:hAnsi="Times New Roman" w:cs="Times New Roman"/>
                <w:color w:val="000000"/>
                <w:sz w:val="24"/>
                <w:szCs w:val="24"/>
              </w:rPr>
              <w:br/>
              <w:t>болезни внутреннего уха;</w:t>
            </w:r>
            <w:r>
              <w:rPr>
                <w:rFonts w:ascii="Times New Roman" w:hAnsi="Times New Roman" w:cs="Times New Roman"/>
                <w:color w:val="000000"/>
                <w:sz w:val="24"/>
                <w:szCs w:val="24"/>
              </w:rPr>
              <w:br/>
              <w:t>сахарный диабет любого типа с использованием инсулинотерапии;</w:t>
            </w:r>
            <w:r>
              <w:rPr>
                <w:rFonts w:ascii="Times New Roman" w:hAnsi="Times New Roman" w:cs="Times New Roman"/>
                <w:color w:val="000000"/>
                <w:sz w:val="24"/>
                <w:szCs w:val="24"/>
              </w:rPr>
              <w:br/>
              <w:t>болезни наружного и среднего уха;</w:t>
            </w:r>
            <w:r>
              <w:rPr>
                <w:rFonts w:ascii="Times New Roman" w:hAnsi="Times New Roman" w:cs="Times New Roman"/>
                <w:color w:val="000000"/>
                <w:sz w:val="24"/>
                <w:szCs w:val="24"/>
              </w:rPr>
              <w:br/>
              <w:t xml:space="preserve">болезни век, слезных путей, глазницы, препятствующие </w:t>
            </w:r>
            <w:r>
              <w:rPr>
                <w:rFonts w:ascii="Times New Roman" w:hAnsi="Times New Roman" w:cs="Times New Roman"/>
                <w:color w:val="000000"/>
                <w:sz w:val="24"/>
                <w:szCs w:val="24"/>
              </w:rPr>
              <w:lastRenderedPageBreak/>
              <w:t>полному смыканию век;</w:t>
            </w:r>
            <w:r>
              <w:rPr>
                <w:rFonts w:ascii="Times New Roman" w:hAnsi="Times New Roman" w:cs="Times New Roman"/>
                <w:color w:val="000000"/>
                <w:sz w:val="24"/>
                <w:szCs w:val="24"/>
              </w:rPr>
              <w:br/>
              <w:t>птоз, парезы мышц, ограничивающие движения глазного яблока и препятствующие зрению одного глаза</w:t>
            </w:r>
            <w:r>
              <w:rPr>
                <w:rFonts w:ascii="Times New Roman" w:hAnsi="Times New Roman" w:cs="Times New Roman"/>
                <w:color w:val="000000"/>
                <w:sz w:val="24"/>
                <w:szCs w:val="24"/>
              </w:rPr>
              <w:br/>
              <w:t>острота зрения без коррекции ниже 0,8 на лучше видящем глазу и ниже 0,4 на хуже видящем глазу или ниже 0,7 на каждом глазу;</w:t>
            </w:r>
            <w:r>
              <w:rPr>
                <w:rFonts w:ascii="Times New Roman" w:hAnsi="Times New Roman" w:cs="Times New Roman"/>
                <w:color w:val="000000"/>
                <w:sz w:val="24"/>
                <w:szCs w:val="24"/>
              </w:rPr>
              <w:br/>
              <w:t>эпизодические и пароксизмальные расстройства;</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w:t>
            </w:r>
            <w:r>
              <w:rPr>
                <w:rFonts w:ascii="Times New Roman" w:hAnsi="Times New Roman" w:cs="Times New Roman"/>
                <w:color w:val="000000"/>
                <w:sz w:val="24"/>
                <w:szCs w:val="24"/>
              </w:rPr>
              <w:br/>
              <w:t>обморок (синкопальное состояние) и коллапс;</w:t>
            </w:r>
            <w:r>
              <w:rPr>
                <w:rFonts w:ascii="Times New Roman" w:hAnsi="Times New Roman" w:cs="Times New Roman"/>
                <w:color w:val="000000"/>
                <w:sz w:val="24"/>
                <w:szCs w:val="24"/>
              </w:rPr>
              <w:br/>
              <w:t>судороги, не классифицированные в других рубриках</w:t>
            </w:r>
            <w:r>
              <w:rPr>
                <w:rFonts w:ascii="Times New Roman" w:hAnsi="Times New Roman" w:cs="Times New Roman"/>
                <w:color w:val="000000"/>
                <w:sz w:val="24"/>
                <w:szCs w:val="24"/>
              </w:rPr>
              <w:br/>
              <w:t>беременность и период лактации</w:t>
            </w:r>
          </w:p>
        </w:tc>
        <w:tc>
          <w:tcPr>
            <w:tcW w:w="16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br/>
              <w:t>K07, K10, К13, К14</w:t>
            </w:r>
            <w:r>
              <w:rPr>
                <w:rFonts w:ascii="Times New Roman" w:hAnsi="Times New Roman" w:cs="Times New Roman"/>
                <w:color w:val="000000"/>
                <w:sz w:val="24"/>
                <w:szCs w:val="24"/>
              </w:rPr>
              <w:br/>
              <w:t>J 96</w:t>
            </w:r>
            <w:r>
              <w:rPr>
                <w:rFonts w:ascii="Times New Roman" w:hAnsi="Times New Roman" w:cs="Times New Roman"/>
                <w:color w:val="000000"/>
                <w:sz w:val="24"/>
                <w:szCs w:val="24"/>
              </w:rPr>
              <w:br/>
              <w:t>D10, D11, D14, D16.4, D16.5, D17.0, D18, D21.0, D22.0-D22.4, D23.0-D23.4, D31, D32, D33</w:t>
            </w:r>
            <w:r>
              <w:rPr>
                <w:rFonts w:ascii="Times New Roman" w:hAnsi="Times New Roman" w:cs="Times New Roman"/>
                <w:color w:val="000000"/>
                <w:sz w:val="24"/>
                <w:szCs w:val="24"/>
              </w:rPr>
              <w:br/>
              <w:t>I50</w:t>
            </w:r>
            <w:r>
              <w:rPr>
                <w:rFonts w:ascii="Times New Roman" w:hAnsi="Times New Roman" w:cs="Times New Roman"/>
                <w:color w:val="000000"/>
                <w:sz w:val="24"/>
                <w:szCs w:val="24"/>
              </w:rPr>
              <w:br/>
              <w:t>J30, J31.0, J31.1, J32, J33, J34, J35.2, J35.3</w:t>
            </w:r>
            <w:r>
              <w:rPr>
                <w:rFonts w:ascii="Times New Roman" w:hAnsi="Times New Roman" w:cs="Times New Roman"/>
                <w:color w:val="000000"/>
                <w:sz w:val="24"/>
                <w:szCs w:val="24"/>
              </w:rPr>
              <w:br/>
              <w:t>H81-Н83</w:t>
            </w:r>
            <w:r>
              <w:rPr>
                <w:rFonts w:ascii="Times New Roman" w:hAnsi="Times New Roman" w:cs="Times New Roman"/>
                <w:color w:val="000000"/>
                <w:sz w:val="24"/>
                <w:szCs w:val="24"/>
              </w:rPr>
              <w:br/>
              <w:t>E10-E14</w:t>
            </w:r>
            <w:r>
              <w:rPr>
                <w:rFonts w:ascii="Times New Roman" w:hAnsi="Times New Roman" w:cs="Times New Roman"/>
                <w:color w:val="000000"/>
                <w:sz w:val="24"/>
                <w:szCs w:val="24"/>
              </w:rPr>
              <w:br/>
              <w:t>Н60.0, Н60.2, Н60.3, Н61.0, H65-H75</w:t>
            </w:r>
            <w:r>
              <w:rPr>
                <w:rFonts w:ascii="Times New Roman" w:hAnsi="Times New Roman" w:cs="Times New Roman"/>
                <w:color w:val="000000"/>
                <w:sz w:val="24"/>
                <w:szCs w:val="24"/>
              </w:rPr>
              <w:br/>
              <w:t>H00-H06, Н10-Н13</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G40, G41, G45, G46</w:t>
            </w:r>
            <w:r>
              <w:rPr>
                <w:rFonts w:ascii="Times New Roman" w:hAnsi="Times New Roman" w:cs="Times New Roman"/>
                <w:color w:val="000000"/>
                <w:sz w:val="24"/>
                <w:szCs w:val="24"/>
              </w:rPr>
              <w:br/>
              <w:t>G90.0, G90.1</w:t>
            </w:r>
            <w:r>
              <w:rPr>
                <w:rFonts w:ascii="Times New Roman" w:hAnsi="Times New Roman" w:cs="Times New Roman"/>
                <w:color w:val="000000"/>
                <w:sz w:val="24"/>
                <w:szCs w:val="24"/>
              </w:rPr>
              <w:br/>
              <w:t>R55</w:t>
            </w:r>
            <w:r>
              <w:rPr>
                <w:rFonts w:ascii="Times New Roman" w:hAnsi="Times New Roman" w:cs="Times New Roman"/>
                <w:color w:val="000000"/>
                <w:sz w:val="24"/>
                <w:szCs w:val="24"/>
              </w:rPr>
              <w:br/>
              <w:t>R56</w:t>
            </w:r>
            <w:r>
              <w:rPr>
                <w:rFonts w:ascii="Times New Roman" w:hAnsi="Times New Roman" w:cs="Times New Roman"/>
                <w:color w:val="000000"/>
                <w:sz w:val="24"/>
                <w:szCs w:val="24"/>
              </w:rPr>
              <w:br/>
              <w:t>O10-O99, Z34, Z35</w:t>
            </w:r>
          </w:p>
        </w:tc>
      </w:tr>
    </w:tbl>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______________________________</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color w:val="000000"/>
          <w:sz w:val="24"/>
          <w:szCs w:val="24"/>
        </w:rPr>
        <w:t>Пациенты с туберкулезом любой локализации (А15-А19) с бактериовыделением годны к работе во вредных и (или) опасных условиях труда в зависимости от вредных и (или) опасных производственных факторов на основании заключения врачебно-консультационной комиссии государственной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результатов лечения – положительная клиническая и рентгенологическая динамика, прекращение бактериовыделения,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интервалом 30 дней).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Пациенты, завершившие курс противотуберкулезной терапии с результатами «излечен» или «лечение завершено», годны к работе во вредных и (или) опасных условиях труда в зависимости от вредных и (или) опасных производственных факторов.</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 xml:space="preserve">Период лактации является общим медицинским противопоказанием к работе во вредных и (или) опасных условиях труда в зависимости от вредных и (или) опасных производственных факторов, указанных в пунктах 1–3 </w:t>
      </w:r>
      <w:hyperlink r:id="rId60" w:history="1">
        <w:r>
          <w:rPr>
            <w:rFonts w:ascii="Times New Roman" w:hAnsi="Times New Roman" w:cs="Times New Roman"/>
            <w:color w:val="0000FF"/>
            <w:sz w:val="24"/>
            <w:szCs w:val="24"/>
          </w:rPr>
          <w:t>приложения 1.</w:t>
        </w:r>
      </w:hyperlink>
    </w:p>
    <w:p w:rsidR="00113250" w:rsidRDefault="00113250">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 </w:t>
      </w:r>
      <w:r>
        <w:rPr>
          <w:rFonts w:ascii="Times New Roman" w:hAnsi="Times New Roman" w:cs="Times New Roman"/>
          <w:color w:val="000000"/>
          <w:sz w:val="24"/>
          <w:szCs w:val="24"/>
        </w:rPr>
        <w:t xml:space="preserve">Является общим медицинским противопоказанием к работе во вредных и (или) опасных условиях труда, связанных с воздействием химических факторов (химических веществ 1-го и (или) 2-го класса опасности), указанных в пункте 1 </w:t>
      </w:r>
      <w:hyperlink r:id="rId61"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tblPr>
      <w:tblGrid>
        <w:gridCol w:w="5858"/>
        <w:gridCol w:w="3497"/>
      </w:tblGrid>
      <w:tr w:rsidR="00113250">
        <w:tc>
          <w:tcPr>
            <w:tcW w:w="3100" w:type="pct"/>
            <w:tcBorders>
              <w:top w:val="nil"/>
              <w:left w:val="nil"/>
              <w:bottom w:val="nil"/>
              <w:right w:val="nil"/>
            </w:tcBorders>
          </w:tcPr>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113250" w:rsidRDefault="00113250">
            <w:pPr>
              <w:autoSpaceDE w:val="0"/>
              <w:autoSpaceDN w:val="0"/>
              <w:adjustRightInd w:val="0"/>
              <w:spacing w:after="30" w:line="300" w:lineRule="auto"/>
              <w:rPr>
                <w:rFonts w:ascii="Times New Roman" w:hAnsi="Times New Roman" w:cs="Times New Roman"/>
                <w:color w:val="000000"/>
                <w:sz w:val="24"/>
                <w:szCs w:val="24"/>
              </w:rPr>
            </w:pPr>
            <w:bookmarkStart w:id="56" w:name="CA0_ИНС__1_ПРЛ_3_3CN__прил_3_утв_1"/>
            <w:bookmarkEnd w:id="56"/>
            <w:r>
              <w:rPr>
                <w:rFonts w:ascii="Times New Roman" w:hAnsi="Times New Roman" w:cs="Times New Roman"/>
                <w:color w:val="000000"/>
                <w:sz w:val="24"/>
                <w:szCs w:val="24"/>
              </w:rPr>
              <w:t>Приложение 3</w:t>
            </w:r>
          </w:p>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обязательных и внеочередных</w:t>
            </w:r>
            <w:r>
              <w:rPr>
                <w:rFonts w:ascii="Times New Roman" w:hAnsi="Times New Roman" w:cs="Times New Roman"/>
                <w:color w:val="000000"/>
                <w:sz w:val="24"/>
                <w:szCs w:val="24"/>
              </w:rPr>
              <w:br/>
              <w:t xml:space="preserve">медицинских осмотров работающих </w:t>
            </w:r>
          </w:p>
        </w:tc>
      </w:tr>
    </w:tbl>
    <w:p w:rsidR="00113250" w:rsidRDefault="00113250">
      <w:pPr>
        <w:autoSpaceDE w:val="0"/>
        <w:autoSpaceDN w:val="0"/>
        <w:adjustRightInd w:val="0"/>
        <w:spacing w:before="240" w:after="240" w:line="300" w:lineRule="auto"/>
        <w:rPr>
          <w:rFonts w:ascii="Times New Roman" w:hAnsi="Times New Roman" w:cs="Times New Roman"/>
          <w:b/>
          <w:color w:val="000000"/>
          <w:sz w:val="24"/>
          <w:szCs w:val="24"/>
        </w:rPr>
      </w:pPr>
      <w:bookmarkStart w:id="57" w:name="CN__заг_прил_3_утв_1"/>
      <w:bookmarkEnd w:id="57"/>
      <w:r>
        <w:rPr>
          <w:rFonts w:ascii="Times New Roman" w:hAnsi="Times New Roman" w:cs="Times New Roman"/>
          <w:b/>
          <w:color w:val="000000"/>
          <w:sz w:val="24"/>
          <w:szCs w:val="24"/>
        </w:rPr>
        <w:lastRenderedPageBreak/>
        <w:t>СХЕМА</w:t>
      </w:r>
      <w:r>
        <w:rPr>
          <w:rFonts w:ascii="Times New Roman" w:hAnsi="Times New Roman" w:cs="Times New Roman"/>
          <w:b/>
          <w:color w:val="000000"/>
          <w:sz w:val="24"/>
          <w:szCs w:val="24"/>
        </w:rPr>
        <w:br/>
        <w:t>проведения обязательных и (или) внеочередных медосмотров, где есть необходимость в профессиональном отборе</w:t>
      </w:r>
    </w:p>
    <w:tbl>
      <w:tblPr>
        <w:tblW w:w="5000" w:type="pct"/>
        <w:tblLayout w:type="fixed"/>
        <w:tblCellMar>
          <w:top w:w="15" w:type="dxa"/>
          <w:left w:w="15" w:type="dxa"/>
          <w:bottom w:w="15" w:type="dxa"/>
          <w:right w:w="15" w:type="dxa"/>
        </w:tblCellMar>
        <w:tblLook w:val="0000"/>
      </w:tblPr>
      <w:tblGrid>
        <w:gridCol w:w="194"/>
        <w:gridCol w:w="1644"/>
        <w:gridCol w:w="773"/>
        <w:gridCol w:w="1355"/>
        <w:gridCol w:w="1355"/>
        <w:gridCol w:w="4064"/>
      </w:tblGrid>
      <w:tr w:rsidR="00113250">
        <w:trPr>
          <w:trHeight w:val="240"/>
        </w:trPr>
        <w:tc>
          <w:tcPr>
            <w:tcW w:w="1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8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Вид выполняемых работ</w:t>
            </w:r>
          </w:p>
        </w:tc>
        <w:tc>
          <w:tcPr>
            <w:tcW w:w="4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проведения медосмотров</w:t>
            </w:r>
          </w:p>
        </w:tc>
        <w:tc>
          <w:tcPr>
            <w:tcW w:w="7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Врачи общей практики и (или) врачи-специалисты, осуществляющие медицинский осмотр</w:t>
            </w:r>
          </w:p>
        </w:tc>
        <w:tc>
          <w:tcPr>
            <w:tcW w:w="7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Лабораторные, инструментальные и иные исследования</w:t>
            </w:r>
          </w:p>
        </w:tc>
        <w:tc>
          <w:tcPr>
            <w:tcW w:w="21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Заболевания (состояния), являющиеся медицинскими противопоказаниями к работе (код диагноза в соответствии с Международной статистической классификацией болезней и проблем, связанных со здоровьем, десятого пересмотра)</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1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на высоте (работы, при которых работник находится на расстоянии менее 2 м от не огражденных перепадов по высоте 1,3 м и более)</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врач общей практики, входящий в состав медицинской комиссии (далее – 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1</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общий анализ крови</w:t>
            </w:r>
            <w:r>
              <w:rPr>
                <w:rFonts w:ascii="Times New Roman" w:hAnsi="Times New Roman" w:cs="Times New Roman"/>
                <w:color w:val="000000"/>
                <w:sz w:val="24"/>
                <w:szCs w:val="24"/>
              </w:rPr>
              <w:br/>
              <w:t>(далее – ОАК),</w:t>
            </w:r>
            <w:r>
              <w:rPr>
                <w:rFonts w:ascii="Times New Roman" w:hAnsi="Times New Roman" w:cs="Times New Roman"/>
                <w:color w:val="000000"/>
                <w:sz w:val="24"/>
                <w:szCs w:val="24"/>
              </w:rPr>
              <w:br/>
              <w:t>общий анализ мочи</w:t>
            </w:r>
            <w:r>
              <w:rPr>
                <w:rFonts w:ascii="Times New Roman" w:hAnsi="Times New Roman" w:cs="Times New Roman"/>
                <w:color w:val="000000"/>
                <w:sz w:val="24"/>
                <w:szCs w:val="24"/>
              </w:rPr>
              <w:br/>
              <w:t>(далее – 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электрокардиография (далее – ЭКГ),</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биохимический анализ крови (далее – БАК) с определение</w:t>
            </w:r>
            <w:r>
              <w:rPr>
                <w:rFonts w:ascii="Times New Roman" w:hAnsi="Times New Roman" w:cs="Times New Roman"/>
                <w:color w:val="000000"/>
                <w:sz w:val="24"/>
                <w:szCs w:val="24"/>
              </w:rPr>
              <w:lastRenderedPageBreak/>
              <w:t>м уровня общего билирубина и аланинаминотрансферазы (далее – АЛТ),</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измерение полей зрения,</w:t>
            </w:r>
            <w:r>
              <w:rPr>
                <w:rFonts w:ascii="Times New Roman" w:hAnsi="Times New Roman" w:cs="Times New Roman"/>
                <w:color w:val="000000"/>
                <w:sz w:val="24"/>
                <w:szCs w:val="24"/>
              </w:rPr>
              <w:br/>
              <w:t>измерение внутриглазного давления,</w:t>
            </w:r>
            <w:r>
              <w:rPr>
                <w:rFonts w:ascii="Times New Roman" w:hAnsi="Times New Roman" w:cs="Times New Roman"/>
                <w:color w:val="000000"/>
                <w:sz w:val="24"/>
                <w:szCs w:val="24"/>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гемолитические анемии (D55-D59);</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rPr>
              <w:br/>
              <w:t>другие нарушения белых кровяных клеток (D76).</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rPr>
              <w:t>4</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w:t>
            </w:r>
            <w:r>
              <w:rPr>
                <w:rFonts w:ascii="Times New Roman" w:hAnsi="Times New Roman" w:cs="Times New Roman"/>
                <w:color w:val="000000"/>
                <w:sz w:val="24"/>
                <w:szCs w:val="24"/>
              </w:rPr>
              <w:lastRenderedPageBreak/>
              <w:t>гипертоническими кризами (3 и более раз в месяц) (I10-I15);</w:t>
            </w:r>
            <w:r>
              <w:rPr>
                <w:rFonts w:ascii="Times New Roman" w:hAnsi="Times New Roman" w:cs="Times New Roman"/>
                <w:color w:val="000000"/>
                <w:sz w:val="24"/>
                <w:szCs w:val="24"/>
              </w:rPr>
              <w:br/>
              <w:t>сердечная недостаточность IIБ стадии и выше по классификации Василенко-Стражеско (I50);</w:t>
            </w:r>
            <w:r>
              <w:rPr>
                <w:rFonts w:ascii="Times New Roman" w:hAnsi="Times New Roman" w:cs="Times New Roman"/>
                <w:color w:val="000000"/>
                <w:sz w:val="24"/>
                <w:szCs w:val="24"/>
              </w:rPr>
              <w:br/>
              <w:t>стенокардия ФК II и выше (I20);</w:t>
            </w:r>
            <w:r>
              <w:rPr>
                <w:rFonts w:ascii="Times New Roman" w:hAnsi="Times New Roman" w:cs="Times New Roman"/>
                <w:color w:val="000000"/>
                <w:sz w:val="24"/>
                <w:szCs w:val="24"/>
              </w:rPr>
              <w:br/>
              <w:t>другие цереброваскулярные болезни (I67.0, I67.1);</w:t>
            </w:r>
            <w:r>
              <w:rPr>
                <w:rFonts w:ascii="Times New Roman" w:hAnsi="Times New Roman" w:cs="Times New Roman"/>
                <w:color w:val="000000"/>
                <w:sz w:val="24"/>
                <w:szCs w:val="24"/>
              </w:rPr>
              <w:br/>
              <w:t>болезни артерий, артериол и капилляров II степени и выше (I70.2</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I71, I72);</w:t>
            </w:r>
            <w:r>
              <w:rPr>
                <w:rFonts w:ascii="Times New Roman" w:hAnsi="Times New Roman" w:cs="Times New Roman"/>
                <w:color w:val="000000"/>
                <w:sz w:val="24"/>
                <w:szCs w:val="24"/>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rPr>
              <w:br/>
            </w:r>
            <w:r>
              <w:rPr>
                <w:rFonts w:ascii="Times New Roman" w:hAnsi="Times New Roman" w:cs="Times New Roman"/>
                <w:b/>
                <w:color w:val="000000"/>
                <w:sz w:val="24"/>
                <w:szCs w:val="24"/>
              </w:rPr>
              <w:t>3. Наличие имплантированных устройств</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электрокардиостимуляторов;</w:t>
            </w:r>
            <w:r>
              <w:rPr>
                <w:rFonts w:ascii="Times New Roman" w:hAnsi="Times New Roman" w:cs="Times New Roman"/>
                <w:color w:val="000000"/>
                <w:sz w:val="24"/>
                <w:szCs w:val="24"/>
              </w:rPr>
              <w:br/>
              <w:t>кардиовертеров-дефибрилляторов;</w:t>
            </w:r>
            <w:r>
              <w:rPr>
                <w:rFonts w:ascii="Times New Roman" w:hAnsi="Times New Roman" w:cs="Times New Roman"/>
                <w:color w:val="000000"/>
                <w:sz w:val="24"/>
                <w:szCs w:val="24"/>
              </w:rPr>
              <w:br/>
              <w:t>устройств для ресинхронизирующей терапии.</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нервной системы</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5.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6.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rPr>
              <w:br/>
            </w:r>
            <w:r>
              <w:rPr>
                <w:rFonts w:ascii="Times New Roman" w:hAnsi="Times New Roman" w:cs="Times New Roman"/>
                <w:color w:val="000000"/>
                <w:sz w:val="24"/>
                <w:szCs w:val="24"/>
              </w:rPr>
              <w:t xml:space="preserve">сахарный диабет любого типа, </w:t>
            </w:r>
            <w:r>
              <w:rPr>
                <w:rFonts w:ascii="Times New Roman" w:hAnsi="Times New Roman" w:cs="Times New Roman"/>
                <w:color w:val="000000"/>
                <w:sz w:val="24"/>
                <w:szCs w:val="24"/>
              </w:rPr>
              <w:lastRenderedPageBreak/>
              <w:t>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7. Заболевания и (или) травмы любой этиологии и (или) их последствия с: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выраженной, резко выраженной степени;</w:t>
            </w:r>
            <w:r>
              <w:rPr>
                <w:rFonts w:ascii="Times New Roman" w:hAnsi="Times New Roman" w:cs="Times New Roman"/>
                <w:color w:val="000000"/>
                <w:sz w:val="24"/>
                <w:szCs w:val="24"/>
              </w:rPr>
              <w:br/>
              <w:t>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акинетико-регидный синдром.</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дыхательная недостаточность III степени (J 96).</w:t>
            </w:r>
            <w:r>
              <w:rPr>
                <w:rFonts w:ascii="Times New Roman" w:hAnsi="Times New Roman" w:cs="Times New Roman"/>
                <w:color w:val="000000"/>
                <w:sz w:val="24"/>
                <w:szCs w:val="24"/>
              </w:rPr>
              <w:br/>
            </w:r>
            <w:r>
              <w:rPr>
                <w:rFonts w:ascii="Times New Roman" w:hAnsi="Times New Roman" w:cs="Times New Roman"/>
                <w:b/>
                <w:color w:val="000000"/>
                <w:sz w:val="24"/>
                <w:szCs w:val="24"/>
              </w:rPr>
              <w:t>9.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цирроз печени класс тяжести В и выше (K74).</w:t>
            </w:r>
            <w:r>
              <w:rPr>
                <w:rFonts w:ascii="Times New Roman" w:hAnsi="Times New Roman" w:cs="Times New Roman"/>
                <w:color w:val="000000"/>
                <w:sz w:val="24"/>
                <w:szCs w:val="24"/>
              </w:rPr>
              <w:br/>
            </w:r>
            <w:r>
              <w:rPr>
                <w:rFonts w:ascii="Times New Roman" w:hAnsi="Times New Roman" w:cs="Times New Roman"/>
                <w:b/>
                <w:color w:val="000000"/>
                <w:sz w:val="24"/>
                <w:szCs w:val="24"/>
              </w:rPr>
              <w:t>10.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 xml:space="preserve">другие воспалительные </w:t>
            </w:r>
            <w:r>
              <w:rPr>
                <w:rFonts w:ascii="Times New Roman" w:hAnsi="Times New Roman" w:cs="Times New Roman"/>
                <w:color w:val="000000"/>
                <w:sz w:val="24"/>
                <w:szCs w:val="24"/>
              </w:rPr>
              <w:lastRenderedPageBreak/>
              <w:t>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11.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без коррекции (очками) ниже 0,5 на одном глазу и ниже 0,2 на другом или ниже 0,7 на одном глазу при отсутствии зрения на другом</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w:t>
            </w:r>
            <w:r>
              <w:rPr>
                <w:rFonts w:ascii="Times New Roman" w:hAnsi="Times New Roman" w:cs="Times New Roman"/>
                <w:color w:val="000000"/>
                <w:sz w:val="24"/>
                <w:szCs w:val="24"/>
              </w:rPr>
              <w:br/>
              <w:t>глаукома в стадии декомпенсации (H40.1-H42);</w:t>
            </w:r>
            <w:r>
              <w:rPr>
                <w:rFonts w:ascii="Times New Roman" w:hAnsi="Times New Roman" w:cs="Times New Roman"/>
                <w:color w:val="000000"/>
                <w:sz w:val="24"/>
                <w:szCs w:val="24"/>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rPr>
              <w:br/>
            </w:r>
            <w:r>
              <w:rPr>
                <w:rFonts w:ascii="Times New Roman" w:hAnsi="Times New Roman" w:cs="Times New Roman"/>
                <w:b/>
                <w:color w:val="000000"/>
                <w:sz w:val="24"/>
                <w:szCs w:val="24"/>
              </w:rPr>
              <w:t>12. Болезни уха и сосцевидного отростка:</w:t>
            </w:r>
            <w:r>
              <w:rPr>
                <w:rFonts w:ascii="Times New Roman" w:hAnsi="Times New Roman" w:cs="Times New Roman"/>
                <w:b/>
                <w:color w:val="000000"/>
                <w:sz w:val="24"/>
                <w:szCs w:val="24"/>
              </w:rPr>
              <w:br/>
            </w:r>
            <w:r>
              <w:rPr>
                <w:rFonts w:ascii="Times New Roman" w:hAnsi="Times New Roman" w:cs="Times New Roman"/>
                <w:color w:val="000000"/>
                <w:sz w:val="24"/>
                <w:szCs w:val="24"/>
              </w:rPr>
              <w:t>внезапно развившаяся тугоухость 3, 4 степени на оба уха или глухота на оба уха в течение первых двух лет после начала заболевания (H90, Н91, Н93.0, Н93.3);</w:t>
            </w:r>
            <w:r>
              <w:rPr>
                <w:rFonts w:ascii="Times New Roman" w:hAnsi="Times New Roman" w:cs="Times New Roman"/>
                <w:color w:val="000000"/>
                <w:sz w:val="24"/>
                <w:szCs w:val="24"/>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13. Беременность, роды и послеродовый период</w:t>
            </w:r>
            <w:r>
              <w:rPr>
                <w:rFonts w:ascii="Times New Roman" w:hAnsi="Times New Roman" w:cs="Times New Roman"/>
                <w:color w:val="000000"/>
                <w:sz w:val="24"/>
                <w:szCs w:val="24"/>
              </w:rPr>
              <w:t xml:space="preserve"> (O10-O99, Z34, Z35).</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Верхолазные работы (работы, выполняемые на высоте более 5 м от поверхности земли, перекрытия или рабочего настила, над которыми производятся работы непосредственно с конструкций или оборудования при их монтаже или ремонте, при этом основным средством, предохраняющим работников от падения, является предохранительный пояс)</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1</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измерение полей зрения,</w:t>
            </w:r>
            <w:r>
              <w:rPr>
                <w:rFonts w:ascii="Times New Roman" w:hAnsi="Times New Roman" w:cs="Times New Roman"/>
                <w:color w:val="000000"/>
                <w:sz w:val="24"/>
                <w:szCs w:val="24"/>
              </w:rPr>
              <w:br/>
              <w:t>измерение внутриглазного давления,</w:t>
            </w:r>
            <w:r>
              <w:rPr>
                <w:rFonts w:ascii="Times New Roman" w:hAnsi="Times New Roman" w:cs="Times New Roman"/>
                <w:color w:val="000000"/>
                <w:sz w:val="24"/>
                <w:szCs w:val="24"/>
              </w:rPr>
              <w:br/>
              <w:t>биомикроскопия глаз,</w:t>
            </w:r>
            <w:r>
              <w:rPr>
                <w:rFonts w:ascii="Times New Roman" w:hAnsi="Times New Roman" w:cs="Times New Roman"/>
                <w:color w:val="000000"/>
                <w:sz w:val="24"/>
                <w:szCs w:val="24"/>
              </w:rPr>
              <w:br/>
              <w:t>тональная пороговая аудиометрия (далее – ТПА)</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w:t>
            </w:r>
            <w:r>
              <w:rPr>
                <w:rFonts w:ascii="Times New Roman" w:hAnsi="Times New Roman" w:cs="Times New Roman"/>
                <w:color w:val="000000"/>
                <w:sz w:val="24"/>
                <w:szCs w:val="24"/>
              </w:rPr>
              <w:lastRenderedPageBreak/>
              <w:t>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гемолитические анемии (D55-D59);</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rPr>
              <w:br/>
              <w:t>другие нарушения белых кровяных клеток (D76).</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rPr>
              <w:t>4</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сердечная недостаточность IIА стадии и выше по классификации Василенко-Стражеско (I50);</w:t>
            </w:r>
            <w:r>
              <w:rPr>
                <w:rFonts w:ascii="Times New Roman" w:hAnsi="Times New Roman" w:cs="Times New Roman"/>
                <w:color w:val="000000"/>
                <w:sz w:val="24"/>
                <w:szCs w:val="24"/>
              </w:rPr>
              <w:br/>
              <w:t>стенокардия ФК I и выше (I20);</w:t>
            </w:r>
            <w:r>
              <w:rPr>
                <w:rFonts w:ascii="Times New Roman" w:hAnsi="Times New Roman" w:cs="Times New Roman"/>
                <w:color w:val="000000"/>
                <w:sz w:val="24"/>
                <w:szCs w:val="24"/>
              </w:rPr>
              <w:br/>
              <w:t>другие цереброваскулярные болезни (I67.0, I67.1);</w:t>
            </w:r>
            <w:r>
              <w:rPr>
                <w:rFonts w:ascii="Times New Roman" w:hAnsi="Times New Roman" w:cs="Times New Roman"/>
                <w:color w:val="000000"/>
                <w:sz w:val="24"/>
                <w:szCs w:val="24"/>
              </w:rPr>
              <w:br/>
              <w:t>болезни артерий, артериол и капилляров II степени и выше (I70.2</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I71, I72);</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rP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3. Наличие имплантированных устройств: </w:t>
            </w:r>
            <w:r>
              <w:rPr>
                <w:rFonts w:ascii="Times New Roman" w:hAnsi="Times New Roman" w:cs="Times New Roman"/>
                <w:color w:val="000000"/>
                <w:sz w:val="24"/>
                <w:szCs w:val="24"/>
              </w:rPr>
              <w:t>электрокардиостимуляторов,</w:t>
            </w:r>
            <w:r>
              <w:rPr>
                <w:rFonts w:ascii="Times New Roman" w:hAnsi="Times New Roman" w:cs="Times New Roman"/>
                <w:color w:val="000000"/>
                <w:sz w:val="24"/>
                <w:szCs w:val="24"/>
              </w:rPr>
              <w:br/>
              <w:t>кардиовертеров-дефибрилляторов,</w:t>
            </w:r>
            <w:r>
              <w:rPr>
                <w:rFonts w:ascii="Times New Roman" w:hAnsi="Times New Roman" w:cs="Times New Roman"/>
                <w:color w:val="000000"/>
                <w:sz w:val="24"/>
                <w:szCs w:val="24"/>
              </w:rPr>
              <w:br/>
              <w:t>устройств для ресинхронизирующей терапии.</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rPr>
              <w:br/>
            </w:r>
            <w:r>
              <w:rPr>
                <w:rFonts w:ascii="Times New Roman" w:hAnsi="Times New Roman" w:cs="Times New Roman"/>
                <w:color w:val="000000"/>
                <w:sz w:val="24"/>
                <w:szCs w:val="24"/>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5. Заболевания и (или) травмы любой этиологии и (или) их последствия с: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легкой, умеренной, выраженной, резко выраженной степени;</w:t>
            </w:r>
            <w:r>
              <w:rPr>
                <w:rFonts w:ascii="Times New Roman" w:hAnsi="Times New Roman" w:cs="Times New Roman"/>
                <w:color w:val="000000"/>
                <w:sz w:val="24"/>
                <w:szCs w:val="24"/>
              </w:rPr>
              <w:br/>
              <w:t>легкими, умеренными, 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акинетико-регидный синдром.</w:t>
            </w:r>
            <w:r>
              <w:rPr>
                <w:rFonts w:ascii="Times New Roman" w:hAnsi="Times New Roman" w:cs="Times New Roman"/>
                <w:color w:val="000000"/>
                <w:sz w:val="24"/>
                <w:szCs w:val="24"/>
              </w:rPr>
              <w:br/>
            </w:r>
            <w:r>
              <w:rPr>
                <w:rFonts w:ascii="Times New Roman" w:hAnsi="Times New Roman" w:cs="Times New Roman"/>
                <w:b/>
                <w:color w:val="000000"/>
                <w:sz w:val="24"/>
                <w:szCs w:val="24"/>
              </w:rPr>
              <w:t>6.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дыхательная недостаточность II степени и выше (J96).</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цирроз печени класс тяжести В и выше (K74).</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костно-мышечной системы и соединительной ткани 3 стадии (степени) и (или) 2 степени активности и (или) с умеренными, выраженным, резко выраженным нарушением функции:</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 xml:space="preserve">врожденные аномалии (пороки развития), деформации и хромосомные нарушения: остеохондродисплазия с дефектами роста трубчатых костей и </w:t>
            </w:r>
            <w:r>
              <w:rPr>
                <w:rFonts w:ascii="Times New Roman" w:hAnsi="Times New Roman" w:cs="Times New Roman"/>
                <w:color w:val="000000"/>
                <w:sz w:val="24"/>
                <w:szCs w:val="24"/>
              </w:rPr>
              <w:lastRenderedPageBreak/>
              <w:t>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9. Болезни нервной системы</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10.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b/>
                <w:color w:val="000000"/>
                <w:sz w:val="24"/>
                <w:szCs w:val="24"/>
                <w:vertAlign w:val="superscript"/>
              </w:rPr>
              <w:t>6</w:t>
            </w:r>
            <w:r>
              <w:rPr>
                <w:rFonts w:ascii="Times New Roman" w:hAnsi="Times New Roman" w:cs="Times New Roman"/>
                <w:color w:val="000000"/>
                <w:sz w:val="24"/>
                <w:szCs w:val="24"/>
              </w:rPr>
              <w:t>:</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11. Болезни мочеполовой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почечная недостаточность II степени и выше</w:t>
            </w:r>
            <w:r>
              <w:rPr>
                <w:rFonts w:ascii="Times New Roman" w:hAnsi="Times New Roman" w:cs="Times New Roman"/>
                <w:color w:val="000000"/>
                <w:sz w:val="24"/>
                <w:szCs w:val="24"/>
              </w:rPr>
              <w:br/>
              <w:t>(N18-N19).</w:t>
            </w:r>
            <w:r>
              <w:rPr>
                <w:rFonts w:ascii="Times New Roman" w:hAnsi="Times New Roman" w:cs="Times New Roman"/>
                <w:color w:val="000000"/>
                <w:sz w:val="24"/>
                <w:szCs w:val="24"/>
              </w:rPr>
              <w:br/>
            </w:r>
            <w:r>
              <w:rPr>
                <w:rFonts w:ascii="Times New Roman" w:hAnsi="Times New Roman" w:cs="Times New Roman"/>
                <w:b/>
                <w:color w:val="000000"/>
                <w:sz w:val="24"/>
                <w:szCs w:val="24"/>
              </w:rPr>
              <w:t>12.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без коррекции ниже 0,5 на одном глазу и ниже 0,2 на другом;</w:t>
            </w:r>
            <w:r>
              <w:rPr>
                <w:rFonts w:ascii="Times New Roman" w:hAnsi="Times New Roman" w:cs="Times New Roman"/>
                <w:color w:val="000000"/>
                <w:sz w:val="24"/>
                <w:szCs w:val="24"/>
              </w:rPr>
              <w:br/>
              <w:t>глаукома в стадии декомпенсации (H40.1-H42);</w:t>
            </w:r>
            <w:r>
              <w:rPr>
                <w:rFonts w:ascii="Times New Roman" w:hAnsi="Times New Roman" w:cs="Times New Roman"/>
                <w:color w:val="000000"/>
                <w:sz w:val="24"/>
                <w:szCs w:val="24"/>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rPr>
              <w:br/>
              <w:t>болезни век, слезных путей и глазницы с нарушением функции (Н02.0-Н02.5; Н02.7-Н05).</w:t>
            </w:r>
            <w:r>
              <w:rPr>
                <w:rFonts w:ascii="Times New Roman" w:hAnsi="Times New Roman" w:cs="Times New Roman"/>
                <w:color w:val="000000"/>
                <w:sz w:val="24"/>
                <w:szCs w:val="24"/>
              </w:rPr>
              <w:br/>
            </w:r>
            <w:r>
              <w:rPr>
                <w:rFonts w:ascii="Times New Roman" w:hAnsi="Times New Roman" w:cs="Times New Roman"/>
                <w:b/>
                <w:color w:val="000000"/>
                <w:sz w:val="24"/>
                <w:szCs w:val="24"/>
              </w:rPr>
              <w:t>13. Болезни уха и сосцевидного отростка:</w:t>
            </w:r>
            <w:r>
              <w:rPr>
                <w:rFonts w:ascii="Times New Roman" w:hAnsi="Times New Roman" w:cs="Times New Roman"/>
                <w:b/>
                <w:color w:val="000000"/>
                <w:sz w:val="24"/>
                <w:szCs w:val="24"/>
              </w:rPr>
              <w:br/>
            </w:r>
            <w:r>
              <w:rPr>
                <w:rFonts w:ascii="Times New Roman" w:hAnsi="Times New Roman" w:cs="Times New Roman"/>
                <w:color w:val="000000"/>
                <w:sz w:val="24"/>
                <w:szCs w:val="24"/>
              </w:rPr>
              <w:t xml:space="preserve">стойкое снижение слуха любой этиологии одностороннее или двухстороннее (восприятие шепотной речи с расстояния менее 3 метров на </w:t>
            </w:r>
            <w:r>
              <w:rPr>
                <w:rFonts w:ascii="Times New Roman" w:hAnsi="Times New Roman" w:cs="Times New Roman"/>
                <w:color w:val="000000"/>
                <w:sz w:val="24"/>
                <w:szCs w:val="24"/>
              </w:rPr>
              <w:lastRenderedPageBreak/>
              <w:t>одно или оба уха) (Н80, H90, Н91, Н93.0, Н93.3)</w:t>
            </w:r>
            <w:r>
              <w:rPr>
                <w:rFonts w:ascii="Times New Roman" w:hAnsi="Times New Roman" w:cs="Times New Roman"/>
                <w:color w:val="000000"/>
                <w:sz w:val="24"/>
                <w:szCs w:val="24"/>
                <w:vertAlign w:val="superscript"/>
              </w:rPr>
              <w:t>10</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внутреннего уха с нарушением функции вестибулярного аппарата (H81-H83).</w:t>
            </w:r>
            <w:r>
              <w:rPr>
                <w:rFonts w:ascii="Times New Roman" w:hAnsi="Times New Roman" w:cs="Times New Roman"/>
                <w:color w:val="000000"/>
                <w:sz w:val="24"/>
                <w:szCs w:val="24"/>
              </w:rPr>
              <w:br/>
            </w:r>
            <w:r>
              <w:rPr>
                <w:rFonts w:ascii="Times New Roman" w:hAnsi="Times New Roman" w:cs="Times New Roman"/>
                <w:b/>
                <w:color w:val="000000"/>
                <w:sz w:val="24"/>
                <w:szCs w:val="24"/>
              </w:rPr>
              <w:t>14. Врожденные аномалии (пороки развития), деформации и хромосомные нарушения:</w:t>
            </w:r>
            <w:r>
              <w:rPr>
                <w:rFonts w:ascii="Times New Roman" w:hAnsi="Times New Roman" w:cs="Times New Roman"/>
                <w:b/>
                <w:color w:val="000000"/>
                <w:sz w:val="24"/>
                <w:szCs w:val="24"/>
              </w:rPr>
              <w:br/>
            </w:r>
            <w:r>
              <w:rPr>
                <w:rFonts w:ascii="Times New Roman" w:hAnsi="Times New Roman" w:cs="Times New Roman"/>
                <w:color w:val="000000"/>
                <w:sz w:val="24"/>
                <w:szCs w:val="24"/>
              </w:rPr>
              <w:t>врожденные аномалии [пороки развития] века, слезного аппарата и глазницы с нарушением функции (Q10).</w:t>
            </w:r>
            <w:r>
              <w:rPr>
                <w:rFonts w:ascii="Times New Roman" w:hAnsi="Times New Roman" w:cs="Times New Roman"/>
                <w:color w:val="000000"/>
                <w:sz w:val="24"/>
                <w:szCs w:val="24"/>
              </w:rPr>
              <w:br/>
            </w:r>
            <w:r>
              <w:rPr>
                <w:rFonts w:ascii="Times New Roman" w:hAnsi="Times New Roman" w:cs="Times New Roman"/>
                <w:b/>
                <w:color w:val="000000"/>
                <w:sz w:val="24"/>
                <w:szCs w:val="24"/>
              </w:rPr>
              <w:t>15. Беременность, роды и послеродовый период</w:t>
            </w:r>
            <w:r>
              <w:rPr>
                <w:rFonts w:ascii="Times New Roman" w:hAnsi="Times New Roman" w:cs="Times New Roman"/>
                <w:color w:val="000000"/>
                <w:sz w:val="24"/>
                <w:szCs w:val="24"/>
              </w:rPr>
              <w:t xml:space="preserve"> (O10-O99, Z34, Z35).</w:t>
            </w:r>
            <w:r>
              <w:rPr>
                <w:rFonts w:ascii="Times New Roman" w:hAnsi="Times New Roman" w:cs="Times New Roman"/>
                <w:color w:val="000000"/>
                <w:sz w:val="24"/>
                <w:szCs w:val="24"/>
              </w:rPr>
              <w:br/>
            </w:r>
            <w:r>
              <w:rPr>
                <w:rFonts w:ascii="Times New Roman" w:hAnsi="Times New Roman" w:cs="Times New Roman"/>
                <w:b/>
                <w:color w:val="000000"/>
                <w:sz w:val="24"/>
                <w:szCs w:val="24"/>
              </w:rPr>
              <w:t>16. Психические расстройства и расстройства поведения</w:t>
            </w:r>
            <w:r>
              <w:rPr>
                <w:rFonts w:ascii="Times New Roman" w:hAnsi="Times New Roman" w:cs="Times New Roman"/>
                <w:color w:val="000000"/>
                <w:sz w:val="24"/>
                <w:szCs w:val="24"/>
              </w:rPr>
              <w:t>:</w:t>
            </w:r>
            <w:r>
              <w:rPr>
                <w:rFonts w:ascii="Times New Roman" w:hAnsi="Times New Roman" w:cs="Times New Roman"/>
                <w:color w:val="000000"/>
                <w:sz w:val="24"/>
                <w:szCs w:val="24"/>
              </w:rP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rPr>
              <w:br/>
              <w:t>синдром зависимости (F10-F19) (исключая случаи длительной ремиссии (более одного года);</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умственная отсталость (F70-F79).</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по обслуживанию подъемных сооружений с выполнением работ на высоте (крановщики башенных, козловых, мостовых, подъемных сооружений; гусеничных, автомобильных, железнодорожных, портовых и плавучих кранов), операторы, электромеханики, выполняющие обслуживание и ремонт лифтов</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 xml:space="preserve">врач-офтальмолог, </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1</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 измерение полей зрения,</w:t>
            </w:r>
            <w:r>
              <w:rPr>
                <w:rFonts w:ascii="Times New Roman" w:hAnsi="Times New Roman" w:cs="Times New Roman"/>
                <w:color w:val="000000"/>
                <w:sz w:val="24"/>
                <w:szCs w:val="24"/>
              </w:rPr>
              <w:br/>
              <w:t>измерение внутриглазного давления,</w:t>
            </w:r>
            <w:r>
              <w:rPr>
                <w:rFonts w:ascii="Times New Roman" w:hAnsi="Times New Roman" w:cs="Times New Roman"/>
                <w:color w:val="000000"/>
                <w:sz w:val="24"/>
                <w:szCs w:val="24"/>
              </w:rPr>
              <w:br/>
              <w:t>четырехточечный цветотест,</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гемолитические анемии (D55-D59);</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rPr>
              <w:br/>
              <w:t>другие нарушения белых кровяных клеток (D76).</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сердечная недостаточность IIБ стадии и выше по классификации Василенко-Стражеско (I50);</w:t>
            </w:r>
            <w:r>
              <w:rPr>
                <w:rFonts w:ascii="Times New Roman" w:hAnsi="Times New Roman" w:cs="Times New Roman"/>
                <w:color w:val="000000"/>
                <w:sz w:val="24"/>
                <w:szCs w:val="24"/>
              </w:rPr>
              <w:br/>
              <w:t>стенокардия ФК II и выше (I20);</w:t>
            </w:r>
            <w:r>
              <w:rPr>
                <w:rFonts w:ascii="Times New Roman" w:hAnsi="Times New Roman" w:cs="Times New Roman"/>
                <w:color w:val="000000"/>
                <w:sz w:val="24"/>
                <w:szCs w:val="24"/>
              </w:rPr>
              <w:br/>
              <w:t>другие цереброваскулярные болезни (I67.0, I67.1);</w:t>
            </w:r>
            <w:r>
              <w:rPr>
                <w:rFonts w:ascii="Times New Roman" w:hAnsi="Times New Roman" w:cs="Times New Roman"/>
                <w:color w:val="000000"/>
                <w:sz w:val="24"/>
                <w:szCs w:val="24"/>
              </w:rPr>
              <w:br/>
              <w:t>болезни артерий, артериол и капилляров II степени и выше (I70.2</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I71, I72);</w:t>
            </w:r>
            <w:r>
              <w:rPr>
                <w:rFonts w:ascii="Times New Roman" w:hAnsi="Times New Roman" w:cs="Times New Roman"/>
                <w:color w:val="000000"/>
                <w:sz w:val="24"/>
                <w:szCs w:val="24"/>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3. Наличие имплантированных </w:t>
            </w:r>
            <w:r>
              <w:rPr>
                <w:rFonts w:ascii="Times New Roman" w:hAnsi="Times New Roman" w:cs="Times New Roman"/>
                <w:b/>
                <w:color w:val="000000"/>
                <w:sz w:val="24"/>
                <w:szCs w:val="24"/>
              </w:rPr>
              <w:lastRenderedPageBreak/>
              <w:t>устройств</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электрокардиостимуляторов,</w:t>
            </w:r>
            <w:r>
              <w:rPr>
                <w:rFonts w:ascii="Times New Roman" w:hAnsi="Times New Roman" w:cs="Times New Roman"/>
                <w:color w:val="000000"/>
                <w:sz w:val="24"/>
                <w:szCs w:val="24"/>
              </w:rPr>
              <w:br/>
              <w:t>кардиовертеров-дефибрилляторов,</w:t>
            </w:r>
            <w:r>
              <w:rPr>
                <w:rFonts w:ascii="Times New Roman" w:hAnsi="Times New Roman" w:cs="Times New Roman"/>
                <w:color w:val="000000"/>
                <w:sz w:val="24"/>
                <w:szCs w:val="24"/>
              </w:rPr>
              <w:br/>
              <w:t>устройств для ресинхронизирующей терапии.</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rPr>
              <w:br/>
            </w:r>
            <w:r>
              <w:rPr>
                <w:rFonts w:ascii="Times New Roman" w:hAnsi="Times New Roman" w:cs="Times New Roman"/>
                <w:color w:val="000000"/>
                <w:sz w:val="24"/>
                <w:szCs w:val="24"/>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5. Заболевания и (или) травмы любой этиологии и (или) их последствия с: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умеренной, выраженной, резко выраженной степени;</w:t>
            </w:r>
            <w:r>
              <w:rPr>
                <w:rFonts w:ascii="Times New Roman" w:hAnsi="Times New Roman" w:cs="Times New Roman"/>
                <w:color w:val="000000"/>
                <w:sz w:val="24"/>
                <w:szCs w:val="24"/>
              </w:rPr>
              <w:br/>
              <w:t>умеренными, 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акинетико-регидный синдром.</w:t>
            </w:r>
            <w:r>
              <w:rPr>
                <w:rFonts w:ascii="Times New Roman" w:hAnsi="Times New Roman" w:cs="Times New Roman"/>
                <w:color w:val="000000"/>
                <w:sz w:val="24"/>
                <w:szCs w:val="24"/>
              </w:rPr>
              <w:br/>
            </w:r>
            <w:r>
              <w:rPr>
                <w:rFonts w:ascii="Times New Roman" w:hAnsi="Times New Roman" w:cs="Times New Roman"/>
                <w:b/>
                <w:color w:val="000000"/>
                <w:sz w:val="24"/>
                <w:szCs w:val="24"/>
              </w:rPr>
              <w:t>6.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дыхательная недостаточность II степени и выше (J96).</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цирроз печени класс тяжести В и выше (K74).</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rPr>
              <w:br/>
            </w:r>
            <w:r>
              <w:rPr>
                <w:rFonts w:ascii="Times New Roman" w:hAnsi="Times New Roman" w:cs="Times New Roman"/>
                <w:color w:val="000000"/>
                <w:sz w:val="24"/>
                <w:szCs w:val="24"/>
              </w:rPr>
              <w:lastRenderedPageBreak/>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9. Болезни нервной системы</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10. Симптомы, признаки и отклонения от нормы, выявленные при клинических и лабораторных исследованиях, не </w:t>
            </w:r>
            <w:r>
              <w:rPr>
                <w:rFonts w:ascii="Times New Roman" w:hAnsi="Times New Roman" w:cs="Times New Roman"/>
                <w:b/>
                <w:color w:val="000000"/>
                <w:sz w:val="24"/>
                <w:szCs w:val="24"/>
              </w:rPr>
              <w:lastRenderedPageBreak/>
              <w:t>классифицированные в других рубриках</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11.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с коррекцией ниже 0,5 на одном глазу и ниже 0,2 на другом;</w:t>
            </w:r>
            <w:r>
              <w:rPr>
                <w:rFonts w:ascii="Times New Roman" w:hAnsi="Times New Roman" w:cs="Times New Roman"/>
                <w:color w:val="000000"/>
                <w:sz w:val="24"/>
                <w:szCs w:val="24"/>
              </w:rPr>
              <w:br/>
              <w:t>отсутствие бинокулярного зрения;</w:t>
            </w:r>
            <w:r>
              <w:rPr>
                <w:rFonts w:ascii="Times New Roman" w:hAnsi="Times New Roman" w:cs="Times New Roman"/>
                <w:color w:val="000000"/>
                <w:sz w:val="24"/>
                <w:szCs w:val="24"/>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rPr>
              <w:br/>
              <w:t>глаукома в стадии декомпенсации (H40.1-H42).</w:t>
            </w:r>
            <w:r>
              <w:rPr>
                <w:rFonts w:ascii="Times New Roman" w:hAnsi="Times New Roman" w:cs="Times New Roman"/>
                <w:color w:val="000000"/>
                <w:sz w:val="24"/>
                <w:szCs w:val="24"/>
              </w:rPr>
              <w:br/>
            </w:r>
            <w:r>
              <w:rPr>
                <w:rFonts w:ascii="Times New Roman" w:hAnsi="Times New Roman" w:cs="Times New Roman"/>
                <w:b/>
                <w:color w:val="000000"/>
                <w:sz w:val="24"/>
                <w:szCs w:val="24"/>
              </w:rPr>
              <w:t>12. Болезни уха и сосцевидного отростка:</w:t>
            </w:r>
            <w:r>
              <w:rPr>
                <w:rFonts w:ascii="Times New Roman" w:hAnsi="Times New Roman" w:cs="Times New Roman"/>
                <w:b/>
                <w:color w:val="000000"/>
                <w:sz w:val="24"/>
                <w:szCs w:val="24"/>
              </w:rPr>
              <w:br/>
            </w:r>
            <w:r>
              <w:rPr>
                <w:rFonts w:ascii="Times New Roman" w:hAnsi="Times New Roman" w:cs="Times New Roman"/>
                <w:color w:val="000000"/>
                <w:sz w:val="24"/>
                <w:szCs w:val="24"/>
              </w:rPr>
              <w:t>стойкое снижение слуха любой этиологии одностороннее или двухстороннее (восприятие разговорной речи менее 3 метров) (Н80, H90, Н91, Н93.0, Н93.3)</w:t>
            </w:r>
            <w:r>
              <w:rPr>
                <w:rFonts w:ascii="Times New Roman" w:hAnsi="Times New Roman" w:cs="Times New Roman"/>
                <w:color w:val="000000"/>
                <w:sz w:val="24"/>
                <w:szCs w:val="24"/>
                <w:vertAlign w:val="superscript"/>
              </w:rPr>
              <w:t>11, 12</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13. Беременность, роды и послеродовый период </w:t>
            </w:r>
            <w:r>
              <w:rPr>
                <w:rFonts w:ascii="Times New Roman" w:hAnsi="Times New Roman" w:cs="Times New Roman"/>
                <w:color w:val="000000"/>
                <w:sz w:val="24"/>
                <w:szCs w:val="24"/>
              </w:rPr>
              <w:t>(O10-O99, Z34, Z35).</w:t>
            </w:r>
            <w:r>
              <w:rPr>
                <w:rFonts w:ascii="Times New Roman" w:hAnsi="Times New Roman" w:cs="Times New Roman"/>
                <w:color w:val="000000"/>
                <w:sz w:val="24"/>
                <w:szCs w:val="24"/>
              </w:rPr>
              <w:br/>
            </w:r>
            <w:r>
              <w:rPr>
                <w:rFonts w:ascii="Times New Roman" w:hAnsi="Times New Roman" w:cs="Times New Roman"/>
                <w:b/>
                <w:color w:val="000000"/>
                <w:sz w:val="24"/>
                <w:szCs w:val="24"/>
              </w:rPr>
              <w:t>14.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 xml:space="preserve">амнестический синдром, расстройство личности и поведения, деменция, </w:t>
            </w:r>
            <w:r>
              <w:rPr>
                <w:rFonts w:ascii="Times New Roman" w:hAnsi="Times New Roman" w:cs="Times New Roman"/>
                <w:color w:val="000000"/>
                <w:sz w:val="24"/>
                <w:szCs w:val="24"/>
              </w:rPr>
              <w:lastRenderedPageBreak/>
              <w:t>вызванные употреблением психоактивных веществ (F1x.6, F1x.71, F1x.73);</w:t>
            </w:r>
            <w:r>
              <w:rPr>
                <w:rFonts w:ascii="Times New Roman" w:hAnsi="Times New Roman" w:cs="Times New Roman"/>
                <w:color w:val="000000"/>
                <w:sz w:val="24"/>
                <w:szCs w:val="24"/>
              </w:rPr>
              <w:br/>
              <w:t>синдром зависимости (F10-F19) (исключая случаи длительной ремиссии (более одного года);</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острые и преходящие психотические расстройства (F23);</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умственная отсталость (F70-F79).</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 а также организация данных видов работ (электроустановка действующая: электроустанов</w:t>
            </w:r>
            <w:r>
              <w:rPr>
                <w:rFonts w:ascii="Times New Roman" w:hAnsi="Times New Roman" w:cs="Times New Roman"/>
                <w:color w:val="000000"/>
                <w:sz w:val="24"/>
                <w:szCs w:val="24"/>
              </w:rPr>
              <w:lastRenderedPageBreak/>
              <w:t>ка или ее часть, которая находится под напряжением либо на которую напряжение может быть подано включением коммутационных аппаратов или за счет электромагнитной индукции)</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 врач-оториноларинголог,</w:t>
            </w:r>
            <w:r>
              <w:rPr>
                <w:rFonts w:ascii="Times New Roman" w:hAnsi="Times New Roman" w:cs="Times New Roman"/>
                <w:color w:val="000000"/>
                <w:sz w:val="24"/>
                <w:szCs w:val="24"/>
              </w:rPr>
              <w:br/>
              <w:t>врач акушер-гинеколог (для женщин),</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1</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 xml:space="preserve">измерение полей </w:t>
            </w:r>
            <w:r>
              <w:rPr>
                <w:rFonts w:ascii="Times New Roman" w:hAnsi="Times New Roman" w:cs="Times New Roman"/>
                <w:color w:val="000000"/>
                <w:sz w:val="24"/>
                <w:szCs w:val="24"/>
              </w:rPr>
              <w:lastRenderedPageBreak/>
              <w:t>зрения,</w:t>
            </w:r>
            <w:r>
              <w:rPr>
                <w:rFonts w:ascii="Times New Roman" w:hAnsi="Times New Roman" w:cs="Times New Roman"/>
                <w:color w:val="000000"/>
                <w:sz w:val="24"/>
                <w:szCs w:val="24"/>
              </w:rPr>
              <w:br/>
              <w:t>определение цветоощущения,</w:t>
            </w:r>
            <w:r>
              <w:rPr>
                <w:rFonts w:ascii="Times New Roman" w:hAnsi="Times New Roman" w:cs="Times New Roman"/>
                <w:color w:val="000000"/>
                <w:sz w:val="24"/>
                <w:szCs w:val="24"/>
              </w:rPr>
              <w:br/>
              <w:t>измерение внутриглазного давления,</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гемолитические анемии (D55-D59);</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rPr>
              <w:br/>
              <w:t>другие нарушения белых кровяных клеток (D76).</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болезни, характеризующиеся повышенным кровяным давлением III степени, не контролируемые антигипертензивной терапией </w:t>
            </w:r>
            <w:r>
              <w:rPr>
                <w:rFonts w:ascii="Times New Roman" w:hAnsi="Times New Roman" w:cs="Times New Roman"/>
                <w:color w:val="000000"/>
                <w:sz w:val="24"/>
                <w:szCs w:val="24"/>
              </w:rPr>
              <w:lastRenderedPageBreak/>
              <w:t>(артериальная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сердечная недостаточность IIБ стадии и выше по классификации Василенко-Стражеско (I50);</w:t>
            </w:r>
            <w:r>
              <w:rPr>
                <w:rFonts w:ascii="Times New Roman" w:hAnsi="Times New Roman" w:cs="Times New Roman"/>
                <w:color w:val="000000"/>
                <w:sz w:val="24"/>
                <w:szCs w:val="24"/>
              </w:rPr>
              <w:br/>
              <w:t>стенокардия ФК II и выше (I20);</w:t>
            </w:r>
            <w:r>
              <w:rPr>
                <w:rFonts w:ascii="Times New Roman" w:hAnsi="Times New Roman" w:cs="Times New Roman"/>
                <w:color w:val="000000"/>
                <w:sz w:val="24"/>
                <w:szCs w:val="24"/>
              </w:rPr>
              <w:br/>
              <w:t>другие цереброваскулярные болезни (I67.0, I67.1);</w:t>
            </w:r>
            <w:r>
              <w:rPr>
                <w:rFonts w:ascii="Times New Roman" w:hAnsi="Times New Roman" w:cs="Times New Roman"/>
                <w:color w:val="000000"/>
                <w:sz w:val="24"/>
                <w:szCs w:val="24"/>
              </w:rPr>
              <w:br/>
              <w:t>болезни артерий, артериол и капилляров II степени и выше (I70.2</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I71, I72);</w:t>
            </w:r>
            <w:r>
              <w:rPr>
                <w:rFonts w:ascii="Times New Roman" w:hAnsi="Times New Roman" w:cs="Times New Roman"/>
                <w:color w:val="000000"/>
                <w:sz w:val="24"/>
                <w:szCs w:val="24"/>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rPr>
              <w:br/>
            </w:r>
            <w:r>
              <w:rPr>
                <w:rFonts w:ascii="Times New Roman" w:hAnsi="Times New Roman" w:cs="Times New Roman"/>
                <w:b/>
                <w:color w:val="000000"/>
                <w:sz w:val="24"/>
                <w:szCs w:val="24"/>
              </w:rPr>
              <w:t>3. Наличие имплантированных устройств</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электрокардиостимуляторов,</w:t>
            </w:r>
            <w:r>
              <w:rPr>
                <w:rFonts w:ascii="Times New Roman" w:hAnsi="Times New Roman" w:cs="Times New Roman"/>
                <w:color w:val="000000"/>
                <w:sz w:val="24"/>
                <w:szCs w:val="24"/>
              </w:rPr>
              <w:br/>
              <w:t>кардиовертеров-дефибрилляторов,</w:t>
            </w:r>
            <w:r>
              <w:rPr>
                <w:rFonts w:ascii="Times New Roman" w:hAnsi="Times New Roman" w:cs="Times New Roman"/>
                <w:color w:val="000000"/>
                <w:sz w:val="24"/>
                <w:szCs w:val="24"/>
              </w:rPr>
              <w:br/>
              <w:t>устройств для ресинхронизирующей терапии.</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нервной системы</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5.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6. Болезни эндокринной системы, </w:t>
            </w:r>
            <w:r>
              <w:rPr>
                <w:rFonts w:ascii="Times New Roman" w:hAnsi="Times New Roman" w:cs="Times New Roman"/>
                <w:b/>
                <w:color w:val="000000"/>
                <w:sz w:val="24"/>
                <w:szCs w:val="24"/>
              </w:rPr>
              <w:lastRenderedPageBreak/>
              <w:t>расстройства питания и нарушения обмена веществ (E00-E90):</w:t>
            </w:r>
            <w:r>
              <w:rPr>
                <w:rFonts w:ascii="Times New Roman" w:hAnsi="Times New Roman" w:cs="Times New Roman"/>
                <w:b/>
                <w:color w:val="000000"/>
                <w:sz w:val="24"/>
                <w:szCs w:val="24"/>
              </w:rPr>
              <w:br/>
            </w:r>
            <w:r>
              <w:rPr>
                <w:rFonts w:ascii="Times New Roman" w:hAnsi="Times New Roman" w:cs="Times New Roman"/>
                <w:color w:val="000000"/>
                <w:sz w:val="24"/>
                <w:szCs w:val="24"/>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7. Заболевания и (или) травмы любой этиологии и (или) их последствия с: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умеренной, выраженной, резко выраженной степени;</w:t>
            </w:r>
            <w:r>
              <w:rPr>
                <w:rFonts w:ascii="Times New Roman" w:hAnsi="Times New Roman" w:cs="Times New Roman"/>
                <w:color w:val="000000"/>
                <w:sz w:val="24"/>
                <w:szCs w:val="24"/>
              </w:rPr>
              <w:br/>
              <w:t>умеренными, выраженными, резко выраженными нарушениями функций одной верхней конечности (обеих верхних конечностей):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акинетико-регидный синдром;</w:t>
            </w:r>
            <w:r>
              <w:rPr>
                <w:rFonts w:ascii="Times New Roman" w:hAnsi="Times New Roman" w:cs="Times New Roman"/>
                <w:color w:val="000000"/>
                <w:sz w:val="24"/>
                <w:szCs w:val="24"/>
              </w:rPr>
              <w:br/>
              <w:t>выраженными, резко выраженными нарушениями функций обеих нижних конечностей: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акинетико-регидный синдром.</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цирроз печени класс тяжести С и выше (K74).</w:t>
            </w:r>
            <w:r>
              <w:rPr>
                <w:rFonts w:ascii="Times New Roman" w:hAnsi="Times New Roman" w:cs="Times New Roman"/>
                <w:color w:val="000000"/>
                <w:sz w:val="24"/>
                <w:szCs w:val="24"/>
              </w:rPr>
              <w:br/>
            </w:r>
            <w:r>
              <w:rPr>
                <w:rFonts w:ascii="Times New Roman" w:hAnsi="Times New Roman" w:cs="Times New Roman"/>
                <w:b/>
                <w:color w:val="000000"/>
                <w:sz w:val="24"/>
                <w:szCs w:val="24"/>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rPr>
              <w:br/>
            </w:r>
            <w:r>
              <w:rPr>
                <w:rFonts w:ascii="Times New Roman" w:hAnsi="Times New Roman" w:cs="Times New Roman"/>
                <w:color w:val="000000"/>
                <w:sz w:val="24"/>
                <w:szCs w:val="24"/>
              </w:rPr>
              <w:lastRenderedPageBreak/>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10.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с коррекцией ниже 0,5 на одном глазу и ниже 0,2 на другом или ниже 0,7 на одном глазу при отсутствии зрения на другом;</w:t>
            </w:r>
            <w:r>
              <w:rPr>
                <w:rFonts w:ascii="Times New Roman" w:hAnsi="Times New Roman" w:cs="Times New Roman"/>
                <w:color w:val="000000"/>
                <w:sz w:val="24"/>
                <w:szCs w:val="24"/>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rPr>
              <w:br/>
              <w:t>глаукома в стадии декомпенсации (H40.1-H42);</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нарушение цветоощущения (при работе с цветовой маркировкой оборудования) (H53.5).</w:t>
            </w:r>
            <w:r>
              <w:rPr>
                <w:rFonts w:ascii="Times New Roman" w:hAnsi="Times New Roman" w:cs="Times New Roman"/>
                <w:color w:val="000000"/>
                <w:sz w:val="24"/>
                <w:szCs w:val="24"/>
              </w:rPr>
              <w:br/>
            </w:r>
            <w:r>
              <w:rPr>
                <w:rFonts w:ascii="Times New Roman" w:hAnsi="Times New Roman" w:cs="Times New Roman"/>
                <w:b/>
                <w:color w:val="000000"/>
                <w:sz w:val="24"/>
                <w:szCs w:val="24"/>
              </w:rPr>
              <w:t>11. Болезни уха и сосцевидного отростка:</w:t>
            </w:r>
            <w:r>
              <w:rPr>
                <w:rFonts w:ascii="Times New Roman" w:hAnsi="Times New Roman" w:cs="Times New Roman"/>
                <w:b/>
                <w:color w:val="000000"/>
                <w:sz w:val="24"/>
                <w:szCs w:val="24"/>
              </w:rPr>
              <w:br/>
            </w:r>
            <w:r>
              <w:rPr>
                <w:rFonts w:ascii="Times New Roman" w:hAnsi="Times New Roman" w:cs="Times New Roman"/>
                <w:color w:val="000000"/>
                <w:sz w:val="24"/>
                <w:szCs w:val="24"/>
              </w:rPr>
              <w:t>внезапно развившаяся тугоухость 3, 4 степени на оба уха или глухота на оба уха в течение первых двух лет после начала заболевания (H90, Н91, Н93.0, Н93.3);</w:t>
            </w:r>
            <w:r>
              <w:rPr>
                <w:rFonts w:ascii="Times New Roman" w:hAnsi="Times New Roman" w:cs="Times New Roman"/>
                <w:color w:val="000000"/>
                <w:sz w:val="24"/>
                <w:szCs w:val="24"/>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12. Беременность, роды и послеродовый период </w:t>
            </w:r>
            <w:r>
              <w:rPr>
                <w:rFonts w:ascii="Times New Roman" w:hAnsi="Times New Roman" w:cs="Times New Roman"/>
                <w:color w:val="000000"/>
                <w:sz w:val="24"/>
                <w:szCs w:val="24"/>
              </w:rPr>
              <w:t>(O10-O99, Z34, Z35).</w:t>
            </w:r>
            <w:r>
              <w:rPr>
                <w:rFonts w:ascii="Times New Roman" w:hAnsi="Times New Roman" w:cs="Times New Roman"/>
                <w:color w:val="000000"/>
                <w:sz w:val="24"/>
                <w:szCs w:val="24"/>
              </w:rPr>
              <w:br/>
            </w:r>
            <w:r>
              <w:rPr>
                <w:rFonts w:ascii="Times New Roman" w:hAnsi="Times New Roman" w:cs="Times New Roman"/>
                <w:b/>
                <w:color w:val="000000"/>
                <w:sz w:val="24"/>
                <w:szCs w:val="24"/>
              </w:rPr>
              <w:t>13.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rPr>
              <w:br/>
              <w:t>синдром зависимости (F10-F19) (исключая случаи длительной ремиссии (более одного года);</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умственная отсталость (F70-F79).</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Лесозаготовительные работы (валка леса, транспортировка, </w:t>
            </w:r>
            <w:r>
              <w:rPr>
                <w:rFonts w:ascii="Times New Roman" w:hAnsi="Times New Roman" w:cs="Times New Roman"/>
                <w:color w:val="000000"/>
                <w:sz w:val="24"/>
                <w:szCs w:val="24"/>
              </w:rPr>
              <w:br/>
              <w:t>сплав и первичная переработка древесины)</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 врач-оториноларинголог,</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1</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измерение полей зрения,</w:t>
            </w:r>
            <w:r>
              <w:rPr>
                <w:rFonts w:ascii="Times New Roman" w:hAnsi="Times New Roman" w:cs="Times New Roman"/>
                <w:color w:val="000000"/>
                <w:sz w:val="24"/>
                <w:szCs w:val="24"/>
              </w:rPr>
              <w:br/>
              <w:t>измерение внутриглазного давления,</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1. Болезни органов дыхания </w:t>
            </w:r>
            <w:r>
              <w:rPr>
                <w:rFonts w:ascii="Times New Roman" w:hAnsi="Times New Roman" w:cs="Times New Roman"/>
                <w:color w:val="000000"/>
                <w:sz w:val="24"/>
                <w:szCs w:val="24"/>
              </w:rPr>
              <w:t>с дыхательной недостаточностью II степени и выше:</w:t>
            </w:r>
            <w:r>
              <w:rPr>
                <w:rFonts w:ascii="Times New Roman" w:hAnsi="Times New Roman" w:cs="Times New Roman"/>
                <w:color w:val="000000"/>
                <w:sz w:val="24"/>
                <w:szCs w:val="24"/>
              </w:rPr>
              <w:br/>
              <w:t>хронические болезни нижних дыхательных путей (J41-J45, J47);</w:t>
            </w:r>
            <w:r>
              <w:rPr>
                <w:rFonts w:ascii="Times New Roman" w:hAnsi="Times New Roman" w:cs="Times New Roman"/>
                <w:color w:val="000000"/>
                <w:sz w:val="24"/>
                <w:szCs w:val="24"/>
              </w:rPr>
              <w:br/>
              <w:t>болезни легкого, вызванные внешними агентами (J60-J70);</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(J96, 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гемолитические анемии (D55-D59);</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rPr>
              <w:br/>
              <w:t>другие нарушения белых кровяных клеток (D76).</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rPr>
              <w:t>4</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w:t>
            </w:r>
            <w:r>
              <w:rPr>
                <w:rFonts w:ascii="Times New Roman" w:hAnsi="Times New Roman" w:cs="Times New Roman"/>
                <w:color w:val="000000"/>
                <w:sz w:val="24"/>
                <w:szCs w:val="24"/>
              </w:rPr>
              <w:lastRenderedPageBreak/>
              <w:t>раз в месяц) (I10-I15);</w:t>
            </w:r>
            <w:r>
              <w:rPr>
                <w:rFonts w:ascii="Times New Roman" w:hAnsi="Times New Roman" w:cs="Times New Roman"/>
                <w:color w:val="000000"/>
                <w:sz w:val="24"/>
                <w:szCs w:val="24"/>
              </w:rPr>
              <w:br/>
              <w:t>сердечная недостаточность IIА стадии и выше по классификации Василенко-Стражеско (I50);</w:t>
            </w:r>
            <w:r>
              <w:rPr>
                <w:rFonts w:ascii="Times New Roman" w:hAnsi="Times New Roman" w:cs="Times New Roman"/>
                <w:color w:val="000000"/>
                <w:sz w:val="24"/>
                <w:szCs w:val="24"/>
              </w:rPr>
              <w:br/>
              <w:t>стенокардия ФК II и выше (I20);</w:t>
            </w:r>
            <w:r>
              <w:rPr>
                <w:rFonts w:ascii="Times New Roman" w:hAnsi="Times New Roman" w:cs="Times New Roman"/>
                <w:color w:val="000000"/>
                <w:sz w:val="24"/>
                <w:szCs w:val="24"/>
              </w:rPr>
              <w:br/>
              <w:t>другие цереброваскулярные болезни (I67.0, I67.1);</w:t>
            </w:r>
            <w:r>
              <w:rPr>
                <w:rFonts w:ascii="Times New Roman" w:hAnsi="Times New Roman" w:cs="Times New Roman"/>
                <w:color w:val="000000"/>
                <w:sz w:val="24"/>
                <w:szCs w:val="24"/>
              </w:rPr>
              <w:br/>
              <w:t>болезни артерий, артериол и капилляров II степени и выше (I70.2</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I71, I72);</w:t>
            </w:r>
            <w:r>
              <w:rPr>
                <w:rFonts w:ascii="Times New Roman" w:hAnsi="Times New Roman" w:cs="Times New Roman"/>
                <w:color w:val="000000"/>
                <w:sz w:val="24"/>
                <w:szCs w:val="24"/>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rP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rPr>
                <w:rFonts w:ascii="Times New Roman" w:hAnsi="Times New Roman" w:cs="Times New Roman"/>
                <w:color w:val="000000"/>
                <w:sz w:val="24"/>
                <w:szCs w:val="24"/>
              </w:rPr>
              <w:br/>
            </w:r>
            <w:r>
              <w:rPr>
                <w:rFonts w:ascii="Times New Roman" w:hAnsi="Times New Roman" w:cs="Times New Roman"/>
                <w:b/>
                <w:color w:val="000000"/>
                <w:sz w:val="24"/>
                <w:szCs w:val="24"/>
              </w:rPr>
              <w:t>4. Наличие имплантированных устройств</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электрокардиостимуляторов,</w:t>
            </w:r>
            <w:r>
              <w:rPr>
                <w:rFonts w:ascii="Times New Roman" w:hAnsi="Times New Roman" w:cs="Times New Roman"/>
                <w:color w:val="000000"/>
                <w:sz w:val="24"/>
                <w:szCs w:val="24"/>
              </w:rPr>
              <w:br/>
              <w:t>кардиовертеров-дефибрилляторов,</w:t>
            </w:r>
            <w:r>
              <w:rPr>
                <w:rFonts w:ascii="Times New Roman" w:hAnsi="Times New Roman" w:cs="Times New Roman"/>
                <w:color w:val="000000"/>
                <w:sz w:val="24"/>
                <w:szCs w:val="24"/>
              </w:rPr>
              <w:br/>
              <w:t>устройств для ресинхронизирующей терапии.</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нервной системы</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 xml:space="preserve">обморок (синкопальное состояние) и </w:t>
            </w:r>
            <w:r>
              <w:rPr>
                <w:rFonts w:ascii="Times New Roman" w:hAnsi="Times New Roman" w:cs="Times New Roman"/>
                <w:color w:val="000000"/>
                <w:sz w:val="24"/>
                <w:szCs w:val="24"/>
              </w:rPr>
              <w:lastRenderedPageBreak/>
              <w:t>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rPr>
              <w:br/>
            </w:r>
            <w:r>
              <w:rPr>
                <w:rFonts w:ascii="Times New Roman" w:hAnsi="Times New Roman" w:cs="Times New Roman"/>
                <w:color w:val="000000"/>
                <w:sz w:val="24"/>
                <w:szCs w:val="24"/>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8. Заболевания и (или) травмы любой этиологии и (или) их последствия с: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умеренной, выраженной, резко выраженной степени;</w:t>
            </w:r>
            <w:r>
              <w:rPr>
                <w:rFonts w:ascii="Times New Roman" w:hAnsi="Times New Roman" w:cs="Times New Roman"/>
                <w:color w:val="000000"/>
                <w:sz w:val="24"/>
                <w:szCs w:val="24"/>
              </w:rPr>
              <w:br/>
              <w:t>умеренными, 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акинетико-регидный синдром.</w:t>
            </w:r>
            <w:r>
              <w:rPr>
                <w:rFonts w:ascii="Times New Roman" w:hAnsi="Times New Roman" w:cs="Times New Roman"/>
                <w:color w:val="000000"/>
                <w:sz w:val="24"/>
                <w:szCs w:val="24"/>
              </w:rPr>
              <w:br/>
            </w:r>
            <w:r>
              <w:rPr>
                <w:rFonts w:ascii="Times New Roman" w:hAnsi="Times New Roman" w:cs="Times New Roman"/>
                <w:b/>
                <w:color w:val="000000"/>
                <w:sz w:val="24"/>
                <w:szCs w:val="24"/>
              </w:rPr>
              <w:t>9.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пищевода, желудка и двенадцатиперстной кишки (K31.8);</w:t>
            </w:r>
            <w:r>
              <w:rPr>
                <w:rFonts w:ascii="Times New Roman" w:hAnsi="Times New Roman" w:cs="Times New Roman"/>
                <w:color w:val="000000"/>
                <w:sz w:val="24"/>
                <w:szCs w:val="24"/>
              </w:rPr>
              <w:br/>
              <w:t>грыжи, имеющие склонность к ущемлению (K40.9, K42.9, K43.9, K44.9, K45.8);</w:t>
            </w:r>
            <w:r>
              <w:rPr>
                <w:rFonts w:ascii="Times New Roman" w:hAnsi="Times New Roman" w:cs="Times New Roman"/>
                <w:color w:val="000000"/>
                <w:sz w:val="24"/>
                <w:szCs w:val="24"/>
              </w:rPr>
              <w:br/>
              <w:t>цирроз печени класс тяжести В и выше (K74);</w:t>
            </w:r>
            <w:r>
              <w:rPr>
                <w:rFonts w:ascii="Times New Roman" w:hAnsi="Times New Roman" w:cs="Times New Roman"/>
                <w:color w:val="000000"/>
                <w:sz w:val="24"/>
                <w:szCs w:val="24"/>
              </w:rPr>
              <w:br/>
              <w:t>другие болезни кишечника (K62.2, K62.3, К63.4).</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10. Болезни костно-мышечной системы и соединительной ткани 3 стадии (степени) и (или) 2 степени активности и (или) с умеренным, </w:t>
            </w:r>
            <w:r>
              <w:rPr>
                <w:rFonts w:ascii="Times New Roman" w:hAnsi="Times New Roman" w:cs="Times New Roman"/>
                <w:b/>
                <w:color w:val="000000"/>
                <w:sz w:val="24"/>
                <w:szCs w:val="24"/>
              </w:rPr>
              <w:lastRenderedPageBreak/>
              <w:t>выраженным, резко выраженным нарушением функции:</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11. Болезни мочеполовой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почечная недостаточность II степени и выше</w:t>
            </w:r>
            <w:r>
              <w:rPr>
                <w:rFonts w:ascii="Times New Roman" w:hAnsi="Times New Roman" w:cs="Times New Roman"/>
                <w:color w:val="000000"/>
                <w:sz w:val="24"/>
                <w:szCs w:val="24"/>
              </w:rPr>
              <w:br/>
              <w:t>(N18-N19).</w:t>
            </w:r>
            <w:r>
              <w:rPr>
                <w:rFonts w:ascii="Times New Roman" w:hAnsi="Times New Roman" w:cs="Times New Roman"/>
                <w:color w:val="000000"/>
                <w:sz w:val="24"/>
                <w:szCs w:val="24"/>
              </w:rPr>
              <w:br/>
            </w:r>
            <w:r>
              <w:rPr>
                <w:rFonts w:ascii="Times New Roman" w:hAnsi="Times New Roman" w:cs="Times New Roman"/>
                <w:b/>
                <w:color w:val="000000"/>
                <w:sz w:val="24"/>
                <w:szCs w:val="24"/>
              </w:rPr>
              <w:t>12.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с коррекцией ниже 0,5 на одном глазу и ниже 0,2 на другом;</w:t>
            </w:r>
            <w:r>
              <w:rPr>
                <w:rFonts w:ascii="Times New Roman" w:hAnsi="Times New Roman" w:cs="Times New Roman"/>
                <w:color w:val="000000"/>
                <w:sz w:val="24"/>
                <w:szCs w:val="24"/>
              </w:rPr>
              <w:br/>
              <w:t xml:space="preserve">глаукома в стадии декомпенсации </w:t>
            </w:r>
            <w:r>
              <w:rPr>
                <w:rFonts w:ascii="Times New Roman" w:hAnsi="Times New Roman" w:cs="Times New Roman"/>
                <w:color w:val="000000"/>
                <w:sz w:val="24"/>
                <w:szCs w:val="24"/>
              </w:rPr>
              <w:lastRenderedPageBreak/>
              <w:t>(Н40.1-Н42);</w:t>
            </w:r>
            <w:r>
              <w:rPr>
                <w:rFonts w:ascii="Times New Roman" w:hAnsi="Times New Roman" w:cs="Times New Roman"/>
                <w:color w:val="000000"/>
                <w:sz w:val="24"/>
                <w:szCs w:val="24"/>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rPr>
              <w:br/>
            </w:r>
            <w:r>
              <w:rPr>
                <w:rFonts w:ascii="Times New Roman" w:hAnsi="Times New Roman" w:cs="Times New Roman"/>
                <w:b/>
                <w:color w:val="000000"/>
                <w:sz w:val="24"/>
                <w:szCs w:val="24"/>
              </w:rPr>
              <w:t>13. Болезни уха и сосцевидного отростка:</w:t>
            </w:r>
            <w:r>
              <w:rPr>
                <w:rFonts w:ascii="Times New Roman" w:hAnsi="Times New Roman" w:cs="Times New Roman"/>
                <w:b/>
                <w:color w:val="000000"/>
                <w:sz w:val="24"/>
                <w:szCs w:val="24"/>
              </w:rPr>
              <w:br/>
            </w:r>
            <w:r>
              <w:rPr>
                <w:rFonts w:ascii="Times New Roman" w:hAnsi="Times New Roman" w:cs="Times New Roman"/>
                <w:color w:val="000000"/>
                <w:sz w:val="24"/>
                <w:szCs w:val="24"/>
              </w:rPr>
              <w:t>стойкое снижение слуха любой этиологии двухстороннее (восприятие разговорной речи менее 3 метров) (Н80, H90, Н91, Н93.0, Н93.3)</w:t>
            </w:r>
            <w:r>
              <w:rPr>
                <w:rFonts w:ascii="Times New Roman" w:hAnsi="Times New Roman" w:cs="Times New Roman"/>
                <w:color w:val="000000"/>
                <w:sz w:val="24"/>
                <w:szCs w:val="24"/>
                <w:vertAlign w:val="superscript"/>
              </w:rPr>
              <w:t>11</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14. Беременность, роды и послеродовый период </w:t>
            </w:r>
            <w:r>
              <w:rPr>
                <w:rFonts w:ascii="Times New Roman" w:hAnsi="Times New Roman" w:cs="Times New Roman"/>
                <w:color w:val="000000"/>
                <w:sz w:val="24"/>
                <w:szCs w:val="24"/>
              </w:rPr>
              <w:t>(O10-O99, Z34, Z35).</w:t>
            </w:r>
            <w:r>
              <w:rPr>
                <w:rFonts w:ascii="Times New Roman" w:hAnsi="Times New Roman" w:cs="Times New Roman"/>
                <w:color w:val="000000"/>
                <w:sz w:val="24"/>
                <w:szCs w:val="24"/>
              </w:rPr>
              <w:br/>
            </w:r>
            <w:r>
              <w:rPr>
                <w:rFonts w:ascii="Times New Roman" w:hAnsi="Times New Roman" w:cs="Times New Roman"/>
                <w:b/>
                <w:color w:val="000000"/>
                <w:sz w:val="24"/>
                <w:szCs w:val="24"/>
              </w:rPr>
              <w:t>15.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rPr>
              <w:br/>
              <w:t>синдром зависимости (активное, постоянное употребление) (F10-F19 (хх. 24, хх. 25);</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умственная отсталость (F70-F79).</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в нефтяной и газовой промышленности,</w:t>
            </w:r>
            <w:r>
              <w:rPr>
                <w:rFonts w:ascii="Times New Roman" w:hAnsi="Times New Roman" w:cs="Times New Roman"/>
                <w:color w:val="000000"/>
                <w:sz w:val="24"/>
                <w:szCs w:val="24"/>
              </w:rPr>
              <w:br/>
              <w:t>производство геолого-разведческих и топографо-геодезических работ</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 врач-оториноларинголог,</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1</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измерение полей зрения,</w:t>
            </w:r>
            <w:r>
              <w:rPr>
                <w:rFonts w:ascii="Times New Roman" w:hAnsi="Times New Roman" w:cs="Times New Roman"/>
                <w:color w:val="000000"/>
                <w:sz w:val="24"/>
                <w:szCs w:val="24"/>
              </w:rPr>
              <w:br/>
              <w:t>измерение внутриглазного давления,</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1. Болезни органов дыхания </w:t>
            </w:r>
            <w:r>
              <w:rPr>
                <w:rFonts w:ascii="Times New Roman" w:hAnsi="Times New Roman" w:cs="Times New Roman"/>
                <w:color w:val="000000"/>
                <w:sz w:val="24"/>
                <w:szCs w:val="24"/>
              </w:rPr>
              <w:t>с дыхательной недостаточностью II степени и выше:</w:t>
            </w:r>
            <w:r>
              <w:rPr>
                <w:rFonts w:ascii="Times New Roman" w:hAnsi="Times New Roman" w:cs="Times New Roman"/>
                <w:color w:val="000000"/>
                <w:sz w:val="24"/>
                <w:szCs w:val="24"/>
              </w:rPr>
              <w:br/>
              <w:t>хронические болезни нижних дыхательных путей (J41-J45, J47);</w:t>
            </w:r>
            <w:r>
              <w:rPr>
                <w:rFonts w:ascii="Times New Roman" w:hAnsi="Times New Roman" w:cs="Times New Roman"/>
                <w:color w:val="000000"/>
                <w:sz w:val="24"/>
                <w:szCs w:val="24"/>
              </w:rPr>
              <w:br/>
              <w:t>болезни легкого, вызванные внешними агентами (J60-J70);</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(J96, 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гемолитические анемии (D55-D59);</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rPr>
              <w:br/>
              <w:t>другие нарушения белых кровяных клеток (D76).</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rPr>
              <w:t>4</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 xml:space="preserve">сердечная недостаточность IIА стадии </w:t>
            </w:r>
            <w:r>
              <w:rPr>
                <w:rFonts w:ascii="Times New Roman" w:hAnsi="Times New Roman" w:cs="Times New Roman"/>
                <w:color w:val="000000"/>
                <w:sz w:val="24"/>
                <w:szCs w:val="24"/>
              </w:rPr>
              <w:lastRenderedPageBreak/>
              <w:t>и выше по классификации Василенко-Стражеско (I50);</w:t>
            </w:r>
            <w:r>
              <w:rPr>
                <w:rFonts w:ascii="Times New Roman" w:hAnsi="Times New Roman" w:cs="Times New Roman"/>
                <w:color w:val="000000"/>
                <w:sz w:val="24"/>
                <w:szCs w:val="24"/>
              </w:rPr>
              <w:br/>
              <w:t>стенокардия ФК II и выше (I20);</w:t>
            </w:r>
            <w:r>
              <w:rPr>
                <w:rFonts w:ascii="Times New Roman" w:hAnsi="Times New Roman" w:cs="Times New Roman"/>
                <w:color w:val="000000"/>
                <w:sz w:val="24"/>
                <w:szCs w:val="24"/>
              </w:rPr>
              <w:br/>
              <w:t>другие цереброваскулярные болезни (I67.0, I67.1);</w:t>
            </w:r>
            <w:r>
              <w:rPr>
                <w:rFonts w:ascii="Times New Roman" w:hAnsi="Times New Roman" w:cs="Times New Roman"/>
                <w:color w:val="000000"/>
                <w:sz w:val="24"/>
                <w:szCs w:val="24"/>
              </w:rPr>
              <w:br/>
              <w:t>болезни артерий, артериол и капилляров II степени и выше (I70.2</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I71, I72);</w:t>
            </w:r>
            <w:r>
              <w:rPr>
                <w:rFonts w:ascii="Times New Roman" w:hAnsi="Times New Roman" w:cs="Times New Roman"/>
                <w:color w:val="000000"/>
                <w:sz w:val="24"/>
                <w:szCs w:val="24"/>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rP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обеих нижних конечностей (I83.0-I83.2).</w:t>
            </w:r>
            <w:r>
              <w:rPr>
                <w:rFonts w:ascii="Times New Roman" w:hAnsi="Times New Roman" w:cs="Times New Roman"/>
                <w:color w:val="000000"/>
                <w:sz w:val="24"/>
                <w:szCs w:val="24"/>
              </w:rPr>
              <w:br/>
            </w:r>
            <w:r>
              <w:rPr>
                <w:rFonts w:ascii="Times New Roman" w:hAnsi="Times New Roman" w:cs="Times New Roman"/>
                <w:b/>
                <w:color w:val="000000"/>
                <w:sz w:val="24"/>
                <w:szCs w:val="24"/>
              </w:rPr>
              <w:t>4. Наличие имплантированных устройств</w:t>
            </w:r>
            <w:r>
              <w:rPr>
                <w:rFonts w:ascii="Times New Roman" w:hAnsi="Times New Roman" w:cs="Times New Roman"/>
                <w:b/>
                <w:color w:val="000000"/>
                <w:sz w:val="24"/>
                <w:szCs w:val="24"/>
                <w:vertAlign w:val="superscript"/>
              </w:rPr>
              <w:t>4</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электрокардиостимуляторов,</w:t>
            </w:r>
            <w:r>
              <w:rPr>
                <w:rFonts w:ascii="Times New Roman" w:hAnsi="Times New Roman" w:cs="Times New Roman"/>
                <w:color w:val="000000"/>
                <w:sz w:val="24"/>
                <w:szCs w:val="24"/>
              </w:rPr>
              <w:br/>
              <w:t>кардиовертеров-дефибрилляторов,</w:t>
            </w:r>
            <w:r>
              <w:rPr>
                <w:rFonts w:ascii="Times New Roman" w:hAnsi="Times New Roman" w:cs="Times New Roman"/>
                <w:color w:val="000000"/>
                <w:sz w:val="24"/>
                <w:szCs w:val="24"/>
              </w:rPr>
              <w:br/>
              <w:t>устройств для ресинхронизирующей терапии.</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нервной системы</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7.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rPr>
              <w:br/>
            </w:r>
            <w:r>
              <w:rPr>
                <w:rFonts w:ascii="Times New Roman" w:hAnsi="Times New Roman" w:cs="Times New Roman"/>
                <w:color w:val="000000"/>
                <w:sz w:val="24"/>
                <w:szCs w:val="24"/>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8. Заболевания и (или) травмы любой этиологии и (или) их последствия с: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умеренной, выраженной, резко выраженной степени;</w:t>
            </w:r>
            <w:r>
              <w:rPr>
                <w:rFonts w:ascii="Times New Roman" w:hAnsi="Times New Roman" w:cs="Times New Roman"/>
                <w:color w:val="000000"/>
                <w:sz w:val="24"/>
                <w:szCs w:val="24"/>
              </w:rPr>
              <w:br/>
              <w:t>умеренными, 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акинетико-регидный синдром.</w:t>
            </w:r>
            <w:r>
              <w:rPr>
                <w:rFonts w:ascii="Times New Roman" w:hAnsi="Times New Roman" w:cs="Times New Roman"/>
                <w:color w:val="000000"/>
                <w:sz w:val="24"/>
                <w:szCs w:val="24"/>
              </w:rPr>
              <w:br/>
            </w:r>
            <w:r>
              <w:rPr>
                <w:rFonts w:ascii="Times New Roman" w:hAnsi="Times New Roman" w:cs="Times New Roman"/>
                <w:b/>
                <w:color w:val="000000"/>
                <w:sz w:val="24"/>
                <w:szCs w:val="24"/>
              </w:rPr>
              <w:t>9.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пищевода, желудка и двенадцатиперстной кишки (K31.8);</w:t>
            </w:r>
            <w:r>
              <w:rPr>
                <w:rFonts w:ascii="Times New Roman" w:hAnsi="Times New Roman" w:cs="Times New Roman"/>
                <w:color w:val="000000"/>
                <w:sz w:val="24"/>
                <w:szCs w:val="24"/>
              </w:rPr>
              <w:br/>
              <w:t>грыжи, имеющие склонность к ущемлению (K40.9, K42.9, K43.9, K44.9, K45.8);</w:t>
            </w:r>
            <w:r>
              <w:rPr>
                <w:rFonts w:ascii="Times New Roman" w:hAnsi="Times New Roman" w:cs="Times New Roman"/>
                <w:color w:val="000000"/>
                <w:sz w:val="24"/>
                <w:szCs w:val="24"/>
              </w:rPr>
              <w:br/>
              <w:t>цирроз печени класс тяжести В и выше (K74);</w:t>
            </w:r>
            <w:r>
              <w:rPr>
                <w:rFonts w:ascii="Times New Roman" w:hAnsi="Times New Roman" w:cs="Times New Roman"/>
                <w:color w:val="000000"/>
                <w:sz w:val="24"/>
                <w:szCs w:val="24"/>
              </w:rPr>
              <w:br/>
              <w:t>другие болезни кишечника (K62.2, K62.3, К63.4).</w:t>
            </w:r>
            <w:r>
              <w:rPr>
                <w:rFonts w:ascii="Times New Roman" w:hAnsi="Times New Roman" w:cs="Times New Roman"/>
                <w:color w:val="000000"/>
                <w:sz w:val="24"/>
                <w:szCs w:val="24"/>
              </w:rPr>
              <w:br/>
            </w:r>
            <w:r>
              <w:rPr>
                <w:rFonts w:ascii="Times New Roman" w:hAnsi="Times New Roman" w:cs="Times New Roman"/>
                <w:b/>
                <w:color w:val="000000"/>
                <w:sz w:val="24"/>
                <w:szCs w:val="24"/>
              </w:rPr>
              <w:t>10.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rPr>
                <w:rFonts w:ascii="Times New Roman" w:hAnsi="Times New Roman" w:cs="Times New Roman"/>
                <w:b/>
                <w:color w:val="000000"/>
                <w:sz w:val="24"/>
                <w:szCs w:val="24"/>
              </w:rPr>
              <w:br/>
            </w:r>
            <w:r>
              <w:rPr>
                <w:rFonts w:ascii="Times New Roman" w:hAnsi="Times New Roman" w:cs="Times New Roman"/>
                <w:color w:val="000000"/>
                <w:sz w:val="24"/>
                <w:szCs w:val="24"/>
              </w:rPr>
              <w:t xml:space="preserve">воспалительные полиартропатии </w:t>
            </w:r>
            <w:r>
              <w:rPr>
                <w:rFonts w:ascii="Times New Roman" w:hAnsi="Times New Roman" w:cs="Times New Roman"/>
                <w:color w:val="000000"/>
                <w:sz w:val="24"/>
                <w:szCs w:val="24"/>
              </w:rPr>
              <w:lastRenderedPageBreak/>
              <w:t>(М05-М14);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11. Болезни мочеполовой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почечная недостаточность II степени и выше (N18-N19).</w:t>
            </w:r>
            <w:r>
              <w:rPr>
                <w:rFonts w:ascii="Times New Roman" w:hAnsi="Times New Roman" w:cs="Times New Roman"/>
                <w:color w:val="000000"/>
                <w:sz w:val="24"/>
                <w:szCs w:val="24"/>
              </w:rPr>
              <w:br/>
            </w:r>
            <w:r>
              <w:rPr>
                <w:rFonts w:ascii="Times New Roman" w:hAnsi="Times New Roman" w:cs="Times New Roman"/>
                <w:b/>
                <w:color w:val="000000"/>
                <w:sz w:val="24"/>
                <w:szCs w:val="24"/>
              </w:rPr>
              <w:t>12.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с коррекцией ниже 0,5 на одном глазу и ниже 0,2 на другом или ниже 0,7 на одном глазу при отсутствии зрения на другом;</w:t>
            </w:r>
            <w:r>
              <w:rPr>
                <w:rFonts w:ascii="Times New Roman" w:hAnsi="Times New Roman" w:cs="Times New Roman"/>
                <w:color w:val="000000"/>
                <w:sz w:val="24"/>
                <w:szCs w:val="24"/>
              </w:rPr>
              <w:br/>
              <w:t>глаукома в стадии декомпенсации (Н40.1-Н42);</w:t>
            </w:r>
            <w:r>
              <w:rPr>
                <w:rFonts w:ascii="Times New Roman" w:hAnsi="Times New Roman" w:cs="Times New Roman"/>
                <w:color w:val="000000"/>
                <w:sz w:val="24"/>
                <w:szCs w:val="24"/>
              </w:rPr>
              <w:br/>
              <w:t xml:space="preserve">ограничение полей зрения более чем </w:t>
            </w:r>
            <w:r>
              <w:rPr>
                <w:rFonts w:ascii="Times New Roman" w:hAnsi="Times New Roman" w:cs="Times New Roman"/>
                <w:color w:val="000000"/>
                <w:sz w:val="24"/>
                <w:szCs w:val="24"/>
              </w:rPr>
              <w:lastRenderedPageBreak/>
              <w:t>на 30 градусов как минимум в одном квадранте.</w:t>
            </w:r>
            <w:r>
              <w:rPr>
                <w:rFonts w:ascii="Times New Roman" w:hAnsi="Times New Roman" w:cs="Times New Roman"/>
                <w:color w:val="000000"/>
                <w:sz w:val="24"/>
                <w:szCs w:val="24"/>
              </w:rPr>
              <w:br/>
            </w:r>
            <w:r>
              <w:rPr>
                <w:rFonts w:ascii="Times New Roman" w:hAnsi="Times New Roman" w:cs="Times New Roman"/>
                <w:b/>
                <w:color w:val="000000"/>
                <w:sz w:val="24"/>
                <w:szCs w:val="24"/>
              </w:rPr>
              <w:t>13. Болезни уха и сосцевидного отростка:</w:t>
            </w:r>
            <w:r>
              <w:rPr>
                <w:rFonts w:ascii="Times New Roman" w:hAnsi="Times New Roman" w:cs="Times New Roman"/>
                <w:b/>
                <w:color w:val="000000"/>
                <w:sz w:val="24"/>
                <w:szCs w:val="24"/>
              </w:rPr>
              <w:br/>
            </w:r>
            <w:r>
              <w:rPr>
                <w:rFonts w:ascii="Times New Roman" w:hAnsi="Times New Roman" w:cs="Times New Roman"/>
                <w:color w:val="000000"/>
                <w:sz w:val="24"/>
                <w:szCs w:val="24"/>
              </w:rPr>
              <w:t>стойкое снижение слуха любой этиологии двухстороннее (восприятие разговорной речи менее 3 метров) (Н80, H90, Н91, Н93.0, Н93.3)</w:t>
            </w:r>
            <w:r>
              <w:rPr>
                <w:rFonts w:ascii="Times New Roman" w:hAnsi="Times New Roman" w:cs="Times New Roman"/>
                <w:color w:val="000000"/>
                <w:sz w:val="24"/>
                <w:szCs w:val="24"/>
                <w:vertAlign w:val="superscript"/>
              </w:rPr>
              <w:t>11, 12</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14. Беременность, роды и послеродовый период </w:t>
            </w:r>
            <w:r>
              <w:rPr>
                <w:rFonts w:ascii="Times New Roman" w:hAnsi="Times New Roman" w:cs="Times New Roman"/>
                <w:color w:val="000000"/>
                <w:sz w:val="24"/>
                <w:szCs w:val="24"/>
              </w:rPr>
              <w:t>(O10-O99, Z34, Z35).</w:t>
            </w:r>
            <w:r>
              <w:rPr>
                <w:rFonts w:ascii="Times New Roman" w:hAnsi="Times New Roman" w:cs="Times New Roman"/>
                <w:color w:val="000000"/>
                <w:sz w:val="24"/>
                <w:szCs w:val="24"/>
              </w:rPr>
              <w:br/>
            </w:r>
            <w:r>
              <w:rPr>
                <w:rFonts w:ascii="Times New Roman" w:hAnsi="Times New Roman" w:cs="Times New Roman"/>
                <w:b/>
                <w:color w:val="000000"/>
                <w:sz w:val="24"/>
                <w:szCs w:val="24"/>
              </w:rPr>
              <w:t>15.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rPr>
              <w:br/>
              <w:t>синдром зависимости (активное, постоянное употребление) (F10-F19 (хх. 24, хх. 25);</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умственная отсталость (F70-F79).</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Подземные работы (горные работы в рудниках, шахтах и карьерах, строительство метрополитена, тоннелей и других сооружений)</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 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1</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измерение полей зрения,</w:t>
            </w:r>
            <w:r>
              <w:rPr>
                <w:rFonts w:ascii="Times New Roman" w:hAnsi="Times New Roman" w:cs="Times New Roman"/>
                <w:color w:val="000000"/>
                <w:sz w:val="24"/>
                <w:szCs w:val="24"/>
              </w:rPr>
              <w:br/>
              <w:t>измерение внутриглазного давления,</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1. Болезни органов дыхания </w:t>
            </w:r>
            <w:r>
              <w:rPr>
                <w:rFonts w:ascii="Times New Roman" w:hAnsi="Times New Roman" w:cs="Times New Roman"/>
                <w:color w:val="000000"/>
                <w:sz w:val="24"/>
                <w:szCs w:val="24"/>
              </w:rPr>
              <w:t>с дыхательной недостаточностью I степени и выше:</w:t>
            </w:r>
            <w:r>
              <w:rPr>
                <w:rFonts w:ascii="Times New Roman" w:hAnsi="Times New Roman" w:cs="Times New Roman"/>
                <w:color w:val="000000"/>
                <w:sz w:val="24"/>
                <w:szCs w:val="24"/>
              </w:rPr>
              <w:br/>
              <w:t>хронические болезни нижних дыхательных путей (J41-J45, J47);</w:t>
            </w:r>
            <w:r>
              <w:rPr>
                <w:rFonts w:ascii="Times New Roman" w:hAnsi="Times New Roman" w:cs="Times New Roman"/>
                <w:color w:val="000000"/>
                <w:sz w:val="24"/>
                <w:szCs w:val="24"/>
              </w:rPr>
              <w:br/>
              <w:t>болезни легкого, вызванные внешними агентами (J60-J70);</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другие болезни органов дыхания (J96, 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гемолитические анемии (D55-D59);</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rPr>
              <w:br/>
              <w:t>другие нарушения белых кровяных клеток (D76).</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rPr>
              <w:t>4</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 xml:space="preserve">сердечная недостаточность IIА стадии </w:t>
            </w:r>
            <w:r>
              <w:rPr>
                <w:rFonts w:ascii="Times New Roman" w:hAnsi="Times New Roman" w:cs="Times New Roman"/>
                <w:color w:val="000000"/>
                <w:sz w:val="24"/>
                <w:szCs w:val="24"/>
              </w:rPr>
              <w:lastRenderedPageBreak/>
              <w:t>и выше по классификации Василенко-Стражеско (I50);</w:t>
            </w:r>
            <w:r>
              <w:rPr>
                <w:rFonts w:ascii="Times New Roman" w:hAnsi="Times New Roman" w:cs="Times New Roman"/>
                <w:color w:val="000000"/>
                <w:sz w:val="24"/>
                <w:szCs w:val="24"/>
              </w:rPr>
              <w:br/>
              <w:t>стенокардия ФК II и выше (I20);</w:t>
            </w:r>
            <w:r>
              <w:rPr>
                <w:rFonts w:ascii="Times New Roman" w:hAnsi="Times New Roman" w:cs="Times New Roman"/>
                <w:color w:val="000000"/>
                <w:sz w:val="24"/>
                <w:szCs w:val="24"/>
              </w:rPr>
              <w:br/>
              <w:t>другие цереброваскулярные болезни (I67.0, I67.1);</w:t>
            </w:r>
            <w:r>
              <w:rPr>
                <w:rFonts w:ascii="Times New Roman" w:hAnsi="Times New Roman" w:cs="Times New Roman"/>
                <w:color w:val="000000"/>
                <w:sz w:val="24"/>
                <w:szCs w:val="24"/>
              </w:rPr>
              <w:br/>
              <w:t>болезни артерий, артериол и капилляров II степени и выше (I70.2</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I71, I72);</w:t>
            </w:r>
            <w:r>
              <w:rPr>
                <w:rFonts w:ascii="Times New Roman" w:hAnsi="Times New Roman" w:cs="Times New Roman"/>
                <w:color w:val="000000"/>
                <w:sz w:val="24"/>
                <w:szCs w:val="24"/>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rP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4. Наличие имплантированных устройств: </w:t>
            </w:r>
            <w:r>
              <w:rPr>
                <w:rFonts w:ascii="Times New Roman" w:hAnsi="Times New Roman" w:cs="Times New Roman"/>
                <w:color w:val="000000"/>
                <w:sz w:val="24"/>
                <w:szCs w:val="24"/>
              </w:rPr>
              <w:t>электрокардиостимуляторов,</w:t>
            </w:r>
            <w:r>
              <w:rPr>
                <w:rFonts w:ascii="Times New Roman" w:hAnsi="Times New Roman" w:cs="Times New Roman"/>
                <w:color w:val="000000"/>
                <w:sz w:val="24"/>
                <w:szCs w:val="24"/>
              </w:rPr>
              <w:br/>
              <w:t>кардиовертеров-дефибрилляторов,</w:t>
            </w:r>
            <w:r>
              <w:rPr>
                <w:rFonts w:ascii="Times New Roman" w:hAnsi="Times New Roman" w:cs="Times New Roman"/>
                <w:color w:val="000000"/>
                <w:sz w:val="24"/>
                <w:szCs w:val="24"/>
              </w:rPr>
              <w:br/>
              <w:t>устройств для ресинхронизирующей терапии.</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нервной системы</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 xml:space="preserve">судороги, не классифицированные в </w:t>
            </w:r>
            <w:r>
              <w:rPr>
                <w:rFonts w:ascii="Times New Roman" w:hAnsi="Times New Roman" w:cs="Times New Roman"/>
                <w:color w:val="000000"/>
                <w:sz w:val="24"/>
                <w:szCs w:val="24"/>
              </w:rPr>
              <w:lastRenderedPageBreak/>
              <w:t>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rPr>
              <w:br/>
            </w:r>
            <w:r>
              <w:rPr>
                <w:rFonts w:ascii="Times New Roman" w:hAnsi="Times New Roman" w:cs="Times New Roman"/>
                <w:color w:val="000000"/>
                <w:sz w:val="24"/>
                <w:szCs w:val="24"/>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8. Заболевания и (или) травмы любой этиологии и (или) их последствия с: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умеренной, выраженной, резко выраженной степени;</w:t>
            </w:r>
            <w:r>
              <w:rPr>
                <w:rFonts w:ascii="Times New Roman" w:hAnsi="Times New Roman" w:cs="Times New Roman"/>
                <w:color w:val="000000"/>
                <w:sz w:val="24"/>
                <w:szCs w:val="24"/>
              </w:rPr>
              <w:br/>
              <w:t>умеренными, 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акинетико-регидный синдром.</w:t>
            </w:r>
            <w:r>
              <w:rPr>
                <w:rFonts w:ascii="Times New Roman" w:hAnsi="Times New Roman" w:cs="Times New Roman"/>
                <w:color w:val="000000"/>
                <w:sz w:val="24"/>
                <w:szCs w:val="24"/>
              </w:rPr>
              <w:br/>
            </w:r>
            <w:r>
              <w:rPr>
                <w:rFonts w:ascii="Times New Roman" w:hAnsi="Times New Roman" w:cs="Times New Roman"/>
                <w:b/>
                <w:color w:val="000000"/>
                <w:sz w:val="24"/>
                <w:szCs w:val="24"/>
              </w:rPr>
              <w:t>9.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пищевода, желудка и двенадцатиперстной кишки (K31.8);</w:t>
            </w:r>
            <w:r>
              <w:rPr>
                <w:rFonts w:ascii="Times New Roman" w:hAnsi="Times New Roman" w:cs="Times New Roman"/>
                <w:color w:val="000000"/>
                <w:sz w:val="24"/>
                <w:szCs w:val="24"/>
              </w:rPr>
              <w:br/>
              <w:t>грыжи, имеющие склонность к ущемлению (K40.9, K42.9, K43.9, K44.9, K45.8);</w:t>
            </w:r>
            <w:r>
              <w:rPr>
                <w:rFonts w:ascii="Times New Roman" w:hAnsi="Times New Roman" w:cs="Times New Roman"/>
                <w:color w:val="000000"/>
                <w:sz w:val="24"/>
                <w:szCs w:val="24"/>
              </w:rPr>
              <w:br/>
              <w:t>цирроз печени класс тяжести В и выше (K74);</w:t>
            </w:r>
            <w:r>
              <w:rPr>
                <w:rFonts w:ascii="Times New Roman" w:hAnsi="Times New Roman" w:cs="Times New Roman"/>
                <w:color w:val="000000"/>
                <w:sz w:val="24"/>
                <w:szCs w:val="24"/>
              </w:rPr>
              <w:br/>
              <w:t>другие болезни кишечника (K62.2, K62.3, К63.4).</w:t>
            </w:r>
            <w:r>
              <w:rPr>
                <w:rFonts w:ascii="Times New Roman" w:hAnsi="Times New Roman" w:cs="Times New Roman"/>
                <w:color w:val="000000"/>
                <w:sz w:val="24"/>
                <w:szCs w:val="24"/>
              </w:rPr>
              <w:br/>
            </w:r>
            <w:r>
              <w:rPr>
                <w:rFonts w:ascii="Times New Roman" w:hAnsi="Times New Roman" w:cs="Times New Roman"/>
                <w:b/>
                <w:color w:val="000000"/>
                <w:sz w:val="24"/>
                <w:szCs w:val="24"/>
              </w:rPr>
              <w:t>10. Болезни костно-мышечной системы и соединительной ткани 3 стадии (степени) и (или) 2 степени активности и (или) с умеренными, выраженным, резко выраженным нарушением функции:</w:t>
            </w:r>
            <w:r>
              <w:rPr>
                <w:rFonts w:ascii="Times New Roman" w:hAnsi="Times New Roman" w:cs="Times New Roman"/>
                <w:b/>
                <w:color w:val="000000"/>
                <w:sz w:val="24"/>
                <w:szCs w:val="24"/>
              </w:rPr>
              <w:br/>
            </w:r>
            <w:r>
              <w:rPr>
                <w:rFonts w:ascii="Times New Roman" w:hAnsi="Times New Roman" w:cs="Times New Roman"/>
                <w:color w:val="000000"/>
                <w:sz w:val="24"/>
                <w:szCs w:val="24"/>
              </w:rPr>
              <w:lastRenderedPageBreak/>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11. Болезни мочеполовой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почечная недостаточность I степени и выше</w:t>
            </w:r>
            <w:r>
              <w:rPr>
                <w:rFonts w:ascii="Times New Roman" w:hAnsi="Times New Roman" w:cs="Times New Roman"/>
                <w:color w:val="000000"/>
                <w:sz w:val="24"/>
                <w:szCs w:val="24"/>
              </w:rPr>
              <w:br/>
              <w:t>(N18-N19).</w:t>
            </w:r>
            <w:r>
              <w:rPr>
                <w:rFonts w:ascii="Times New Roman" w:hAnsi="Times New Roman" w:cs="Times New Roman"/>
                <w:color w:val="000000"/>
                <w:sz w:val="24"/>
                <w:szCs w:val="24"/>
              </w:rPr>
              <w:br/>
            </w:r>
            <w:r>
              <w:rPr>
                <w:rFonts w:ascii="Times New Roman" w:hAnsi="Times New Roman" w:cs="Times New Roman"/>
                <w:b/>
                <w:color w:val="000000"/>
                <w:sz w:val="24"/>
                <w:szCs w:val="24"/>
              </w:rPr>
              <w:t>12.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с коррекцией ниже 0,5 на одном глазу и ниже 0,2 на другом;</w:t>
            </w:r>
            <w:r>
              <w:rPr>
                <w:rFonts w:ascii="Times New Roman" w:hAnsi="Times New Roman" w:cs="Times New Roman"/>
                <w:color w:val="000000"/>
                <w:sz w:val="24"/>
                <w:szCs w:val="24"/>
              </w:rPr>
              <w:br/>
              <w:t>глаукома в стадии декомпенсации (Н40.1-Н42);</w:t>
            </w:r>
            <w:r>
              <w:rPr>
                <w:rFonts w:ascii="Times New Roman" w:hAnsi="Times New Roman" w:cs="Times New Roman"/>
                <w:color w:val="000000"/>
                <w:sz w:val="24"/>
                <w:szCs w:val="24"/>
              </w:rPr>
              <w:br/>
              <w:t xml:space="preserve">ограничение полей зрения более чем </w:t>
            </w:r>
            <w:r>
              <w:rPr>
                <w:rFonts w:ascii="Times New Roman" w:hAnsi="Times New Roman" w:cs="Times New Roman"/>
                <w:color w:val="000000"/>
                <w:sz w:val="24"/>
                <w:szCs w:val="24"/>
              </w:rPr>
              <w:lastRenderedPageBreak/>
              <w:t>на 30 градусов как минимум в одном квадранте.</w:t>
            </w:r>
            <w:r>
              <w:rPr>
                <w:rFonts w:ascii="Times New Roman" w:hAnsi="Times New Roman" w:cs="Times New Roman"/>
                <w:color w:val="000000"/>
                <w:sz w:val="24"/>
                <w:szCs w:val="24"/>
              </w:rPr>
              <w:br/>
            </w:r>
            <w:r>
              <w:rPr>
                <w:rFonts w:ascii="Times New Roman" w:hAnsi="Times New Roman" w:cs="Times New Roman"/>
                <w:b/>
                <w:color w:val="000000"/>
                <w:sz w:val="24"/>
                <w:szCs w:val="24"/>
              </w:rPr>
              <w:t>13. Болезни уха и сосцевидного отростка:</w:t>
            </w:r>
            <w:r>
              <w:rPr>
                <w:rFonts w:ascii="Times New Roman" w:hAnsi="Times New Roman" w:cs="Times New Roman"/>
                <w:b/>
                <w:color w:val="000000"/>
                <w:sz w:val="24"/>
                <w:szCs w:val="24"/>
              </w:rPr>
              <w:br/>
            </w:r>
            <w:r>
              <w:rPr>
                <w:rFonts w:ascii="Times New Roman" w:hAnsi="Times New Roman" w:cs="Times New Roman"/>
                <w:color w:val="000000"/>
                <w:sz w:val="24"/>
                <w:szCs w:val="24"/>
              </w:rPr>
              <w:t>стойкое снижение слуха любой этиологии двухстороннее (восприятие разговорной речи менее 3 метров) (Н80, H90, Н91, Н93.0, Н93.3)</w:t>
            </w:r>
            <w:r>
              <w:rPr>
                <w:rFonts w:ascii="Times New Roman" w:hAnsi="Times New Roman" w:cs="Times New Roman"/>
                <w:color w:val="000000"/>
                <w:sz w:val="24"/>
                <w:szCs w:val="24"/>
                <w:vertAlign w:val="superscript"/>
              </w:rPr>
              <w:t>11</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среднего уха и сосцевидного отростка (Н65.2, Н65.3, Н66, H68, Н69, Н70, Н71, H74.1 – при работе в рудниках, шахтах);</w:t>
            </w:r>
            <w:r>
              <w:rPr>
                <w:rFonts w:ascii="Times New Roman" w:hAnsi="Times New Roman" w:cs="Times New Roman"/>
                <w:color w:val="000000"/>
                <w:sz w:val="24"/>
                <w:szCs w:val="24"/>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14. Беременность, роды и послеродовый период </w:t>
            </w:r>
            <w:r>
              <w:rPr>
                <w:rFonts w:ascii="Times New Roman" w:hAnsi="Times New Roman" w:cs="Times New Roman"/>
                <w:color w:val="000000"/>
                <w:sz w:val="24"/>
                <w:szCs w:val="24"/>
              </w:rPr>
              <w:t>(O10-O99, Z34, Z35).</w:t>
            </w:r>
            <w:r>
              <w:rPr>
                <w:rFonts w:ascii="Times New Roman" w:hAnsi="Times New Roman" w:cs="Times New Roman"/>
                <w:color w:val="000000"/>
                <w:sz w:val="24"/>
                <w:szCs w:val="24"/>
              </w:rPr>
              <w:br/>
            </w:r>
            <w:r>
              <w:rPr>
                <w:rFonts w:ascii="Times New Roman" w:hAnsi="Times New Roman" w:cs="Times New Roman"/>
                <w:b/>
                <w:color w:val="000000"/>
                <w:sz w:val="24"/>
                <w:szCs w:val="24"/>
              </w:rPr>
              <w:t>15.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rPr>
              <w:br/>
              <w:t>синдром зависимости (F10-F19) (исключая случаи длительной ремиссии (более одного года);</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острые и преходящие психотические расстройства (F23);</w:t>
            </w:r>
            <w:r>
              <w:rPr>
                <w:rFonts w:ascii="Times New Roman" w:hAnsi="Times New Roman" w:cs="Times New Roman"/>
                <w:color w:val="000000"/>
                <w:sz w:val="24"/>
                <w:szCs w:val="24"/>
              </w:rPr>
              <w:br/>
              <w:t xml:space="preserve">индуцированное бредовое </w:t>
            </w:r>
            <w:r>
              <w:rPr>
                <w:rFonts w:ascii="Times New Roman" w:hAnsi="Times New Roman" w:cs="Times New Roman"/>
                <w:color w:val="000000"/>
                <w:sz w:val="24"/>
                <w:szCs w:val="24"/>
              </w:rPr>
              <w:lastRenderedPageBreak/>
              <w:t>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умственная отсталость (F70-F79).</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связанные с обслуживанием оборудования, работающего под избыточным давлением пара, газа, жидкостей выше 0,1 Мпа</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 врач-оториноларинголог,</w:t>
            </w:r>
            <w:r>
              <w:rPr>
                <w:rFonts w:ascii="Times New Roman" w:hAnsi="Times New Roman" w:cs="Times New Roman"/>
                <w:color w:val="000000"/>
                <w:sz w:val="24"/>
                <w:szCs w:val="24"/>
              </w:rPr>
              <w:br/>
              <w:t>врач-акушер-гинеколог (для женщин),</w:t>
            </w:r>
            <w:r>
              <w:rPr>
                <w:rFonts w:ascii="Times New Roman" w:hAnsi="Times New Roman" w:cs="Times New Roman"/>
                <w:color w:val="000000"/>
                <w:sz w:val="24"/>
                <w:szCs w:val="24"/>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измерение полей зрения,</w:t>
            </w:r>
            <w:r>
              <w:rPr>
                <w:rFonts w:ascii="Times New Roman" w:hAnsi="Times New Roman" w:cs="Times New Roman"/>
                <w:color w:val="000000"/>
                <w:sz w:val="24"/>
                <w:szCs w:val="24"/>
              </w:rPr>
              <w:br/>
              <w:t>измерение внутриглазного давления,</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rPr>
              <w:t>4</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нервной системы</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3.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4. Болезни эндокринной системы, </w:t>
            </w:r>
            <w:r>
              <w:rPr>
                <w:rFonts w:ascii="Times New Roman" w:hAnsi="Times New Roman" w:cs="Times New Roman"/>
                <w:b/>
                <w:color w:val="000000"/>
                <w:sz w:val="24"/>
                <w:szCs w:val="24"/>
              </w:rPr>
              <w:lastRenderedPageBreak/>
              <w:t>расстройства питания и нарушения обмена веществ (E00-E90):</w:t>
            </w:r>
            <w:r>
              <w:rPr>
                <w:rFonts w:ascii="Times New Roman" w:hAnsi="Times New Roman" w:cs="Times New Roman"/>
                <w:b/>
                <w:color w:val="000000"/>
                <w:sz w:val="24"/>
                <w:szCs w:val="24"/>
              </w:rPr>
              <w:br/>
            </w:r>
            <w:r>
              <w:rPr>
                <w:rFonts w:ascii="Times New Roman" w:hAnsi="Times New Roman" w:cs="Times New Roman"/>
                <w:color w:val="000000"/>
                <w:sz w:val="24"/>
                <w:szCs w:val="24"/>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5. Заболевания и (или) травмы любой этиологии и (или) их последствия с: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умеренной, выраженной, резко выраженной степени;</w:t>
            </w:r>
            <w:r>
              <w:rPr>
                <w:rFonts w:ascii="Times New Roman" w:hAnsi="Times New Roman" w:cs="Times New Roman"/>
                <w:color w:val="000000"/>
                <w:sz w:val="24"/>
                <w:szCs w:val="24"/>
              </w:rPr>
              <w:br/>
              <w:t>умеренными, 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акинетико-регидный синдром.</w:t>
            </w:r>
            <w:r>
              <w:rPr>
                <w:rFonts w:ascii="Times New Roman" w:hAnsi="Times New Roman" w:cs="Times New Roman"/>
                <w:color w:val="000000"/>
                <w:sz w:val="24"/>
                <w:szCs w:val="24"/>
              </w:rPr>
              <w:br/>
            </w:r>
            <w:r>
              <w:rPr>
                <w:rFonts w:ascii="Times New Roman" w:hAnsi="Times New Roman" w:cs="Times New Roman"/>
                <w:b/>
                <w:color w:val="000000"/>
                <w:sz w:val="24"/>
                <w:szCs w:val="24"/>
              </w:rPr>
              <w:t>6.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с коррекцией ниже 0,5 на одном глазу и ниже 0,2 на другом;</w:t>
            </w:r>
            <w:r>
              <w:rPr>
                <w:rFonts w:ascii="Times New Roman" w:hAnsi="Times New Roman" w:cs="Times New Roman"/>
                <w:color w:val="000000"/>
                <w:sz w:val="24"/>
                <w:szCs w:val="24"/>
              </w:rPr>
              <w:br/>
              <w:t>глаукома в стадии декомпенсации (Н40.1-Н42);</w:t>
            </w:r>
            <w:r>
              <w:rPr>
                <w:rFonts w:ascii="Times New Roman" w:hAnsi="Times New Roman" w:cs="Times New Roman"/>
                <w:color w:val="000000"/>
                <w:sz w:val="24"/>
                <w:szCs w:val="24"/>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уха и сосцевидного отростка:</w:t>
            </w:r>
            <w:r>
              <w:rPr>
                <w:rFonts w:ascii="Times New Roman" w:hAnsi="Times New Roman" w:cs="Times New Roman"/>
                <w:b/>
                <w:color w:val="000000"/>
                <w:sz w:val="24"/>
                <w:szCs w:val="24"/>
              </w:rPr>
              <w:br/>
            </w:r>
            <w:r>
              <w:rPr>
                <w:rFonts w:ascii="Times New Roman" w:hAnsi="Times New Roman" w:cs="Times New Roman"/>
                <w:color w:val="000000"/>
                <w:sz w:val="24"/>
                <w:szCs w:val="24"/>
              </w:rPr>
              <w:t>стойкое снижение слуха любой этиологии двухстороннее (восприятие шепотной речи с расстояния менее 3 метров) (Н80, H90, Н91, Н93.0, Н93.3)</w:t>
            </w:r>
            <w:r>
              <w:rPr>
                <w:rFonts w:ascii="Times New Roman" w:hAnsi="Times New Roman" w:cs="Times New Roman"/>
                <w:color w:val="000000"/>
                <w:sz w:val="24"/>
                <w:szCs w:val="24"/>
                <w:vertAlign w:val="superscript"/>
              </w:rPr>
              <w:t>10</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8. Беременность, роды и послеродовый период </w:t>
            </w:r>
            <w:r>
              <w:rPr>
                <w:rFonts w:ascii="Times New Roman" w:hAnsi="Times New Roman" w:cs="Times New Roman"/>
                <w:color w:val="000000"/>
                <w:sz w:val="24"/>
                <w:szCs w:val="24"/>
              </w:rPr>
              <w:t xml:space="preserve">(O10-O99, Z34, </w:t>
            </w:r>
            <w:r>
              <w:rPr>
                <w:rFonts w:ascii="Times New Roman" w:hAnsi="Times New Roman" w:cs="Times New Roman"/>
                <w:color w:val="000000"/>
                <w:sz w:val="24"/>
                <w:szCs w:val="24"/>
              </w:rPr>
              <w:lastRenderedPageBreak/>
              <w:t>Z35).</w:t>
            </w:r>
            <w:r>
              <w:rPr>
                <w:rFonts w:ascii="Times New Roman" w:hAnsi="Times New Roman" w:cs="Times New Roman"/>
                <w:color w:val="000000"/>
                <w:sz w:val="24"/>
                <w:szCs w:val="24"/>
              </w:rPr>
              <w:br/>
            </w:r>
            <w:r>
              <w:rPr>
                <w:rFonts w:ascii="Times New Roman" w:hAnsi="Times New Roman" w:cs="Times New Roman"/>
                <w:b/>
                <w:color w:val="000000"/>
                <w:sz w:val="24"/>
                <w:szCs w:val="24"/>
              </w:rPr>
              <w:t>9.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rPr>
              <w:br/>
              <w:t>синдром зависимости (активное, постоянное употребление) (F10-F19 (хх. 24, хх. 25);</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острые и преходящие психотические расстройства (F23);</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умственная отсталость (F70-F79).</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связанные с применением взрывчатых материалов;</w:t>
            </w:r>
            <w:r>
              <w:rPr>
                <w:rFonts w:ascii="Times New Roman" w:hAnsi="Times New Roman" w:cs="Times New Roman"/>
                <w:color w:val="000000"/>
                <w:sz w:val="24"/>
                <w:szCs w:val="24"/>
              </w:rPr>
              <w:br/>
              <w:t xml:space="preserve">работы на взрывоопасных и пожароопасных производствах, </w:t>
            </w:r>
            <w:r>
              <w:rPr>
                <w:rFonts w:ascii="Times New Roman" w:hAnsi="Times New Roman" w:cs="Times New Roman"/>
                <w:color w:val="000000"/>
                <w:sz w:val="24"/>
                <w:szCs w:val="24"/>
              </w:rPr>
              <w:lastRenderedPageBreak/>
              <w:t>в том числе аварийная газовая служба;</w:t>
            </w:r>
            <w:r>
              <w:rPr>
                <w:rFonts w:ascii="Times New Roman" w:hAnsi="Times New Roman" w:cs="Times New Roman"/>
                <w:color w:val="000000"/>
                <w:sz w:val="24"/>
                <w:szCs w:val="24"/>
              </w:rPr>
              <w:br/>
              <w:t>работы по предупреждению и ликвидации последствий чрезвычайных ситуаций природного и техногенного характера (газоспасательная служба, военизированные отряды по предупреждению возникновения и ликвидации открытых газовых и нефтяных фонтанов, военизированные горные, горноспасательные команды, пожарная охрана)</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 врач-оториноларинголог,</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акушер-гинеколог (для женщин),</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врач-стоматолог</w:t>
            </w:r>
            <w:r>
              <w:rPr>
                <w:rFonts w:ascii="Times New Roman" w:hAnsi="Times New Roman" w:cs="Times New Roman"/>
                <w:color w:val="000000"/>
                <w:sz w:val="24"/>
                <w:szCs w:val="24"/>
                <w:vertAlign w:val="superscript"/>
              </w:rPr>
              <w:t>13</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1</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 xml:space="preserve">БАК с </w:t>
            </w:r>
            <w:r>
              <w:rPr>
                <w:rFonts w:ascii="Times New Roman" w:hAnsi="Times New Roman" w:cs="Times New Roman"/>
                <w:color w:val="000000"/>
                <w:sz w:val="24"/>
                <w:szCs w:val="24"/>
              </w:rPr>
              <w:lastRenderedPageBreak/>
              <w:t>определением уровня общего билирубина и АЛТ,</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измерение полей зрения,</w:t>
            </w:r>
            <w:r>
              <w:rPr>
                <w:rFonts w:ascii="Times New Roman" w:hAnsi="Times New Roman" w:cs="Times New Roman"/>
                <w:color w:val="000000"/>
                <w:sz w:val="24"/>
                <w:szCs w:val="24"/>
              </w:rPr>
              <w:br/>
              <w:t>измерение внутриглазного давления,</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функции вестибулярного аппарата</w:t>
            </w:r>
            <w:r>
              <w:rPr>
                <w:rFonts w:ascii="Times New Roman" w:hAnsi="Times New Roman" w:cs="Times New Roman"/>
                <w:color w:val="000000"/>
                <w:sz w:val="24"/>
                <w:szCs w:val="24"/>
                <w:vertAlign w:val="superscript"/>
              </w:rPr>
              <w:t>14</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1. Болезни органов дыхания </w:t>
            </w:r>
            <w:r>
              <w:rPr>
                <w:rFonts w:ascii="Times New Roman" w:hAnsi="Times New Roman" w:cs="Times New Roman"/>
                <w:color w:val="000000"/>
                <w:sz w:val="24"/>
                <w:szCs w:val="24"/>
              </w:rPr>
              <w:t>с дыхательной недостаточностью I степени и выше:</w:t>
            </w:r>
            <w:r>
              <w:rPr>
                <w:rFonts w:ascii="Times New Roman" w:hAnsi="Times New Roman" w:cs="Times New Roman"/>
                <w:color w:val="000000"/>
                <w:sz w:val="24"/>
                <w:szCs w:val="24"/>
              </w:rPr>
              <w:br/>
              <w:t>хронические болезни нижних дыхательных путей (J41-J45, J47);</w:t>
            </w:r>
            <w:r>
              <w:rPr>
                <w:rFonts w:ascii="Times New Roman" w:hAnsi="Times New Roman" w:cs="Times New Roman"/>
                <w:color w:val="000000"/>
                <w:sz w:val="24"/>
                <w:szCs w:val="24"/>
              </w:rPr>
              <w:br/>
              <w:t>болезни легкого, вызванные внешними агентами (J60-J70);</w:t>
            </w:r>
            <w:r>
              <w:rPr>
                <w:rFonts w:ascii="Times New Roman" w:hAnsi="Times New Roman" w:cs="Times New Roman"/>
                <w:color w:val="000000"/>
                <w:sz w:val="24"/>
                <w:szCs w:val="24"/>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rPr>
              <w:br/>
              <w:t xml:space="preserve">другие болезни органов дыхания (J96, </w:t>
            </w:r>
            <w:r>
              <w:rPr>
                <w:rFonts w:ascii="Times New Roman" w:hAnsi="Times New Roman" w:cs="Times New Roman"/>
                <w:color w:val="000000"/>
                <w:sz w:val="24"/>
                <w:szCs w:val="24"/>
              </w:rPr>
              <w:lastRenderedPageBreak/>
              <w:t>J99).</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гемолитические анемии (D55-D59);</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rPr>
              <w:br/>
              <w:t>другие нарушения белых кровяных клеток (D76).</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rPr>
              <w:t>4</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сердечная недостаточность IIА стадии и выше по классификации Василенко-Стражеско (I50);</w:t>
            </w:r>
            <w:r>
              <w:rPr>
                <w:rFonts w:ascii="Times New Roman" w:hAnsi="Times New Roman" w:cs="Times New Roman"/>
                <w:color w:val="000000"/>
                <w:sz w:val="24"/>
                <w:szCs w:val="24"/>
              </w:rPr>
              <w:br/>
              <w:t>стенокардия ФК II и выше (I20);</w:t>
            </w:r>
            <w:r>
              <w:rPr>
                <w:rFonts w:ascii="Times New Roman" w:hAnsi="Times New Roman" w:cs="Times New Roman"/>
                <w:color w:val="000000"/>
                <w:sz w:val="24"/>
                <w:szCs w:val="24"/>
              </w:rPr>
              <w:br/>
              <w:t>болезни артерий, артериол и капилляров II степени и выше (I70.2</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I71, I72);</w:t>
            </w:r>
            <w:r>
              <w:rPr>
                <w:rFonts w:ascii="Times New Roman" w:hAnsi="Times New Roman" w:cs="Times New Roman"/>
                <w:color w:val="000000"/>
                <w:sz w:val="24"/>
                <w:szCs w:val="24"/>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rPr>
              <w:br/>
              <w:t xml:space="preserve">болезни вен, лимфатических сосудов и лимфатических узлов, не </w:t>
            </w:r>
            <w:r>
              <w:rPr>
                <w:rFonts w:ascii="Times New Roman" w:hAnsi="Times New Roman" w:cs="Times New Roman"/>
                <w:color w:val="000000"/>
                <w:sz w:val="24"/>
                <w:szCs w:val="24"/>
              </w:rPr>
              <w:lastRenderedPageBreak/>
              <w:t>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4. Наличие имплантированных устройств: </w:t>
            </w:r>
            <w:r>
              <w:rPr>
                <w:rFonts w:ascii="Times New Roman" w:hAnsi="Times New Roman" w:cs="Times New Roman"/>
                <w:color w:val="000000"/>
                <w:sz w:val="24"/>
                <w:szCs w:val="24"/>
              </w:rPr>
              <w:t>электрокардиостимуляторов,</w:t>
            </w:r>
            <w:r>
              <w:rPr>
                <w:rFonts w:ascii="Times New Roman" w:hAnsi="Times New Roman" w:cs="Times New Roman"/>
                <w:color w:val="000000"/>
                <w:sz w:val="24"/>
                <w:szCs w:val="24"/>
              </w:rPr>
              <w:br/>
              <w:t>кардиовертеров-дефибрилляторов,</w:t>
            </w:r>
            <w:r>
              <w:rPr>
                <w:rFonts w:ascii="Times New Roman" w:hAnsi="Times New Roman" w:cs="Times New Roman"/>
                <w:color w:val="000000"/>
                <w:sz w:val="24"/>
                <w:szCs w:val="24"/>
              </w:rPr>
              <w:br/>
              <w:t>устройств для ресинхронизирующей терапии.</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нервной системы</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rPr>
              <w:br/>
            </w:r>
            <w:r>
              <w:rPr>
                <w:rFonts w:ascii="Times New Roman" w:hAnsi="Times New Roman" w:cs="Times New Roman"/>
                <w:color w:val="000000"/>
                <w:sz w:val="24"/>
                <w:szCs w:val="24"/>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t xml:space="preserve">другие эндокринные заболевания, сопровождающиеся расстройствами сознания (расстройством сознания) и (или) коматозными состояниями </w:t>
            </w:r>
            <w:r>
              <w:rPr>
                <w:rFonts w:ascii="Times New Roman" w:hAnsi="Times New Roman" w:cs="Times New Roman"/>
                <w:color w:val="000000"/>
                <w:sz w:val="24"/>
                <w:szCs w:val="24"/>
              </w:rPr>
              <w:lastRenderedPageBreak/>
              <w:t>(коматозным состоянием).</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8. Заболевания и (или) травмы любой этиологии и (или) их последствия с: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легкой, умеренной, выраженной, резко выраженной степени;</w:t>
            </w:r>
            <w:r>
              <w:rPr>
                <w:rFonts w:ascii="Times New Roman" w:hAnsi="Times New Roman" w:cs="Times New Roman"/>
                <w:color w:val="000000"/>
                <w:sz w:val="24"/>
                <w:szCs w:val="24"/>
              </w:rPr>
              <w:br/>
              <w:t>легкими, умеренными, 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акинетико-регидный синдром.</w:t>
            </w:r>
            <w:r>
              <w:rPr>
                <w:rFonts w:ascii="Times New Roman" w:hAnsi="Times New Roman" w:cs="Times New Roman"/>
                <w:color w:val="000000"/>
                <w:sz w:val="24"/>
                <w:szCs w:val="24"/>
              </w:rPr>
              <w:br/>
            </w:r>
            <w:r>
              <w:rPr>
                <w:rFonts w:ascii="Times New Roman" w:hAnsi="Times New Roman" w:cs="Times New Roman"/>
                <w:b/>
                <w:color w:val="000000"/>
                <w:sz w:val="24"/>
                <w:szCs w:val="24"/>
              </w:rPr>
              <w:t>9.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цирроз печени класс тяжести В и выше (K74).</w:t>
            </w:r>
            <w:r>
              <w:rPr>
                <w:rFonts w:ascii="Times New Roman" w:hAnsi="Times New Roman" w:cs="Times New Roman"/>
                <w:color w:val="000000"/>
                <w:sz w:val="24"/>
                <w:szCs w:val="24"/>
              </w:rPr>
              <w:br/>
            </w:r>
            <w:r>
              <w:rPr>
                <w:rFonts w:ascii="Times New Roman" w:hAnsi="Times New Roman" w:cs="Times New Roman"/>
                <w:b/>
                <w:color w:val="000000"/>
                <w:sz w:val="24"/>
                <w:szCs w:val="24"/>
              </w:rPr>
              <w:t>10.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11. Болезни мочеполовой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почечная недостаточность II степени и выше (N18-N19).</w:t>
            </w:r>
            <w:r>
              <w:rPr>
                <w:rFonts w:ascii="Times New Roman" w:hAnsi="Times New Roman" w:cs="Times New Roman"/>
                <w:color w:val="000000"/>
                <w:sz w:val="24"/>
                <w:szCs w:val="24"/>
              </w:rPr>
              <w:br/>
            </w:r>
            <w:r>
              <w:rPr>
                <w:rFonts w:ascii="Times New Roman" w:hAnsi="Times New Roman" w:cs="Times New Roman"/>
                <w:b/>
                <w:color w:val="000000"/>
                <w:sz w:val="24"/>
                <w:szCs w:val="24"/>
              </w:rPr>
              <w:t>12.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глаукома в стадии декомпенсации (Н40.1-Н42).</w:t>
            </w:r>
            <w:r>
              <w:rPr>
                <w:rFonts w:ascii="Times New Roman" w:hAnsi="Times New Roman" w:cs="Times New Roman"/>
                <w:color w:val="000000"/>
                <w:sz w:val="24"/>
                <w:szCs w:val="24"/>
              </w:rPr>
              <w:br/>
            </w:r>
            <w:r>
              <w:rPr>
                <w:rFonts w:ascii="Times New Roman" w:hAnsi="Times New Roman" w:cs="Times New Roman"/>
                <w:b/>
                <w:color w:val="000000"/>
                <w:sz w:val="24"/>
                <w:szCs w:val="24"/>
              </w:rPr>
              <w:t>13. Болезни уха и сосцевидного отростка:</w:t>
            </w:r>
            <w:r>
              <w:rPr>
                <w:rFonts w:ascii="Times New Roman" w:hAnsi="Times New Roman" w:cs="Times New Roman"/>
                <w:b/>
                <w:color w:val="000000"/>
                <w:sz w:val="24"/>
                <w:szCs w:val="24"/>
              </w:rPr>
              <w:br/>
            </w:r>
            <w:r>
              <w:rPr>
                <w:rFonts w:ascii="Times New Roman" w:hAnsi="Times New Roman" w:cs="Times New Roman"/>
                <w:color w:val="000000"/>
                <w:sz w:val="24"/>
                <w:szCs w:val="24"/>
              </w:rPr>
              <w:t>стойкое снижение слуха любой этиологии двухстороннее (восприятие разговорной речи менее 3 метров) (Н80, H90, Н91, Н93.0, Н93.3)</w:t>
            </w:r>
            <w:r>
              <w:rPr>
                <w:rFonts w:ascii="Times New Roman" w:hAnsi="Times New Roman" w:cs="Times New Roman"/>
                <w:color w:val="000000"/>
                <w:sz w:val="24"/>
                <w:szCs w:val="24"/>
                <w:vertAlign w:val="superscript"/>
              </w:rPr>
              <w:t>11</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14. Заболевания, препятствующие работе в противогазе:</w:t>
            </w:r>
            <w:r>
              <w:rPr>
                <w:rFonts w:ascii="Times New Roman" w:hAnsi="Times New Roman" w:cs="Times New Roman"/>
                <w:b/>
                <w:color w:val="000000"/>
                <w:sz w:val="24"/>
                <w:szCs w:val="24"/>
              </w:rPr>
              <w:br/>
            </w:r>
            <w:r>
              <w:rPr>
                <w:rFonts w:ascii="Times New Roman" w:hAnsi="Times New Roman" w:cs="Times New Roman"/>
                <w:color w:val="000000"/>
                <w:sz w:val="24"/>
                <w:szCs w:val="24"/>
              </w:rPr>
              <w:t>болезни полости рта, слюнных желез и челюстей препятствующие захватыванию загубника (К07, K10, К13, K14);</w:t>
            </w:r>
            <w:r>
              <w:rPr>
                <w:rFonts w:ascii="Times New Roman" w:hAnsi="Times New Roman" w:cs="Times New Roman"/>
                <w:color w:val="000000"/>
                <w:sz w:val="24"/>
                <w:szCs w:val="24"/>
              </w:rPr>
              <w:br/>
              <w:t>дыхательная недостаточность 1 степени и выше (J96);</w:t>
            </w:r>
            <w:r>
              <w:rPr>
                <w:rFonts w:ascii="Times New Roman" w:hAnsi="Times New Roman" w:cs="Times New Roman"/>
                <w:color w:val="000000"/>
                <w:sz w:val="24"/>
                <w:szCs w:val="24"/>
              </w:rPr>
              <w:br/>
              <w:t>доброкачественные новообразования головы, лица, шеи, головного и его оболочек (D10, D11, D14, D16.4, D16.5, D17.0, D18, D21.0, D22.0-D22.4, D23.0-D23.4, D31, D32, D33);</w:t>
            </w:r>
            <w:r>
              <w:rPr>
                <w:rFonts w:ascii="Times New Roman" w:hAnsi="Times New Roman" w:cs="Times New Roman"/>
                <w:color w:val="000000"/>
                <w:sz w:val="24"/>
                <w:szCs w:val="24"/>
              </w:rPr>
              <w:br/>
              <w:t xml:space="preserve">недостаточность кровообращения IIА </w:t>
            </w:r>
            <w:r>
              <w:rPr>
                <w:rFonts w:ascii="Times New Roman" w:hAnsi="Times New Roman" w:cs="Times New Roman"/>
                <w:color w:val="000000"/>
                <w:sz w:val="24"/>
                <w:szCs w:val="24"/>
              </w:rPr>
              <w:lastRenderedPageBreak/>
              <w:t>стадии и выше по классификации Василенко-Стражеско (I50);</w:t>
            </w:r>
            <w:r>
              <w:rPr>
                <w:rFonts w:ascii="Times New Roman" w:hAnsi="Times New Roman" w:cs="Times New Roman"/>
                <w:color w:val="000000"/>
                <w:sz w:val="24"/>
                <w:szCs w:val="24"/>
              </w:rPr>
              <w:br/>
              <w:t>заболевания носа, носовых синусов, приводящие к нарушению функции носового дыхания (J30, J31.0, J31.1, J32, J33, J34, J35.2, J35.3);</w:t>
            </w:r>
            <w:r>
              <w:rPr>
                <w:rFonts w:ascii="Times New Roman" w:hAnsi="Times New Roman" w:cs="Times New Roman"/>
                <w:color w:val="000000"/>
                <w:sz w:val="24"/>
                <w:szCs w:val="24"/>
              </w:rPr>
              <w:br/>
              <w:t>болезни внутреннего уха (H81-Н83);</w:t>
            </w:r>
            <w:r>
              <w:rPr>
                <w:rFonts w:ascii="Times New Roman" w:hAnsi="Times New Roman" w:cs="Times New Roman"/>
                <w:color w:val="000000"/>
                <w:sz w:val="24"/>
                <w:szCs w:val="24"/>
              </w:rPr>
              <w:br/>
              <w:t>сахарный диабет любого типа с использованием инсулинотерапии (E10-E14);</w:t>
            </w:r>
            <w:r>
              <w:rPr>
                <w:rFonts w:ascii="Times New Roman" w:hAnsi="Times New Roman" w:cs="Times New Roman"/>
                <w:color w:val="000000"/>
                <w:sz w:val="24"/>
                <w:szCs w:val="24"/>
              </w:rPr>
              <w:br/>
              <w:t>болезни наружного и среднего уха (Н60.0, Н60.2, Н60.3, Н61.0, H65-H75);</w:t>
            </w:r>
            <w:r>
              <w:rPr>
                <w:rFonts w:ascii="Times New Roman" w:hAnsi="Times New Roman" w:cs="Times New Roman"/>
                <w:color w:val="000000"/>
                <w:sz w:val="24"/>
                <w:szCs w:val="24"/>
              </w:rPr>
              <w:br/>
              <w:t>болезни век, слезных путей, глазницы, препятствующие их полному смыканию век (H00-H06, Н10-Н13);</w:t>
            </w:r>
            <w:r>
              <w:rPr>
                <w:rFonts w:ascii="Times New Roman" w:hAnsi="Times New Roman" w:cs="Times New Roman"/>
                <w:color w:val="000000"/>
                <w:sz w:val="24"/>
                <w:szCs w:val="24"/>
              </w:rPr>
              <w:br/>
              <w:t>птоз, парезы мышц, ограничивающие движения глазного яблока и препятствующие зрению одного глаза;</w:t>
            </w:r>
            <w:r>
              <w:rPr>
                <w:rFonts w:ascii="Times New Roman" w:hAnsi="Times New Roman" w:cs="Times New Roman"/>
                <w:color w:val="000000"/>
                <w:sz w:val="24"/>
                <w:szCs w:val="24"/>
              </w:rPr>
              <w:br/>
              <w:t>острота зрения без коррекции ниже 0,8 на одном глазу и ниже 0,4 на другом глазу или ниже 0,7 на каждом глазу;</w:t>
            </w:r>
            <w:r>
              <w:rPr>
                <w:rFonts w:ascii="Times New Roman" w:hAnsi="Times New Roman" w:cs="Times New Roman"/>
                <w:color w:val="000000"/>
                <w:sz w:val="24"/>
                <w:szCs w:val="24"/>
              </w:rPr>
              <w:b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15. Беременность, роды и послеродовый период </w:t>
            </w:r>
            <w:r>
              <w:rPr>
                <w:rFonts w:ascii="Times New Roman" w:hAnsi="Times New Roman" w:cs="Times New Roman"/>
                <w:color w:val="000000"/>
                <w:sz w:val="24"/>
                <w:szCs w:val="24"/>
              </w:rPr>
              <w:t>(O10-O99, Z34, Z35).</w:t>
            </w:r>
            <w:r>
              <w:rPr>
                <w:rFonts w:ascii="Times New Roman" w:hAnsi="Times New Roman" w:cs="Times New Roman"/>
                <w:color w:val="000000"/>
                <w:sz w:val="24"/>
                <w:szCs w:val="24"/>
              </w:rPr>
              <w:br/>
            </w:r>
            <w:r>
              <w:rPr>
                <w:rFonts w:ascii="Times New Roman" w:hAnsi="Times New Roman" w:cs="Times New Roman"/>
                <w:b/>
                <w:color w:val="000000"/>
                <w:sz w:val="24"/>
                <w:szCs w:val="24"/>
              </w:rPr>
              <w:t>16.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w:t>
            </w:r>
            <w:r>
              <w:rPr>
                <w:rFonts w:ascii="Times New Roman" w:hAnsi="Times New Roman" w:cs="Times New Roman"/>
                <w:color w:val="000000"/>
                <w:sz w:val="24"/>
                <w:szCs w:val="24"/>
              </w:rPr>
              <w:lastRenderedPageBreak/>
              <w:t>органическое расстройство личности (F00-F05, F06.0-F 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rPr>
              <w:br/>
              <w:t>синдром зависимости (F10-F19) (исключая случаи длительной ремиссии (более трех лет);</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острые и преходящие психотические расстройства (F23);</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органические психические расстройства, сопровождающиеся неврозоподобной симптоматикой, требующие стационарного лечения более одного раза в год (F06.4-F 06.6);</w:t>
            </w:r>
            <w:r>
              <w:rPr>
                <w:rFonts w:ascii="Times New Roman" w:hAnsi="Times New Roman" w:cs="Times New Roman"/>
                <w:color w:val="000000"/>
                <w:sz w:val="24"/>
                <w:szCs w:val="24"/>
              </w:rPr>
              <w:br/>
              <w:t>невротические и соматоформные расстройства, требующие стационарного лечения более одного раза в год (F40-F45, F48);</w:t>
            </w:r>
            <w:r>
              <w:rPr>
                <w:rFonts w:ascii="Times New Roman" w:hAnsi="Times New Roman" w:cs="Times New Roman"/>
                <w:color w:val="000000"/>
                <w:sz w:val="24"/>
                <w:szCs w:val="24"/>
              </w:rPr>
              <w:br/>
              <w:t>расстройства зрелой личности и поведения у взрослых, подтвержденные диагнозом, установленным в стационарных условиях (F60, F61, F62, F63);</w:t>
            </w:r>
            <w:r>
              <w:rPr>
                <w:rFonts w:ascii="Times New Roman" w:hAnsi="Times New Roman" w:cs="Times New Roman"/>
                <w:color w:val="000000"/>
                <w:sz w:val="24"/>
                <w:szCs w:val="24"/>
              </w:rPr>
              <w:br/>
              <w:t>умственная отсталость (F70-F79).</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в военизированной охране</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 xml:space="preserve">офтальмолог, </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флюорографическое исследовани</w:t>
            </w:r>
            <w:r>
              <w:rPr>
                <w:rFonts w:ascii="Times New Roman" w:hAnsi="Times New Roman" w:cs="Times New Roman"/>
                <w:color w:val="000000"/>
                <w:sz w:val="24"/>
                <w:szCs w:val="24"/>
              </w:rPr>
              <w:lastRenderedPageBreak/>
              <w:t>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измерение полей зрения,</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согласно </w:t>
            </w:r>
            <w:hyperlink r:id="rId62" w:history="1">
              <w:r>
                <w:rPr>
                  <w:rFonts w:ascii="Times New Roman" w:hAnsi="Times New Roman" w:cs="Times New Roman"/>
                  <w:color w:val="0000FF"/>
                  <w:sz w:val="24"/>
                  <w:szCs w:val="24"/>
                </w:rPr>
                <w:t>перечню</w:t>
              </w:r>
            </w:hyperlink>
            <w:r>
              <w:rPr>
                <w:rFonts w:ascii="Times New Roman" w:hAnsi="Times New Roman" w:cs="Times New Roman"/>
                <w:color w:val="000000"/>
                <w:sz w:val="24"/>
                <w:szCs w:val="24"/>
              </w:rPr>
              <w:t xml:space="preserve"> заболеваний и физических недостатков, препятствующих выполнению обязанностей работников военизированной охраны, утвержденному постановлением </w:t>
            </w:r>
            <w:r>
              <w:rPr>
                <w:rFonts w:ascii="Times New Roman" w:hAnsi="Times New Roman" w:cs="Times New Roman"/>
                <w:color w:val="000000"/>
                <w:sz w:val="24"/>
                <w:szCs w:val="24"/>
              </w:rPr>
              <w:lastRenderedPageBreak/>
              <w:t xml:space="preserve">Совета Министров Республики Беларусь от 15 мая 2007 г. № 601. </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Работа в организациях, не обладающих правом создания военизированной охраны</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9</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согласно </w:t>
            </w:r>
            <w:hyperlink r:id="rId63" w:history="1">
              <w:r>
                <w:rPr>
                  <w:rFonts w:ascii="Times New Roman" w:hAnsi="Times New Roman" w:cs="Times New Roman"/>
                  <w:color w:val="0000FF"/>
                  <w:sz w:val="24"/>
                  <w:szCs w:val="24"/>
                </w:rPr>
                <w:t>перечню</w:t>
              </w:r>
            </w:hyperlink>
            <w:r>
              <w:rPr>
                <w:rFonts w:ascii="Times New Roman" w:hAnsi="Times New Roman" w:cs="Times New Roman"/>
                <w:color w:val="000000"/>
                <w:sz w:val="24"/>
                <w:szCs w:val="24"/>
              </w:rPr>
              <w:t xml:space="preserve"> заболеваний и физических недостатков, препятствующих выполнению обязанностей работников охраны организаций, не обладающих правом создания военизированной охраны, утвержденному постановлением Совета Министров Республики Беларусь от 15 мая 2007 г. № 601. </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Работы на механическом оборудовании (токарных, фрезерных и других станках, штамповочных прессах, имеющем </w:t>
            </w:r>
            <w:r>
              <w:rPr>
                <w:rFonts w:ascii="Times New Roman" w:hAnsi="Times New Roman" w:cs="Times New Roman"/>
                <w:color w:val="000000"/>
                <w:sz w:val="24"/>
                <w:szCs w:val="24"/>
              </w:rPr>
              <w:lastRenderedPageBreak/>
              <w:t>открытые движущиеся (вращающиеся) элементы конструкции)</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 врач-оториноларинголог,</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 акушер-гинеколог (для женщин),</w:t>
            </w:r>
            <w:r>
              <w:rPr>
                <w:rFonts w:ascii="Times New Roman" w:hAnsi="Times New Roman" w:cs="Times New Roman"/>
                <w:color w:val="000000"/>
                <w:sz w:val="24"/>
                <w:szCs w:val="24"/>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измерение полей зрения,</w:t>
            </w:r>
            <w:r>
              <w:rPr>
                <w:rFonts w:ascii="Times New Roman" w:hAnsi="Times New Roman" w:cs="Times New Roman"/>
                <w:color w:val="000000"/>
                <w:sz w:val="24"/>
                <w:szCs w:val="24"/>
              </w:rPr>
              <w:br/>
              <w:t>измерение внутриглазного давления,</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гемолитические анемии (D55-D59);</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другие нарушения белых кровяных клеток (D76).</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rPr>
              <w:t>4</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стенокардия ФК III и выше (I20);</w:t>
            </w:r>
            <w:r>
              <w:rPr>
                <w:rFonts w:ascii="Times New Roman" w:hAnsi="Times New Roman" w:cs="Times New Roman"/>
                <w:color w:val="000000"/>
                <w:sz w:val="24"/>
                <w:szCs w:val="24"/>
              </w:rPr>
              <w:br/>
              <w:t>недостаточность кровообращения II Б стадии и выше по классификации Василенко-Стражеско (I50).</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нервной системы</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4.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5. Болезни эндокринной системы, </w:t>
            </w:r>
            <w:r>
              <w:rPr>
                <w:rFonts w:ascii="Times New Roman" w:hAnsi="Times New Roman" w:cs="Times New Roman"/>
                <w:b/>
                <w:color w:val="000000"/>
                <w:sz w:val="24"/>
                <w:szCs w:val="24"/>
              </w:rPr>
              <w:lastRenderedPageBreak/>
              <w:t>расстройства питания и нарушения обмена веществ (E00-E90):</w:t>
            </w:r>
            <w:r>
              <w:rPr>
                <w:rFonts w:ascii="Times New Roman" w:hAnsi="Times New Roman" w:cs="Times New Roman"/>
                <w:b/>
                <w:color w:val="000000"/>
                <w:sz w:val="24"/>
                <w:szCs w:val="24"/>
              </w:rPr>
              <w:br/>
            </w:r>
            <w:r>
              <w:rPr>
                <w:rFonts w:ascii="Times New Roman" w:hAnsi="Times New Roman" w:cs="Times New Roman"/>
                <w:color w:val="000000"/>
                <w:sz w:val="24"/>
                <w:szCs w:val="24"/>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6. Заболевания и (или) травмы любой этиологии и (или) их последствия с: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умеренной, выраженной, резко выраженной степени;</w:t>
            </w:r>
            <w:r>
              <w:rPr>
                <w:rFonts w:ascii="Times New Roman" w:hAnsi="Times New Roman" w:cs="Times New Roman"/>
                <w:color w:val="000000"/>
                <w:sz w:val="24"/>
                <w:szCs w:val="24"/>
              </w:rPr>
              <w:br/>
              <w:t>умеренными, 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акинетико-регидный синдром.</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 xml:space="preserve">другие воспалительные спондилопатии (М46); поражение межпозвоночных дисков шейного </w:t>
            </w:r>
            <w:r>
              <w:rPr>
                <w:rFonts w:ascii="Times New Roman" w:hAnsi="Times New Roman" w:cs="Times New Roman"/>
                <w:color w:val="000000"/>
                <w:sz w:val="24"/>
                <w:szCs w:val="24"/>
              </w:rPr>
              <w:lastRenderedPageBreak/>
              <w:t>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органов дыхания:</w:t>
            </w:r>
            <w:r>
              <w:rPr>
                <w:rFonts w:ascii="Times New Roman" w:hAnsi="Times New Roman" w:cs="Times New Roman"/>
                <w:b/>
                <w:color w:val="000000"/>
                <w:sz w:val="24"/>
                <w:szCs w:val="24"/>
              </w:rPr>
              <w:br/>
            </w:r>
            <w:r>
              <w:rPr>
                <w:rFonts w:ascii="Times New Roman" w:hAnsi="Times New Roman" w:cs="Times New Roman"/>
                <w:color w:val="000000"/>
                <w:sz w:val="24"/>
                <w:szCs w:val="24"/>
              </w:rPr>
              <w:t>дыхательная недостаточность III степени и выше (J96).</w:t>
            </w:r>
            <w:r>
              <w:rPr>
                <w:rFonts w:ascii="Times New Roman" w:hAnsi="Times New Roman" w:cs="Times New Roman"/>
                <w:color w:val="000000"/>
                <w:sz w:val="24"/>
                <w:szCs w:val="24"/>
              </w:rPr>
              <w:br/>
            </w:r>
            <w:r>
              <w:rPr>
                <w:rFonts w:ascii="Times New Roman" w:hAnsi="Times New Roman" w:cs="Times New Roman"/>
                <w:b/>
                <w:color w:val="000000"/>
                <w:sz w:val="24"/>
                <w:szCs w:val="24"/>
              </w:rPr>
              <w:t>9. Болезни мочеполовой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почечная недостаточность III степени и выше (N18-N19).</w:t>
            </w:r>
            <w:r>
              <w:rPr>
                <w:rFonts w:ascii="Times New Roman" w:hAnsi="Times New Roman" w:cs="Times New Roman"/>
                <w:color w:val="000000"/>
                <w:sz w:val="24"/>
                <w:szCs w:val="24"/>
              </w:rPr>
              <w:br/>
            </w:r>
            <w:r>
              <w:rPr>
                <w:rFonts w:ascii="Times New Roman" w:hAnsi="Times New Roman" w:cs="Times New Roman"/>
                <w:b/>
                <w:color w:val="000000"/>
                <w:sz w:val="24"/>
                <w:szCs w:val="24"/>
              </w:rPr>
              <w:t>10.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с коррекцией ниже 0,5 на одном глазу и ниже 0,2 на другом;</w:t>
            </w:r>
            <w:r>
              <w:rPr>
                <w:rFonts w:ascii="Times New Roman" w:hAnsi="Times New Roman" w:cs="Times New Roman"/>
                <w:color w:val="000000"/>
                <w:sz w:val="24"/>
                <w:szCs w:val="24"/>
              </w:rPr>
              <w:br/>
              <w:t>глаукома в стадии декомпенсации (Н40.1-Н42);</w:t>
            </w:r>
            <w:r>
              <w:rPr>
                <w:rFonts w:ascii="Times New Roman" w:hAnsi="Times New Roman" w:cs="Times New Roman"/>
                <w:color w:val="000000"/>
                <w:sz w:val="24"/>
                <w:szCs w:val="24"/>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rPr>
              <w:br/>
            </w:r>
            <w:r>
              <w:rPr>
                <w:rFonts w:ascii="Times New Roman" w:hAnsi="Times New Roman" w:cs="Times New Roman"/>
                <w:b/>
                <w:color w:val="000000"/>
                <w:sz w:val="24"/>
                <w:szCs w:val="24"/>
              </w:rPr>
              <w:t>11. Болезни уха и сосцевидного отростка:</w:t>
            </w:r>
            <w:r>
              <w:rPr>
                <w:rFonts w:ascii="Times New Roman" w:hAnsi="Times New Roman" w:cs="Times New Roman"/>
                <w:b/>
                <w:color w:val="000000"/>
                <w:sz w:val="24"/>
                <w:szCs w:val="24"/>
              </w:rPr>
              <w:br/>
            </w:r>
            <w:r>
              <w:rPr>
                <w:rFonts w:ascii="Times New Roman" w:hAnsi="Times New Roman" w:cs="Times New Roman"/>
                <w:color w:val="000000"/>
                <w:sz w:val="24"/>
                <w:szCs w:val="24"/>
              </w:rPr>
              <w:t>внезапно развившаяся тугоухость 3, 4 степени на оба уха или глухота на оба уха в течение первых двух лет после начала заболевания (H90, Н91, Н93.0, Н93.3);</w:t>
            </w:r>
            <w:r>
              <w:rPr>
                <w:rFonts w:ascii="Times New Roman" w:hAnsi="Times New Roman" w:cs="Times New Roman"/>
                <w:color w:val="000000"/>
                <w:sz w:val="24"/>
                <w:szCs w:val="24"/>
              </w:rPr>
              <w:br/>
              <w:t xml:space="preserve">болезни внутреннего уха с </w:t>
            </w:r>
            <w:r>
              <w:rPr>
                <w:rFonts w:ascii="Times New Roman" w:hAnsi="Times New Roman" w:cs="Times New Roman"/>
                <w:color w:val="000000"/>
                <w:sz w:val="24"/>
                <w:szCs w:val="24"/>
              </w:rPr>
              <w:lastRenderedPageBreak/>
              <w:t>нарушением функции вестибулярного аппарата (H81-H83)</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12. Беременность, роды и послеродовый период </w:t>
            </w:r>
            <w:r>
              <w:rPr>
                <w:rFonts w:ascii="Times New Roman" w:hAnsi="Times New Roman" w:cs="Times New Roman"/>
                <w:color w:val="000000"/>
                <w:sz w:val="24"/>
                <w:szCs w:val="24"/>
              </w:rPr>
              <w:t>(O10-O99, Z34, Z35).</w:t>
            </w:r>
            <w:r>
              <w:rPr>
                <w:rFonts w:ascii="Times New Roman" w:hAnsi="Times New Roman" w:cs="Times New Roman"/>
                <w:color w:val="000000"/>
                <w:sz w:val="24"/>
                <w:szCs w:val="24"/>
              </w:rPr>
              <w:br/>
            </w:r>
            <w:r>
              <w:rPr>
                <w:rFonts w:ascii="Times New Roman" w:hAnsi="Times New Roman" w:cs="Times New Roman"/>
                <w:b/>
                <w:color w:val="000000"/>
                <w:sz w:val="24"/>
                <w:szCs w:val="24"/>
              </w:rPr>
              <w:t>13.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rPr>
              <w:br/>
              <w:t>синдром зависимости (активное, постоянное употребление) (F10-F19 (хх. 24, хх. 25).</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Работы на транспорте на территории организации (управление погрузчиками, автопогрузчиками, электропогрузчиками, тракторными погрузчиками, автотележками и электротележками, электрокарами и другими </w:t>
            </w:r>
            <w:r>
              <w:rPr>
                <w:rFonts w:ascii="Times New Roman" w:hAnsi="Times New Roman" w:cs="Times New Roman"/>
                <w:color w:val="000000"/>
                <w:sz w:val="24"/>
                <w:szCs w:val="24"/>
              </w:rPr>
              <w:lastRenderedPageBreak/>
              <w:t>напольными колесными безрельсовыми транспортными средствами)</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 врач-оториноларинголог,</w:t>
            </w:r>
            <w:r>
              <w:rPr>
                <w:rFonts w:ascii="Times New Roman" w:hAnsi="Times New Roman" w:cs="Times New Roman"/>
                <w:color w:val="000000"/>
                <w:sz w:val="24"/>
                <w:szCs w:val="24"/>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 xml:space="preserve">измерение полей </w:t>
            </w:r>
            <w:r>
              <w:rPr>
                <w:rFonts w:ascii="Times New Roman" w:hAnsi="Times New Roman" w:cs="Times New Roman"/>
                <w:color w:val="000000"/>
                <w:sz w:val="24"/>
                <w:szCs w:val="24"/>
              </w:rPr>
              <w:lastRenderedPageBreak/>
              <w:t>зрения,</w:t>
            </w:r>
            <w:r>
              <w:rPr>
                <w:rFonts w:ascii="Times New Roman" w:hAnsi="Times New Roman" w:cs="Times New Roman"/>
                <w:color w:val="000000"/>
                <w:sz w:val="24"/>
                <w:szCs w:val="24"/>
              </w:rPr>
              <w:br/>
              <w:t>определение цветоощущения,</w:t>
            </w:r>
            <w:r>
              <w:rPr>
                <w:rFonts w:ascii="Times New Roman" w:hAnsi="Times New Roman" w:cs="Times New Roman"/>
                <w:color w:val="000000"/>
                <w:sz w:val="24"/>
                <w:szCs w:val="24"/>
              </w:rPr>
              <w:br/>
              <w:t>измерение внутриглазного давления,</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гемолитические анемии (D55-D59);</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rPr>
              <w:br/>
              <w:t>другие нарушения белых кровяных клеток (D76).</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 xml:space="preserve">нарушения ритма и проводимости, сопровождающиеся синкопальным состоянием (обмороком) или </w:t>
            </w:r>
            <w:r>
              <w:rPr>
                <w:rFonts w:ascii="Times New Roman" w:hAnsi="Times New Roman" w:cs="Times New Roman"/>
                <w:color w:val="000000"/>
                <w:sz w:val="24"/>
                <w:szCs w:val="24"/>
              </w:rPr>
              <w:lastRenderedPageBreak/>
              <w:t>синкопальными состояниями (обмороками)</w:t>
            </w:r>
            <w:r>
              <w:rPr>
                <w:rFonts w:ascii="Times New Roman" w:hAnsi="Times New Roman" w:cs="Times New Roman"/>
                <w:b/>
                <w:color w:val="000000"/>
                <w:sz w:val="24"/>
                <w:szCs w:val="24"/>
                <w:vertAlign w:val="superscript"/>
              </w:rPr>
              <w:t>4</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стенокардия ФК III и выше (I20);</w:t>
            </w:r>
            <w:r>
              <w:rPr>
                <w:rFonts w:ascii="Times New Roman" w:hAnsi="Times New Roman" w:cs="Times New Roman"/>
                <w:color w:val="000000"/>
                <w:sz w:val="24"/>
                <w:szCs w:val="24"/>
              </w:rPr>
              <w:br/>
              <w:t>недостаточность кровообращения II Б стадии и выше по классификации Василенко-Стражеско (I50).</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нервной системы</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4.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rPr>
              <w:br/>
            </w:r>
            <w:r>
              <w:rPr>
                <w:rFonts w:ascii="Times New Roman" w:hAnsi="Times New Roman" w:cs="Times New Roman"/>
                <w:color w:val="000000"/>
                <w:sz w:val="24"/>
                <w:szCs w:val="24"/>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t xml:space="preserve">другие эндокринные заболевания, </w:t>
            </w:r>
            <w:r>
              <w:rPr>
                <w:rFonts w:ascii="Times New Roman" w:hAnsi="Times New Roman" w:cs="Times New Roman"/>
                <w:color w:val="000000"/>
                <w:sz w:val="24"/>
                <w:szCs w:val="24"/>
              </w:rPr>
              <w:lastRenderedPageBreak/>
              <w:t>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6. Заболевания и (или) травмы любой этиологии и (или) их последствия с: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умеренной, выраженной, резко выраженной степени;</w:t>
            </w:r>
            <w:r>
              <w:rPr>
                <w:rFonts w:ascii="Times New Roman" w:hAnsi="Times New Roman" w:cs="Times New Roman"/>
                <w:color w:val="000000"/>
                <w:sz w:val="24"/>
                <w:szCs w:val="24"/>
              </w:rPr>
              <w:br/>
              <w:t>умеренными, 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акинетико-регидный синдром.</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с коррекцией ниже 0,5 на одном глазу и ниже 0,2 на другом;</w:t>
            </w:r>
            <w:r>
              <w:rPr>
                <w:rFonts w:ascii="Times New Roman" w:hAnsi="Times New Roman" w:cs="Times New Roman"/>
                <w:color w:val="000000"/>
                <w:sz w:val="24"/>
                <w:szCs w:val="24"/>
              </w:rPr>
              <w:br/>
              <w:t>нарушение цветоощущения (H53.5);</w:t>
            </w:r>
            <w:r>
              <w:rPr>
                <w:rFonts w:ascii="Times New Roman" w:hAnsi="Times New Roman" w:cs="Times New Roman"/>
                <w:color w:val="000000"/>
                <w:sz w:val="24"/>
                <w:szCs w:val="24"/>
              </w:rPr>
              <w:br/>
              <w:t>глаукома в стадии декомпенсации (H40.1-H42);</w:t>
            </w:r>
            <w:r>
              <w:rPr>
                <w:rFonts w:ascii="Times New Roman" w:hAnsi="Times New Roman" w:cs="Times New Roman"/>
                <w:color w:val="000000"/>
                <w:sz w:val="24"/>
                <w:szCs w:val="24"/>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rPr>
              <w:br/>
            </w:r>
            <w:r>
              <w:rPr>
                <w:rFonts w:ascii="Times New Roman" w:hAnsi="Times New Roman" w:cs="Times New Roman"/>
                <w:b/>
                <w:color w:val="000000"/>
                <w:sz w:val="24"/>
                <w:szCs w:val="24"/>
              </w:rPr>
              <w:t>9. Болезни уха и сосцевидного отростка:</w:t>
            </w:r>
            <w:r>
              <w:rPr>
                <w:rFonts w:ascii="Times New Roman" w:hAnsi="Times New Roman" w:cs="Times New Roman"/>
                <w:b/>
                <w:color w:val="000000"/>
                <w:sz w:val="24"/>
                <w:szCs w:val="24"/>
              </w:rPr>
              <w:br/>
            </w:r>
            <w:r>
              <w:rPr>
                <w:rFonts w:ascii="Times New Roman" w:hAnsi="Times New Roman" w:cs="Times New Roman"/>
                <w:color w:val="000000"/>
                <w:sz w:val="24"/>
                <w:szCs w:val="24"/>
              </w:rPr>
              <w:t>внезапно развившаяся тугоухость 3, 4 степени на оба уха или глухота на оба уха в течение первых двух лет после начала заболевания (H90, Н91, Н93.0, Н93.3);</w:t>
            </w:r>
            <w:r>
              <w:rPr>
                <w:rFonts w:ascii="Times New Roman" w:hAnsi="Times New Roman" w:cs="Times New Roman"/>
                <w:color w:val="000000"/>
                <w:sz w:val="24"/>
                <w:szCs w:val="24"/>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10.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F06.7-F07.0);</w:t>
            </w:r>
            <w:r>
              <w:rPr>
                <w:rFonts w:ascii="Times New Roman" w:hAnsi="Times New Roman" w:cs="Times New Roman"/>
                <w:color w:val="000000"/>
                <w:sz w:val="24"/>
                <w:szCs w:val="24"/>
              </w:rPr>
              <w:br/>
              <w:t xml:space="preserve">амнестический синдром, расстройство </w:t>
            </w:r>
            <w:r>
              <w:rPr>
                <w:rFonts w:ascii="Times New Roman" w:hAnsi="Times New Roman" w:cs="Times New Roman"/>
                <w:color w:val="000000"/>
                <w:sz w:val="24"/>
                <w:szCs w:val="24"/>
              </w:rPr>
              <w:lastRenderedPageBreak/>
              <w:t>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rPr>
              <w:br/>
              <w:t>синдром зависимости (активное, постоянное употребление) (F10-F19 (хх. 24, хх. 25);</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умственная отсталость (F70-F79).</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на судах внутреннего водного транспорта и судоходных и гидротехнических сооружениях, связанные с их обслуживанием (кроме командного состава самоходных судов)</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 врач-оториноларинголог,</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1</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измерение полей зрения,</w:t>
            </w:r>
            <w:r>
              <w:rPr>
                <w:rFonts w:ascii="Times New Roman" w:hAnsi="Times New Roman" w:cs="Times New Roman"/>
                <w:color w:val="000000"/>
                <w:sz w:val="24"/>
                <w:szCs w:val="24"/>
              </w:rPr>
              <w:br/>
              <w:t xml:space="preserve">измерение </w:t>
            </w:r>
            <w:r>
              <w:rPr>
                <w:rFonts w:ascii="Times New Roman" w:hAnsi="Times New Roman" w:cs="Times New Roman"/>
                <w:color w:val="000000"/>
                <w:sz w:val="24"/>
                <w:szCs w:val="24"/>
              </w:rPr>
              <w:lastRenderedPageBreak/>
              <w:t>внутриглазного давления,</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1. Болезни органов дыхания: </w:t>
            </w:r>
            <w:r>
              <w:rPr>
                <w:rFonts w:ascii="Times New Roman" w:hAnsi="Times New Roman" w:cs="Times New Roman"/>
                <w:b/>
                <w:color w:val="000000"/>
                <w:sz w:val="24"/>
                <w:szCs w:val="24"/>
              </w:rPr>
              <w:br/>
            </w:r>
            <w:r>
              <w:rPr>
                <w:rFonts w:ascii="Times New Roman" w:hAnsi="Times New Roman" w:cs="Times New Roman"/>
                <w:color w:val="000000"/>
                <w:sz w:val="24"/>
                <w:szCs w:val="24"/>
              </w:rPr>
              <w:t>дыхательная недостаточность III степени и выше (J96).</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rPr>
              <w:t>4</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сердечная недостаточность IIБ стадии и выше по классификации Василенко-Стражеско (I50);</w:t>
            </w:r>
            <w:r>
              <w:rPr>
                <w:rFonts w:ascii="Times New Roman" w:hAnsi="Times New Roman" w:cs="Times New Roman"/>
                <w:color w:val="000000"/>
                <w:sz w:val="24"/>
                <w:szCs w:val="24"/>
              </w:rPr>
              <w:br/>
              <w:t>стенокардия ФК III и выше (I20);</w:t>
            </w:r>
            <w:r>
              <w:rPr>
                <w:rFonts w:ascii="Times New Roman" w:hAnsi="Times New Roman" w:cs="Times New Roman"/>
                <w:color w:val="000000"/>
                <w:sz w:val="24"/>
                <w:szCs w:val="24"/>
              </w:rPr>
              <w:br/>
              <w:t>болезни артерий, артериол и капилляров II степени и выше (I70.2</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I71, I72);</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rP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обеих нижних конечностей (I83.0-I83.2).</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нервной системы</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4.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5.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rPr>
              <w:br/>
            </w:r>
            <w:r>
              <w:rPr>
                <w:rFonts w:ascii="Times New Roman" w:hAnsi="Times New Roman" w:cs="Times New Roman"/>
                <w:color w:val="000000"/>
                <w:sz w:val="24"/>
                <w:szCs w:val="24"/>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6. Заболевания и (или) травмы </w:t>
            </w:r>
            <w:r>
              <w:rPr>
                <w:rFonts w:ascii="Times New Roman" w:hAnsi="Times New Roman" w:cs="Times New Roman"/>
                <w:b/>
                <w:color w:val="000000"/>
                <w:sz w:val="24"/>
                <w:szCs w:val="24"/>
              </w:rPr>
              <w:lastRenderedPageBreak/>
              <w:t xml:space="preserve">любой этиологии и (или) их последствия с: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умеренной, выраженной, резко выраженной степени;</w:t>
            </w:r>
            <w:r>
              <w:rPr>
                <w:rFonts w:ascii="Times New Roman" w:hAnsi="Times New Roman" w:cs="Times New Roman"/>
                <w:color w:val="000000"/>
                <w:sz w:val="24"/>
                <w:szCs w:val="24"/>
              </w:rPr>
              <w:br/>
              <w:t>умеренными, 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акинетико-регидный синдром.</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цирроз печени класс тяжести С (K74).</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9. Болезни мочеполовой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почечная недостаточность II степени и выше (N18-N19).</w:t>
            </w:r>
            <w:r>
              <w:rPr>
                <w:rFonts w:ascii="Times New Roman" w:hAnsi="Times New Roman" w:cs="Times New Roman"/>
                <w:color w:val="000000"/>
                <w:sz w:val="24"/>
                <w:szCs w:val="24"/>
              </w:rPr>
              <w:br/>
            </w:r>
            <w:r>
              <w:rPr>
                <w:rFonts w:ascii="Times New Roman" w:hAnsi="Times New Roman" w:cs="Times New Roman"/>
                <w:b/>
                <w:color w:val="000000"/>
                <w:sz w:val="24"/>
                <w:szCs w:val="24"/>
              </w:rPr>
              <w:t>10.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с коррекцией ниже 0,5 на одном глазу и ниже 0,2 на другом;</w:t>
            </w:r>
            <w:r>
              <w:rPr>
                <w:rFonts w:ascii="Times New Roman" w:hAnsi="Times New Roman" w:cs="Times New Roman"/>
                <w:color w:val="000000"/>
                <w:sz w:val="24"/>
                <w:szCs w:val="24"/>
              </w:rPr>
              <w:br/>
              <w:t>глаукома в стадии декомпенсации (H40.1-H42);</w:t>
            </w:r>
            <w:r>
              <w:rPr>
                <w:rFonts w:ascii="Times New Roman" w:hAnsi="Times New Roman" w:cs="Times New Roman"/>
                <w:color w:val="000000"/>
                <w:sz w:val="24"/>
                <w:szCs w:val="24"/>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rPr>
              <w:br/>
            </w:r>
            <w:r>
              <w:rPr>
                <w:rFonts w:ascii="Times New Roman" w:hAnsi="Times New Roman" w:cs="Times New Roman"/>
                <w:b/>
                <w:color w:val="000000"/>
                <w:sz w:val="24"/>
                <w:szCs w:val="24"/>
              </w:rPr>
              <w:t>11. Болезни уха и сосцевидного отростка:</w:t>
            </w:r>
            <w:r>
              <w:rPr>
                <w:rFonts w:ascii="Times New Roman" w:hAnsi="Times New Roman" w:cs="Times New Roman"/>
                <w:b/>
                <w:color w:val="000000"/>
                <w:sz w:val="24"/>
                <w:szCs w:val="24"/>
              </w:rPr>
              <w:br/>
            </w:r>
            <w:r>
              <w:rPr>
                <w:rFonts w:ascii="Times New Roman" w:hAnsi="Times New Roman" w:cs="Times New Roman"/>
                <w:color w:val="000000"/>
                <w:sz w:val="24"/>
                <w:szCs w:val="24"/>
              </w:rPr>
              <w:t>стойкое снижение слуха любой этиологии двухстороннее (восприятие разговорной речи менее 3 метров) (Н80, H90, Н91, Н93.0, Н93.3)</w:t>
            </w:r>
            <w:r>
              <w:rPr>
                <w:rFonts w:ascii="Times New Roman" w:hAnsi="Times New Roman" w:cs="Times New Roman"/>
                <w:color w:val="000000"/>
                <w:sz w:val="24"/>
                <w:szCs w:val="24"/>
                <w:vertAlign w:val="superscript"/>
              </w:rPr>
              <w:t>11, 12</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12.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F06.7-F07.0);</w:t>
            </w:r>
            <w:r>
              <w:rPr>
                <w:rFonts w:ascii="Times New Roman" w:hAnsi="Times New Roman" w:cs="Times New Roman"/>
                <w:color w:val="000000"/>
                <w:sz w:val="24"/>
                <w:szCs w:val="24"/>
              </w:rPr>
              <w:br/>
              <w:t>синдром зависимости (активное, постоянное употребление) (F10-F19 (хх. 24, хх. 25);</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умственная отсталость (F70-F79).</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на самоходных судах внутреннего водного транспорта, связанные с их управлением (командный состав самоходных судов)</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 врач-оториноларинголог,</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1</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БАК с определением уровня общего билирубина и АЛТ,</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измерение полей зрения,</w:t>
            </w:r>
            <w:r>
              <w:rPr>
                <w:rFonts w:ascii="Times New Roman" w:hAnsi="Times New Roman" w:cs="Times New Roman"/>
                <w:color w:val="000000"/>
                <w:sz w:val="24"/>
                <w:szCs w:val="24"/>
              </w:rPr>
              <w:br/>
              <w:t>измерение внутриглазного давления,</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w:t>
            </w:r>
            <w:r>
              <w:rPr>
                <w:rFonts w:ascii="Times New Roman" w:hAnsi="Times New Roman" w:cs="Times New Roman"/>
                <w:color w:val="000000"/>
                <w:sz w:val="24"/>
                <w:szCs w:val="24"/>
              </w:rPr>
              <w:lastRenderedPageBreak/>
              <w:t>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1. Болезни органов дыхания: </w:t>
            </w:r>
            <w:r>
              <w:rPr>
                <w:rFonts w:ascii="Times New Roman" w:hAnsi="Times New Roman" w:cs="Times New Roman"/>
                <w:b/>
                <w:color w:val="000000"/>
                <w:sz w:val="24"/>
                <w:szCs w:val="24"/>
              </w:rPr>
              <w:br/>
            </w:r>
            <w:r>
              <w:rPr>
                <w:rFonts w:ascii="Times New Roman" w:hAnsi="Times New Roman" w:cs="Times New Roman"/>
                <w:color w:val="000000"/>
                <w:sz w:val="24"/>
                <w:szCs w:val="24"/>
              </w:rPr>
              <w:t>дыхательная недостаточность II степени и выше (J96).</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гемолитические анемии (D55-D59);</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rPr>
              <w:br/>
              <w:t>агранулоцитоз (D70);</w:t>
            </w:r>
            <w:r>
              <w:rPr>
                <w:rFonts w:ascii="Times New Roman" w:hAnsi="Times New Roman" w:cs="Times New Roman"/>
                <w:color w:val="000000"/>
                <w:sz w:val="24"/>
                <w:szCs w:val="24"/>
              </w:rPr>
              <w:br/>
              <w:t>другие нарушения белых кровяных клеток (D76).</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rPr>
              <w:t>4</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сердечная недостаточность IIА стадии и выше по классификации Василенко-Стражеско (I50);</w:t>
            </w:r>
            <w:r>
              <w:rPr>
                <w:rFonts w:ascii="Times New Roman" w:hAnsi="Times New Roman" w:cs="Times New Roman"/>
                <w:color w:val="000000"/>
                <w:sz w:val="24"/>
                <w:szCs w:val="24"/>
              </w:rPr>
              <w:br/>
              <w:t>стенокардия ФК II и выше (I20);</w:t>
            </w:r>
            <w:r>
              <w:rPr>
                <w:rFonts w:ascii="Times New Roman" w:hAnsi="Times New Roman" w:cs="Times New Roman"/>
                <w:color w:val="000000"/>
                <w:sz w:val="24"/>
                <w:szCs w:val="24"/>
              </w:rPr>
              <w:br/>
              <w:t>болезни артерий, артериол и капилляров II степени и выше (I70.2</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I71, I72);</w:t>
            </w:r>
            <w:r>
              <w:rPr>
                <w:rFonts w:ascii="Times New Roman" w:hAnsi="Times New Roman" w:cs="Times New Roman"/>
                <w:color w:val="000000"/>
                <w:sz w:val="24"/>
                <w:szCs w:val="24"/>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rP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нервной системы</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5.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6.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rPr>
              <w:br/>
            </w:r>
            <w:r>
              <w:rPr>
                <w:rFonts w:ascii="Times New Roman" w:hAnsi="Times New Roman" w:cs="Times New Roman"/>
                <w:color w:val="000000"/>
                <w:sz w:val="24"/>
                <w:szCs w:val="24"/>
              </w:rPr>
              <w:t xml:space="preserve">сахарный диабет любого типа, сопровождающийся расстройствами сознания (расстройством сознания) и </w:t>
            </w:r>
            <w:r>
              <w:rPr>
                <w:rFonts w:ascii="Times New Roman" w:hAnsi="Times New Roman" w:cs="Times New Roman"/>
                <w:color w:val="000000"/>
                <w:sz w:val="24"/>
                <w:szCs w:val="24"/>
              </w:rPr>
              <w:lastRenderedPageBreak/>
              <w:t>(или) коматозными состояниями (коматозным состоянием);</w:t>
            </w:r>
            <w:r>
              <w:rPr>
                <w:rFonts w:ascii="Times New Roman" w:hAnsi="Times New Roman" w:cs="Times New Roman"/>
                <w:color w:val="000000"/>
                <w:sz w:val="24"/>
                <w:szCs w:val="24"/>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7. Заболевания и (или) травмы любой этиологии и (или) их последствия с: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легкой, умеренной, выраженной, резко выраженной степени;</w:t>
            </w:r>
            <w:r>
              <w:rPr>
                <w:rFonts w:ascii="Times New Roman" w:hAnsi="Times New Roman" w:cs="Times New Roman"/>
                <w:color w:val="000000"/>
                <w:sz w:val="24"/>
                <w:szCs w:val="24"/>
              </w:rPr>
              <w:br/>
              <w:t>легкими, умеренными, 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акинетико-регидный синдром.</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цирроз печени класс тяжести В и выше (K74).</w:t>
            </w:r>
            <w:r>
              <w:rPr>
                <w:rFonts w:ascii="Times New Roman" w:hAnsi="Times New Roman" w:cs="Times New Roman"/>
                <w:color w:val="000000"/>
                <w:sz w:val="24"/>
                <w:szCs w:val="24"/>
              </w:rPr>
              <w:br/>
            </w:r>
            <w:r>
              <w:rPr>
                <w:rFonts w:ascii="Times New Roman" w:hAnsi="Times New Roman" w:cs="Times New Roman"/>
                <w:b/>
                <w:color w:val="000000"/>
                <w:sz w:val="24"/>
                <w:szCs w:val="24"/>
              </w:rPr>
              <w:t>9.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10. Болезни мочеполовой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почечная недостаточность II степени и выше (N18-N19).</w:t>
            </w:r>
            <w:r>
              <w:rPr>
                <w:rFonts w:ascii="Times New Roman" w:hAnsi="Times New Roman" w:cs="Times New Roman"/>
                <w:color w:val="000000"/>
                <w:sz w:val="24"/>
                <w:szCs w:val="24"/>
              </w:rPr>
              <w:br/>
            </w:r>
            <w:r>
              <w:rPr>
                <w:rFonts w:ascii="Times New Roman" w:hAnsi="Times New Roman" w:cs="Times New Roman"/>
                <w:b/>
                <w:color w:val="000000"/>
                <w:sz w:val="24"/>
                <w:szCs w:val="24"/>
              </w:rPr>
              <w:t>11.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с коррекцией ниже 0,8 на одном глазу и ниже 0,4 на другом;</w:t>
            </w:r>
            <w:r>
              <w:rPr>
                <w:rFonts w:ascii="Times New Roman" w:hAnsi="Times New Roman" w:cs="Times New Roman"/>
                <w:color w:val="000000"/>
                <w:sz w:val="24"/>
                <w:szCs w:val="24"/>
              </w:rPr>
              <w:br/>
              <w:t>глаукома в стадии декомпенсации (H40.1-H42);</w:t>
            </w:r>
            <w:r>
              <w:rPr>
                <w:rFonts w:ascii="Times New Roman" w:hAnsi="Times New Roman" w:cs="Times New Roman"/>
                <w:color w:val="000000"/>
                <w:sz w:val="24"/>
                <w:szCs w:val="24"/>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rPr>
              <w:br/>
            </w:r>
            <w:r>
              <w:rPr>
                <w:rFonts w:ascii="Times New Roman" w:hAnsi="Times New Roman" w:cs="Times New Roman"/>
                <w:b/>
                <w:color w:val="000000"/>
                <w:sz w:val="24"/>
                <w:szCs w:val="24"/>
              </w:rPr>
              <w:t>12. Болезни уха и сосцевидного отростка:</w:t>
            </w:r>
            <w:r>
              <w:rPr>
                <w:rFonts w:ascii="Times New Roman" w:hAnsi="Times New Roman" w:cs="Times New Roman"/>
                <w:b/>
                <w:color w:val="000000"/>
                <w:sz w:val="24"/>
                <w:szCs w:val="24"/>
              </w:rPr>
              <w:br/>
            </w:r>
            <w:r>
              <w:rPr>
                <w:rFonts w:ascii="Times New Roman" w:hAnsi="Times New Roman" w:cs="Times New Roman"/>
                <w:color w:val="000000"/>
                <w:sz w:val="24"/>
                <w:szCs w:val="24"/>
              </w:rPr>
              <w:t>стойкое снижение слуха любой этиологии двухстороннее (восприятие шепотной речи менее 3 метров) (Н80, H90, Н91, Н93.0, Н93.3)</w:t>
            </w:r>
            <w:r>
              <w:rPr>
                <w:rFonts w:ascii="Times New Roman" w:hAnsi="Times New Roman" w:cs="Times New Roman"/>
                <w:color w:val="000000"/>
                <w:sz w:val="24"/>
                <w:szCs w:val="24"/>
                <w:vertAlign w:val="superscript"/>
              </w:rPr>
              <w:t>10</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13.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 xml:space="preserve">органические психические </w:t>
            </w:r>
            <w:r>
              <w:rPr>
                <w:rFonts w:ascii="Times New Roman" w:hAnsi="Times New Roman" w:cs="Times New Roman"/>
                <w:color w:val="000000"/>
                <w:sz w:val="24"/>
                <w:szCs w:val="24"/>
              </w:rPr>
              <w:lastRenderedPageBreak/>
              <w:t>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F06.7-F07.0);</w:t>
            </w:r>
            <w:r>
              <w:rPr>
                <w:rFonts w:ascii="Times New Roman" w:hAnsi="Times New Roman" w:cs="Times New Roman"/>
                <w:color w:val="000000"/>
                <w:sz w:val="24"/>
                <w:szCs w:val="24"/>
              </w:rPr>
              <w:br/>
              <w:t>синдром зависимости (активное, постоянное употребление) (F10-F19 (хх. 24, хх. 25);</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умственная отсталость (F70-F79).</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связанные с наземным техническим обслуживанием авиационной техники</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врач-психиатр-нарколог,</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1</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измерение полей зрения,</w:t>
            </w:r>
            <w:r>
              <w:rPr>
                <w:rFonts w:ascii="Times New Roman" w:hAnsi="Times New Roman" w:cs="Times New Roman"/>
                <w:color w:val="000000"/>
                <w:sz w:val="24"/>
                <w:szCs w:val="24"/>
              </w:rPr>
              <w:br/>
              <w:t xml:space="preserve">измерение внутриглазного </w:t>
            </w:r>
            <w:r>
              <w:rPr>
                <w:rFonts w:ascii="Times New Roman" w:hAnsi="Times New Roman" w:cs="Times New Roman"/>
                <w:color w:val="000000"/>
                <w:sz w:val="24"/>
                <w:szCs w:val="24"/>
              </w:rPr>
              <w:lastRenderedPageBreak/>
              <w:t>давления,</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rPr>
              <w:t>4</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сердечная недостаточность IIА стадии и выше по классификации Василенко-Стражеско (I50);</w:t>
            </w:r>
            <w:r>
              <w:rPr>
                <w:rFonts w:ascii="Times New Roman" w:hAnsi="Times New Roman" w:cs="Times New Roman"/>
                <w:color w:val="000000"/>
                <w:sz w:val="24"/>
                <w:szCs w:val="24"/>
              </w:rPr>
              <w:br/>
              <w:t>стенокардия ФК II и выше (I20);</w:t>
            </w:r>
            <w:r>
              <w:rPr>
                <w:rFonts w:ascii="Times New Roman" w:hAnsi="Times New Roman" w:cs="Times New Roman"/>
                <w:color w:val="000000"/>
                <w:sz w:val="24"/>
                <w:szCs w:val="24"/>
              </w:rPr>
              <w:br/>
              <w:t xml:space="preserve">болезни артерий, артериол и </w:t>
            </w:r>
            <w:r>
              <w:rPr>
                <w:rFonts w:ascii="Times New Roman" w:hAnsi="Times New Roman" w:cs="Times New Roman"/>
                <w:color w:val="000000"/>
                <w:sz w:val="24"/>
                <w:szCs w:val="24"/>
              </w:rPr>
              <w:lastRenderedPageBreak/>
              <w:t>капилляров II степени и выше (I70.2</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I71, I72);</w:t>
            </w:r>
            <w:r>
              <w:rPr>
                <w:rFonts w:ascii="Times New Roman" w:hAnsi="Times New Roman" w:cs="Times New Roman"/>
                <w:color w:val="000000"/>
                <w:sz w:val="24"/>
                <w:szCs w:val="24"/>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rP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нервной системы</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3.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rPr>
              <w:br/>
            </w:r>
            <w:r>
              <w:rPr>
                <w:rFonts w:ascii="Times New Roman" w:hAnsi="Times New Roman" w:cs="Times New Roman"/>
                <w:color w:val="000000"/>
                <w:sz w:val="24"/>
                <w:szCs w:val="24"/>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t xml:space="preserve">другие эндокринные заболевания, сопровождающиеся расстройствами сознания (расстройством сознания) и </w:t>
            </w:r>
            <w:r>
              <w:rPr>
                <w:rFonts w:ascii="Times New Roman" w:hAnsi="Times New Roman" w:cs="Times New Roman"/>
                <w:color w:val="000000"/>
                <w:sz w:val="24"/>
                <w:szCs w:val="24"/>
              </w:rPr>
              <w:lastRenderedPageBreak/>
              <w:t>(или) коматозными состояниями (коматозным состоянием).</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5. Заболевания и (или) травмы любой этиологии и (или) их последствия с: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умеренной, выраженной, резко выраженной степени;</w:t>
            </w:r>
            <w:r>
              <w:rPr>
                <w:rFonts w:ascii="Times New Roman" w:hAnsi="Times New Roman" w:cs="Times New Roman"/>
                <w:color w:val="000000"/>
                <w:sz w:val="24"/>
                <w:szCs w:val="24"/>
              </w:rPr>
              <w:br/>
              <w:t>умеренными, 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акинетико-регидный синдром.</w:t>
            </w:r>
            <w:r>
              <w:rPr>
                <w:rFonts w:ascii="Times New Roman" w:hAnsi="Times New Roman" w:cs="Times New Roman"/>
                <w:color w:val="000000"/>
                <w:sz w:val="24"/>
                <w:szCs w:val="24"/>
              </w:rPr>
              <w:br/>
            </w:r>
            <w:r>
              <w:rPr>
                <w:rFonts w:ascii="Times New Roman" w:hAnsi="Times New Roman" w:cs="Times New Roman"/>
                <w:b/>
                <w:color w:val="000000"/>
                <w:sz w:val="24"/>
                <w:szCs w:val="24"/>
              </w:rPr>
              <w:t>6.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 xml:space="preserve">болезни мягких тканей, связанные с нагрузкой, перегрузкой и давлением </w:t>
            </w:r>
            <w:r>
              <w:rPr>
                <w:rFonts w:ascii="Times New Roman" w:hAnsi="Times New Roman" w:cs="Times New Roman"/>
                <w:color w:val="000000"/>
                <w:sz w:val="24"/>
                <w:szCs w:val="24"/>
              </w:rPr>
              <w:lastRenderedPageBreak/>
              <w:t>(М70);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с коррекцией ниже 0,8 на одном глазу и ниже 0,5 на другом;</w:t>
            </w:r>
            <w:r>
              <w:rPr>
                <w:rFonts w:ascii="Times New Roman" w:hAnsi="Times New Roman" w:cs="Times New Roman"/>
                <w:color w:val="000000"/>
                <w:sz w:val="24"/>
                <w:szCs w:val="24"/>
              </w:rPr>
              <w:br/>
              <w:t>глаукома в стадии декомпенсации (H40.1-H42);</w:t>
            </w:r>
            <w:r>
              <w:rPr>
                <w:rFonts w:ascii="Times New Roman" w:hAnsi="Times New Roman" w:cs="Times New Roman"/>
                <w:color w:val="000000"/>
                <w:sz w:val="24"/>
                <w:szCs w:val="24"/>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уха и сосцевидного отростка:</w:t>
            </w:r>
            <w:r>
              <w:rPr>
                <w:rFonts w:ascii="Times New Roman" w:hAnsi="Times New Roman" w:cs="Times New Roman"/>
                <w:b/>
                <w:color w:val="000000"/>
                <w:sz w:val="24"/>
                <w:szCs w:val="24"/>
              </w:rPr>
              <w:br/>
            </w:r>
            <w:r>
              <w:rPr>
                <w:rFonts w:ascii="Times New Roman" w:hAnsi="Times New Roman" w:cs="Times New Roman"/>
                <w:color w:val="000000"/>
                <w:sz w:val="24"/>
                <w:szCs w:val="24"/>
              </w:rPr>
              <w:t>стойкое снижение слуха любой этиологии одностороннее или двухстороннее (восприятие разговорной речи менее 3 метров) (Н80, H90, Н91, Н93.0, Н93.3)</w:t>
            </w:r>
            <w:r>
              <w:rPr>
                <w:rFonts w:ascii="Times New Roman" w:hAnsi="Times New Roman" w:cs="Times New Roman"/>
                <w:color w:val="000000"/>
                <w:sz w:val="24"/>
                <w:szCs w:val="24"/>
                <w:vertAlign w:val="superscript"/>
              </w:rPr>
              <w:t>11</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9.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F06.7-F07.0);</w:t>
            </w:r>
            <w:r>
              <w:rPr>
                <w:rFonts w:ascii="Times New Roman" w:hAnsi="Times New Roman" w:cs="Times New Roman"/>
                <w:color w:val="000000"/>
                <w:sz w:val="24"/>
                <w:szCs w:val="24"/>
              </w:rPr>
              <w:br/>
              <w:t xml:space="preserve">амнестический синдром, расстройство личности и поведения, деменция, вызванные употреблением психоактивных веществ (F1x.6, F1x.71, </w:t>
            </w:r>
            <w:r>
              <w:rPr>
                <w:rFonts w:ascii="Times New Roman" w:hAnsi="Times New Roman" w:cs="Times New Roman"/>
                <w:color w:val="000000"/>
                <w:sz w:val="24"/>
                <w:szCs w:val="24"/>
              </w:rPr>
              <w:lastRenderedPageBreak/>
              <w:t>F1x.73);</w:t>
            </w:r>
            <w:r>
              <w:rPr>
                <w:rFonts w:ascii="Times New Roman" w:hAnsi="Times New Roman" w:cs="Times New Roman"/>
                <w:color w:val="000000"/>
                <w:sz w:val="24"/>
                <w:szCs w:val="24"/>
              </w:rPr>
              <w:br/>
              <w:t>синдром зависимости (F10-F19);</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острые и преходящие психотические расстройства (F23);</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умственная отсталость (F70-F79).</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связанные с обслуживанием грузовых и пассажирских авиаперевозок (старший диспетчер (диспетчер) ПДО по контролю ВС к вылету, диспетчер по контролю за подготовкой ВС к вылету, грузчик)</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 измерение полей зрения,</w:t>
            </w:r>
            <w:r>
              <w:rPr>
                <w:rFonts w:ascii="Times New Roman" w:hAnsi="Times New Roman" w:cs="Times New Roman"/>
                <w:color w:val="000000"/>
                <w:sz w:val="24"/>
                <w:szCs w:val="24"/>
              </w:rPr>
              <w:br/>
              <w:t>измерение внутриглазного давления,</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rPr>
              <w:t>4</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сердечная недостаточность IIА стадии и выше по классификации Василенко-Стражеско (I50);</w:t>
            </w:r>
            <w:r>
              <w:rPr>
                <w:rFonts w:ascii="Times New Roman" w:hAnsi="Times New Roman" w:cs="Times New Roman"/>
                <w:color w:val="000000"/>
                <w:sz w:val="24"/>
                <w:szCs w:val="24"/>
              </w:rPr>
              <w:br/>
              <w:t>стенокардия ФК II и выше (I20).</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нервной системы</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3.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rPr>
              <w:br/>
            </w:r>
            <w:r>
              <w:rPr>
                <w:rFonts w:ascii="Times New Roman" w:hAnsi="Times New Roman" w:cs="Times New Roman"/>
                <w:color w:val="000000"/>
                <w:sz w:val="24"/>
                <w:szCs w:val="24"/>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5. Заболевания и (или) травмы любой этиологии и (или) их последствия с: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умеренной, выраженной, резко выраженной степени;</w:t>
            </w:r>
            <w:r>
              <w:rPr>
                <w:rFonts w:ascii="Times New Roman" w:hAnsi="Times New Roman" w:cs="Times New Roman"/>
                <w:color w:val="000000"/>
                <w:sz w:val="24"/>
                <w:szCs w:val="24"/>
              </w:rPr>
              <w:br/>
              <w:t>умеренными, 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акинетико-регидный синдром.</w:t>
            </w:r>
            <w:r>
              <w:rPr>
                <w:rFonts w:ascii="Times New Roman" w:hAnsi="Times New Roman" w:cs="Times New Roman"/>
                <w:color w:val="000000"/>
                <w:sz w:val="24"/>
                <w:szCs w:val="24"/>
              </w:rPr>
              <w:br/>
            </w:r>
            <w:r>
              <w:rPr>
                <w:rFonts w:ascii="Times New Roman" w:hAnsi="Times New Roman" w:cs="Times New Roman"/>
                <w:b/>
                <w:color w:val="000000"/>
                <w:sz w:val="24"/>
                <w:szCs w:val="24"/>
              </w:rPr>
              <w:t>6.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rPr>
                <w:rFonts w:ascii="Times New Roman" w:hAnsi="Times New Roman" w:cs="Times New Roman"/>
                <w:b/>
                <w:color w:val="000000"/>
                <w:sz w:val="24"/>
                <w:szCs w:val="24"/>
              </w:rPr>
              <w:br/>
            </w:r>
            <w:r>
              <w:rPr>
                <w:rFonts w:ascii="Times New Roman" w:hAnsi="Times New Roman" w:cs="Times New Roman"/>
                <w:color w:val="000000"/>
                <w:sz w:val="24"/>
                <w:szCs w:val="24"/>
              </w:rPr>
              <w:lastRenderedPageBreak/>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7.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с коррекцией ниже 0,5 на одном глазу и ниже 0,2 на другом;</w:t>
            </w:r>
            <w:r>
              <w:rPr>
                <w:rFonts w:ascii="Times New Roman" w:hAnsi="Times New Roman" w:cs="Times New Roman"/>
                <w:color w:val="000000"/>
                <w:sz w:val="24"/>
                <w:szCs w:val="24"/>
              </w:rPr>
              <w:br/>
              <w:t>глаукома в стадии декомпенсации (H40.1-H42);</w:t>
            </w:r>
            <w:r>
              <w:rPr>
                <w:rFonts w:ascii="Times New Roman" w:hAnsi="Times New Roman" w:cs="Times New Roman"/>
                <w:color w:val="000000"/>
                <w:sz w:val="24"/>
                <w:szCs w:val="24"/>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уха и сосцевидного отростка:</w:t>
            </w:r>
            <w:r>
              <w:rPr>
                <w:rFonts w:ascii="Times New Roman" w:hAnsi="Times New Roman" w:cs="Times New Roman"/>
                <w:b/>
                <w:color w:val="000000"/>
                <w:sz w:val="24"/>
                <w:szCs w:val="24"/>
              </w:rPr>
              <w:br/>
            </w:r>
            <w:r>
              <w:rPr>
                <w:rFonts w:ascii="Times New Roman" w:hAnsi="Times New Roman" w:cs="Times New Roman"/>
                <w:color w:val="000000"/>
                <w:sz w:val="24"/>
                <w:szCs w:val="24"/>
              </w:rPr>
              <w:lastRenderedPageBreak/>
              <w:t>стойкое снижение слуха любой этиологии одностороннее или двухстороннее (восприятие разговорной речи менее 3 метров) (Н80, H90, Н91, Н93.0, Н93.3)</w:t>
            </w:r>
            <w:r>
              <w:rPr>
                <w:rFonts w:ascii="Times New Roman" w:hAnsi="Times New Roman" w:cs="Times New Roman"/>
                <w:color w:val="000000"/>
                <w:sz w:val="24"/>
                <w:szCs w:val="24"/>
                <w:vertAlign w:val="superscript"/>
              </w:rPr>
              <w:t>11, 12</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9.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rPr>
              <w:br/>
              <w:t>синдром зависимости (F10-F19);</w:t>
            </w:r>
            <w:r>
              <w:rPr>
                <w:rFonts w:ascii="Times New Roman" w:hAnsi="Times New Roman" w:cs="Times New Roman"/>
                <w:color w:val="000000"/>
                <w:sz w:val="24"/>
                <w:szCs w:val="24"/>
              </w:rPr>
              <w:br/>
              <w:t>шизофрения, шизотипические и бредовые расстройства (F20-29);</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умственная отсталость (F70-F79).</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Земляные работы</w:t>
            </w:r>
            <w:r>
              <w:rPr>
                <w:rFonts w:ascii="Times New Roman" w:hAnsi="Times New Roman" w:cs="Times New Roman"/>
                <w:color w:val="000000"/>
                <w:sz w:val="24"/>
                <w:szCs w:val="24"/>
              </w:rPr>
              <w:br/>
              <w:t>(в колодцах, траншеях глубиной более 1,5 м)</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w:t>
            </w:r>
            <w:r>
              <w:rPr>
                <w:rFonts w:ascii="Times New Roman" w:hAnsi="Times New Roman" w:cs="Times New Roman"/>
                <w:color w:val="000000"/>
                <w:sz w:val="24"/>
                <w:szCs w:val="24"/>
              </w:rPr>
              <w:lastRenderedPageBreak/>
              <w:t>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БАК с определение</w:t>
            </w:r>
            <w:r>
              <w:rPr>
                <w:rFonts w:ascii="Times New Roman" w:hAnsi="Times New Roman" w:cs="Times New Roman"/>
                <w:color w:val="000000"/>
                <w:sz w:val="24"/>
                <w:szCs w:val="24"/>
              </w:rPr>
              <w:lastRenderedPageBreak/>
              <w:t>м уровня общего билирубина и АЛТ,</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измерение полей зрения,</w:t>
            </w:r>
            <w:r>
              <w:rPr>
                <w:rFonts w:ascii="Times New Roman" w:hAnsi="Times New Roman" w:cs="Times New Roman"/>
                <w:color w:val="000000"/>
                <w:sz w:val="24"/>
                <w:szCs w:val="24"/>
              </w:rPr>
              <w:br/>
              <w:t>измерение внутриглазного давления,</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1. Болезни органов дыхания: </w:t>
            </w:r>
            <w:r>
              <w:rPr>
                <w:rFonts w:ascii="Times New Roman" w:hAnsi="Times New Roman" w:cs="Times New Roman"/>
                <w:b/>
                <w:color w:val="000000"/>
                <w:sz w:val="24"/>
                <w:szCs w:val="24"/>
              </w:rPr>
              <w:br/>
            </w:r>
            <w:r>
              <w:rPr>
                <w:rFonts w:ascii="Times New Roman" w:hAnsi="Times New Roman" w:cs="Times New Roman"/>
                <w:color w:val="000000"/>
                <w:sz w:val="24"/>
                <w:szCs w:val="24"/>
              </w:rPr>
              <w:t>дыхательная недостаточность II степени и выше (J96).</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гемолитические анемии (D55-D59);</w:t>
            </w:r>
            <w:r>
              <w:rPr>
                <w:rFonts w:ascii="Times New Roman" w:hAnsi="Times New Roman" w:cs="Times New Roman"/>
                <w:color w:val="000000"/>
                <w:sz w:val="24"/>
                <w:szCs w:val="24"/>
              </w:rPr>
              <w:br/>
              <w:t>апластические и другие анемии (D60-D64);</w:t>
            </w:r>
            <w:r>
              <w:rPr>
                <w:rFonts w:ascii="Times New Roman" w:hAnsi="Times New Roman" w:cs="Times New Roman"/>
                <w:color w:val="000000"/>
                <w:sz w:val="24"/>
                <w:szCs w:val="24"/>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агранулоцитоз (D70);</w:t>
            </w:r>
            <w:r>
              <w:rPr>
                <w:rFonts w:ascii="Times New Roman" w:hAnsi="Times New Roman" w:cs="Times New Roman"/>
                <w:color w:val="000000"/>
                <w:sz w:val="24"/>
                <w:szCs w:val="24"/>
              </w:rPr>
              <w:br/>
              <w:t>другие нарушения белых кровяных клеток (D76).</w:t>
            </w:r>
            <w:r>
              <w:rPr>
                <w:rFonts w:ascii="Times New Roman" w:hAnsi="Times New Roman" w:cs="Times New Roman"/>
                <w:color w:val="000000"/>
                <w:sz w:val="24"/>
                <w:szCs w:val="24"/>
              </w:rPr>
              <w:br/>
            </w:r>
            <w:r>
              <w:rPr>
                <w:rFonts w:ascii="Times New Roman" w:hAnsi="Times New Roman" w:cs="Times New Roman"/>
                <w:b/>
                <w:color w:val="000000"/>
                <w:sz w:val="24"/>
                <w:szCs w:val="24"/>
              </w:rPr>
              <w:t>3. Болезни системы кровообращения:</w:t>
            </w:r>
            <w:r>
              <w:rPr>
                <w:rFonts w:ascii="Times New Roman" w:hAnsi="Times New Roman" w:cs="Times New Roman"/>
                <w:b/>
                <w:color w:val="000000"/>
                <w:sz w:val="24"/>
                <w:szCs w:val="24"/>
              </w:rPr>
              <w:br/>
            </w:r>
            <w:r>
              <w:rPr>
                <w:rFonts w:ascii="Times New Roman" w:hAnsi="Times New Roman" w:cs="Times New Roman"/>
                <w:color w:val="000000"/>
                <w:sz w:val="24"/>
                <w:szCs w:val="24"/>
              </w:rPr>
              <w:t>другие болезни сердца:</w:t>
            </w:r>
            <w:r>
              <w:rPr>
                <w:rFonts w:ascii="Times New Roman" w:hAnsi="Times New Roman" w:cs="Times New Roman"/>
                <w:color w:val="000000"/>
                <w:sz w:val="24"/>
                <w:szCs w:val="24"/>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rPr>
              <w:t>4</w:t>
            </w:r>
            <w:r>
              <w:rPr>
                <w:rFonts w:ascii="Times New Roman" w:hAnsi="Times New Roman" w:cs="Times New Roman"/>
                <w:color w:val="000000"/>
                <w:sz w:val="24"/>
                <w:szCs w:val="24"/>
              </w:rPr>
              <w:t>;</w:t>
            </w:r>
            <w:r>
              <w:rPr>
                <w:rFonts w:ascii="Times New Roman" w:hAnsi="Times New Roman" w:cs="Times New Roman"/>
                <w:color w:val="000000"/>
                <w:sz w:val="24"/>
                <w:szCs w:val="24"/>
              </w:rP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rPr>
              <w:br/>
              <w:t>сердечная недостаточность IIБ стадии и выше по классификации Василенко-Стражеско (I50);</w:t>
            </w:r>
            <w:r>
              <w:rPr>
                <w:rFonts w:ascii="Times New Roman" w:hAnsi="Times New Roman" w:cs="Times New Roman"/>
                <w:color w:val="000000"/>
                <w:sz w:val="24"/>
                <w:szCs w:val="24"/>
              </w:rPr>
              <w:br/>
              <w:t>стенокардия ФК II и выше (I20).</w:t>
            </w:r>
            <w:r>
              <w:rPr>
                <w:rFonts w:ascii="Times New Roman" w:hAnsi="Times New Roman" w:cs="Times New Roman"/>
                <w:color w:val="000000"/>
                <w:sz w:val="24"/>
                <w:szCs w:val="24"/>
              </w:rPr>
              <w:br/>
            </w:r>
            <w:r>
              <w:rPr>
                <w:rFonts w:ascii="Times New Roman" w:hAnsi="Times New Roman" w:cs="Times New Roman"/>
                <w:b/>
                <w:color w:val="000000"/>
                <w:sz w:val="24"/>
                <w:szCs w:val="24"/>
              </w:rPr>
              <w:t>4. Болезни нервной системы</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эпизодические и пароксизмальные расстройства (G40, G41, G45, G46);</w:t>
            </w:r>
            <w:r>
              <w:rPr>
                <w:rFonts w:ascii="Times New Roman" w:hAnsi="Times New Roman" w:cs="Times New Roman"/>
                <w:color w:val="000000"/>
                <w:sz w:val="24"/>
                <w:szCs w:val="24"/>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rPr>
              <w:br/>
            </w:r>
            <w:r>
              <w:rPr>
                <w:rFonts w:ascii="Times New Roman" w:hAnsi="Times New Roman" w:cs="Times New Roman"/>
                <w:b/>
                <w:color w:val="000000"/>
                <w:sz w:val="24"/>
                <w:szCs w:val="24"/>
              </w:rPr>
              <w:t>5.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rPr>
              <w:t>6</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общие симптомы и признаки:</w:t>
            </w:r>
            <w:r>
              <w:rPr>
                <w:rFonts w:ascii="Times New Roman" w:hAnsi="Times New Roman" w:cs="Times New Roman"/>
                <w:color w:val="000000"/>
                <w:sz w:val="24"/>
                <w:szCs w:val="24"/>
              </w:rPr>
              <w:br/>
              <w:t>обморок (синкопальное состояние) и коллапс (R55);</w:t>
            </w:r>
            <w:r>
              <w:rPr>
                <w:rFonts w:ascii="Times New Roman" w:hAnsi="Times New Roman" w:cs="Times New Roman"/>
                <w:color w:val="000000"/>
                <w:sz w:val="24"/>
                <w:szCs w:val="24"/>
              </w:rPr>
              <w:br/>
              <w:t>судороги, не классифицированные в других рубриках (R56).</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6.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rPr>
              <w:br/>
            </w:r>
            <w:r>
              <w:rPr>
                <w:rFonts w:ascii="Times New Roman" w:hAnsi="Times New Roman" w:cs="Times New Roman"/>
                <w:color w:val="000000"/>
                <w:sz w:val="24"/>
                <w:szCs w:val="24"/>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7. Заболевания и (или) травмы любой этиологии и (или) их последствия с: </w:t>
            </w:r>
            <w:r>
              <w:rPr>
                <w:rFonts w:ascii="Times New Roman" w:hAnsi="Times New Roman" w:cs="Times New Roman"/>
                <w:b/>
                <w:color w:val="000000"/>
                <w:sz w:val="24"/>
                <w:szCs w:val="24"/>
              </w:rPr>
              <w:br/>
            </w:r>
            <w:r>
              <w:rPr>
                <w:rFonts w:ascii="Times New Roman" w:hAnsi="Times New Roman" w:cs="Times New Roman"/>
                <w:color w:val="000000"/>
                <w:sz w:val="24"/>
                <w:szCs w:val="24"/>
              </w:rPr>
              <w:t>гиперкинезами выраженной, резко выраженной степени;</w:t>
            </w:r>
            <w:r>
              <w:rPr>
                <w:rFonts w:ascii="Times New Roman" w:hAnsi="Times New Roman" w:cs="Times New Roman"/>
                <w:color w:val="000000"/>
                <w:sz w:val="24"/>
                <w:szCs w:val="24"/>
              </w:rPr>
              <w:br/>
              <w:t>выраженными, резко выраженными нарушениями функций:</w:t>
            </w:r>
            <w:r>
              <w:rPr>
                <w:rFonts w:ascii="Times New Roman" w:hAnsi="Times New Roman" w:cs="Times New Roman"/>
                <w:color w:val="000000"/>
                <w:sz w:val="24"/>
                <w:szCs w:val="24"/>
              </w:rPr>
              <w:br/>
              <w:t>двигательными,</w:t>
            </w:r>
            <w:r>
              <w:rPr>
                <w:rFonts w:ascii="Times New Roman" w:hAnsi="Times New Roman" w:cs="Times New Roman"/>
                <w:color w:val="000000"/>
                <w:sz w:val="24"/>
                <w:szCs w:val="24"/>
              </w:rPr>
              <w:br/>
              <w:t>координаторными,</w:t>
            </w:r>
            <w:r>
              <w:rPr>
                <w:rFonts w:ascii="Times New Roman" w:hAnsi="Times New Roman" w:cs="Times New Roman"/>
                <w:color w:val="000000"/>
                <w:sz w:val="24"/>
                <w:szCs w:val="24"/>
              </w:rPr>
              <w:br/>
              <w:t>чувствительными,</w:t>
            </w:r>
            <w:r>
              <w:rPr>
                <w:rFonts w:ascii="Times New Roman" w:hAnsi="Times New Roman" w:cs="Times New Roman"/>
                <w:color w:val="000000"/>
                <w:sz w:val="24"/>
                <w:szCs w:val="24"/>
              </w:rPr>
              <w:br/>
              <w:t>акинетико-регидный синдром.</w:t>
            </w:r>
            <w:r>
              <w:rPr>
                <w:rFonts w:ascii="Times New Roman" w:hAnsi="Times New Roman" w:cs="Times New Roman"/>
                <w:color w:val="000000"/>
                <w:sz w:val="24"/>
                <w:szCs w:val="24"/>
              </w:rPr>
              <w:br/>
            </w:r>
            <w:r>
              <w:rPr>
                <w:rFonts w:ascii="Times New Roman" w:hAnsi="Times New Roman" w:cs="Times New Roman"/>
                <w:b/>
                <w:color w:val="000000"/>
                <w:sz w:val="24"/>
                <w:szCs w:val="24"/>
              </w:rPr>
              <w:t>8. Болезни органов пищеварения:</w:t>
            </w:r>
            <w:r>
              <w:rPr>
                <w:rFonts w:ascii="Times New Roman" w:hAnsi="Times New Roman" w:cs="Times New Roman"/>
                <w:b/>
                <w:color w:val="000000"/>
                <w:sz w:val="24"/>
                <w:szCs w:val="24"/>
              </w:rPr>
              <w:br/>
            </w:r>
            <w:r>
              <w:rPr>
                <w:rFonts w:ascii="Times New Roman" w:hAnsi="Times New Roman" w:cs="Times New Roman"/>
                <w:color w:val="000000"/>
                <w:sz w:val="24"/>
                <w:szCs w:val="24"/>
              </w:rPr>
              <w:t>цирроз печени класс тяжести В и выше (K74).</w:t>
            </w:r>
            <w:r>
              <w:rPr>
                <w:rFonts w:ascii="Times New Roman" w:hAnsi="Times New Roman" w:cs="Times New Roman"/>
                <w:color w:val="000000"/>
                <w:sz w:val="24"/>
                <w:szCs w:val="24"/>
              </w:rPr>
              <w:br/>
            </w:r>
            <w:r>
              <w:rPr>
                <w:rFonts w:ascii="Times New Roman" w:hAnsi="Times New Roman" w:cs="Times New Roman"/>
                <w:b/>
                <w:color w:val="000000"/>
                <w:sz w:val="24"/>
                <w:szCs w:val="24"/>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rPr>
              <w:br/>
            </w:r>
            <w:r>
              <w:rPr>
                <w:rFonts w:ascii="Times New Roman" w:hAnsi="Times New Roman" w:cs="Times New Roman"/>
                <w:color w:val="000000"/>
                <w:sz w:val="24"/>
                <w:szCs w:val="24"/>
              </w:rPr>
              <w:t>воспалительные полиартропатии (М05-М14); полиартроз (М15);</w:t>
            </w:r>
            <w:r>
              <w:rPr>
                <w:rFonts w:ascii="Times New Roman" w:hAnsi="Times New Roman" w:cs="Times New Roman"/>
                <w:color w:val="000000"/>
                <w:sz w:val="24"/>
                <w:szCs w:val="24"/>
              </w:rPr>
              <w:br/>
              <w:t>коксартроз (М16);</w:t>
            </w:r>
            <w:r>
              <w:rPr>
                <w:rFonts w:ascii="Times New Roman" w:hAnsi="Times New Roman" w:cs="Times New Roman"/>
                <w:color w:val="000000"/>
                <w:sz w:val="24"/>
                <w:szCs w:val="24"/>
              </w:rPr>
              <w:br/>
              <w:t>гонартроз (М17);</w:t>
            </w:r>
            <w:r>
              <w:rPr>
                <w:rFonts w:ascii="Times New Roman" w:hAnsi="Times New Roman" w:cs="Times New Roman"/>
                <w:color w:val="000000"/>
                <w:sz w:val="24"/>
                <w:szCs w:val="24"/>
              </w:rPr>
              <w:br/>
              <w:t>системные поражения соединительной ткани (М30-М36);</w:t>
            </w:r>
            <w:r>
              <w:rPr>
                <w:rFonts w:ascii="Times New Roman" w:hAnsi="Times New Roman" w:cs="Times New Roman"/>
                <w:color w:val="000000"/>
                <w:sz w:val="24"/>
                <w:szCs w:val="24"/>
              </w:rPr>
              <w:br/>
              <w:t>сколиоз (М41);</w:t>
            </w:r>
            <w:r>
              <w:rPr>
                <w:rFonts w:ascii="Times New Roman" w:hAnsi="Times New Roman" w:cs="Times New Roman"/>
                <w:color w:val="000000"/>
                <w:sz w:val="24"/>
                <w:szCs w:val="24"/>
              </w:rPr>
              <w:br/>
              <w:t>спондилолистез (М43.1);</w:t>
            </w:r>
            <w:r>
              <w:rPr>
                <w:rFonts w:ascii="Times New Roman" w:hAnsi="Times New Roman" w:cs="Times New Roman"/>
                <w:color w:val="000000"/>
                <w:sz w:val="24"/>
                <w:szCs w:val="24"/>
              </w:rPr>
              <w:br/>
              <w:t>анкилозирующий спондилит (М45);</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rPr>
              <w:br/>
              <w:t>радикулопатия (М54.1);</w:t>
            </w:r>
            <w:r>
              <w:rPr>
                <w:rFonts w:ascii="Times New Roman" w:hAnsi="Times New Roman" w:cs="Times New Roman"/>
                <w:color w:val="000000"/>
                <w:sz w:val="24"/>
                <w:szCs w:val="24"/>
              </w:rPr>
              <w:br/>
              <w:t>болезни мягких тканей, связанные с нагрузкой, перегрузкой и давлением (М70);</w:t>
            </w:r>
            <w:r>
              <w:rPr>
                <w:rFonts w:ascii="Times New Roman" w:hAnsi="Times New Roman" w:cs="Times New Roman"/>
                <w:color w:val="000000"/>
                <w:sz w:val="24"/>
                <w:szCs w:val="24"/>
              </w:rPr>
              <w:br/>
              <w:t>остеопороз с патологическим переломом (М80);</w:t>
            </w:r>
            <w:r>
              <w:rPr>
                <w:rFonts w:ascii="Times New Roman" w:hAnsi="Times New Roman" w:cs="Times New Roman"/>
                <w:color w:val="000000"/>
                <w:sz w:val="24"/>
                <w:szCs w:val="24"/>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rPr>
              <w:br/>
              <w:t>другие остеохондродисплазии (Q78).</w:t>
            </w:r>
            <w:r>
              <w:rPr>
                <w:rFonts w:ascii="Times New Roman" w:hAnsi="Times New Roman" w:cs="Times New Roman"/>
                <w:color w:val="000000"/>
                <w:sz w:val="24"/>
                <w:szCs w:val="24"/>
              </w:rPr>
              <w:br/>
            </w:r>
            <w:r>
              <w:rPr>
                <w:rFonts w:ascii="Times New Roman" w:hAnsi="Times New Roman" w:cs="Times New Roman"/>
                <w:b/>
                <w:color w:val="000000"/>
                <w:sz w:val="24"/>
                <w:szCs w:val="24"/>
              </w:rPr>
              <w:t>10. Болезни мочеполовой системы:</w:t>
            </w:r>
            <w:r>
              <w:rPr>
                <w:rFonts w:ascii="Times New Roman" w:hAnsi="Times New Roman" w:cs="Times New Roman"/>
                <w:b/>
                <w:color w:val="000000"/>
                <w:sz w:val="24"/>
                <w:szCs w:val="24"/>
              </w:rPr>
              <w:br/>
            </w:r>
            <w:r>
              <w:rPr>
                <w:rFonts w:ascii="Times New Roman" w:hAnsi="Times New Roman" w:cs="Times New Roman"/>
                <w:color w:val="000000"/>
                <w:sz w:val="24"/>
                <w:szCs w:val="24"/>
              </w:rPr>
              <w:t>почечная недостаточность II степени и выше (N18-N19).</w:t>
            </w:r>
            <w:r>
              <w:rPr>
                <w:rFonts w:ascii="Times New Roman" w:hAnsi="Times New Roman" w:cs="Times New Roman"/>
                <w:color w:val="000000"/>
                <w:sz w:val="24"/>
                <w:szCs w:val="24"/>
              </w:rPr>
              <w:br/>
            </w:r>
            <w:r>
              <w:rPr>
                <w:rFonts w:ascii="Times New Roman" w:hAnsi="Times New Roman" w:cs="Times New Roman"/>
                <w:b/>
                <w:color w:val="000000"/>
                <w:sz w:val="24"/>
                <w:szCs w:val="24"/>
              </w:rPr>
              <w:t>11. Болезни глаза и его придаточного аппарата:</w:t>
            </w:r>
            <w:r>
              <w:rPr>
                <w:rFonts w:ascii="Times New Roman" w:hAnsi="Times New Roman" w:cs="Times New Roman"/>
                <w:b/>
                <w:color w:val="000000"/>
                <w:sz w:val="24"/>
                <w:szCs w:val="24"/>
              </w:rPr>
              <w:br/>
            </w:r>
            <w:r>
              <w:rPr>
                <w:rFonts w:ascii="Times New Roman" w:hAnsi="Times New Roman" w:cs="Times New Roman"/>
                <w:color w:val="000000"/>
                <w:sz w:val="24"/>
                <w:szCs w:val="24"/>
              </w:rPr>
              <w:t>острота зрения с коррекцией ниже 0,5 на одном глазу и ниже 0,2 на другом;</w:t>
            </w:r>
            <w:r>
              <w:rPr>
                <w:rFonts w:ascii="Times New Roman" w:hAnsi="Times New Roman" w:cs="Times New Roman"/>
                <w:color w:val="000000"/>
                <w:sz w:val="24"/>
                <w:szCs w:val="24"/>
              </w:rPr>
              <w:br/>
              <w:t>глаукома в стадии декомпенсации (H40.1-H42);</w:t>
            </w:r>
            <w:r>
              <w:rPr>
                <w:rFonts w:ascii="Times New Roman" w:hAnsi="Times New Roman" w:cs="Times New Roman"/>
                <w:color w:val="000000"/>
                <w:sz w:val="24"/>
                <w:szCs w:val="24"/>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rPr>
              <w:br/>
            </w:r>
            <w:r>
              <w:rPr>
                <w:rFonts w:ascii="Times New Roman" w:hAnsi="Times New Roman" w:cs="Times New Roman"/>
                <w:b/>
                <w:color w:val="000000"/>
                <w:sz w:val="24"/>
                <w:szCs w:val="24"/>
              </w:rPr>
              <w:t>12. Болезни уха и сосцевидного отростка:</w:t>
            </w:r>
            <w:r>
              <w:rPr>
                <w:rFonts w:ascii="Times New Roman" w:hAnsi="Times New Roman" w:cs="Times New Roman"/>
                <w:b/>
                <w:color w:val="000000"/>
                <w:sz w:val="24"/>
                <w:szCs w:val="24"/>
              </w:rPr>
              <w:br/>
            </w:r>
            <w:r>
              <w:rPr>
                <w:rFonts w:ascii="Times New Roman" w:hAnsi="Times New Roman" w:cs="Times New Roman"/>
                <w:color w:val="000000"/>
                <w:sz w:val="24"/>
                <w:szCs w:val="24"/>
              </w:rPr>
              <w:t>стойкое снижение слуха любой этиологии двухстороннее (восприятие разговорной речи менее 3 метров) (Н80, H90, Н91, Н93.0, Н93.3)</w:t>
            </w:r>
            <w:r>
              <w:rPr>
                <w:rFonts w:ascii="Times New Roman" w:hAnsi="Times New Roman" w:cs="Times New Roman"/>
                <w:color w:val="000000"/>
                <w:sz w:val="24"/>
                <w:szCs w:val="24"/>
                <w:vertAlign w:val="superscript"/>
              </w:rPr>
              <w:t>11,</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vertAlign w:val="superscript"/>
              </w:rPr>
              <w:t>12</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болезни внутреннего уха с нарушением функции вестибулярного </w:t>
            </w:r>
            <w:r>
              <w:rPr>
                <w:rFonts w:ascii="Times New Roman" w:hAnsi="Times New Roman" w:cs="Times New Roman"/>
                <w:color w:val="000000"/>
                <w:sz w:val="24"/>
                <w:szCs w:val="24"/>
              </w:rPr>
              <w:lastRenderedPageBreak/>
              <w:t>аппарата (H81-H83)</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13.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F06.7-F07.0);</w:t>
            </w:r>
            <w:r>
              <w:rPr>
                <w:rFonts w:ascii="Times New Roman" w:hAnsi="Times New Roman" w:cs="Times New Roman"/>
                <w:color w:val="000000"/>
                <w:sz w:val="24"/>
                <w:szCs w:val="24"/>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rPr>
              <w:br/>
              <w:t>синдром зависимости (активное, постоянное употребление) (F10-F19 (хх. 24, хх. 25);</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умственная отсталость (F70-F79).</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при осуществлении деятельности по использованию атомной энергии:</w:t>
            </w:r>
            <w:r>
              <w:rPr>
                <w:rFonts w:ascii="Times New Roman" w:hAnsi="Times New Roman" w:cs="Times New Roman"/>
                <w:color w:val="000000"/>
                <w:sz w:val="24"/>
                <w:szCs w:val="24"/>
              </w:rPr>
              <w:br/>
              <w:t xml:space="preserve">руководство эксплуатирующими организациями и организациями, </w:t>
            </w:r>
            <w:r>
              <w:rPr>
                <w:rFonts w:ascii="Times New Roman" w:hAnsi="Times New Roman" w:cs="Times New Roman"/>
                <w:color w:val="000000"/>
                <w:sz w:val="24"/>
                <w:szCs w:val="24"/>
              </w:rPr>
              <w:lastRenderedPageBreak/>
              <w:t>выполняющими работы и (или) оказывающими услуги при осуществлении деятельности по использованию атомной энергии;</w:t>
            </w:r>
            <w:r>
              <w:rPr>
                <w:rFonts w:ascii="Times New Roman" w:hAnsi="Times New Roman" w:cs="Times New Roman"/>
                <w:color w:val="000000"/>
                <w:sz w:val="24"/>
                <w:szCs w:val="24"/>
              </w:rPr>
              <w:br/>
              <w:t>ведение технологического процесса на объектах использования атомной энергии;</w:t>
            </w:r>
            <w:r>
              <w:rPr>
                <w:rFonts w:ascii="Times New Roman" w:hAnsi="Times New Roman" w:cs="Times New Roman"/>
                <w:color w:val="000000"/>
                <w:sz w:val="24"/>
                <w:szCs w:val="24"/>
              </w:rPr>
              <w:br/>
              <w:t>транспортировка ядерных материалов, радиоактивных веществ или изделий на их основе;</w:t>
            </w:r>
            <w:r>
              <w:rPr>
                <w:rFonts w:ascii="Times New Roman" w:hAnsi="Times New Roman" w:cs="Times New Roman"/>
                <w:color w:val="000000"/>
                <w:sz w:val="24"/>
                <w:szCs w:val="24"/>
              </w:rPr>
              <w:br/>
              <w:t>хранение, учет и контроль ядерных материалов и радиоактивных веществ, обеспечение их физической защиты;</w:t>
            </w:r>
            <w:r>
              <w:rPr>
                <w:rFonts w:ascii="Times New Roman" w:hAnsi="Times New Roman" w:cs="Times New Roman"/>
                <w:color w:val="000000"/>
                <w:sz w:val="24"/>
                <w:szCs w:val="24"/>
              </w:rPr>
              <w:br/>
              <w:t xml:space="preserve">сбор, переработка, транспортировка, хранение и захоронение эксплуатационных радиоактивных </w:t>
            </w:r>
            <w:r>
              <w:rPr>
                <w:rFonts w:ascii="Times New Roman" w:hAnsi="Times New Roman" w:cs="Times New Roman"/>
                <w:color w:val="000000"/>
                <w:sz w:val="24"/>
                <w:szCs w:val="24"/>
              </w:rPr>
              <w:lastRenderedPageBreak/>
              <w:t>отходов;</w:t>
            </w:r>
            <w:r>
              <w:rPr>
                <w:rFonts w:ascii="Times New Roman" w:hAnsi="Times New Roman" w:cs="Times New Roman"/>
                <w:color w:val="000000"/>
                <w:sz w:val="24"/>
                <w:szCs w:val="24"/>
              </w:rPr>
              <w:br/>
              <w:t>ведомственный (производственный) контроль ядерной и радиационной безопасности;</w:t>
            </w:r>
            <w:r>
              <w:rPr>
                <w:rFonts w:ascii="Times New Roman" w:hAnsi="Times New Roman" w:cs="Times New Roman"/>
                <w:color w:val="000000"/>
                <w:sz w:val="24"/>
                <w:szCs w:val="24"/>
              </w:rPr>
              <w:br/>
              <w:t>ведомственный контроль пожарной безопасности.</w:t>
            </w:r>
            <w:r>
              <w:rPr>
                <w:rFonts w:ascii="Times New Roman" w:hAnsi="Times New Roman" w:cs="Times New Roman"/>
                <w:color w:val="000000"/>
                <w:sz w:val="24"/>
                <w:szCs w:val="24"/>
              </w:rPr>
              <w:br/>
              <w:t>работы по охране труда</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врач-невролог,</w:t>
            </w:r>
            <w:r>
              <w:rPr>
                <w:rFonts w:ascii="Times New Roman" w:hAnsi="Times New Roman" w:cs="Times New Roman"/>
                <w:color w:val="000000"/>
                <w:sz w:val="24"/>
                <w:szCs w:val="24"/>
              </w:rPr>
              <w:br/>
              <w:t>врач-офтальмолог,</w:t>
            </w:r>
            <w:r>
              <w:rPr>
                <w:rFonts w:ascii="Times New Roman" w:hAnsi="Times New Roman" w:cs="Times New Roman"/>
                <w:color w:val="000000"/>
                <w:sz w:val="24"/>
                <w:szCs w:val="24"/>
              </w:rPr>
              <w:br/>
              <w:t>врач-оториноларинголог,</w:t>
            </w:r>
            <w:r>
              <w:rPr>
                <w:rFonts w:ascii="Times New Roman" w:hAnsi="Times New Roman" w:cs="Times New Roman"/>
                <w:color w:val="000000"/>
                <w:sz w:val="24"/>
                <w:szCs w:val="24"/>
              </w:rPr>
              <w:br/>
              <w:t>врач-хирург</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врач-психиатр-нарколог,</w:t>
            </w:r>
            <w:r>
              <w:rPr>
                <w:rFonts w:ascii="Times New Roman" w:hAnsi="Times New Roman" w:cs="Times New Roman"/>
                <w:color w:val="000000"/>
                <w:sz w:val="24"/>
                <w:szCs w:val="24"/>
              </w:rPr>
              <w:br/>
              <w:t>врач акушер-гинеколог (для женщин)</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ОАК,</w:t>
            </w:r>
            <w:r>
              <w:rPr>
                <w:rFonts w:ascii="Times New Roman" w:hAnsi="Times New Roman" w:cs="Times New Roman"/>
                <w:color w:val="000000"/>
                <w:sz w:val="24"/>
                <w:szCs w:val="24"/>
              </w:rPr>
              <w:br/>
              <w:t>ОАМ,</w:t>
            </w:r>
            <w:r>
              <w:rPr>
                <w:rFonts w:ascii="Times New Roman" w:hAnsi="Times New Roman" w:cs="Times New Roman"/>
                <w:color w:val="000000"/>
                <w:sz w:val="24"/>
                <w:szCs w:val="24"/>
              </w:rPr>
              <w:br/>
              <w:t>ЭКГ,</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ФВД,</w:t>
            </w:r>
            <w:r>
              <w:rPr>
                <w:rFonts w:ascii="Times New Roman" w:hAnsi="Times New Roman" w:cs="Times New Roman"/>
                <w:color w:val="000000"/>
                <w:sz w:val="24"/>
                <w:szCs w:val="24"/>
              </w:rPr>
              <w:br/>
              <w:t xml:space="preserve">БАК с определением уровня </w:t>
            </w:r>
            <w:r>
              <w:rPr>
                <w:rFonts w:ascii="Times New Roman" w:hAnsi="Times New Roman" w:cs="Times New Roman"/>
                <w:color w:val="000000"/>
                <w:sz w:val="24"/>
                <w:szCs w:val="24"/>
              </w:rPr>
              <w:lastRenderedPageBreak/>
              <w:t>общего билирубина и АЛТ,</w:t>
            </w:r>
            <w:r>
              <w:rPr>
                <w:rFonts w:ascii="Times New Roman" w:hAnsi="Times New Roman" w:cs="Times New Roman"/>
                <w:color w:val="000000"/>
                <w:sz w:val="24"/>
                <w:szCs w:val="24"/>
              </w:rPr>
              <w:br/>
              <w:t>глюкоза крови,</w:t>
            </w:r>
            <w:r>
              <w:rPr>
                <w:rFonts w:ascii="Times New Roman" w:hAnsi="Times New Roman" w:cs="Times New Roman"/>
                <w:color w:val="000000"/>
                <w:sz w:val="24"/>
                <w:szCs w:val="24"/>
              </w:rPr>
              <w:br/>
              <w:t>определение остроты зрения,</w:t>
            </w:r>
            <w:r>
              <w:rPr>
                <w:rFonts w:ascii="Times New Roman" w:hAnsi="Times New Roman" w:cs="Times New Roman"/>
                <w:color w:val="000000"/>
                <w:sz w:val="24"/>
                <w:szCs w:val="24"/>
              </w:rPr>
              <w:br/>
              <w:t>рефрактометрия,</w:t>
            </w:r>
            <w:r>
              <w:rPr>
                <w:rFonts w:ascii="Times New Roman" w:hAnsi="Times New Roman" w:cs="Times New Roman"/>
                <w:color w:val="000000"/>
                <w:sz w:val="24"/>
                <w:szCs w:val="24"/>
              </w:rPr>
              <w:br/>
              <w:t>измерение полей зрения,</w:t>
            </w:r>
            <w:r>
              <w:rPr>
                <w:rFonts w:ascii="Times New Roman" w:hAnsi="Times New Roman" w:cs="Times New Roman"/>
                <w:color w:val="000000"/>
                <w:sz w:val="24"/>
                <w:szCs w:val="24"/>
              </w:rPr>
              <w:br/>
              <w:t>измерение внутриглазного давления,</w:t>
            </w:r>
            <w:r>
              <w:rPr>
                <w:rFonts w:ascii="Times New Roman" w:hAnsi="Times New Roman" w:cs="Times New Roman"/>
                <w:color w:val="000000"/>
                <w:sz w:val="24"/>
                <w:szCs w:val="24"/>
              </w:rPr>
              <w:br/>
              <w:t>биомикроскопия глаз,</w:t>
            </w:r>
            <w:r>
              <w:rPr>
                <w:rFonts w:ascii="Times New Roman" w:hAnsi="Times New Roman" w:cs="Times New Roman"/>
                <w:color w:val="000000"/>
                <w:sz w:val="24"/>
                <w:szCs w:val="24"/>
              </w:rPr>
              <w:br/>
              <w:t>ТПА</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согласно </w:t>
            </w:r>
            <w:hyperlink r:id="rId64" w:history="1">
              <w:r>
                <w:rPr>
                  <w:rFonts w:ascii="Times New Roman" w:hAnsi="Times New Roman" w:cs="Times New Roman"/>
                  <w:color w:val="0000FF"/>
                  <w:sz w:val="24"/>
                  <w:szCs w:val="24"/>
                </w:rPr>
                <w:t>перечню</w:t>
              </w:r>
            </w:hyperlink>
            <w:r>
              <w:rPr>
                <w:rFonts w:ascii="Times New Roman" w:hAnsi="Times New Roman" w:cs="Times New Roman"/>
                <w:color w:val="000000"/>
                <w:sz w:val="24"/>
                <w:szCs w:val="24"/>
              </w:rPr>
              <w:t xml:space="preserve"> медицинских противопоказаний к выполнению отдельных работ при осуществлении деятельности по использованию атомной энергии, утвержденному постановлением Совета Министров Республики Беларусь от 4 мая 2009 г. № 574.</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Работы в организациях пищевой промышленности, на молочно-товарных фермах, промышленных пасеках, на молочных кухнях и раздаточных пунктах,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w:t>
            </w:r>
            <w:r>
              <w:rPr>
                <w:rFonts w:ascii="Times New Roman" w:hAnsi="Times New Roman" w:cs="Times New Roman"/>
                <w:color w:val="000000"/>
                <w:sz w:val="24"/>
                <w:szCs w:val="24"/>
              </w:rPr>
              <w:lastRenderedPageBreak/>
              <w:t>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 включая производственную практику учащихся и студентов</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15</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16</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бактериологическое исследование выделений (кала) на наличие энтеропатогенных кишечных бактерий, копроовоскопическое и копроцистоскопическое исследование,</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перианальный соскоб</w:t>
            </w:r>
            <w:r>
              <w:rPr>
                <w:rFonts w:ascii="Times New Roman" w:hAnsi="Times New Roman" w:cs="Times New Roman"/>
                <w:color w:val="000000"/>
                <w:sz w:val="24"/>
                <w:szCs w:val="24"/>
              </w:rPr>
              <w:br/>
              <w:t>анализ крови на сифилис</w:t>
            </w:r>
            <w:r>
              <w:rPr>
                <w:rFonts w:ascii="Times New Roman" w:hAnsi="Times New Roman" w:cs="Times New Roman"/>
                <w:color w:val="000000"/>
                <w:sz w:val="24"/>
                <w:szCs w:val="24"/>
                <w:vertAlign w:val="superscript"/>
              </w:rPr>
              <w:t>17</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тиф и паратиф (A01);</w:t>
            </w:r>
            <w:r>
              <w:rPr>
                <w:rFonts w:ascii="Times New Roman" w:hAnsi="Times New Roman" w:cs="Times New Roman"/>
                <w:color w:val="000000"/>
                <w:sz w:val="24"/>
                <w:szCs w:val="24"/>
              </w:rPr>
              <w:br/>
              <w:t>другие сальмонеллезные инфекции (A02);</w:t>
            </w:r>
            <w:r>
              <w:rPr>
                <w:rFonts w:ascii="Times New Roman" w:hAnsi="Times New Roman" w:cs="Times New Roman"/>
                <w:color w:val="000000"/>
                <w:sz w:val="24"/>
                <w:szCs w:val="24"/>
              </w:rPr>
              <w:br/>
              <w:t>шигеллез (A03) и другие бактериальные кишечные инфекции (A04);</w:t>
            </w:r>
            <w:r>
              <w:rPr>
                <w:rFonts w:ascii="Times New Roman" w:hAnsi="Times New Roman" w:cs="Times New Roman"/>
                <w:color w:val="000000"/>
                <w:sz w:val="24"/>
                <w:szCs w:val="24"/>
              </w:rPr>
              <w:br/>
              <w:t>гименолепидоз (B71.0);</w:t>
            </w:r>
            <w:r>
              <w:rPr>
                <w:rFonts w:ascii="Times New Roman" w:hAnsi="Times New Roman" w:cs="Times New Roman"/>
                <w:color w:val="000000"/>
                <w:sz w:val="24"/>
                <w:szCs w:val="24"/>
              </w:rPr>
              <w:br/>
              <w:t>энтеробиоз (B80);</w:t>
            </w:r>
            <w:r>
              <w:rPr>
                <w:rFonts w:ascii="Times New Roman" w:hAnsi="Times New Roman" w:cs="Times New Roman"/>
                <w:color w:val="000000"/>
                <w:sz w:val="24"/>
                <w:szCs w:val="24"/>
              </w:rPr>
              <w:br/>
              <w:t>амебиаз (A06);</w:t>
            </w:r>
            <w:r>
              <w:rPr>
                <w:rFonts w:ascii="Times New Roman" w:hAnsi="Times New Roman" w:cs="Times New Roman"/>
                <w:color w:val="000000"/>
                <w:sz w:val="24"/>
                <w:szCs w:val="24"/>
              </w:rPr>
              <w:br/>
              <w:t>лямблиоз (A07.1);</w:t>
            </w:r>
            <w:r>
              <w:rPr>
                <w:rFonts w:ascii="Times New Roman" w:hAnsi="Times New Roman" w:cs="Times New Roman"/>
                <w:color w:val="000000"/>
                <w:sz w:val="24"/>
                <w:szCs w:val="24"/>
              </w:rPr>
              <w:br/>
              <w:t>криптоспоридиоз (A07.2);</w:t>
            </w:r>
            <w:r>
              <w:rPr>
                <w:rFonts w:ascii="Times New Roman" w:hAnsi="Times New Roman" w:cs="Times New Roman"/>
                <w:color w:val="000000"/>
                <w:sz w:val="24"/>
                <w:szCs w:val="24"/>
              </w:rPr>
              <w:br/>
              <w:t>туберкулез любой локализации с бактериовыделением (A15-A19)</w:t>
            </w:r>
            <w:r>
              <w:rPr>
                <w:rFonts w:ascii="Times New Roman" w:hAnsi="Times New Roman" w:cs="Times New Roman"/>
                <w:color w:val="000000"/>
                <w:sz w:val="24"/>
                <w:szCs w:val="24"/>
                <w:vertAlign w:val="superscript"/>
              </w:rPr>
              <w:t>18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инфекции кожи и подкожной жировой клетчатки (L00-L08).</w:t>
            </w:r>
            <w:r>
              <w:rPr>
                <w:rFonts w:ascii="Times New Roman" w:hAnsi="Times New Roman" w:cs="Times New Roman"/>
                <w:color w:val="000000"/>
                <w:sz w:val="24"/>
                <w:szCs w:val="24"/>
              </w:rPr>
              <w:br/>
            </w:r>
            <w:r>
              <w:rPr>
                <w:rFonts w:ascii="Times New Roman" w:hAnsi="Times New Roman" w:cs="Times New Roman"/>
                <w:b/>
                <w:color w:val="000000"/>
                <w:sz w:val="24"/>
                <w:szCs w:val="24"/>
              </w:rPr>
              <w:t>3.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w:t>
            </w:r>
            <w:r>
              <w:rPr>
                <w:rFonts w:ascii="Times New Roman" w:hAnsi="Times New Roman" w:cs="Times New Roman"/>
                <w:color w:val="000000"/>
                <w:sz w:val="24"/>
                <w:szCs w:val="24"/>
              </w:rPr>
              <w:lastRenderedPageBreak/>
              <w:t>(F00-F05, F06.0-F06.3, F06.7-F07.0);</w:t>
            </w:r>
            <w:r>
              <w:rPr>
                <w:rFonts w:ascii="Times New Roman" w:hAnsi="Times New Roman" w:cs="Times New Roman"/>
                <w:color w:val="000000"/>
                <w:sz w:val="24"/>
                <w:szCs w:val="24"/>
              </w:rPr>
              <w:br/>
              <w:t>синдром зависимости (F10-F19);</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острые и преходящие психотические расстройства (F23);</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умственная отсталость (F70-F79 (за исключением F70.0).</w:t>
            </w:r>
            <w:r>
              <w:rPr>
                <w:rFonts w:ascii="Times New Roman" w:hAnsi="Times New Roman" w:cs="Times New Roman"/>
                <w:color w:val="000000"/>
                <w:sz w:val="24"/>
                <w:szCs w:val="24"/>
              </w:rPr>
              <w:br/>
            </w:r>
            <w:r>
              <w:rPr>
                <w:rFonts w:ascii="Times New Roman" w:hAnsi="Times New Roman" w:cs="Times New Roman"/>
                <w:b/>
                <w:color w:val="000000"/>
                <w:sz w:val="24"/>
                <w:szCs w:val="24"/>
              </w:rPr>
              <w:t>4. Факторы, влияющие на состояние здоровья населения и обращения в учреждения здравоохранения</w:t>
            </w:r>
            <w:r>
              <w:rPr>
                <w:rFonts w:ascii="Times New Roman" w:hAnsi="Times New Roman" w:cs="Times New Roman"/>
                <w:color w:val="000000"/>
                <w:sz w:val="24"/>
                <w:szCs w:val="24"/>
              </w:rPr>
              <w:t>:</w:t>
            </w:r>
            <w:r>
              <w:rPr>
                <w:rFonts w:ascii="Times New Roman" w:hAnsi="Times New Roman" w:cs="Times New Roman"/>
                <w:color w:val="000000"/>
                <w:sz w:val="24"/>
                <w:szCs w:val="24"/>
              </w:rPr>
              <w:br/>
              <w:t>носительство возбудителя брюшного тифа (Z22.0);</w:t>
            </w:r>
            <w:r>
              <w:rPr>
                <w:rFonts w:ascii="Times New Roman" w:hAnsi="Times New Roman" w:cs="Times New Roman"/>
                <w:color w:val="000000"/>
                <w:sz w:val="24"/>
                <w:szCs w:val="24"/>
              </w:rPr>
              <w:br/>
              <w:t>носительство возбудителей других желудочно-кишечных инфекционных болезней (Z22.1).</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Работы в организациях здравоохранения и (или) в организациях социального обслуживания, пансионатах, связанные с непосредственным обслуживанием пациентов (выполнение </w:t>
            </w:r>
            <w:r>
              <w:rPr>
                <w:rFonts w:ascii="Times New Roman" w:hAnsi="Times New Roman" w:cs="Times New Roman"/>
                <w:color w:val="000000"/>
                <w:sz w:val="24"/>
                <w:szCs w:val="24"/>
              </w:rPr>
              <w:lastRenderedPageBreak/>
              <w:t xml:space="preserve">медицинскими работниками, а также иными работниками (младшей медицинской сестрой, няней, санитаром (санитаркой) лечебных, диагностических и профилактических мероприятий (осмотр, обследование, лечение пациентов), проведение медицинских манипуляций (инъекции, перевязки, операции, забор, исследования крови, тканей, экскрементов, подготовка пациентов к обследованию, оперативному вмешательству) и уход за пациентами (уборка палат, санитарных узлов, санитарная обработка пациентов, </w:t>
            </w:r>
            <w:r>
              <w:rPr>
                <w:rFonts w:ascii="Times New Roman" w:hAnsi="Times New Roman" w:cs="Times New Roman"/>
                <w:color w:val="000000"/>
                <w:sz w:val="24"/>
                <w:szCs w:val="24"/>
              </w:rPr>
              <w:lastRenderedPageBreak/>
              <w:t xml:space="preserve">замена постельного и нательного белья, раздача пищи, кормление пациентов, транспортировка и сопровождение пациентов из приемного отделения, а также на различные процедуры и обследования) и (или) опосредованным (косвенным) обслуживанием пациентов (выполнение медицинской сестрой (старшей), сестрой-хозяйкой, санитаркой работ по выдаче медикаментов, сбору (в том числе сортировке и транспортировке) и (или) обработке постельных принадлежностей, медицинского </w:t>
            </w:r>
            <w:r>
              <w:rPr>
                <w:rFonts w:ascii="Times New Roman" w:hAnsi="Times New Roman" w:cs="Times New Roman"/>
                <w:color w:val="000000"/>
                <w:sz w:val="24"/>
                <w:szCs w:val="24"/>
              </w:rPr>
              <w:lastRenderedPageBreak/>
              <w:t>инструментария, лабораторной и столовой посуды, загрязненных инфицированными биоматериалами, уборке помещении), включая производственную практику учащихся и студентов</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15</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16</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бактериологическое </w:t>
            </w:r>
            <w:r>
              <w:rPr>
                <w:rFonts w:ascii="Times New Roman" w:hAnsi="Times New Roman" w:cs="Times New Roman"/>
                <w:color w:val="000000"/>
                <w:sz w:val="24"/>
                <w:szCs w:val="24"/>
              </w:rPr>
              <w:lastRenderedPageBreak/>
              <w:t>исследование выделений (кала) на наличие энтеропатогенных кишечных бактерий</w:t>
            </w:r>
            <w:r>
              <w:rPr>
                <w:rFonts w:ascii="Times New Roman" w:hAnsi="Times New Roman" w:cs="Times New Roman"/>
                <w:color w:val="000000"/>
                <w:sz w:val="24"/>
                <w:szCs w:val="24"/>
                <w:vertAlign w:val="superscript"/>
              </w:rPr>
              <w:t>19</w:t>
            </w:r>
            <w:r>
              <w:rPr>
                <w:rFonts w:ascii="Times New Roman" w:hAnsi="Times New Roman" w:cs="Times New Roman"/>
                <w:color w:val="000000"/>
                <w:sz w:val="24"/>
                <w:szCs w:val="24"/>
              </w:rPr>
              <w:t>,</w:t>
            </w:r>
            <w:r>
              <w:rPr>
                <w:rFonts w:ascii="Times New Roman" w:hAnsi="Times New Roman" w:cs="Times New Roman"/>
                <w:color w:val="000000"/>
                <w:sz w:val="24"/>
                <w:szCs w:val="24"/>
              </w:rPr>
              <w:br/>
              <w:t>анализ крови на HbsAg</w:t>
            </w:r>
            <w:r>
              <w:rPr>
                <w:rFonts w:ascii="Times New Roman" w:hAnsi="Times New Roman" w:cs="Times New Roman"/>
                <w:color w:val="000000"/>
                <w:sz w:val="24"/>
                <w:szCs w:val="24"/>
                <w:vertAlign w:val="superscript"/>
              </w:rPr>
              <w:t>20</w:t>
            </w:r>
            <w:r>
              <w:rPr>
                <w:rFonts w:ascii="Times New Roman" w:hAnsi="Times New Roman" w:cs="Times New Roman"/>
                <w:color w:val="000000"/>
                <w:sz w:val="24"/>
                <w:szCs w:val="24"/>
              </w:rPr>
              <w:t>,</w:t>
            </w:r>
            <w:r>
              <w:rPr>
                <w:rFonts w:ascii="Times New Roman" w:hAnsi="Times New Roman" w:cs="Times New Roman"/>
                <w:color w:val="000000"/>
                <w:sz w:val="24"/>
                <w:szCs w:val="24"/>
              </w:rPr>
              <w:br/>
              <w:t>анализ крови на HCV</w:t>
            </w:r>
            <w:r>
              <w:rPr>
                <w:rFonts w:ascii="Times New Roman" w:hAnsi="Times New Roman" w:cs="Times New Roman"/>
                <w:color w:val="000000"/>
                <w:sz w:val="24"/>
                <w:szCs w:val="24"/>
                <w:vertAlign w:val="superscript"/>
              </w:rPr>
              <w:t>21</w:t>
            </w:r>
            <w:r>
              <w:rPr>
                <w:rFonts w:ascii="Times New Roman" w:hAnsi="Times New Roman" w:cs="Times New Roman"/>
                <w:color w:val="000000"/>
                <w:sz w:val="24"/>
                <w:szCs w:val="24"/>
              </w:rPr>
              <w:t>,</w:t>
            </w:r>
            <w:r>
              <w:rPr>
                <w:rFonts w:ascii="Times New Roman" w:hAnsi="Times New Roman" w:cs="Times New Roman"/>
                <w:color w:val="000000"/>
                <w:sz w:val="24"/>
                <w:szCs w:val="24"/>
              </w:rPr>
              <w:br/>
              <w:t>анализ крови на ВИЧ</w:t>
            </w:r>
            <w:r>
              <w:rPr>
                <w:rFonts w:ascii="Times New Roman" w:hAnsi="Times New Roman" w:cs="Times New Roman"/>
                <w:color w:val="000000"/>
                <w:sz w:val="24"/>
                <w:szCs w:val="24"/>
                <w:vertAlign w:val="superscript"/>
              </w:rPr>
              <w:t>21</w:t>
            </w:r>
            <w:r>
              <w:rPr>
                <w:rFonts w:ascii="Times New Roman" w:hAnsi="Times New Roman" w:cs="Times New Roman"/>
                <w:color w:val="000000"/>
                <w:sz w:val="24"/>
                <w:szCs w:val="24"/>
              </w:rPr>
              <w:t>,</w:t>
            </w:r>
            <w:r>
              <w:rPr>
                <w:rFonts w:ascii="Times New Roman" w:hAnsi="Times New Roman" w:cs="Times New Roman"/>
                <w:color w:val="000000"/>
                <w:sz w:val="24"/>
                <w:szCs w:val="24"/>
              </w:rPr>
              <w:br/>
              <w:t>анализ крови на сифилис</w:t>
            </w:r>
            <w:r>
              <w:rPr>
                <w:rFonts w:ascii="Times New Roman" w:hAnsi="Times New Roman" w:cs="Times New Roman"/>
                <w:color w:val="000000"/>
                <w:sz w:val="24"/>
                <w:szCs w:val="24"/>
                <w:vertAlign w:val="superscript"/>
              </w:rPr>
              <w:t>17</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тиф и паратиф (A01);</w:t>
            </w:r>
            <w:r>
              <w:rPr>
                <w:rFonts w:ascii="Times New Roman" w:hAnsi="Times New Roman" w:cs="Times New Roman"/>
                <w:color w:val="000000"/>
                <w:sz w:val="24"/>
                <w:szCs w:val="24"/>
              </w:rPr>
              <w:br/>
              <w:t>другие сальмонеллезные инфекции (A02);</w:t>
            </w:r>
            <w:r>
              <w:rPr>
                <w:rFonts w:ascii="Times New Roman" w:hAnsi="Times New Roman" w:cs="Times New Roman"/>
                <w:color w:val="000000"/>
                <w:sz w:val="24"/>
                <w:szCs w:val="24"/>
              </w:rPr>
              <w:br/>
              <w:t>шигеллез (A03);</w:t>
            </w:r>
            <w:r>
              <w:rPr>
                <w:rFonts w:ascii="Times New Roman" w:hAnsi="Times New Roman" w:cs="Times New Roman"/>
                <w:color w:val="000000"/>
                <w:sz w:val="24"/>
                <w:szCs w:val="24"/>
              </w:rPr>
              <w:br/>
              <w:t>другие бактериальные кишечные инфекции (A04);</w:t>
            </w:r>
            <w:r>
              <w:rPr>
                <w:rFonts w:ascii="Times New Roman" w:hAnsi="Times New Roman" w:cs="Times New Roman"/>
                <w:color w:val="000000"/>
                <w:sz w:val="24"/>
                <w:szCs w:val="24"/>
              </w:rPr>
              <w:br/>
              <w:t>активный туберкулез любой локализации с бактериовыделением (A15-A19)</w:t>
            </w:r>
            <w:r>
              <w:rPr>
                <w:rFonts w:ascii="Times New Roman" w:hAnsi="Times New Roman" w:cs="Times New Roman"/>
                <w:color w:val="000000"/>
                <w:sz w:val="24"/>
                <w:szCs w:val="24"/>
                <w:vertAlign w:val="superscript"/>
              </w:rPr>
              <w:t>18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 xml:space="preserve">инфекции кожи и подкожной жировой </w:t>
            </w:r>
            <w:r>
              <w:rPr>
                <w:rFonts w:ascii="Times New Roman" w:hAnsi="Times New Roman" w:cs="Times New Roman"/>
                <w:color w:val="000000"/>
                <w:sz w:val="24"/>
                <w:szCs w:val="24"/>
              </w:rPr>
              <w:lastRenderedPageBreak/>
              <w:t>клетчатки (L00-L08).</w:t>
            </w:r>
            <w:r>
              <w:rPr>
                <w:rFonts w:ascii="Times New Roman" w:hAnsi="Times New Roman" w:cs="Times New Roman"/>
                <w:color w:val="000000"/>
                <w:sz w:val="24"/>
                <w:szCs w:val="24"/>
              </w:rPr>
              <w:br/>
            </w:r>
            <w:r>
              <w:rPr>
                <w:rFonts w:ascii="Times New Roman" w:hAnsi="Times New Roman" w:cs="Times New Roman"/>
                <w:b/>
                <w:color w:val="000000"/>
                <w:sz w:val="24"/>
                <w:szCs w:val="24"/>
              </w:rPr>
              <w:t>3.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 xml:space="preserve">синдром зависимости (F10-F19); </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острые и преходящие психотические расстройства (F23);</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умственная отсталость (F70-F79 (за исключением F70.0).</w:t>
            </w:r>
            <w:r>
              <w:rPr>
                <w:rFonts w:ascii="Times New Roman" w:hAnsi="Times New Roman" w:cs="Times New Roman"/>
                <w:color w:val="000000"/>
                <w:sz w:val="24"/>
                <w:szCs w:val="24"/>
              </w:rPr>
              <w:br/>
            </w:r>
            <w:r>
              <w:rPr>
                <w:rFonts w:ascii="Times New Roman" w:hAnsi="Times New Roman" w:cs="Times New Roman"/>
                <w:b/>
                <w:color w:val="000000"/>
                <w:sz w:val="24"/>
                <w:szCs w:val="24"/>
              </w:rPr>
              <w:t>4. Факторы, влияющие на состояние здоровья населения и обращения в учреждения здравоохранения</w:t>
            </w:r>
            <w:r>
              <w:rPr>
                <w:rFonts w:ascii="Times New Roman" w:hAnsi="Times New Roman" w:cs="Times New Roman"/>
                <w:color w:val="000000"/>
                <w:sz w:val="24"/>
                <w:szCs w:val="24"/>
              </w:rPr>
              <w:t>:</w:t>
            </w:r>
            <w:r>
              <w:rPr>
                <w:rFonts w:ascii="Times New Roman" w:hAnsi="Times New Roman" w:cs="Times New Roman"/>
                <w:color w:val="000000"/>
                <w:sz w:val="24"/>
                <w:szCs w:val="24"/>
              </w:rPr>
              <w:br/>
              <w:t>носительство возбудителя брюшного тифа (Z22.0);</w:t>
            </w:r>
            <w:r>
              <w:rPr>
                <w:rFonts w:ascii="Times New Roman" w:hAnsi="Times New Roman" w:cs="Times New Roman"/>
                <w:color w:val="000000"/>
                <w:sz w:val="24"/>
                <w:szCs w:val="24"/>
              </w:rPr>
              <w:br/>
              <w:t>носительство возбудителей других желудочно-кишечных инфекционных болезней (Z22.1).</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w:t>
            </w:r>
            <w:r>
              <w:rPr>
                <w:rFonts w:ascii="Times New Roman" w:hAnsi="Times New Roman" w:cs="Times New Roman"/>
                <w:color w:val="000000"/>
                <w:sz w:val="24"/>
                <w:szCs w:val="24"/>
              </w:rPr>
              <w:lastRenderedPageBreak/>
              <w:t>включая учащихся и студентов, проходящих производственную практику</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16</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анализ крови на сифилис</w:t>
            </w:r>
            <w:r>
              <w:rPr>
                <w:rFonts w:ascii="Times New Roman" w:hAnsi="Times New Roman" w:cs="Times New Roman"/>
                <w:color w:val="000000"/>
                <w:sz w:val="24"/>
                <w:szCs w:val="24"/>
                <w:vertAlign w:val="superscript"/>
              </w:rPr>
              <w:t>17</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бактериоскопическое (бактериологическое, ПЦР) исследование отделяемого мочеполовых органов на </w:t>
            </w:r>
            <w:r>
              <w:rPr>
                <w:rFonts w:ascii="Times New Roman" w:hAnsi="Times New Roman" w:cs="Times New Roman"/>
                <w:color w:val="000000"/>
                <w:sz w:val="24"/>
                <w:szCs w:val="24"/>
              </w:rPr>
              <w:lastRenderedPageBreak/>
              <w:t>гонорею</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Некоторые инфекционные и паразитарные болезни</w:t>
            </w:r>
            <w:r>
              <w:rPr>
                <w:rFonts w:ascii="Times New Roman" w:hAnsi="Times New Roman" w:cs="Times New Roman"/>
                <w:b/>
                <w:color w:val="000000"/>
                <w:sz w:val="24"/>
                <w:szCs w:val="24"/>
                <w:vertAlign w:val="superscript"/>
              </w:rPr>
              <w:t>18</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активный туберкулез любой локализации с бактериовыделением (A15-A19).</w:t>
            </w:r>
            <w:r>
              <w:rPr>
                <w:rFonts w:ascii="Times New Roman" w:hAnsi="Times New Roman" w:cs="Times New Roman"/>
                <w:color w:val="000000"/>
                <w:sz w:val="24"/>
                <w:szCs w:val="24"/>
              </w:rPr>
              <w:br/>
            </w:r>
            <w:r>
              <w:rPr>
                <w:rFonts w:ascii="Times New Roman" w:hAnsi="Times New Roman" w:cs="Times New Roman"/>
                <w:b/>
                <w:color w:val="000000"/>
                <w:sz w:val="24"/>
                <w:szCs w:val="24"/>
              </w:rPr>
              <w:t>2.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острые и преходящие психотические расстройства (F23);</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синдром зависимости (F10-F19);</w:t>
            </w:r>
            <w:r>
              <w:rPr>
                <w:rFonts w:ascii="Times New Roman" w:hAnsi="Times New Roman" w:cs="Times New Roman"/>
                <w:color w:val="000000"/>
                <w:sz w:val="24"/>
                <w:szCs w:val="24"/>
              </w:rPr>
              <w:br/>
              <w:t>расстройства личности и поведения в зрелом возрасте (F60-F69);</w:t>
            </w:r>
            <w:r>
              <w:rPr>
                <w:rFonts w:ascii="Times New Roman" w:hAnsi="Times New Roman" w:cs="Times New Roman"/>
                <w:color w:val="000000"/>
                <w:sz w:val="24"/>
                <w:szCs w:val="24"/>
              </w:rPr>
              <w:br/>
              <w:t>умственная отсталость (F70-F79 (за исключением F70.0)</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включая </w:t>
            </w:r>
            <w:r>
              <w:rPr>
                <w:rFonts w:ascii="Times New Roman" w:hAnsi="Times New Roman" w:cs="Times New Roman"/>
                <w:color w:val="000000"/>
                <w:sz w:val="24"/>
                <w:szCs w:val="24"/>
              </w:rPr>
              <w:lastRenderedPageBreak/>
              <w:t>учащихся и студентов, проходящих производственную практику</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15</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16</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бактериологическое исследование выделений (кала) на наличие энтеропатогенных кишечных бактерий, копроовоскопическое</w:t>
            </w:r>
            <w:r>
              <w:rPr>
                <w:rFonts w:ascii="Times New Roman" w:hAnsi="Times New Roman" w:cs="Times New Roman"/>
                <w:color w:val="000000"/>
                <w:sz w:val="24"/>
                <w:szCs w:val="24"/>
                <w:vertAlign w:val="superscript"/>
              </w:rPr>
              <w:t>22</w:t>
            </w:r>
            <w:r>
              <w:rPr>
                <w:rFonts w:ascii="Times New Roman" w:hAnsi="Times New Roman" w:cs="Times New Roman"/>
                <w:color w:val="000000"/>
                <w:sz w:val="24"/>
                <w:szCs w:val="24"/>
              </w:rPr>
              <w:t xml:space="preserve"> и копроцистоскопическое исследования,</w:t>
            </w:r>
            <w:r>
              <w:rPr>
                <w:rFonts w:ascii="Times New Roman" w:hAnsi="Times New Roman" w:cs="Times New Roman"/>
                <w:color w:val="000000"/>
                <w:sz w:val="24"/>
                <w:szCs w:val="24"/>
              </w:rPr>
              <w:br/>
              <w:t>перианальный соскоб</w:t>
            </w:r>
            <w:r>
              <w:rPr>
                <w:rFonts w:ascii="Times New Roman" w:hAnsi="Times New Roman" w:cs="Times New Roman"/>
                <w:color w:val="000000"/>
                <w:sz w:val="24"/>
                <w:szCs w:val="24"/>
                <w:vertAlign w:val="superscript"/>
              </w:rPr>
              <w:t>22</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анализ крови на сифилис, бактериоскопическое </w:t>
            </w:r>
            <w:r>
              <w:rPr>
                <w:rFonts w:ascii="Times New Roman" w:hAnsi="Times New Roman" w:cs="Times New Roman"/>
                <w:color w:val="000000"/>
                <w:sz w:val="24"/>
                <w:szCs w:val="24"/>
              </w:rPr>
              <w:lastRenderedPageBreak/>
              <w:t>(бактериологическое, ПЦР) исследование отделяемого мочеполовых органов на гонорею</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тиф и паратиф (A01);</w:t>
            </w:r>
            <w:r>
              <w:rPr>
                <w:rFonts w:ascii="Times New Roman" w:hAnsi="Times New Roman" w:cs="Times New Roman"/>
                <w:color w:val="000000"/>
                <w:sz w:val="24"/>
                <w:szCs w:val="24"/>
              </w:rPr>
              <w:br/>
              <w:t>другие сальмонеллезные инфекции (A02);</w:t>
            </w:r>
            <w:r>
              <w:rPr>
                <w:rFonts w:ascii="Times New Roman" w:hAnsi="Times New Roman" w:cs="Times New Roman"/>
                <w:color w:val="000000"/>
                <w:sz w:val="24"/>
                <w:szCs w:val="24"/>
              </w:rPr>
              <w:br/>
              <w:t>шигеллез (A03);</w:t>
            </w:r>
            <w:r>
              <w:rPr>
                <w:rFonts w:ascii="Times New Roman" w:hAnsi="Times New Roman" w:cs="Times New Roman"/>
                <w:color w:val="000000"/>
                <w:sz w:val="24"/>
                <w:szCs w:val="24"/>
              </w:rPr>
              <w:br/>
              <w:t>другие бактериальные кишечные инфекции (A04);</w:t>
            </w:r>
            <w:r>
              <w:rPr>
                <w:rFonts w:ascii="Times New Roman" w:hAnsi="Times New Roman" w:cs="Times New Roman"/>
                <w:color w:val="000000"/>
                <w:sz w:val="24"/>
                <w:szCs w:val="24"/>
              </w:rPr>
              <w:br/>
              <w:t>гименолепидоз (B71.0);</w:t>
            </w:r>
            <w:r>
              <w:rPr>
                <w:rFonts w:ascii="Times New Roman" w:hAnsi="Times New Roman" w:cs="Times New Roman"/>
                <w:color w:val="000000"/>
                <w:sz w:val="24"/>
                <w:szCs w:val="24"/>
              </w:rPr>
              <w:br/>
              <w:t>энтеробиоз (B80);</w:t>
            </w:r>
            <w:r>
              <w:rPr>
                <w:rFonts w:ascii="Times New Roman" w:hAnsi="Times New Roman" w:cs="Times New Roman"/>
                <w:color w:val="000000"/>
                <w:sz w:val="24"/>
                <w:szCs w:val="24"/>
              </w:rPr>
              <w:br/>
              <w:t>амебиаз (A06);</w:t>
            </w:r>
            <w:r>
              <w:rPr>
                <w:rFonts w:ascii="Times New Roman" w:hAnsi="Times New Roman" w:cs="Times New Roman"/>
                <w:color w:val="000000"/>
                <w:sz w:val="24"/>
                <w:szCs w:val="24"/>
              </w:rPr>
              <w:br/>
              <w:t>лямблиоз (A07.1);</w:t>
            </w:r>
            <w:r>
              <w:rPr>
                <w:rFonts w:ascii="Times New Roman" w:hAnsi="Times New Roman" w:cs="Times New Roman"/>
                <w:color w:val="000000"/>
                <w:sz w:val="24"/>
                <w:szCs w:val="24"/>
              </w:rPr>
              <w:br/>
              <w:t>криптоспоридиоз (A07.2);</w:t>
            </w:r>
            <w:r>
              <w:rPr>
                <w:rFonts w:ascii="Times New Roman" w:hAnsi="Times New Roman" w:cs="Times New Roman"/>
                <w:color w:val="000000"/>
                <w:sz w:val="24"/>
                <w:szCs w:val="24"/>
              </w:rPr>
              <w:br/>
              <w:t>ранний сифилис (A51);</w:t>
            </w:r>
            <w:r>
              <w:rPr>
                <w:rFonts w:ascii="Times New Roman" w:hAnsi="Times New Roman" w:cs="Times New Roman"/>
                <w:color w:val="000000"/>
                <w:sz w:val="24"/>
                <w:szCs w:val="24"/>
              </w:rPr>
              <w:br/>
              <w:t>гонококковая инфекция (A54);</w:t>
            </w:r>
            <w:r>
              <w:rPr>
                <w:rFonts w:ascii="Times New Roman" w:hAnsi="Times New Roman" w:cs="Times New Roman"/>
                <w:color w:val="000000"/>
                <w:sz w:val="24"/>
                <w:szCs w:val="24"/>
              </w:rPr>
              <w:br/>
              <w:t>активный туберкулез любой локализации с бактериовыделением (A15-A19)</w:t>
            </w:r>
            <w:r>
              <w:rPr>
                <w:rFonts w:ascii="Times New Roman" w:hAnsi="Times New Roman" w:cs="Times New Roman"/>
                <w:color w:val="000000"/>
                <w:sz w:val="24"/>
                <w:szCs w:val="24"/>
                <w:vertAlign w:val="superscript"/>
              </w:rPr>
              <w:t>18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2. Болезни кожи и подкожной клетчатки:</w:t>
            </w:r>
            <w:r>
              <w:rPr>
                <w:rFonts w:ascii="Times New Roman" w:hAnsi="Times New Roman" w:cs="Times New Roman"/>
                <w:b/>
                <w:color w:val="000000"/>
                <w:sz w:val="24"/>
                <w:szCs w:val="24"/>
              </w:rPr>
              <w:br/>
            </w:r>
            <w:r>
              <w:rPr>
                <w:rFonts w:ascii="Times New Roman" w:hAnsi="Times New Roman" w:cs="Times New Roman"/>
                <w:color w:val="000000"/>
                <w:sz w:val="24"/>
                <w:szCs w:val="24"/>
              </w:rPr>
              <w:t>инфекции кожи и подкожной жировой клетчатки (L00-L08).</w:t>
            </w:r>
            <w:r>
              <w:rPr>
                <w:rFonts w:ascii="Times New Roman" w:hAnsi="Times New Roman" w:cs="Times New Roman"/>
                <w:color w:val="000000"/>
                <w:sz w:val="24"/>
                <w:szCs w:val="24"/>
              </w:rPr>
              <w:br/>
            </w:r>
            <w:r>
              <w:rPr>
                <w:rFonts w:ascii="Times New Roman" w:hAnsi="Times New Roman" w:cs="Times New Roman"/>
                <w:b/>
                <w:color w:val="000000"/>
                <w:sz w:val="24"/>
                <w:szCs w:val="24"/>
              </w:rPr>
              <w:t>3.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синдром зависимости (F10-F19);</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бредовые расстройства (F22);</w:t>
            </w:r>
            <w:r>
              <w:rPr>
                <w:rFonts w:ascii="Times New Roman" w:hAnsi="Times New Roman" w:cs="Times New Roman"/>
                <w:color w:val="000000"/>
                <w:sz w:val="24"/>
                <w:szCs w:val="24"/>
              </w:rPr>
              <w:br/>
              <w:t>острые и преходящие психотические расстройства (F23);</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повышенное половое влечение (F52.7);</w:t>
            </w:r>
            <w:r>
              <w:rPr>
                <w:rFonts w:ascii="Times New Roman" w:hAnsi="Times New Roman" w:cs="Times New Roman"/>
                <w:color w:val="000000"/>
                <w:sz w:val="24"/>
                <w:szCs w:val="24"/>
              </w:rPr>
              <w:br/>
              <w:t>расстройства личности и поведения в зрелом возрасте (F60-F69);</w:t>
            </w:r>
            <w:r>
              <w:rPr>
                <w:rFonts w:ascii="Times New Roman" w:hAnsi="Times New Roman" w:cs="Times New Roman"/>
                <w:color w:val="000000"/>
                <w:sz w:val="24"/>
                <w:szCs w:val="24"/>
              </w:rPr>
              <w:br/>
              <w:t>умственная отсталость (F70-F79 (за исключением F70.0).</w:t>
            </w:r>
            <w:r>
              <w:rPr>
                <w:rFonts w:ascii="Times New Roman" w:hAnsi="Times New Roman" w:cs="Times New Roman"/>
                <w:color w:val="000000"/>
                <w:sz w:val="24"/>
                <w:szCs w:val="24"/>
              </w:rPr>
              <w:br/>
            </w:r>
            <w:r>
              <w:rPr>
                <w:rFonts w:ascii="Times New Roman" w:hAnsi="Times New Roman" w:cs="Times New Roman"/>
                <w:b/>
                <w:color w:val="000000"/>
                <w:sz w:val="24"/>
                <w:szCs w:val="24"/>
              </w:rPr>
              <w:t>4. Факторы, влияющие на состояние здоровья населения и обращения в учреждения здравоохранения</w:t>
            </w:r>
            <w:r>
              <w:rPr>
                <w:rFonts w:ascii="Times New Roman" w:hAnsi="Times New Roman" w:cs="Times New Roman"/>
                <w:color w:val="000000"/>
                <w:sz w:val="24"/>
                <w:szCs w:val="24"/>
              </w:rPr>
              <w:t>:</w:t>
            </w:r>
            <w:r>
              <w:rPr>
                <w:rFonts w:ascii="Times New Roman" w:hAnsi="Times New Roman" w:cs="Times New Roman"/>
                <w:color w:val="000000"/>
                <w:sz w:val="24"/>
                <w:szCs w:val="24"/>
              </w:rPr>
              <w:br/>
              <w:t>носительство возбудителя брюшного тифа (Z22.0);</w:t>
            </w:r>
            <w:r>
              <w:rPr>
                <w:rFonts w:ascii="Times New Roman" w:hAnsi="Times New Roman" w:cs="Times New Roman"/>
                <w:color w:val="000000"/>
                <w:sz w:val="24"/>
                <w:szCs w:val="24"/>
              </w:rPr>
              <w:br/>
              <w:t>носительство возбудителей других желудочно-кишечных инфекционных болезней (Z22.1).</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24</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Работы в организациях бытового обслуживания (бани, парикмахерские, косметические салоны, маникюрные и педикюрные кабинеты, салоны пирсинга и татуировки, прачечные, пункты приема белья, химчистки), включая </w:t>
            </w:r>
            <w:r>
              <w:rPr>
                <w:rFonts w:ascii="Times New Roman" w:hAnsi="Times New Roman" w:cs="Times New Roman"/>
                <w:color w:val="000000"/>
                <w:sz w:val="24"/>
                <w:szCs w:val="24"/>
              </w:rPr>
              <w:lastRenderedPageBreak/>
              <w:t>учащихся и студентов, проходящих производственную практику</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15</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16</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анализ крови на сифилис</w:t>
            </w:r>
            <w:r>
              <w:rPr>
                <w:rFonts w:ascii="Times New Roman" w:hAnsi="Times New Roman" w:cs="Times New Roman"/>
                <w:color w:val="000000"/>
                <w:sz w:val="24"/>
                <w:szCs w:val="24"/>
                <w:vertAlign w:val="superscript"/>
              </w:rPr>
              <w:t>17</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дерматофитии (B35);</w:t>
            </w:r>
            <w:r>
              <w:rPr>
                <w:rFonts w:ascii="Times New Roman" w:hAnsi="Times New Roman" w:cs="Times New Roman"/>
                <w:color w:val="000000"/>
                <w:sz w:val="24"/>
                <w:szCs w:val="24"/>
              </w:rPr>
              <w:br/>
              <w:t>активный туберкулез любой локализации с бактериовыделением (A15-A19)</w:t>
            </w:r>
            <w:r>
              <w:rPr>
                <w:rFonts w:ascii="Times New Roman" w:hAnsi="Times New Roman" w:cs="Times New Roman"/>
                <w:color w:val="000000"/>
                <w:sz w:val="24"/>
                <w:szCs w:val="24"/>
                <w:vertAlign w:val="superscript"/>
              </w:rPr>
              <w:t>18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2.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синдром зависимости (F10-F19);</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умственная отсталость (F70-F79 (за исключением F70.0).</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в спортивных и оздоровительных учреждениях для взрослых (физкультурно-оздоровительные комплексы, фитнесс-клубы, бассейны, тренажерные залы, массажные кабинеты, водолечебницы, солярии и другое), включая учащихся и студентов, проходящих производственную практику</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врач-дерматовенеролог (для контактных видов единоборств)</w:t>
            </w:r>
            <w:r>
              <w:rPr>
                <w:rFonts w:ascii="Times New Roman" w:hAnsi="Times New Roman" w:cs="Times New Roman"/>
                <w:color w:val="000000"/>
                <w:sz w:val="24"/>
                <w:szCs w:val="24"/>
                <w:vertAlign w:val="superscript"/>
              </w:rPr>
              <w:t>15</w:t>
            </w:r>
            <w:r>
              <w:rPr>
                <w:rFonts w:ascii="Times New Roman" w:hAnsi="Times New Roman" w:cs="Times New Roman"/>
                <w:color w:val="000000"/>
                <w:sz w:val="24"/>
                <w:szCs w:val="24"/>
              </w:rPr>
              <w:t>,</w:t>
            </w:r>
            <w:r>
              <w:rPr>
                <w:rFonts w:ascii="Times New Roman" w:hAnsi="Times New Roman" w:cs="Times New Roman"/>
                <w:color w:val="000000"/>
                <w:sz w:val="24"/>
                <w:szCs w:val="24"/>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16</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анализ крови на сифилис</w:t>
            </w:r>
            <w:r>
              <w:rPr>
                <w:rFonts w:ascii="Times New Roman" w:hAnsi="Times New Roman" w:cs="Times New Roman"/>
                <w:color w:val="000000"/>
                <w:sz w:val="24"/>
                <w:szCs w:val="24"/>
                <w:vertAlign w:val="superscript"/>
              </w:rPr>
              <w:t>17</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дерматофитии (B35) (для контактных видов единоборств);</w:t>
            </w:r>
            <w:r>
              <w:rPr>
                <w:rFonts w:ascii="Times New Roman" w:hAnsi="Times New Roman" w:cs="Times New Roman"/>
                <w:color w:val="000000"/>
                <w:sz w:val="24"/>
                <w:szCs w:val="24"/>
              </w:rPr>
              <w:br/>
              <w:t>активный туберкулез любой локализации с бактериовыделением (A15-A19)</w:t>
            </w:r>
            <w:r>
              <w:rPr>
                <w:rFonts w:ascii="Times New Roman" w:hAnsi="Times New Roman" w:cs="Times New Roman"/>
                <w:color w:val="000000"/>
                <w:sz w:val="24"/>
                <w:szCs w:val="24"/>
                <w:vertAlign w:val="superscript"/>
              </w:rPr>
              <w:t>18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2.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 07.0);</w:t>
            </w:r>
            <w:r>
              <w:rPr>
                <w:rFonts w:ascii="Times New Roman" w:hAnsi="Times New Roman" w:cs="Times New Roman"/>
                <w:color w:val="000000"/>
                <w:sz w:val="24"/>
                <w:szCs w:val="24"/>
              </w:rPr>
              <w:br/>
              <w:t>синдром зависимости (F10-F19);</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умственная отсталость (F70-F79 (за исключением F70.0).</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Работы в гостиницах, общежитиях, хостелах, мотелях, отелях, </w:t>
            </w:r>
            <w:r>
              <w:rPr>
                <w:rFonts w:ascii="Times New Roman" w:hAnsi="Times New Roman" w:cs="Times New Roman"/>
                <w:color w:val="000000"/>
                <w:sz w:val="24"/>
                <w:szCs w:val="24"/>
              </w:rPr>
              <w:lastRenderedPageBreak/>
              <w:t>кемпингах, агроусадьбах, связанные с непосредственным обслуживанием людей, включая учащихся и студентов, проходящих производственную практику</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16</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анализ крови на сифилис</w:t>
            </w:r>
            <w:r>
              <w:rPr>
                <w:rFonts w:ascii="Times New Roman" w:hAnsi="Times New Roman" w:cs="Times New Roman"/>
                <w:color w:val="000000"/>
                <w:sz w:val="24"/>
                <w:szCs w:val="24"/>
                <w:vertAlign w:val="superscript"/>
              </w:rPr>
              <w:t>17</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Некоторые инфекционные и паразитарные болезни</w:t>
            </w:r>
            <w:r>
              <w:rPr>
                <w:rFonts w:ascii="Times New Roman" w:hAnsi="Times New Roman" w:cs="Times New Roman"/>
                <w:b/>
                <w:color w:val="000000"/>
                <w:sz w:val="24"/>
                <w:szCs w:val="24"/>
                <w:vertAlign w:val="superscript"/>
              </w:rPr>
              <w:t>18</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активный туберкулез любой локализации с бактериовыделением (A15-A19).</w:t>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2. Психические расстройства и </w:t>
            </w:r>
            <w:r>
              <w:rPr>
                <w:rFonts w:ascii="Times New Roman" w:hAnsi="Times New Roman" w:cs="Times New Roman"/>
                <w:b/>
                <w:color w:val="000000"/>
                <w:sz w:val="24"/>
                <w:szCs w:val="24"/>
              </w:rPr>
              <w:lastRenderedPageBreak/>
              <w:t>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 07.0);</w:t>
            </w:r>
            <w:r>
              <w:rPr>
                <w:rFonts w:ascii="Times New Roman" w:hAnsi="Times New Roman" w:cs="Times New Roman"/>
                <w:color w:val="000000"/>
                <w:sz w:val="24"/>
                <w:szCs w:val="24"/>
              </w:rPr>
              <w:br/>
              <w:t>синдром зависимости (F10-F19);</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умственная отсталость (F70-F79 (за исключением F70.0).</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27</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на водопроводных сооружениях, связанные с подготовкой питьевой воды и обслуживанием водопроводных сетей, включая учащихся и студентов, проходящих производственную практику</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16</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бактериологическое исследование выделений (кала) на наличие энтеропатогенных кишечных </w:t>
            </w:r>
            <w:r>
              <w:rPr>
                <w:rFonts w:ascii="Times New Roman" w:hAnsi="Times New Roman" w:cs="Times New Roman"/>
                <w:color w:val="000000"/>
                <w:sz w:val="24"/>
                <w:szCs w:val="24"/>
              </w:rPr>
              <w:lastRenderedPageBreak/>
              <w:t>бактерий, копроцистоскопическое исследование,</w:t>
            </w:r>
            <w:r>
              <w:rPr>
                <w:rFonts w:ascii="Times New Roman" w:hAnsi="Times New Roman" w:cs="Times New Roman"/>
                <w:color w:val="000000"/>
                <w:sz w:val="24"/>
                <w:szCs w:val="24"/>
              </w:rPr>
              <w:br/>
              <w:t>анализ крови на сифилис</w:t>
            </w:r>
            <w:r>
              <w:rPr>
                <w:rFonts w:ascii="Times New Roman" w:hAnsi="Times New Roman" w:cs="Times New Roman"/>
                <w:color w:val="000000"/>
                <w:sz w:val="24"/>
                <w:szCs w:val="24"/>
                <w:vertAlign w:val="superscript"/>
              </w:rPr>
              <w:t>17</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тиф и паратиф (A01);</w:t>
            </w:r>
            <w:r>
              <w:rPr>
                <w:rFonts w:ascii="Times New Roman" w:hAnsi="Times New Roman" w:cs="Times New Roman"/>
                <w:color w:val="000000"/>
                <w:sz w:val="24"/>
                <w:szCs w:val="24"/>
              </w:rPr>
              <w:br/>
              <w:t>другие сальмонеллезные инфекции (A02);</w:t>
            </w:r>
            <w:r>
              <w:rPr>
                <w:rFonts w:ascii="Times New Roman" w:hAnsi="Times New Roman" w:cs="Times New Roman"/>
                <w:color w:val="000000"/>
                <w:sz w:val="24"/>
                <w:szCs w:val="24"/>
              </w:rPr>
              <w:br/>
              <w:t>шигеллез (A03);</w:t>
            </w:r>
            <w:r>
              <w:rPr>
                <w:rFonts w:ascii="Times New Roman" w:hAnsi="Times New Roman" w:cs="Times New Roman"/>
                <w:color w:val="000000"/>
                <w:sz w:val="24"/>
                <w:szCs w:val="24"/>
              </w:rPr>
              <w:br/>
              <w:t>другие бактериальные кишечные инфекции (A04);</w:t>
            </w:r>
            <w:r>
              <w:rPr>
                <w:rFonts w:ascii="Times New Roman" w:hAnsi="Times New Roman" w:cs="Times New Roman"/>
                <w:color w:val="000000"/>
                <w:sz w:val="24"/>
                <w:szCs w:val="24"/>
              </w:rPr>
              <w:br/>
              <w:t>амебиаз (A06);</w:t>
            </w:r>
            <w:r>
              <w:rPr>
                <w:rFonts w:ascii="Times New Roman" w:hAnsi="Times New Roman" w:cs="Times New Roman"/>
                <w:color w:val="000000"/>
                <w:sz w:val="24"/>
                <w:szCs w:val="24"/>
              </w:rPr>
              <w:br/>
              <w:t>лямблиоз (A07.1);</w:t>
            </w:r>
            <w:r>
              <w:rPr>
                <w:rFonts w:ascii="Times New Roman" w:hAnsi="Times New Roman" w:cs="Times New Roman"/>
                <w:color w:val="000000"/>
                <w:sz w:val="24"/>
                <w:szCs w:val="24"/>
              </w:rPr>
              <w:br/>
              <w:t>криптоспоридиоз (A07.2);</w:t>
            </w:r>
            <w:r>
              <w:rPr>
                <w:rFonts w:ascii="Times New Roman" w:hAnsi="Times New Roman" w:cs="Times New Roman"/>
                <w:color w:val="000000"/>
                <w:sz w:val="24"/>
                <w:szCs w:val="24"/>
              </w:rPr>
              <w:br/>
              <w:t>активный туберкулез любой локализации с бактериовыделением (A15-A19)</w:t>
            </w:r>
            <w:r>
              <w:rPr>
                <w:rFonts w:ascii="Times New Roman" w:hAnsi="Times New Roman" w:cs="Times New Roman"/>
                <w:color w:val="000000"/>
                <w:sz w:val="24"/>
                <w:szCs w:val="24"/>
                <w:vertAlign w:val="superscript"/>
              </w:rPr>
              <w:t>18</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2. Факторы, влияющие на состояние здоровья населения и обращения в учреждения здравоохранения</w:t>
            </w:r>
            <w:r>
              <w:rPr>
                <w:rFonts w:ascii="Times New Roman" w:hAnsi="Times New Roman" w:cs="Times New Roman"/>
                <w:color w:val="000000"/>
                <w:sz w:val="24"/>
                <w:szCs w:val="24"/>
              </w:rPr>
              <w:t>:</w:t>
            </w:r>
            <w:r>
              <w:rPr>
                <w:rFonts w:ascii="Times New Roman" w:hAnsi="Times New Roman" w:cs="Times New Roman"/>
                <w:color w:val="000000"/>
                <w:sz w:val="24"/>
                <w:szCs w:val="24"/>
              </w:rPr>
              <w:br/>
              <w:t>носительство возбудителя брюшного тифа (Z22.0);</w:t>
            </w:r>
            <w:r>
              <w:rPr>
                <w:rFonts w:ascii="Times New Roman" w:hAnsi="Times New Roman" w:cs="Times New Roman"/>
                <w:color w:val="000000"/>
                <w:sz w:val="24"/>
                <w:szCs w:val="24"/>
              </w:rPr>
              <w:br/>
              <w:t xml:space="preserve">носительство возбудителей других желудочно-кишечных инфекционных </w:t>
            </w:r>
            <w:r>
              <w:rPr>
                <w:rFonts w:ascii="Times New Roman" w:hAnsi="Times New Roman" w:cs="Times New Roman"/>
                <w:color w:val="000000"/>
                <w:sz w:val="24"/>
                <w:szCs w:val="24"/>
              </w:rPr>
              <w:lastRenderedPageBreak/>
              <w:t>болезней (Z22.1).</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28</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на животноводческих фермах и комплексах (кроме молочно-товарных ферм)</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15</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16</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копроовоскопическое исследование,</w:t>
            </w:r>
            <w:r>
              <w:rPr>
                <w:rFonts w:ascii="Times New Roman" w:hAnsi="Times New Roman" w:cs="Times New Roman"/>
                <w:color w:val="000000"/>
                <w:sz w:val="24"/>
                <w:szCs w:val="24"/>
              </w:rPr>
              <w:br/>
              <w:t>перианальный соскоб,</w:t>
            </w:r>
            <w:r>
              <w:rPr>
                <w:rFonts w:ascii="Times New Roman" w:hAnsi="Times New Roman" w:cs="Times New Roman"/>
                <w:color w:val="000000"/>
                <w:sz w:val="24"/>
                <w:szCs w:val="24"/>
              </w:rPr>
              <w:br/>
              <w:t>анализ крови на сифилис</w:t>
            </w:r>
            <w:r>
              <w:rPr>
                <w:rFonts w:ascii="Times New Roman" w:hAnsi="Times New Roman" w:cs="Times New Roman"/>
                <w:color w:val="000000"/>
                <w:sz w:val="24"/>
                <w:szCs w:val="24"/>
                <w:vertAlign w:val="superscript"/>
              </w:rPr>
              <w:t>17</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тениидозы (B68);</w:t>
            </w:r>
            <w:r>
              <w:rPr>
                <w:rFonts w:ascii="Times New Roman" w:hAnsi="Times New Roman" w:cs="Times New Roman"/>
                <w:color w:val="000000"/>
                <w:sz w:val="24"/>
                <w:szCs w:val="24"/>
              </w:rPr>
              <w:br/>
              <w:t>дерматофитии (B35);</w:t>
            </w:r>
            <w:r>
              <w:rPr>
                <w:rFonts w:ascii="Times New Roman" w:hAnsi="Times New Roman" w:cs="Times New Roman"/>
                <w:color w:val="000000"/>
                <w:sz w:val="24"/>
                <w:szCs w:val="24"/>
              </w:rPr>
              <w:br/>
              <w:t>активный туберкулез любой локализации с бактериовыделением (A15-A19)</w:t>
            </w:r>
            <w:r>
              <w:rPr>
                <w:rFonts w:ascii="Times New Roman" w:hAnsi="Times New Roman" w:cs="Times New Roman"/>
                <w:color w:val="000000"/>
                <w:sz w:val="24"/>
                <w:szCs w:val="24"/>
                <w:vertAlign w:val="superscript"/>
              </w:rPr>
              <w:t>18</w:t>
            </w:r>
            <w:r>
              <w:rPr>
                <w:rFonts w:ascii="Times New Roman" w:hAnsi="Times New Roman" w:cs="Times New Roman"/>
                <w:color w:val="000000"/>
                <w:sz w:val="24"/>
                <w:szCs w:val="24"/>
              </w:rPr>
              <w:t>.</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в организациях, непосредственно занятых изготовлением детских игрушек, включая их изготовление в надомных условиях</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ВОП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врач-дерматовенеролог</w:t>
            </w:r>
            <w:r>
              <w:rPr>
                <w:rFonts w:ascii="Times New Roman" w:hAnsi="Times New Roman" w:cs="Times New Roman"/>
                <w:color w:val="000000"/>
                <w:sz w:val="24"/>
                <w:szCs w:val="24"/>
                <w:vertAlign w:val="superscript"/>
              </w:rPr>
              <w:t>15</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16</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анализ крови на сифилис</w:t>
            </w:r>
            <w:r>
              <w:rPr>
                <w:rFonts w:ascii="Times New Roman" w:hAnsi="Times New Roman" w:cs="Times New Roman"/>
                <w:color w:val="000000"/>
                <w:sz w:val="24"/>
                <w:szCs w:val="24"/>
                <w:vertAlign w:val="superscript"/>
              </w:rPr>
              <w:t>17</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 Некоторые инфекционные и паразитарные болезни:</w:t>
            </w:r>
            <w:r>
              <w:rPr>
                <w:rFonts w:ascii="Times New Roman" w:hAnsi="Times New Roman" w:cs="Times New Roman"/>
                <w:b/>
                <w:color w:val="000000"/>
                <w:sz w:val="24"/>
                <w:szCs w:val="24"/>
              </w:rPr>
              <w:br/>
            </w:r>
            <w:r>
              <w:rPr>
                <w:rFonts w:ascii="Times New Roman" w:hAnsi="Times New Roman" w:cs="Times New Roman"/>
                <w:color w:val="000000"/>
                <w:sz w:val="24"/>
                <w:szCs w:val="24"/>
              </w:rPr>
              <w:t>дерматофитии (B35);</w:t>
            </w:r>
            <w:r>
              <w:rPr>
                <w:rFonts w:ascii="Times New Roman" w:hAnsi="Times New Roman" w:cs="Times New Roman"/>
                <w:color w:val="000000"/>
                <w:sz w:val="24"/>
                <w:szCs w:val="24"/>
              </w:rPr>
              <w:br/>
              <w:t>активный туберкулез любой локализации с бактериовыделением (A15-A19)</w:t>
            </w:r>
            <w:r>
              <w:rPr>
                <w:rFonts w:ascii="Times New Roman" w:hAnsi="Times New Roman" w:cs="Times New Roman"/>
                <w:color w:val="000000"/>
                <w:sz w:val="24"/>
                <w:szCs w:val="24"/>
                <w:vertAlign w:val="superscript"/>
              </w:rPr>
              <w:t>18</w:t>
            </w:r>
            <w:r>
              <w:rPr>
                <w:rFonts w:ascii="Times New Roman" w:hAnsi="Times New Roman" w:cs="Times New Roman"/>
                <w:color w:val="000000"/>
                <w:sz w:val="24"/>
                <w:szCs w:val="24"/>
              </w:rPr>
              <w:t>.</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w:t>
            </w:r>
          </w:p>
        </w:tc>
        <w:tc>
          <w:tcPr>
            <w:tcW w:w="85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на всех видах транспорта, связанные с непосредственным обслуживанием пассажиров</w:t>
            </w:r>
          </w:p>
        </w:tc>
        <w:tc>
          <w:tcPr>
            <w:tcW w:w="4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ВОП</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и (или)</w:t>
            </w:r>
            <w:r>
              <w:rPr>
                <w:rFonts w:ascii="Times New Roman" w:hAnsi="Times New Roman" w:cs="Times New Roman"/>
                <w:color w:val="000000"/>
                <w:sz w:val="24"/>
                <w:szCs w:val="24"/>
              </w:rPr>
              <w:br/>
              <w:t>врач-терапевт,</w:t>
            </w:r>
            <w:r>
              <w:rPr>
                <w:rFonts w:ascii="Times New Roman" w:hAnsi="Times New Roman" w:cs="Times New Roman"/>
                <w:color w:val="000000"/>
                <w:sz w:val="24"/>
                <w:szCs w:val="24"/>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ОАК</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ОАМ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рентгенография органов грудной клетки</w:t>
            </w:r>
            <w:r>
              <w:rPr>
                <w:rFonts w:ascii="Times New Roman" w:hAnsi="Times New Roman" w:cs="Times New Roman"/>
                <w:color w:val="000000"/>
                <w:sz w:val="24"/>
                <w:szCs w:val="24"/>
                <w:vertAlign w:val="superscript"/>
              </w:rPr>
              <w:t>17</w:t>
            </w:r>
            <w:r>
              <w:rPr>
                <w:rFonts w:ascii="Times New Roman" w:hAnsi="Times New Roman" w:cs="Times New Roman"/>
                <w:color w:val="000000"/>
                <w:sz w:val="24"/>
                <w:szCs w:val="24"/>
              </w:rPr>
              <w:t>,</w:t>
            </w:r>
            <w:r>
              <w:rPr>
                <w:rFonts w:ascii="Times New Roman" w:hAnsi="Times New Roman" w:cs="Times New Roman"/>
                <w:color w:val="000000"/>
                <w:sz w:val="24"/>
                <w:szCs w:val="24"/>
              </w:rPr>
              <w:br/>
              <w:t>флюорографическое исследование органов грудной клетки</w:t>
            </w:r>
            <w:r>
              <w:rPr>
                <w:rFonts w:ascii="Times New Roman" w:hAnsi="Times New Roman" w:cs="Times New Roman"/>
                <w:color w:val="000000"/>
                <w:sz w:val="24"/>
                <w:szCs w:val="24"/>
                <w:vertAlign w:val="superscript"/>
              </w:rPr>
              <w:t>2</w:t>
            </w:r>
          </w:p>
        </w:tc>
        <w:tc>
          <w:tcPr>
            <w:tcW w:w="2100" w:type="pct"/>
            <w:tcBorders>
              <w:top w:val="single" w:sz="6" w:space="0" w:color="000000"/>
              <w:left w:val="single" w:sz="6" w:space="0" w:color="000000"/>
              <w:bottom w:val="single" w:sz="6" w:space="0" w:color="000000"/>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b/>
                <w:color w:val="000000"/>
                <w:sz w:val="24"/>
                <w:szCs w:val="24"/>
              </w:rPr>
              <w:t>1. Некоторые инфекционные и паразитарные болезни</w:t>
            </w:r>
            <w:r>
              <w:rPr>
                <w:rFonts w:ascii="Times New Roman" w:hAnsi="Times New Roman" w:cs="Times New Roman"/>
                <w:b/>
                <w:color w:val="000000"/>
                <w:sz w:val="24"/>
                <w:szCs w:val="24"/>
                <w:vertAlign w:val="superscript"/>
              </w:rPr>
              <w:t>18</w:t>
            </w:r>
            <w:r>
              <w:rPr>
                <w:rFonts w:ascii="Times New Roman" w:hAnsi="Times New Roman" w:cs="Times New Roman"/>
                <w:b/>
                <w:color w:val="000000"/>
                <w:sz w:val="24"/>
                <w:szCs w:val="24"/>
              </w:rPr>
              <w:t>:</w:t>
            </w:r>
            <w:r>
              <w:rPr>
                <w:rFonts w:ascii="Times New Roman" w:hAnsi="Times New Roman" w:cs="Times New Roman"/>
                <w:b/>
                <w:color w:val="000000"/>
                <w:sz w:val="24"/>
                <w:szCs w:val="24"/>
              </w:rPr>
              <w:br/>
            </w:r>
            <w:r>
              <w:rPr>
                <w:rFonts w:ascii="Times New Roman" w:hAnsi="Times New Roman" w:cs="Times New Roman"/>
                <w:color w:val="000000"/>
                <w:sz w:val="24"/>
                <w:szCs w:val="24"/>
              </w:rPr>
              <w:t>активный туберкулез любой локализации с бактериовыделением (A15-A19).</w:t>
            </w:r>
            <w:r>
              <w:rPr>
                <w:rFonts w:ascii="Times New Roman" w:hAnsi="Times New Roman" w:cs="Times New Roman"/>
                <w:color w:val="000000"/>
                <w:sz w:val="24"/>
                <w:szCs w:val="24"/>
              </w:rPr>
              <w:br/>
            </w:r>
            <w:r>
              <w:rPr>
                <w:rFonts w:ascii="Times New Roman" w:hAnsi="Times New Roman" w:cs="Times New Roman"/>
                <w:b/>
                <w:color w:val="000000"/>
                <w:sz w:val="24"/>
                <w:szCs w:val="24"/>
              </w:rPr>
              <w:t>2. Психические расстройства и расстройства поведения: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rPr>
                <w:rFonts w:ascii="Times New Roman" w:hAnsi="Times New Roman" w:cs="Times New Roman"/>
                <w:color w:val="000000"/>
                <w:sz w:val="24"/>
                <w:szCs w:val="24"/>
              </w:rPr>
              <w:br/>
              <w:t>синдром зависимости (F10-F19);</w:t>
            </w:r>
            <w:r>
              <w:rPr>
                <w:rFonts w:ascii="Times New Roman" w:hAnsi="Times New Roman" w:cs="Times New Roman"/>
                <w:color w:val="000000"/>
                <w:sz w:val="24"/>
                <w:szCs w:val="24"/>
              </w:rPr>
              <w:br/>
              <w:t>шизофрения (F20);</w:t>
            </w:r>
            <w:r>
              <w:rPr>
                <w:rFonts w:ascii="Times New Roman" w:hAnsi="Times New Roman" w:cs="Times New Roman"/>
                <w:color w:val="000000"/>
                <w:sz w:val="24"/>
                <w:szCs w:val="24"/>
              </w:rPr>
              <w:br/>
              <w:t>шизотипическое расстройство (F21);</w:t>
            </w:r>
            <w:r>
              <w:rPr>
                <w:rFonts w:ascii="Times New Roman" w:hAnsi="Times New Roman" w:cs="Times New Roman"/>
                <w:color w:val="000000"/>
                <w:sz w:val="24"/>
                <w:szCs w:val="24"/>
              </w:rPr>
              <w:br/>
              <w:t>бредовые расстройства (F22);</w:t>
            </w:r>
            <w:r>
              <w:rPr>
                <w:rFonts w:ascii="Times New Roman" w:hAnsi="Times New Roman" w:cs="Times New Roman"/>
                <w:color w:val="000000"/>
                <w:sz w:val="24"/>
                <w:szCs w:val="24"/>
              </w:rPr>
              <w:br/>
              <w:t>острые и преходящие психотические расстройства (F23);</w:t>
            </w:r>
            <w:r>
              <w:rPr>
                <w:rFonts w:ascii="Times New Roman" w:hAnsi="Times New Roman" w:cs="Times New Roman"/>
                <w:color w:val="000000"/>
                <w:sz w:val="24"/>
                <w:szCs w:val="24"/>
              </w:rPr>
              <w:br/>
              <w:t>индуцированное бредовое расстройство (F24);</w:t>
            </w:r>
            <w:r>
              <w:rPr>
                <w:rFonts w:ascii="Times New Roman" w:hAnsi="Times New Roman" w:cs="Times New Roman"/>
                <w:color w:val="000000"/>
                <w:sz w:val="24"/>
                <w:szCs w:val="24"/>
              </w:rPr>
              <w:br/>
              <w:t>шизоаффективные расстройства (F25);</w:t>
            </w:r>
            <w:r>
              <w:rPr>
                <w:rFonts w:ascii="Times New Roman" w:hAnsi="Times New Roman" w:cs="Times New Roman"/>
                <w:color w:val="000000"/>
                <w:sz w:val="24"/>
                <w:szCs w:val="24"/>
              </w:rPr>
              <w:br/>
              <w:t>аффективные расстройства (F30, F31, F32 (исключая F32.0 и F32.1), F33);</w:t>
            </w:r>
            <w:r>
              <w:rPr>
                <w:rFonts w:ascii="Times New Roman" w:hAnsi="Times New Roman" w:cs="Times New Roman"/>
                <w:color w:val="000000"/>
                <w:sz w:val="24"/>
                <w:szCs w:val="24"/>
              </w:rPr>
              <w:br/>
              <w:t>умственная отсталость (F70-F79 (за исключением F70.0).</w:t>
            </w:r>
          </w:p>
        </w:tc>
      </w:tr>
    </w:tbl>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______________________________</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color w:val="000000"/>
          <w:sz w:val="24"/>
          <w:szCs w:val="24"/>
        </w:rPr>
        <w:t>Назначается врачом-терапевтом (врачом общей практики) при наличии хирургических заболеваний.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 xml:space="preserve">Выполняется при предварительном медосмотре – постоянно, а при периодическом медосмотре – по схеме диспансерного наблюдения за пациентами, состоящими в группе Д (III), согласно </w:t>
      </w:r>
      <w:hyperlink r:id="rId65" w:history="1">
        <w:r>
          <w:rPr>
            <w:rFonts w:ascii="Times New Roman" w:hAnsi="Times New Roman" w:cs="Times New Roman"/>
            <w:color w:val="0000FF"/>
            <w:sz w:val="24"/>
            <w:szCs w:val="24"/>
          </w:rPr>
          <w:t>приложению 4</w:t>
        </w:r>
      </w:hyperlink>
      <w:r>
        <w:rPr>
          <w:rFonts w:ascii="Times New Roman" w:hAnsi="Times New Roman" w:cs="Times New Roman"/>
          <w:color w:val="000000"/>
          <w:sz w:val="24"/>
          <w:szCs w:val="24"/>
        </w:rPr>
        <w:t xml:space="preserve"> к Инструкции о порядке проведения диспансеризации, утвержденной постановлением Министерства здравоохранения Республики Беларусь от 12 августа 2016 г. № 96.</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 </w:t>
      </w:r>
      <w:r>
        <w:rPr>
          <w:rFonts w:ascii="Times New Roman" w:hAnsi="Times New Roman" w:cs="Times New Roman"/>
          <w:color w:val="000000"/>
          <w:sz w:val="24"/>
          <w:szCs w:val="24"/>
        </w:rPr>
        <w:t xml:space="preserve">Является медицинским противопоказанием к работе в случае сохранения изменений в общем анализе крови при двукратном его исследовании в течение месяца – </w:t>
      </w:r>
      <w:r>
        <w:rPr>
          <w:rFonts w:ascii="Times New Roman" w:hAnsi="Times New Roman" w:cs="Times New Roman"/>
          <w:color w:val="000000"/>
          <w:sz w:val="24"/>
          <w:szCs w:val="24"/>
        </w:rPr>
        <w:lastRenderedPageBreak/>
        <w:t>гемоглобин крови ниже 90 г/л, лейкоциты менее 3,0 х 10[9]/л, тромбоциты менее 130 х 10[9]/л.</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4 </w:t>
      </w:r>
      <w:r>
        <w:rPr>
          <w:rFonts w:ascii="Times New Roman" w:hAnsi="Times New Roman" w:cs="Times New Roman"/>
          <w:color w:val="000000"/>
          <w:sz w:val="24"/>
          <w:szCs w:val="24"/>
        </w:rPr>
        <w:t>Болезни системы кровообращения, которые являются медицинским противопоказанием к работам, где есть необходимость в профессиональном отборе для предотвращения несчастных случаев на производстве: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синдром Бругада;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синдром удлиненного интервала Q-T;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приобретенные нарушения предсердно-желудочковой проводимости – блокада II степени или любой степени с паузами 3 и более секунды (при фибрилляции предсердий – 5 и более секунд);</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врожденная предсердно-желудочковая блокада III степени с сердечной недостаточностью H IIА и выше по классификации Стражеско-Василенко;</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синдром слабости синусового узла;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имплантация электрокардиостимулятора (далее – ЭКС) после радиочастотной аблации атриовентрикулярного узла.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ЭКС-зависимые пациенты при замещающем ритме менее 40 сокращений в минуту или неустойчивой гемодинамике при отключении ЭКС допускаются к работам после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5 </w:t>
      </w:r>
      <w:r>
        <w:rPr>
          <w:rFonts w:ascii="Times New Roman" w:hAnsi="Times New Roman" w:cs="Times New Roman"/>
          <w:color w:val="000000"/>
          <w:sz w:val="24"/>
          <w:szCs w:val="24"/>
        </w:rPr>
        <w:t>Являются медицинским противопоказанием к работе при хронической артериальной недостаточности 2 степени и выше обеих нижних конечностей.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6 </w:t>
      </w:r>
      <w:r>
        <w:rPr>
          <w:rFonts w:ascii="Times New Roman" w:hAnsi="Times New Roman" w:cs="Times New Roman"/>
          <w:color w:val="000000"/>
          <w:sz w:val="24"/>
          <w:szCs w:val="24"/>
        </w:rPr>
        <w:t>При синкопальном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работающего к работе определяется не ранее чем через 6 месяцев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исключающих органические заболевания нервной системы, заболевания системы кровообращения, указанные в примечании 4 настоящего приложения.</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определяется не ранее чем через 2 года медицинского наблюдения при условии отсутствия приступов, что должно быть подтверждено медицинскими документами, диагностикой и отсутствием </w:t>
      </w:r>
      <w:r>
        <w:rPr>
          <w:rFonts w:ascii="Times New Roman" w:hAnsi="Times New Roman" w:cs="Times New Roman"/>
          <w:color w:val="000000"/>
          <w:sz w:val="24"/>
          <w:szCs w:val="24"/>
        </w:rPr>
        <w:lastRenderedPageBreak/>
        <w:t>эпилептиформных изменений на электроэнцефалограмме (далее – ЭЭГ), с учетом имеющихся нарушений функций нервной системы.</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судорожном приступе, судорожном синдроме: фебрильном детского возраста, токсическом, метаболическом и ином годность (негодность) работающего к работе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течение 3 лет, что должно быть подтверждено медицинскими документами, диагностикой и отсутствием эпилептиформных изменений на ЭЭГ, с учетом имеющихся нарушений функций нервной системы.</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эпилепсии, эпилептическом синдроме – не годны.</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Вопрос о годности (негодности) работающего к работе при G45, G46 решается не ранее чем через 3 месяца медицинского наблюдения.</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7 </w:t>
      </w:r>
      <w:r>
        <w:rPr>
          <w:rFonts w:ascii="Times New Roman" w:hAnsi="Times New Roman" w:cs="Times New Roman"/>
          <w:color w:val="000000"/>
          <w:sz w:val="24"/>
          <w:szCs w:val="24"/>
        </w:rPr>
        <w:t>Годны к работе при коррекции зрения контактными линзами до указанных значений остроты зрения.</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8 </w:t>
      </w:r>
      <w:r>
        <w:rPr>
          <w:rFonts w:ascii="Times New Roman" w:hAnsi="Times New Roman" w:cs="Times New Roman"/>
          <w:color w:val="000000"/>
          <w:sz w:val="24"/>
          <w:szCs w:val="24"/>
        </w:rPr>
        <w:t>Вопрос о годности (негодности) работающего к работе решается не ранее чем через 3 месяца медицинского наблюдения после последнего вестибулярного пароксизма.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9 </w:t>
      </w:r>
      <w:r>
        <w:rPr>
          <w:rFonts w:ascii="Times New Roman" w:hAnsi="Times New Roman" w:cs="Times New Roman"/>
          <w:color w:val="000000"/>
          <w:sz w:val="24"/>
          <w:szCs w:val="24"/>
        </w:rPr>
        <w:t>Выполняется при:</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оценке разговорной речи – в случае восприятия разговорной речи с расстояния менее 3 метров на одно или оба уха;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оценке шепотной речи – в случае восприятия шепотной речи с расстояния менее 3 метров на одно или оба уха.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10 </w:t>
      </w:r>
      <w:r>
        <w:rPr>
          <w:rFonts w:ascii="Times New Roman" w:hAnsi="Times New Roman" w:cs="Times New Roman"/>
          <w:color w:val="000000"/>
          <w:sz w:val="24"/>
          <w:szCs w:val="24"/>
        </w:rPr>
        <w:t>Не является противопоказанием к работам во вредных и (или)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составляют 500, 1000, 2000, 4000 Гц, не более 40 дБ.</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11 </w:t>
      </w:r>
      <w:r>
        <w:rPr>
          <w:rFonts w:ascii="Times New Roman" w:hAnsi="Times New Roman" w:cs="Times New Roman"/>
          <w:color w:val="000000"/>
          <w:sz w:val="24"/>
          <w:szCs w:val="24"/>
        </w:rPr>
        <w:t>Не является противопоказанием к работам во вредных и (или)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составляют 500, 1000, 2000, 4000 Гц, не более 50 дБ.</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12 </w:t>
      </w:r>
      <w:r>
        <w:rPr>
          <w:rFonts w:ascii="Times New Roman" w:hAnsi="Times New Roman" w:cs="Times New Roman"/>
          <w:color w:val="000000"/>
          <w:sz w:val="24"/>
          <w:szCs w:val="24"/>
        </w:rPr>
        <w:t>Работающие годны к работе при коррекции слуха слуховым аппаратом.</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13 </w:t>
      </w:r>
      <w:r>
        <w:rPr>
          <w:rFonts w:ascii="Times New Roman" w:hAnsi="Times New Roman" w:cs="Times New Roman"/>
          <w:color w:val="000000"/>
          <w:sz w:val="24"/>
          <w:szCs w:val="24"/>
        </w:rPr>
        <w:t>Выполняется при работах в противогазе.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14 </w:t>
      </w:r>
      <w:r>
        <w:rPr>
          <w:rFonts w:ascii="Times New Roman" w:hAnsi="Times New Roman" w:cs="Times New Roman"/>
          <w:color w:val="000000"/>
          <w:sz w:val="24"/>
          <w:szCs w:val="24"/>
        </w:rPr>
        <w:t>Исследование функции вестибулярного аппарата осуществляется при выполнении работ в противогазе.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15 </w:t>
      </w:r>
      <w:r>
        <w:rPr>
          <w:rFonts w:ascii="Times New Roman" w:hAnsi="Times New Roman" w:cs="Times New Roman"/>
          <w:color w:val="000000"/>
          <w:sz w:val="24"/>
          <w:szCs w:val="24"/>
        </w:rPr>
        <w:t>Назначается врачом-терапевтом (врачом общей практики) при наличии острых или хронических заболеваний кожи.</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16 </w:t>
      </w:r>
      <w:r>
        <w:rPr>
          <w:rFonts w:ascii="Times New Roman" w:hAnsi="Times New Roman" w:cs="Times New Roman"/>
          <w:color w:val="000000"/>
          <w:sz w:val="24"/>
          <w:szCs w:val="24"/>
        </w:rPr>
        <w:t>Выполняется по медицинским показаниям.</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17 </w:t>
      </w:r>
      <w:r>
        <w:rPr>
          <w:rFonts w:ascii="Times New Roman" w:hAnsi="Times New Roman" w:cs="Times New Roman"/>
          <w:color w:val="000000"/>
          <w:sz w:val="24"/>
          <w:szCs w:val="24"/>
        </w:rPr>
        <w:t xml:space="preserve">Выполняется при предварительном медосмотре, в последующем – 1 раз в год для работающих, которые имеют контакт с кровью, препаратами крови и ее компонентов, биологическими жидкостями, секретами и экскретами организма и (или) выполняющих инвазивные медицинские вмешательства, сопровождающиеся нарушением целостности кожных покровов и слизистых оболочек при оказании медицинской помощи и уходе за пациентом и (или) при осуществлении работ, связанных с забором крови и ее </w:t>
      </w:r>
      <w:r>
        <w:rPr>
          <w:rFonts w:ascii="Times New Roman" w:hAnsi="Times New Roman" w:cs="Times New Roman"/>
          <w:color w:val="000000"/>
          <w:sz w:val="24"/>
          <w:szCs w:val="24"/>
        </w:rPr>
        <w:lastRenderedPageBreak/>
        <w:t>компонентов, биологических жидкостей, секретов и экскретов организма, а также связанных с (трансплантацией) органов и (или) тканей человека.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18 </w:t>
      </w:r>
      <w:r>
        <w:rPr>
          <w:rFonts w:ascii="Times New Roman" w:hAnsi="Times New Roman" w:cs="Times New Roman"/>
          <w:color w:val="000000"/>
          <w:sz w:val="24"/>
          <w:szCs w:val="24"/>
        </w:rPr>
        <w:t>Пациенты с туберкулезом любой локализации (А15-А19) с бактериовыделением годны к работе на основании заключения врачебно-консультационной комиссии государственной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результатов лечения – положительная клиническая и рентгенологическая динамика, прекращение бактериовыделения,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интервалом 30 дней).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Пациенты, завершившие курс противотуберкулезной терапии с результатами «излечен» или «лечение завершено», годны к работе.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19 </w:t>
      </w:r>
      <w:r>
        <w:rPr>
          <w:rFonts w:ascii="Times New Roman" w:hAnsi="Times New Roman" w:cs="Times New Roman"/>
          <w:color w:val="000000"/>
          <w:sz w:val="24"/>
          <w:szCs w:val="24"/>
        </w:rPr>
        <w:t>Выполняется у работающих (медицинских работников) родильных домов (отделений), детских больниц (отделений), отделений патологии новорожденных.</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20 </w:t>
      </w:r>
      <w:r>
        <w:rPr>
          <w:rFonts w:ascii="Times New Roman" w:hAnsi="Times New Roman" w:cs="Times New Roman"/>
          <w:color w:val="000000"/>
          <w:sz w:val="24"/>
          <w:szCs w:val="24"/>
        </w:rPr>
        <w:t>Выполняется при предварительном медосмотре.</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Работающие, у которых отсутствует в анамнезе парентеральный вирусный гепатит, обследуются на HbsAg и антитела к гепатиту С в случаях, если осуществляют медицинскую деятельность и имеют контакт с кровью, препаратами крови и ее компонентов, биологическими жидкостями, секретами и экскретами организма и (или) выполняющие инвазивные медицинские вмешательства, сопровождающиеся нарушением целостности кожных покровов и слизистых оболочек при оказании медицинской помощи и уходе за пациентом и (или) при осуществлении работ, связанных с забором крови и ее компонентов, биологических жидкостей, секретов и экскретов организма, а также связанных с (трансплантацией) органов и (или) тканей человека.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последующем непривитые против гепатита В обследуются на НВsAg и на антитела к вирусу гепатита С 1 раз в год; привитые против гепатита В обследуются на антитела к вирусу гепатита С ежегодно.</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обследования осуществляются по клиническим и эпидемическим показаниям.</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Напряженность иммунитета (определение титра анти-НВsAg) выполняется в случае аварийного контакта.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21 </w:t>
      </w:r>
      <w:r>
        <w:rPr>
          <w:rFonts w:ascii="Times New Roman" w:hAnsi="Times New Roman" w:cs="Times New Roman"/>
          <w:color w:val="000000"/>
          <w:sz w:val="24"/>
          <w:szCs w:val="24"/>
        </w:rPr>
        <w:t>Исследования на HCV и ВИЧ выполняются при предварительном медосмотре, а в последующем – 1 раз в год для работающих, которые имеют контакт с кровью, препаратами крови и ее компонентов, биологическими жидкостями, секретами и экскретами организма и (или) выполняющих инвазивные медицинские вмешательства, сопровождающиеся нарушением целостности кожных покровов и слизистых оболочек при оказании медицинской помощи и уходе за пациентом и (или) при осуществлении работ, связанных с забором крови и ее компонентов, биологических жидкостей, секретов и экскретов организма, а также связанных с (трансплантацией) органов и (или) тканей человека.</w:t>
      </w:r>
    </w:p>
    <w:p w:rsidR="00113250" w:rsidRDefault="00113250">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lastRenderedPageBreak/>
        <w:t xml:space="preserve">22 </w:t>
      </w:r>
      <w:r>
        <w:rPr>
          <w:rFonts w:ascii="Times New Roman" w:hAnsi="Times New Roman" w:cs="Times New Roman"/>
          <w:color w:val="000000"/>
          <w:sz w:val="24"/>
          <w:szCs w:val="24"/>
        </w:rPr>
        <w:t>Выполняется при предварительном медосмотре, внеочередном медосмотре – по инициативе организации здравоохранения.</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rPr>
          <w:rFonts w:ascii="Times New Roman" w:hAnsi="Times New Roman" w:cs="Times New Roman"/>
          <w:color w:val="000000"/>
          <w:sz w:val="24"/>
          <w:szCs w:val="24"/>
        </w:rPr>
      </w:pP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tblPr>
      <w:tblGrid>
        <w:gridCol w:w="5858"/>
        <w:gridCol w:w="3497"/>
      </w:tblGrid>
      <w:tr w:rsidR="00113250">
        <w:tc>
          <w:tcPr>
            <w:tcW w:w="3100" w:type="pct"/>
            <w:tcBorders>
              <w:top w:val="nil"/>
              <w:left w:val="nil"/>
              <w:bottom w:val="nil"/>
              <w:right w:val="nil"/>
            </w:tcBorders>
          </w:tcPr>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113250" w:rsidRDefault="00113250">
            <w:pPr>
              <w:autoSpaceDE w:val="0"/>
              <w:autoSpaceDN w:val="0"/>
              <w:adjustRightInd w:val="0"/>
              <w:spacing w:after="30" w:line="300" w:lineRule="auto"/>
              <w:rPr>
                <w:rFonts w:ascii="Times New Roman" w:hAnsi="Times New Roman" w:cs="Times New Roman"/>
                <w:color w:val="000000"/>
                <w:sz w:val="24"/>
                <w:szCs w:val="24"/>
              </w:rPr>
            </w:pPr>
            <w:bookmarkStart w:id="58" w:name="CA0_ИНС__1_ПРЛ_4_4CN__прил_4_утв_1"/>
            <w:bookmarkEnd w:id="58"/>
            <w:r>
              <w:rPr>
                <w:rFonts w:ascii="Times New Roman" w:hAnsi="Times New Roman" w:cs="Times New Roman"/>
                <w:color w:val="000000"/>
                <w:sz w:val="24"/>
                <w:szCs w:val="24"/>
              </w:rPr>
              <w:t>Приложение 4</w:t>
            </w:r>
          </w:p>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обязательных и внеочередных</w:t>
            </w:r>
            <w:r>
              <w:rPr>
                <w:rFonts w:ascii="Times New Roman" w:hAnsi="Times New Roman" w:cs="Times New Roman"/>
                <w:color w:val="000000"/>
                <w:sz w:val="24"/>
                <w:szCs w:val="24"/>
              </w:rPr>
              <w:br/>
              <w:t xml:space="preserve">медицинских осмотров работающих </w:t>
            </w:r>
          </w:p>
        </w:tc>
      </w:tr>
    </w:tbl>
    <w:p w:rsidR="00113250" w:rsidRDefault="00113250">
      <w:pPr>
        <w:autoSpaceDE w:val="0"/>
        <w:autoSpaceDN w:val="0"/>
        <w:adjustRightInd w:val="0"/>
        <w:spacing w:before="240" w:after="240" w:line="300" w:lineRule="auto"/>
        <w:rPr>
          <w:rFonts w:ascii="Times New Roman" w:hAnsi="Times New Roman" w:cs="Times New Roman"/>
          <w:b/>
          <w:color w:val="000000"/>
          <w:sz w:val="24"/>
          <w:szCs w:val="24"/>
        </w:rPr>
      </w:pPr>
      <w:bookmarkStart w:id="59" w:name="CA0_ИНС__1_ПРЛ_4_4_ПРЧ__2CN__заг_прил_4_"/>
      <w:bookmarkEnd w:id="59"/>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организаций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 w:name="CA0_ИНС__1_ПРЛ_4_4_ПРЧ__2_П_1_37CN__poin"/>
      <w:bookmarkEnd w:id="60"/>
      <w:r>
        <w:rPr>
          <w:rFonts w:ascii="Times New Roman" w:hAnsi="Times New Roman" w:cs="Times New Roman"/>
          <w:color w:val="000000"/>
          <w:sz w:val="24"/>
          <w:szCs w:val="24"/>
        </w:rPr>
        <w:t>1. Закрытое акционерное общество «Атлант».</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 w:name="CA0_ИНС__1_ПРЛ_4_4_ПРЧ__2_П_2_38CN__poin"/>
      <w:bookmarkEnd w:id="61"/>
      <w:r>
        <w:rPr>
          <w:rFonts w:ascii="Times New Roman" w:hAnsi="Times New Roman" w:cs="Times New Roman"/>
          <w:color w:val="000000"/>
          <w:sz w:val="24"/>
          <w:szCs w:val="24"/>
        </w:rPr>
        <w:t>2. Открытое акционерное общество «Минский автомобильный завод» – управляющая компания холдинга «БЕЛАВТОМАЗ».</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A0_ИНС__1_ПРЛ_4_4_ПРЧ__2_П_3_39CN__poin"/>
      <w:bookmarkEnd w:id="62"/>
      <w:r>
        <w:rPr>
          <w:rFonts w:ascii="Times New Roman" w:hAnsi="Times New Roman" w:cs="Times New Roman"/>
          <w:color w:val="000000"/>
          <w:sz w:val="24"/>
          <w:szCs w:val="24"/>
        </w:rPr>
        <w:t>3. Открытое акционерное общество «Минский механический завод имени С.И.Вавилова» – управляющая компания холдинга «БелОМО».</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 w:name="CA0_ИНС__1_ПРЛ_4_4_ПРЧ__2_П_4_40CN__poin"/>
      <w:bookmarkEnd w:id="63"/>
      <w:r>
        <w:rPr>
          <w:rFonts w:ascii="Times New Roman" w:hAnsi="Times New Roman" w:cs="Times New Roman"/>
          <w:color w:val="000000"/>
          <w:sz w:val="24"/>
          <w:szCs w:val="24"/>
        </w:rPr>
        <w:t>4. Открытое акционерное общество «Управляющая компания холдинга «МИНСКИЙ МОТОРНЫЙ ЗАВОД».</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 w:name="CA0_ИНС__1_ПРЛ_4_4_ПРЧ__2_П_5_41CN__poin"/>
      <w:bookmarkEnd w:id="64"/>
      <w:r>
        <w:rPr>
          <w:rFonts w:ascii="Times New Roman" w:hAnsi="Times New Roman" w:cs="Times New Roman"/>
          <w:color w:val="000000"/>
          <w:sz w:val="24"/>
          <w:szCs w:val="24"/>
        </w:rPr>
        <w:t>5. Открытое акционерное общество «ИНТЕГРАЛ» – управляющая компания холдинга «ИНТЕГРАЛ».</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 w:name="CA0_ИНС__1_ПРЛ_4_4_ПРЧ__2_П_6_42CN__poin"/>
      <w:bookmarkEnd w:id="65"/>
      <w:r>
        <w:rPr>
          <w:rFonts w:ascii="Times New Roman" w:hAnsi="Times New Roman" w:cs="Times New Roman"/>
          <w:color w:val="000000"/>
          <w:sz w:val="24"/>
          <w:szCs w:val="24"/>
        </w:rPr>
        <w:t>6. Открытое акционерное общество «Минский тракторный завод».</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 w:name="CA0_ИНС__1_ПРЛ_4_4_ПРЧ__2_П_7_43CN__poin"/>
      <w:bookmarkEnd w:id="66"/>
      <w:r>
        <w:rPr>
          <w:rFonts w:ascii="Times New Roman" w:hAnsi="Times New Roman" w:cs="Times New Roman"/>
          <w:color w:val="000000"/>
          <w:sz w:val="24"/>
          <w:szCs w:val="24"/>
        </w:rPr>
        <w:t>7. Открытое акционерное общество «Нафтан».</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 w:name="CA0_ИНС__1_ПРЛ_4_4_ПРЧ__2_П_8_44CN__poin"/>
      <w:bookmarkEnd w:id="67"/>
      <w:r>
        <w:rPr>
          <w:rFonts w:ascii="Times New Roman" w:hAnsi="Times New Roman" w:cs="Times New Roman"/>
          <w:color w:val="000000"/>
          <w:sz w:val="24"/>
          <w:szCs w:val="24"/>
        </w:rPr>
        <w:t>8. Открытое акционерное общество «Гродно Азот».</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 w:name="CA0_ИНС__1_ПРЛ_4_4_ПРЧ__2_П_9_45CN__poin"/>
      <w:bookmarkEnd w:id="68"/>
      <w:r>
        <w:rPr>
          <w:rFonts w:ascii="Times New Roman" w:hAnsi="Times New Roman" w:cs="Times New Roman"/>
          <w:color w:val="000000"/>
          <w:sz w:val="24"/>
          <w:szCs w:val="24"/>
        </w:rPr>
        <w:t>9. Открытое акционерное общество «Гродножилстрой».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 w:name="CA0_ИНС__1_ПРЛ_4_4_ПРЧ__2_П_10_46CN__poi"/>
      <w:bookmarkEnd w:id="69"/>
      <w:r>
        <w:rPr>
          <w:rFonts w:ascii="Times New Roman" w:hAnsi="Times New Roman" w:cs="Times New Roman"/>
          <w:color w:val="000000"/>
          <w:sz w:val="24"/>
          <w:szCs w:val="24"/>
        </w:rPr>
        <w:t>10. Открытое акционерное общество «Гомельский химический завод».</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 w:name="CA0_ИНС__1_ПРЛ_4_4_ПРЧ__2_П_11_47CN__poi"/>
      <w:bookmarkEnd w:id="70"/>
      <w:r>
        <w:rPr>
          <w:rFonts w:ascii="Times New Roman" w:hAnsi="Times New Roman" w:cs="Times New Roman"/>
          <w:color w:val="000000"/>
          <w:sz w:val="24"/>
          <w:szCs w:val="24"/>
        </w:rPr>
        <w:t>11. Открытое акционерное общество «Белорусский металлургический завод» – управляющая компания холдинга «Белорусская металлургическая компания».</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rPr>
          <w:rFonts w:ascii="Times New Roman" w:hAnsi="Times New Roman" w:cs="Times New Roman"/>
          <w:color w:val="000000"/>
          <w:sz w:val="24"/>
          <w:szCs w:val="24"/>
        </w:rPr>
      </w:pP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tblPr>
      <w:tblGrid>
        <w:gridCol w:w="5858"/>
        <w:gridCol w:w="3497"/>
      </w:tblGrid>
      <w:tr w:rsidR="00113250">
        <w:tc>
          <w:tcPr>
            <w:tcW w:w="3100" w:type="pct"/>
            <w:tcBorders>
              <w:top w:val="nil"/>
              <w:left w:val="nil"/>
              <w:bottom w:val="nil"/>
              <w:right w:val="nil"/>
            </w:tcBorders>
          </w:tcPr>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113250" w:rsidRDefault="00113250">
            <w:pPr>
              <w:autoSpaceDE w:val="0"/>
              <w:autoSpaceDN w:val="0"/>
              <w:adjustRightInd w:val="0"/>
              <w:spacing w:after="30" w:line="300" w:lineRule="auto"/>
              <w:rPr>
                <w:rFonts w:ascii="Times New Roman" w:hAnsi="Times New Roman" w:cs="Times New Roman"/>
                <w:color w:val="000000"/>
                <w:sz w:val="24"/>
                <w:szCs w:val="24"/>
              </w:rPr>
            </w:pPr>
            <w:bookmarkStart w:id="71" w:name="CA0_ИНС__1_ПРЛ_5_5CN__прил_5_утв_1"/>
            <w:bookmarkEnd w:id="71"/>
            <w:r>
              <w:rPr>
                <w:rFonts w:ascii="Times New Roman" w:hAnsi="Times New Roman" w:cs="Times New Roman"/>
                <w:color w:val="000000"/>
                <w:sz w:val="24"/>
                <w:szCs w:val="24"/>
              </w:rPr>
              <w:t>Приложение 5</w:t>
            </w:r>
          </w:p>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обязательных и внеочередных</w:t>
            </w:r>
            <w:r>
              <w:rPr>
                <w:rFonts w:ascii="Times New Roman" w:hAnsi="Times New Roman" w:cs="Times New Roman"/>
                <w:color w:val="000000"/>
                <w:sz w:val="24"/>
                <w:szCs w:val="24"/>
              </w:rPr>
              <w:br/>
              <w:t xml:space="preserve">медицинских осмотров работающих </w:t>
            </w:r>
          </w:p>
        </w:tc>
      </w:tr>
    </w:tbl>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Реквизиты бланка </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(углового штампа)</w:t>
      </w:r>
    </w:p>
    <w:bookmarkStart w:id="72" w:name="CN__заг_прил_5_утв_1"/>
    <w:bookmarkEnd w:id="72"/>
    <w:p w:rsidR="00113250" w:rsidRDefault="00113250">
      <w:pPr>
        <w:autoSpaceDE w:val="0"/>
        <w:autoSpaceDN w:val="0"/>
        <w:adjustRightInd w:val="0"/>
        <w:spacing w:before="240" w:after="0" w:line="30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"H#0#0#1#1057091#0#"</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НАПРАВЛЕНИЕ</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br/>
      </w:r>
      <w:r>
        <w:rPr>
          <w:rFonts w:ascii="Times New Roman" w:hAnsi="Times New Roman" w:cs="Times New Roman"/>
          <w:b/>
          <w:color w:val="000000"/>
          <w:sz w:val="24"/>
          <w:szCs w:val="24"/>
        </w:rPr>
        <w:t>нанимателя (работодателя)</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___________________________________________________________________________</w:t>
      </w:r>
    </w:p>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(структурного (обособленного) подразделения)</w:t>
      </w:r>
    </w:p>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___________________________________________ медосмотр</w:t>
      </w:r>
    </w:p>
    <w:p w:rsidR="00113250" w:rsidRDefault="00113250">
      <w:pPr>
        <w:autoSpaceDE w:val="0"/>
        <w:autoSpaceDN w:val="0"/>
        <w:adjustRightInd w:val="0"/>
        <w:spacing w:after="0" w:line="300" w:lineRule="auto"/>
        <w:ind w:left="1845"/>
        <w:jc w:val="both"/>
        <w:rPr>
          <w:rFonts w:ascii="Times New Roman" w:hAnsi="Times New Roman" w:cs="Times New Roman"/>
          <w:color w:val="000000"/>
          <w:sz w:val="24"/>
          <w:szCs w:val="24"/>
        </w:rPr>
      </w:pPr>
      <w:r>
        <w:rPr>
          <w:rFonts w:ascii="Times New Roman" w:hAnsi="Times New Roman" w:cs="Times New Roman"/>
          <w:color w:val="000000"/>
          <w:sz w:val="24"/>
          <w:szCs w:val="24"/>
        </w:rPr>
        <w:t>(предварительный, периодический или внеочередной)</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 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Число, месяц, год рождения 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жительства (место пребывания) 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Профессия (должность) 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Вредные и (или) опасные производственные факторы (с указанием класса условий труда по каждому производственному фактору, класса опасности химического вещества)[1] и (или) вид выполняемых работ[2] 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Основание для направления на внеочередной медицинский осмотр 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предыдущего медицинского осмотра[3] ______________________________</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tblPr>
      <w:tblGrid>
        <w:gridCol w:w="3818"/>
        <w:gridCol w:w="3150"/>
        <w:gridCol w:w="2387"/>
      </w:tblGrid>
      <w:tr w:rsidR="00113250">
        <w:tc>
          <w:tcPr>
            <w:tcW w:w="2000" w:type="pct"/>
            <w:tcBorders>
              <w:top w:val="nil"/>
              <w:left w:val="nil"/>
              <w:bottom w:val="nil"/>
              <w:right w:val="nil"/>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юридического лица</w:t>
            </w:r>
            <w:r>
              <w:rPr>
                <w:rFonts w:ascii="Times New Roman" w:hAnsi="Times New Roman" w:cs="Times New Roman"/>
                <w:color w:val="000000"/>
                <w:sz w:val="24"/>
                <w:szCs w:val="24"/>
              </w:rPr>
              <w:br/>
              <w:t>(обособленного подразделения)</w:t>
            </w:r>
          </w:p>
        </w:tc>
        <w:tc>
          <w:tcPr>
            <w:tcW w:w="1650" w:type="pct"/>
            <w:tcBorders>
              <w:top w:val="nil"/>
              <w:left w:val="nil"/>
              <w:bottom w:val="nil"/>
              <w:right w:val="nil"/>
            </w:tcBorders>
            <w:vAlign w:val="bottom"/>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w:t>
            </w:r>
          </w:p>
        </w:tc>
        <w:tc>
          <w:tcPr>
            <w:tcW w:w="1250" w:type="pct"/>
            <w:tcBorders>
              <w:top w:val="nil"/>
              <w:left w:val="nil"/>
              <w:bottom w:val="nil"/>
              <w:right w:val="nil"/>
            </w:tcBorders>
            <w:vAlign w:val="bottom"/>
          </w:tcPr>
          <w:p w:rsidR="00113250" w:rsidRDefault="00113250">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w:t>
            </w:r>
          </w:p>
        </w:tc>
      </w:tr>
      <w:tr w:rsidR="00113250">
        <w:tc>
          <w:tcPr>
            <w:tcW w:w="2000" w:type="pct"/>
            <w:tcBorders>
              <w:top w:val="nil"/>
              <w:left w:val="nil"/>
              <w:bottom w:val="nil"/>
              <w:right w:val="nil"/>
            </w:tcBorders>
          </w:tcPr>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250" w:type="pct"/>
            <w:tcBorders>
              <w:top w:val="nil"/>
              <w:left w:val="nil"/>
              <w:bottom w:val="nil"/>
              <w:right w:val="nil"/>
            </w:tcBorders>
          </w:tcPr>
          <w:p w:rsidR="00113250" w:rsidRDefault="00113250">
            <w:pPr>
              <w:autoSpaceDE w:val="0"/>
              <w:autoSpaceDN w:val="0"/>
              <w:adjustRightInd w:val="0"/>
              <w:spacing w:after="0" w:line="300" w:lineRule="auto"/>
              <w:ind w:right="18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______________20__ г.</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______________________________</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color w:val="000000"/>
          <w:sz w:val="24"/>
          <w:szCs w:val="24"/>
        </w:rPr>
        <w:t xml:space="preserve">Указываются вредные и (или) опасные производственные факторы (факторы производственной среды и факторы трудового процесса), указанные в графе 2 </w:t>
      </w:r>
      <w:hyperlink r:id="rId66"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xml:space="preserve">, и (или) класс опасности химического вещества, указанного в графе 2 </w:t>
      </w:r>
      <w:hyperlink r:id="rId67"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 xml:space="preserve">Указывается вид выполняемых работ, указанных в графе 2 </w:t>
      </w:r>
      <w:hyperlink r:id="rId68" w:history="1">
        <w:r>
          <w:rPr>
            <w:rFonts w:ascii="Times New Roman" w:hAnsi="Times New Roman" w:cs="Times New Roman"/>
            <w:color w:val="0000FF"/>
            <w:sz w:val="24"/>
            <w:szCs w:val="24"/>
          </w:rPr>
          <w:t>приложения 3</w:t>
        </w:r>
      </w:hyperlink>
      <w:r>
        <w:rPr>
          <w:rFonts w:ascii="Times New Roman" w:hAnsi="Times New Roman" w:cs="Times New Roman"/>
          <w:color w:val="000000"/>
          <w:sz w:val="24"/>
          <w:szCs w:val="24"/>
        </w:rPr>
        <w:t>.</w:t>
      </w:r>
    </w:p>
    <w:p w:rsidR="00113250" w:rsidRDefault="00113250">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 </w:t>
      </w:r>
      <w:r>
        <w:rPr>
          <w:rFonts w:ascii="Times New Roman" w:hAnsi="Times New Roman" w:cs="Times New Roman"/>
          <w:color w:val="000000"/>
          <w:sz w:val="24"/>
          <w:szCs w:val="24"/>
        </w:rPr>
        <w:t>Заполняется в случае проведения периодического медосмотра и (или) внеочередного медосмотра.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rPr>
          <w:rFonts w:ascii="Times New Roman" w:hAnsi="Times New Roman" w:cs="Times New Roman"/>
          <w:color w:val="000000"/>
          <w:sz w:val="24"/>
          <w:szCs w:val="24"/>
        </w:rPr>
      </w:pP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tblPr>
      <w:tblGrid>
        <w:gridCol w:w="5858"/>
        <w:gridCol w:w="3497"/>
      </w:tblGrid>
      <w:tr w:rsidR="00113250">
        <w:tc>
          <w:tcPr>
            <w:tcW w:w="3100" w:type="pct"/>
            <w:tcBorders>
              <w:top w:val="nil"/>
              <w:left w:val="nil"/>
              <w:bottom w:val="nil"/>
              <w:right w:val="nil"/>
            </w:tcBorders>
          </w:tcPr>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113250" w:rsidRDefault="00113250">
            <w:pPr>
              <w:autoSpaceDE w:val="0"/>
              <w:autoSpaceDN w:val="0"/>
              <w:adjustRightInd w:val="0"/>
              <w:spacing w:after="30" w:line="300" w:lineRule="auto"/>
              <w:rPr>
                <w:rFonts w:ascii="Times New Roman" w:hAnsi="Times New Roman" w:cs="Times New Roman"/>
                <w:color w:val="000000"/>
                <w:sz w:val="24"/>
                <w:szCs w:val="24"/>
              </w:rPr>
            </w:pPr>
            <w:bookmarkStart w:id="73" w:name="CA0_ИНС__1_ПРЛ_6_6CN__прил_6_утв_1"/>
            <w:bookmarkEnd w:id="73"/>
            <w:r>
              <w:rPr>
                <w:rFonts w:ascii="Times New Roman" w:hAnsi="Times New Roman" w:cs="Times New Roman"/>
                <w:color w:val="000000"/>
                <w:sz w:val="24"/>
                <w:szCs w:val="24"/>
              </w:rPr>
              <w:t>Приложение 6</w:t>
            </w:r>
          </w:p>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обязательных и внеочередных</w:t>
            </w:r>
            <w:r>
              <w:rPr>
                <w:rFonts w:ascii="Times New Roman" w:hAnsi="Times New Roman" w:cs="Times New Roman"/>
                <w:color w:val="000000"/>
                <w:sz w:val="24"/>
                <w:szCs w:val="24"/>
              </w:rPr>
              <w:br/>
              <w:t xml:space="preserve">медицинских осмотров работающих </w:t>
            </w:r>
          </w:p>
        </w:tc>
      </w:tr>
    </w:tbl>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Реквизиты бланка</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(углового штампа) </w:t>
      </w:r>
    </w:p>
    <w:bookmarkStart w:id="74" w:name="CN__заг_прил_6_утв_1"/>
    <w:bookmarkEnd w:id="74"/>
    <w:p w:rsidR="00113250" w:rsidRDefault="00113250">
      <w:pPr>
        <w:autoSpaceDE w:val="0"/>
        <w:autoSpaceDN w:val="0"/>
        <w:adjustRightInd w:val="0"/>
        <w:spacing w:before="240" w:after="240" w:line="300" w:lineRule="auto"/>
        <w:rPr>
          <w:rFonts w:ascii="Times New Roman" w:hAnsi="Times New Roman" w:cs="Times New Roman"/>
          <w:b/>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"H#0#0#1#1057092#0#"</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СПИСОК</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профессий (должностей) работников, подлежащих обязательным периодическим медицинским осмотрам </w:t>
      </w:r>
    </w:p>
    <w:tbl>
      <w:tblPr>
        <w:tblW w:w="5000" w:type="pct"/>
        <w:tblLayout w:type="fixed"/>
        <w:tblCellMar>
          <w:top w:w="15" w:type="dxa"/>
          <w:left w:w="15" w:type="dxa"/>
          <w:bottom w:w="15" w:type="dxa"/>
          <w:right w:w="15" w:type="dxa"/>
        </w:tblCellMar>
        <w:tblLook w:val="0000"/>
      </w:tblPr>
      <w:tblGrid>
        <w:gridCol w:w="198"/>
        <w:gridCol w:w="988"/>
        <w:gridCol w:w="1681"/>
        <w:gridCol w:w="692"/>
        <w:gridCol w:w="2074"/>
        <w:gridCol w:w="1481"/>
        <w:gridCol w:w="1284"/>
        <w:gridCol w:w="987"/>
      </w:tblGrid>
      <w:tr w:rsidR="00113250">
        <w:trPr>
          <w:trHeight w:val="240"/>
        </w:trPr>
        <w:tc>
          <w:tcPr>
            <w:tcW w:w="1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5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Структурное подразделение (цех)</w:t>
            </w:r>
          </w:p>
        </w:tc>
        <w:tc>
          <w:tcPr>
            <w:tcW w:w="8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Профессия (должность)</w:t>
            </w:r>
          </w:p>
        </w:tc>
        <w:tc>
          <w:tcPr>
            <w:tcW w:w="3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работников</w:t>
            </w:r>
          </w:p>
        </w:tc>
        <w:tc>
          <w:tcPr>
            <w:tcW w:w="10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Вредные и (или) опасные производственные факторы</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класс опасности химического вещества</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вид выполняемых работ</w:t>
            </w:r>
            <w:r>
              <w:rPr>
                <w:rFonts w:ascii="Times New Roman" w:hAnsi="Times New Roman" w:cs="Times New Roman"/>
                <w:color w:val="000000"/>
                <w:sz w:val="24"/>
                <w:szCs w:val="24"/>
                <w:vertAlign w:val="superscript"/>
              </w:rPr>
              <w:t>2</w:t>
            </w:r>
          </w:p>
        </w:tc>
        <w:tc>
          <w:tcPr>
            <w:tcW w:w="7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Класс условий труда по вредным и (или) опасным производственным факторам</w:t>
            </w:r>
            <w:r>
              <w:rPr>
                <w:rFonts w:ascii="Times New Roman" w:hAnsi="Times New Roman" w:cs="Times New Roman"/>
                <w:color w:val="000000"/>
                <w:sz w:val="24"/>
                <w:szCs w:val="24"/>
                <w:vertAlign w:val="superscript"/>
              </w:rPr>
              <w:t>3</w:t>
            </w:r>
          </w:p>
        </w:tc>
        <w:tc>
          <w:tcPr>
            <w:tcW w:w="6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проведения периодического медосмотра</w:t>
            </w:r>
          </w:p>
        </w:tc>
        <w:tc>
          <w:tcPr>
            <w:tcW w:w="5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предыдущего периодического медосмотра</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nil"/>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nil"/>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nil"/>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single" w:sz="6" w:space="0" w:color="000000"/>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tblPr>
      <w:tblGrid>
        <w:gridCol w:w="3818"/>
        <w:gridCol w:w="3150"/>
        <w:gridCol w:w="2387"/>
      </w:tblGrid>
      <w:tr w:rsidR="00113250">
        <w:tc>
          <w:tcPr>
            <w:tcW w:w="2000" w:type="pct"/>
            <w:tcBorders>
              <w:top w:val="nil"/>
              <w:left w:val="nil"/>
              <w:bottom w:val="nil"/>
              <w:right w:val="nil"/>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юридического лица</w:t>
            </w:r>
            <w:r>
              <w:rPr>
                <w:rFonts w:ascii="Times New Roman" w:hAnsi="Times New Roman" w:cs="Times New Roman"/>
                <w:color w:val="000000"/>
                <w:sz w:val="24"/>
                <w:szCs w:val="24"/>
              </w:rPr>
              <w:br/>
              <w:t>(обособленного подразделения)</w:t>
            </w:r>
          </w:p>
        </w:tc>
        <w:tc>
          <w:tcPr>
            <w:tcW w:w="1650" w:type="pct"/>
            <w:tcBorders>
              <w:top w:val="nil"/>
              <w:left w:val="nil"/>
              <w:bottom w:val="nil"/>
              <w:right w:val="nil"/>
            </w:tcBorders>
            <w:vAlign w:val="bottom"/>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w:t>
            </w:r>
          </w:p>
        </w:tc>
        <w:tc>
          <w:tcPr>
            <w:tcW w:w="1250" w:type="pct"/>
            <w:tcBorders>
              <w:top w:val="nil"/>
              <w:left w:val="nil"/>
              <w:bottom w:val="nil"/>
              <w:right w:val="nil"/>
            </w:tcBorders>
            <w:vAlign w:val="bottom"/>
          </w:tcPr>
          <w:p w:rsidR="00113250" w:rsidRDefault="00113250">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w:t>
            </w:r>
          </w:p>
        </w:tc>
      </w:tr>
      <w:tr w:rsidR="00113250">
        <w:tc>
          <w:tcPr>
            <w:tcW w:w="2000" w:type="pct"/>
            <w:tcBorders>
              <w:top w:val="nil"/>
              <w:left w:val="nil"/>
              <w:bottom w:val="nil"/>
              <w:right w:val="nil"/>
            </w:tcBorders>
          </w:tcPr>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250" w:type="pct"/>
            <w:tcBorders>
              <w:top w:val="nil"/>
              <w:left w:val="nil"/>
              <w:bottom w:val="nil"/>
              <w:right w:val="nil"/>
            </w:tcBorders>
          </w:tcPr>
          <w:p w:rsidR="00113250" w:rsidRDefault="00113250">
            <w:pPr>
              <w:autoSpaceDE w:val="0"/>
              <w:autoSpaceDN w:val="0"/>
              <w:adjustRightInd w:val="0"/>
              <w:spacing w:after="0" w:line="300" w:lineRule="auto"/>
              <w:ind w:right="18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______________20__ г.</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______________________________</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color w:val="000000"/>
          <w:sz w:val="24"/>
          <w:szCs w:val="24"/>
        </w:rPr>
        <w:t xml:space="preserve">Указываются вредные и (или) опасные производственные факторы (факторы производственной среды и факторы трудового процесса), указанные в графе 2 </w:t>
      </w:r>
      <w:hyperlink r:id="rId69"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xml:space="preserve">, и (или) класс опасности химического вещества, указанного в графе 2 </w:t>
      </w:r>
      <w:hyperlink r:id="rId70" w:history="1">
        <w:r>
          <w:rPr>
            <w:rFonts w:ascii="Times New Roman" w:hAnsi="Times New Roman" w:cs="Times New Roman"/>
            <w:color w:val="0000FF"/>
            <w:sz w:val="24"/>
            <w:szCs w:val="24"/>
          </w:rPr>
          <w:t>приложения 1.</w:t>
        </w:r>
      </w:hyperlink>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 xml:space="preserve">Указывается вид выполняемых работ, указанных в графе 2 </w:t>
      </w:r>
      <w:hyperlink r:id="rId71" w:history="1">
        <w:r>
          <w:rPr>
            <w:rFonts w:ascii="Times New Roman" w:hAnsi="Times New Roman" w:cs="Times New Roman"/>
            <w:color w:val="0000FF"/>
            <w:sz w:val="24"/>
            <w:szCs w:val="24"/>
          </w:rPr>
          <w:t>приложения 3.</w:t>
        </w:r>
      </w:hyperlink>
    </w:p>
    <w:p w:rsidR="00113250" w:rsidRDefault="00113250">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lastRenderedPageBreak/>
        <w:t xml:space="preserve">3 </w:t>
      </w:r>
      <w:r>
        <w:rPr>
          <w:rFonts w:ascii="Times New Roman" w:hAnsi="Times New Roman" w:cs="Times New Roman"/>
          <w:color w:val="000000"/>
          <w:sz w:val="24"/>
          <w:szCs w:val="24"/>
        </w:rPr>
        <w:t>Указывается класс условий труда по результатам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tblPr>
      <w:tblGrid>
        <w:gridCol w:w="5858"/>
        <w:gridCol w:w="3497"/>
      </w:tblGrid>
      <w:tr w:rsidR="00113250">
        <w:tc>
          <w:tcPr>
            <w:tcW w:w="3100" w:type="pct"/>
            <w:tcBorders>
              <w:top w:val="nil"/>
              <w:left w:val="nil"/>
              <w:bottom w:val="nil"/>
              <w:right w:val="nil"/>
            </w:tcBorders>
          </w:tcPr>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113250" w:rsidRDefault="00113250">
            <w:pPr>
              <w:autoSpaceDE w:val="0"/>
              <w:autoSpaceDN w:val="0"/>
              <w:adjustRightInd w:val="0"/>
              <w:spacing w:after="30" w:line="300" w:lineRule="auto"/>
              <w:rPr>
                <w:rFonts w:ascii="Times New Roman" w:hAnsi="Times New Roman" w:cs="Times New Roman"/>
                <w:color w:val="000000"/>
                <w:sz w:val="24"/>
                <w:szCs w:val="24"/>
              </w:rPr>
            </w:pPr>
            <w:bookmarkStart w:id="75" w:name="CA0_ИНС__1_ПРЛ_7_7CN__прил_7_утв_1"/>
            <w:bookmarkEnd w:id="75"/>
            <w:r>
              <w:rPr>
                <w:rFonts w:ascii="Times New Roman" w:hAnsi="Times New Roman" w:cs="Times New Roman"/>
                <w:color w:val="000000"/>
                <w:sz w:val="24"/>
                <w:szCs w:val="24"/>
              </w:rPr>
              <w:t>Приложение 7</w:t>
            </w:r>
          </w:p>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обязательных и внеочередных</w:t>
            </w:r>
            <w:r>
              <w:rPr>
                <w:rFonts w:ascii="Times New Roman" w:hAnsi="Times New Roman" w:cs="Times New Roman"/>
                <w:color w:val="000000"/>
                <w:sz w:val="24"/>
                <w:szCs w:val="24"/>
              </w:rPr>
              <w:br/>
              <w:t xml:space="preserve">медицинских осмотров работающих </w:t>
            </w:r>
          </w:p>
        </w:tc>
      </w:tr>
    </w:tbl>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Реквизиты бланка</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(углового штампа) </w:t>
      </w:r>
    </w:p>
    <w:bookmarkStart w:id="76" w:name="CN__заг_прил_7_утв_1"/>
    <w:bookmarkEnd w:id="76"/>
    <w:p w:rsidR="00113250" w:rsidRDefault="00113250">
      <w:pPr>
        <w:autoSpaceDE w:val="0"/>
        <w:autoSpaceDN w:val="0"/>
        <w:adjustRightInd w:val="0"/>
        <w:spacing w:before="240" w:after="240" w:line="300" w:lineRule="auto"/>
        <w:rPr>
          <w:rFonts w:ascii="Times New Roman" w:hAnsi="Times New Roman" w:cs="Times New Roman"/>
          <w:b/>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"H#0#0#1#1057094#0#"</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СПИСОК</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br/>
      </w:r>
      <w:r>
        <w:rPr>
          <w:rFonts w:ascii="Times New Roman" w:hAnsi="Times New Roman" w:cs="Times New Roman"/>
          <w:b/>
          <w:color w:val="000000"/>
          <w:sz w:val="24"/>
          <w:szCs w:val="24"/>
        </w:rPr>
        <w:t>работников, подлежащих обязательным периодическим медицинским осмотрам</w:t>
      </w:r>
    </w:p>
    <w:tbl>
      <w:tblPr>
        <w:tblW w:w="5000" w:type="pct"/>
        <w:tblLayout w:type="fixed"/>
        <w:tblCellMar>
          <w:top w:w="15" w:type="dxa"/>
          <w:left w:w="15" w:type="dxa"/>
          <w:bottom w:w="15" w:type="dxa"/>
          <w:right w:w="15" w:type="dxa"/>
        </w:tblCellMar>
        <w:tblLook w:val="0000"/>
      </w:tblPr>
      <w:tblGrid>
        <w:gridCol w:w="194"/>
        <w:gridCol w:w="1076"/>
        <w:gridCol w:w="880"/>
        <w:gridCol w:w="1076"/>
        <w:gridCol w:w="1661"/>
        <w:gridCol w:w="1956"/>
        <w:gridCol w:w="1466"/>
        <w:gridCol w:w="1076"/>
      </w:tblGrid>
      <w:tr w:rsidR="00113250">
        <w:trPr>
          <w:trHeight w:val="240"/>
        </w:trPr>
        <w:tc>
          <w:tcPr>
            <w:tcW w:w="1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5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c>
          <w:tcPr>
            <w:tcW w:w="4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Число, месяц, год рождения</w:t>
            </w:r>
          </w:p>
        </w:tc>
        <w:tc>
          <w:tcPr>
            <w:tcW w:w="5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места жительства (места пребывания)</w:t>
            </w:r>
          </w:p>
        </w:tc>
        <w:tc>
          <w:tcPr>
            <w:tcW w:w="8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Профессия (должность)</w:t>
            </w:r>
          </w:p>
        </w:tc>
        <w:tc>
          <w:tcPr>
            <w:tcW w:w="10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Вредные и (или) опасные производственные факторы</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класс опасности химического вещества</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вид выполняемых работ</w:t>
            </w:r>
            <w:r>
              <w:rPr>
                <w:rFonts w:ascii="Times New Roman" w:hAnsi="Times New Roman" w:cs="Times New Roman"/>
                <w:color w:val="000000"/>
                <w:sz w:val="24"/>
                <w:szCs w:val="24"/>
                <w:vertAlign w:val="superscript"/>
              </w:rPr>
              <w:t>2</w:t>
            </w:r>
          </w:p>
        </w:tc>
        <w:tc>
          <w:tcPr>
            <w:tcW w:w="7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Класс условий труда по вредным и (или) опасным производственным факторам</w:t>
            </w:r>
            <w:r>
              <w:rPr>
                <w:rFonts w:ascii="Times New Roman" w:hAnsi="Times New Roman" w:cs="Times New Roman"/>
                <w:color w:val="000000"/>
                <w:sz w:val="24"/>
                <w:szCs w:val="24"/>
                <w:vertAlign w:val="superscript"/>
              </w:rPr>
              <w:t>3</w:t>
            </w:r>
          </w:p>
        </w:tc>
        <w:tc>
          <w:tcPr>
            <w:tcW w:w="5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проведения периодического медосмотра</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113250">
        <w:tblPrEx>
          <w:tblCellSpacing w:w="-8" w:type="nil"/>
        </w:tblPrEx>
        <w:trPr>
          <w:trHeight w:val="240"/>
          <w:tblCellSpacing w:w="-8" w:type="nil"/>
        </w:trPr>
        <w:tc>
          <w:tcPr>
            <w:tcW w:w="1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Всего _________человек.</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tblPr>
      <w:tblGrid>
        <w:gridCol w:w="3818"/>
        <w:gridCol w:w="3150"/>
        <w:gridCol w:w="2387"/>
      </w:tblGrid>
      <w:tr w:rsidR="00113250">
        <w:tc>
          <w:tcPr>
            <w:tcW w:w="2000" w:type="pct"/>
            <w:tcBorders>
              <w:top w:val="nil"/>
              <w:left w:val="nil"/>
              <w:bottom w:val="nil"/>
              <w:right w:val="nil"/>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юридического лица</w:t>
            </w:r>
            <w:r>
              <w:rPr>
                <w:rFonts w:ascii="Times New Roman" w:hAnsi="Times New Roman" w:cs="Times New Roman"/>
                <w:color w:val="000000"/>
                <w:sz w:val="24"/>
                <w:szCs w:val="24"/>
              </w:rPr>
              <w:br/>
              <w:t>(обособленного подразделения)</w:t>
            </w:r>
          </w:p>
        </w:tc>
        <w:tc>
          <w:tcPr>
            <w:tcW w:w="1650" w:type="pct"/>
            <w:tcBorders>
              <w:top w:val="nil"/>
              <w:left w:val="nil"/>
              <w:bottom w:val="nil"/>
              <w:right w:val="nil"/>
            </w:tcBorders>
            <w:vAlign w:val="bottom"/>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w:t>
            </w:r>
          </w:p>
        </w:tc>
        <w:tc>
          <w:tcPr>
            <w:tcW w:w="1250" w:type="pct"/>
            <w:tcBorders>
              <w:top w:val="nil"/>
              <w:left w:val="nil"/>
              <w:bottom w:val="nil"/>
              <w:right w:val="nil"/>
            </w:tcBorders>
            <w:vAlign w:val="bottom"/>
          </w:tcPr>
          <w:p w:rsidR="00113250" w:rsidRDefault="00113250">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w:t>
            </w:r>
          </w:p>
        </w:tc>
      </w:tr>
      <w:tr w:rsidR="00113250">
        <w:tc>
          <w:tcPr>
            <w:tcW w:w="2000" w:type="pct"/>
            <w:tcBorders>
              <w:top w:val="nil"/>
              <w:left w:val="nil"/>
              <w:bottom w:val="nil"/>
              <w:right w:val="nil"/>
            </w:tcBorders>
          </w:tcPr>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250" w:type="pct"/>
            <w:tcBorders>
              <w:top w:val="nil"/>
              <w:left w:val="nil"/>
              <w:bottom w:val="nil"/>
              <w:right w:val="nil"/>
            </w:tcBorders>
          </w:tcPr>
          <w:p w:rsidR="00113250" w:rsidRDefault="00113250">
            <w:pPr>
              <w:autoSpaceDE w:val="0"/>
              <w:autoSpaceDN w:val="0"/>
              <w:adjustRightInd w:val="0"/>
              <w:spacing w:after="0" w:line="300" w:lineRule="auto"/>
              <w:ind w:right="18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______________20__ г.</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______________________________</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lastRenderedPageBreak/>
        <w:t xml:space="preserve">1 </w:t>
      </w:r>
      <w:r>
        <w:rPr>
          <w:rFonts w:ascii="Times New Roman" w:hAnsi="Times New Roman" w:cs="Times New Roman"/>
          <w:color w:val="000000"/>
          <w:sz w:val="24"/>
          <w:szCs w:val="24"/>
        </w:rPr>
        <w:t xml:space="preserve">Указываются вредные и (или) опасные производственные факторы (факторы производственной среды и факторы трудового процесса), указанные в графе 2 </w:t>
      </w:r>
      <w:hyperlink r:id="rId72"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xml:space="preserve">, и (или) класс опасности химического вещества, указанного в графе 2 </w:t>
      </w:r>
      <w:hyperlink r:id="rId73" w:history="1">
        <w:r>
          <w:rPr>
            <w:rFonts w:ascii="Times New Roman" w:hAnsi="Times New Roman" w:cs="Times New Roman"/>
            <w:color w:val="0000FF"/>
            <w:sz w:val="24"/>
            <w:szCs w:val="24"/>
          </w:rPr>
          <w:t>приложения 1.</w:t>
        </w:r>
      </w:hyperlink>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 xml:space="preserve">Указывается вид выполняемых работ, указанных в графе 2 </w:t>
      </w:r>
      <w:hyperlink r:id="rId74" w:history="1">
        <w:r>
          <w:rPr>
            <w:rFonts w:ascii="Times New Roman" w:hAnsi="Times New Roman" w:cs="Times New Roman"/>
            <w:color w:val="0000FF"/>
            <w:sz w:val="24"/>
            <w:szCs w:val="24"/>
          </w:rPr>
          <w:t>приложения 3</w:t>
        </w:r>
      </w:hyperlink>
      <w:r>
        <w:rPr>
          <w:rFonts w:ascii="Times New Roman" w:hAnsi="Times New Roman" w:cs="Times New Roman"/>
          <w:color w:val="000000"/>
          <w:sz w:val="24"/>
          <w:szCs w:val="24"/>
        </w:rPr>
        <w:t>.</w:t>
      </w:r>
    </w:p>
    <w:p w:rsidR="00113250" w:rsidRDefault="00113250">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 </w:t>
      </w:r>
      <w:r>
        <w:rPr>
          <w:rFonts w:ascii="Times New Roman" w:hAnsi="Times New Roman" w:cs="Times New Roman"/>
          <w:color w:val="000000"/>
          <w:sz w:val="24"/>
          <w:szCs w:val="24"/>
        </w:rPr>
        <w:t>Указывается класс условий труда по результатам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rPr>
          <w:rFonts w:ascii="Times New Roman" w:hAnsi="Times New Roman" w:cs="Times New Roman"/>
          <w:color w:val="000000"/>
          <w:sz w:val="24"/>
          <w:szCs w:val="24"/>
        </w:rPr>
      </w:pP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tblPr>
      <w:tblGrid>
        <w:gridCol w:w="5858"/>
        <w:gridCol w:w="3497"/>
      </w:tblGrid>
      <w:tr w:rsidR="00113250">
        <w:tc>
          <w:tcPr>
            <w:tcW w:w="3100" w:type="pct"/>
            <w:tcBorders>
              <w:top w:val="nil"/>
              <w:left w:val="nil"/>
              <w:bottom w:val="nil"/>
              <w:right w:val="nil"/>
            </w:tcBorders>
          </w:tcPr>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113250" w:rsidRDefault="00113250">
            <w:pPr>
              <w:autoSpaceDE w:val="0"/>
              <w:autoSpaceDN w:val="0"/>
              <w:adjustRightInd w:val="0"/>
              <w:spacing w:after="30" w:line="300" w:lineRule="auto"/>
              <w:rPr>
                <w:rFonts w:ascii="Times New Roman" w:hAnsi="Times New Roman" w:cs="Times New Roman"/>
                <w:color w:val="000000"/>
                <w:sz w:val="24"/>
                <w:szCs w:val="24"/>
              </w:rPr>
            </w:pPr>
            <w:bookmarkStart w:id="77" w:name="CA0_ИНС__1_ПРЛ_8_8CN__прил_8_утв_1"/>
            <w:bookmarkEnd w:id="77"/>
            <w:r>
              <w:rPr>
                <w:rFonts w:ascii="Times New Roman" w:hAnsi="Times New Roman" w:cs="Times New Roman"/>
                <w:color w:val="000000"/>
                <w:sz w:val="24"/>
                <w:szCs w:val="24"/>
              </w:rPr>
              <w:t>Приложение 8</w:t>
            </w:r>
          </w:p>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обязательных и внеочередных</w:t>
            </w:r>
            <w:r>
              <w:rPr>
                <w:rFonts w:ascii="Times New Roman" w:hAnsi="Times New Roman" w:cs="Times New Roman"/>
                <w:color w:val="000000"/>
                <w:sz w:val="24"/>
                <w:szCs w:val="24"/>
              </w:rPr>
              <w:br/>
              <w:t xml:space="preserve">медицинских осмотров работающих </w:t>
            </w:r>
          </w:p>
        </w:tc>
      </w:tr>
    </w:tbl>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Реквизиты бланка</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(углового штампа)</w:t>
      </w:r>
    </w:p>
    <w:bookmarkStart w:id="78" w:name="CA0_ИНС__1_ПРТ__1CN__заг_прил_8_утв_1"/>
    <w:bookmarkEnd w:id="78"/>
    <w:p w:rsidR="00113250" w:rsidRDefault="00113250">
      <w:pPr>
        <w:autoSpaceDE w:val="0"/>
        <w:autoSpaceDN w:val="0"/>
        <w:adjustRightInd w:val="0"/>
        <w:spacing w:before="240" w:after="0" w:line="30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"H#0#0#1#1057095#0#"</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ПРОТОКОЛ</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медицинского осмотра </w:t>
      </w:r>
    </w:p>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(предварительного, периодического или внеочередного медосмотра)</w:t>
      </w:r>
    </w:p>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 ______________ 20____ г.</w:t>
      </w:r>
    </w:p>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79" w:name="CA0_ИНС__1_ПРТ__1_П_1_48"/>
      <w:bookmarkEnd w:id="79"/>
      <w:r>
        <w:rPr>
          <w:rFonts w:ascii="Times New Roman" w:hAnsi="Times New Roman" w:cs="Times New Roman"/>
          <w:color w:val="000000"/>
          <w:sz w:val="24"/>
          <w:szCs w:val="24"/>
        </w:rPr>
        <w:t>1. Фамилия, собственное имя, отчество (если таковое имеется) 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80" w:name="CA0_ИНС__1_ПРТ__1_П_2_49"/>
      <w:bookmarkEnd w:id="80"/>
      <w:r>
        <w:rPr>
          <w:rFonts w:ascii="Times New Roman" w:hAnsi="Times New Roman" w:cs="Times New Roman"/>
          <w:color w:val="000000"/>
          <w:sz w:val="24"/>
          <w:szCs w:val="24"/>
        </w:rPr>
        <w:t>2. Число, месяц, год рождения 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81" w:name="CA0_ИНС__1_ПРТ__1_П_3_50"/>
      <w:bookmarkEnd w:id="81"/>
      <w:r>
        <w:rPr>
          <w:rFonts w:ascii="Times New Roman" w:hAnsi="Times New Roman" w:cs="Times New Roman"/>
          <w:color w:val="000000"/>
          <w:sz w:val="24"/>
          <w:szCs w:val="24"/>
        </w:rPr>
        <w:t>3. Идентификационный номер 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82" w:name="CA0_ИНС__1_ПРТ__1_П_4_51"/>
      <w:bookmarkEnd w:id="82"/>
      <w:r>
        <w:rPr>
          <w:rFonts w:ascii="Times New Roman" w:hAnsi="Times New Roman" w:cs="Times New Roman"/>
          <w:color w:val="000000"/>
          <w:sz w:val="24"/>
          <w:szCs w:val="24"/>
        </w:rPr>
        <w:t xml:space="preserve">4. Пол: </w:t>
      </w:r>
      <w:r>
        <w:rPr>
          <w:rFonts w:ascii="Wingdings" w:hAnsi="Wingdings" w:cs="Times New Roman"/>
          <w:noProof/>
          <w:color w:val="000000"/>
          <w:sz w:val="24"/>
          <w:szCs w:val="24"/>
          <w:lang/>
        </w:rPr>
        <w:t></w:t>
      </w:r>
      <w:r>
        <w:rPr>
          <w:rFonts w:ascii="Times New Roman" w:hAnsi="Times New Roman" w:cs="Times New Roman"/>
          <w:color w:val="000000"/>
          <w:sz w:val="24"/>
          <w:szCs w:val="24"/>
        </w:rPr>
        <w:t xml:space="preserve"> М </w:t>
      </w:r>
      <w:r>
        <w:rPr>
          <w:rFonts w:ascii="Wingdings" w:hAnsi="Wingdings" w:cs="Times New Roman"/>
          <w:noProof/>
          <w:color w:val="000000"/>
          <w:sz w:val="24"/>
          <w:szCs w:val="24"/>
          <w:lang/>
        </w:rPr>
        <w:t></w:t>
      </w:r>
      <w:r>
        <w:rPr>
          <w:rFonts w:ascii="Times New Roman" w:hAnsi="Times New Roman" w:cs="Times New Roman"/>
          <w:color w:val="000000"/>
          <w:sz w:val="24"/>
          <w:szCs w:val="24"/>
        </w:rPr>
        <w:t xml:space="preserve"> Ж.</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83" w:name="CA0_ИНС__1_ПРТ__1_П_5_52"/>
      <w:bookmarkEnd w:id="83"/>
      <w:r>
        <w:rPr>
          <w:rFonts w:ascii="Times New Roman" w:hAnsi="Times New Roman" w:cs="Times New Roman"/>
          <w:color w:val="000000"/>
          <w:sz w:val="24"/>
          <w:szCs w:val="24"/>
        </w:rPr>
        <w:t>5. Место жительства (место пребывания) 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84" w:name="CA0_ИНС__1_ПРТ__1_П_6_53"/>
      <w:bookmarkEnd w:id="84"/>
      <w:r>
        <w:rPr>
          <w:rFonts w:ascii="Times New Roman" w:hAnsi="Times New Roman" w:cs="Times New Roman"/>
          <w:color w:val="000000"/>
          <w:sz w:val="24"/>
          <w:szCs w:val="24"/>
        </w:rPr>
        <w:t>6. Государственная организация здравоохранения по месту жительства (месту пребывания), месту работы (учебы, службы) 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85" w:name="CA0_ИНС__1_ПРТ__1_П_7_54"/>
      <w:bookmarkEnd w:id="85"/>
      <w:r>
        <w:rPr>
          <w:rFonts w:ascii="Times New Roman" w:hAnsi="Times New Roman" w:cs="Times New Roman"/>
          <w:color w:val="000000"/>
          <w:sz w:val="24"/>
          <w:szCs w:val="24"/>
        </w:rPr>
        <w:t>7. Место работы (учебы, службы) 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86" w:name="CA0_ИНС__1_ПРТ__1_П_8_55"/>
      <w:bookmarkEnd w:id="86"/>
      <w:r>
        <w:rPr>
          <w:rFonts w:ascii="Times New Roman" w:hAnsi="Times New Roman" w:cs="Times New Roman"/>
          <w:color w:val="000000"/>
          <w:sz w:val="24"/>
          <w:szCs w:val="24"/>
        </w:rPr>
        <w:t>8. Профессия (должность) 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87" w:name="CA0_ИНС__1_ПРТ__1_П_9_56"/>
      <w:bookmarkEnd w:id="87"/>
      <w:r>
        <w:rPr>
          <w:rFonts w:ascii="Times New Roman" w:hAnsi="Times New Roman" w:cs="Times New Roman"/>
          <w:color w:val="000000"/>
          <w:sz w:val="24"/>
          <w:szCs w:val="24"/>
        </w:rPr>
        <w:t>9. Вредные и (или) опасные производственные факторы (с указанием класса условий труда по каждому производственному фактору, класса опасности химического вещества)[1] и (или) вид выполняемых работ[2]: 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88" w:name="CA0_ИНС__1_ПРТ__1_П_10_57"/>
      <w:bookmarkEnd w:id="88"/>
      <w:r>
        <w:rPr>
          <w:rFonts w:ascii="Times New Roman" w:hAnsi="Times New Roman" w:cs="Times New Roman"/>
          <w:color w:val="000000"/>
          <w:sz w:val="24"/>
          <w:szCs w:val="24"/>
        </w:rPr>
        <w:t>10. Рост ____. Вес ____. Индекс массы тела ____. Индекс курения 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89" w:name="CA0_ИНС__1_ПРТ__1_П_11_58"/>
      <w:bookmarkEnd w:id="89"/>
      <w:r>
        <w:rPr>
          <w:rFonts w:ascii="Times New Roman" w:hAnsi="Times New Roman" w:cs="Times New Roman"/>
          <w:color w:val="000000"/>
          <w:sz w:val="24"/>
          <w:szCs w:val="24"/>
        </w:rPr>
        <w:t>11. Перенесенные заболевания 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90" w:name="CA0_ИНС__1_ПРТ__1_П_12_59"/>
      <w:bookmarkEnd w:id="90"/>
      <w:r>
        <w:rPr>
          <w:rFonts w:ascii="Times New Roman" w:hAnsi="Times New Roman" w:cs="Times New Roman"/>
          <w:color w:val="000000"/>
          <w:sz w:val="24"/>
          <w:szCs w:val="24"/>
        </w:rPr>
        <w:t>12. Дополнительные медицинские сведения (результаты флюорографического исследования легких, группа инвалидности, степень утраты профессиональной трудоспособности и др.): 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91" w:name="CA0_ИНС__1_ПРТ__1_П_13_60"/>
      <w:bookmarkEnd w:id="91"/>
      <w:r>
        <w:rPr>
          <w:rFonts w:ascii="Times New Roman" w:hAnsi="Times New Roman" w:cs="Times New Roman"/>
          <w:color w:val="000000"/>
          <w:sz w:val="24"/>
          <w:szCs w:val="24"/>
        </w:rPr>
        <w:t>13. Результаты лабораторных, инструментальных и иных исследований 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92" w:name="CA0_ИНС__1_ПРТ__1_П_14_61"/>
      <w:bookmarkEnd w:id="92"/>
      <w:r>
        <w:rPr>
          <w:rFonts w:ascii="Times New Roman" w:hAnsi="Times New Roman" w:cs="Times New Roman"/>
          <w:color w:val="000000"/>
          <w:sz w:val="24"/>
          <w:szCs w:val="24"/>
        </w:rPr>
        <w:t>14. Осмотры врачей-специалистов:</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ВРАЧА ОБЩЕЙ ПРАКТИКИ от ___ _____________ 20___ г.</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Жалобы 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Анамнез 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Объективно: общее состояние 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Дыхание ___________________________, хрипы 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Число дыханий _____ в минуту.</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Тоны сердца __________________________. АД _______ мм рт. ст.</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ЧСС ___ в мин., пульс ____. Отеки 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Кожные покровы 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Костно-мышечная система 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Живот _________________________, стул и диурез 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Диагноз 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 в соответствии с Международной статистической классификацией болезней и проблем, связанных со здоровьем, десятого пересмотра (далее – код в соответствии с МКБ-10)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 xml:space="preserve">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Решение[3] 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врача 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ТЕРАПЕВТА от ___ ________________ 20____ г.</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Жалобы 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Анамнез 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Объективно: общее состояние 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Дыхание ___________________________, хрипы 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Число дыханий _____ в минуту.</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Тоны сердца __________________________. АД _______ мм рт. ст.</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ЧСС ___ в мин., пульс ____. Отеки 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Кожные покровы 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Костно-мышечная система 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Живот _________________________, стул и диурез 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Диагноз 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код в соответствии с МКБ-10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 xml:space="preserve">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Решение[3] 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врача 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ОФТАЛЬМОЛОГА от ___ ________________ 20____ г.</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Жалобы, анамнез 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Объективно:</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острота зрения: правый глаз/левый глаз__________ с коррекцией 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Внутриглазное давление: правый глаз/левый глаз 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Передние отделы 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Среды оптические ________________________ цветоощущение 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Глазное дно ____________________ поля зрения 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Диагноз 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 в соответствии с МКБ-10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 xml:space="preserve">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Решение[3] 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врача 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ОТОРИНОЛАРИНГОЛОГА от ___ ___________ 20____ г.</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Жалобы, анамнез 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Уши: правое ухо/левое ухо 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Шепотная речь 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Разговорная речь 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Аудиометрия (Гц) правое ухо/левое ухо 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Носовое дыхание 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Глотка 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Небные миндалины 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Вращательная проба 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Диагноз 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 в соответствии с МКБ-10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 xml:space="preserve">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Решение[3] 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врача 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НЕВРОЛОГА от ___ ________________ 20____ г.</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Жалобы 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Анамнез (приступы потери сознания, эпилептический синдром, черепно-мозговые травмы и другое) 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Кости черепа (целостность, дефекты, деформация) 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Черепные нервы 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Патологические рефлексы 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Сила в конечностях 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Сухожильно-периостальные рефлексы с рук справа/слева 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Сухожильно-периостальные рефлексы с ног справа/слева 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Вибрационная чувствительность 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Координаторные пробы 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Менингеальные знаки 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Холодовая проба 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Диагноз 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 в соответствии с МКБ-10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 xml:space="preserve">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Решение[3] 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врача 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ХИРУРГА от ___ ________________ 20____ г.</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Жалобы, анамнез 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Объективный статус 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Диагноз 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 в соответствии с МКБ-10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 xml:space="preserve">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Решение[3] 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врача 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АКУШЕРА-ГИНЕКОЛОГА от ___ __________ 20____ г.</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Жалобы, анамнез 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Объективный статус 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Диагноз 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 в соответствии с МКБ-10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 xml:space="preserve">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Решение[3] 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врача 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ДЕРМАТОВЕНЕРОЛОГА от ___ ___________ 20____ г.</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Диагноз 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 в соответствии с МКБ-10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 xml:space="preserve">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Решение[3] 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врача 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ПСИХИАТРА-НАРКОЛОГА от ___ _________ 20____ г.</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Диагноз 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код в соответствии с МКБ-10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 xml:space="preserve">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Решение[3] 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врача 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СТОМАТОЛОГА от ___ ____________ 20____ г.</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Диагноз 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 в соответствии с МКБ-10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 xml:space="preserve">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Решение[3] 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врача 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93" w:name="CA0_ИНС__1_ПРТ__1_П_15_62"/>
      <w:bookmarkEnd w:id="93"/>
      <w:r>
        <w:rPr>
          <w:rFonts w:ascii="Times New Roman" w:hAnsi="Times New Roman" w:cs="Times New Roman"/>
          <w:color w:val="000000"/>
          <w:sz w:val="24"/>
          <w:szCs w:val="24"/>
        </w:rPr>
        <w:t>15. Консультативное заключение врача-специалиста специализированной организации здравоохранения 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94" w:name="CA0_ИНС__1_ПРТ__1_П_16_63"/>
      <w:bookmarkEnd w:id="94"/>
      <w:r>
        <w:rPr>
          <w:rFonts w:ascii="Times New Roman" w:hAnsi="Times New Roman" w:cs="Times New Roman"/>
          <w:color w:val="000000"/>
          <w:sz w:val="24"/>
          <w:szCs w:val="24"/>
        </w:rPr>
        <w:t>16. Председатель комиссии от ___ __________20____ г.</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Диагноз 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 в соответствии с МКБ-10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 xml:space="preserve">  </w:t>
      </w:r>
      <w:r>
        <w:rPr>
          <w:rFonts w:ascii="Wingdings" w:hAnsi="Wingdings" w:cs="Times New Roman"/>
          <w:noProof/>
          <w:color w:val="000000"/>
          <w:sz w:val="24"/>
          <w:szCs w:val="24"/>
          <w:lang/>
        </w:rPr>
        <w:t></w:t>
      </w:r>
      <w:r>
        <w:rPr>
          <w:rFonts w:ascii="Wingdings" w:hAnsi="Wingdings" w:cs="Times New Roman"/>
          <w:noProof/>
          <w:color w:val="000000"/>
          <w:sz w:val="24"/>
          <w:szCs w:val="24"/>
          <w:lang/>
        </w:rPr>
        <w:t></w:t>
      </w:r>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Решение[3] 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председателя медицинской комиссии 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95" w:name="CA0_ИНС__1_ПРТ__1_П_17_64"/>
      <w:bookmarkEnd w:id="95"/>
      <w:r>
        <w:rPr>
          <w:rFonts w:ascii="Times New Roman" w:hAnsi="Times New Roman" w:cs="Times New Roman"/>
          <w:color w:val="000000"/>
          <w:sz w:val="24"/>
          <w:szCs w:val="24"/>
        </w:rPr>
        <w:t>17. Выдана медицинская справка о состоянии здоровья № ______ от ___ ________________ 20____ г. или заполнен акт.</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______________________________</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color w:val="000000"/>
          <w:sz w:val="24"/>
          <w:szCs w:val="24"/>
        </w:rPr>
        <w:t xml:space="preserve">Указываются вредные и (или) опасные производственные факторы (факторы производственной среды и факторы трудового процесса), указанные в графе 2 </w:t>
      </w:r>
      <w:hyperlink r:id="rId75"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xml:space="preserve">, и (или) класс опасности химического вещества, указанного в графе 2 </w:t>
      </w:r>
      <w:hyperlink r:id="rId76"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 xml:space="preserve">Указывается вид выполняемых работ, указанных в графе 2 </w:t>
      </w:r>
      <w:hyperlink r:id="rId77" w:history="1">
        <w:r>
          <w:rPr>
            <w:rFonts w:ascii="Times New Roman" w:hAnsi="Times New Roman" w:cs="Times New Roman"/>
            <w:color w:val="0000FF"/>
            <w:sz w:val="24"/>
            <w:szCs w:val="24"/>
          </w:rPr>
          <w:t>приложения 3.</w:t>
        </w:r>
      </w:hyperlink>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 </w:t>
      </w:r>
      <w:r>
        <w:rPr>
          <w:rFonts w:ascii="Times New Roman" w:hAnsi="Times New Roman" w:cs="Times New Roman"/>
          <w:color w:val="000000"/>
          <w:sz w:val="24"/>
          <w:szCs w:val="24"/>
        </w:rPr>
        <w:t>Указывается решение медицинской комиссии о годности (негодности) работающего к работе с учетом наличия или отсутствия:</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заболеваний (состояний), при наличии которых противопоказана работа во вредных и (или) опасных условиях труда, указанных в графе 5 </w:t>
      </w:r>
      <w:hyperlink r:id="rId78"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xml:space="preserve">, с учетом заболеваний (состояний), определенных перечнем заболеваний (состояний), которые являются общими медицинскими противопоказаниями к работе во вредных и (или) опасных условиях труда, указанных в </w:t>
      </w:r>
      <w:hyperlink r:id="rId79" w:history="1">
        <w:r>
          <w:rPr>
            <w:rFonts w:ascii="Times New Roman" w:hAnsi="Times New Roman" w:cs="Times New Roman"/>
            <w:color w:val="0000FF"/>
            <w:sz w:val="24"/>
            <w:szCs w:val="24"/>
          </w:rPr>
          <w:t>приложении 2</w:t>
        </w:r>
      </w:hyperlink>
      <w:r>
        <w:rPr>
          <w:rFonts w:ascii="Times New Roman" w:hAnsi="Times New Roman" w:cs="Times New Roman"/>
          <w:color w:val="000000"/>
          <w:sz w:val="24"/>
          <w:szCs w:val="24"/>
        </w:rPr>
        <w:t>;</w:t>
      </w:r>
    </w:p>
    <w:p w:rsidR="00113250" w:rsidRDefault="00113250">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заболеваний (состояний), являющихся медицинскими противопоказаниями к выполнению работ, указанных в графе 6 </w:t>
      </w:r>
      <w:hyperlink r:id="rId80" w:history="1">
        <w:r>
          <w:rPr>
            <w:rFonts w:ascii="Times New Roman" w:hAnsi="Times New Roman" w:cs="Times New Roman"/>
            <w:color w:val="0000FF"/>
            <w:sz w:val="24"/>
            <w:szCs w:val="24"/>
          </w:rPr>
          <w:t>приложения 3.</w:t>
        </w:r>
      </w:hyperlink>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tblPr>
      <w:tblGrid>
        <w:gridCol w:w="5858"/>
        <w:gridCol w:w="3497"/>
      </w:tblGrid>
      <w:tr w:rsidR="00113250">
        <w:tc>
          <w:tcPr>
            <w:tcW w:w="3100" w:type="pct"/>
            <w:tcBorders>
              <w:top w:val="nil"/>
              <w:left w:val="nil"/>
              <w:bottom w:val="nil"/>
              <w:right w:val="nil"/>
            </w:tcBorders>
          </w:tcPr>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850" w:type="pct"/>
            <w:tcBorders>
              <w:top w:val="nil"/>
              <w:left w:val="nil"/>
              <w:bottom w:val="nil"/>
              <w:right w:val="nil"/>
            </w:tcBorders>
          </w:tcPr>
          <w:p w:rsidR="00113250" w:rsidRDefault="00113250">
            <w:pPr>
              <w:autoSpaceDE w:val="0"/>
              <w:autoSpaceDN w:val="0"/>
              <w:adjustRightInd w:val="0"/>
              <w:spacing w:after="30" w:line="300" w:lineRule="auto"/>
              <w:rPr>
                <w:rFonts w:ascii="Times New Roman" w:hAnsi="Times New Roman" w:cs="Times New Roman"/>
                <w:color w:val="000000"/>
                <w:sz w:val="24"/>
                <w:szCs w:val="24"/>
              </w:rPr>
            </w:pPr>
            <w:bookmarkStart w:id="96" w:name="CA0_ИНС__1_ПРЛ_9_9CN__прил_9_утв_1"/>
            <w:bookmarkEnd w:id="96"/>
            <w:r>
              <w:rPr>
                <w:rFonts w:ascii="Times New Roman" w:hAnsi="Times New Roman" w:cs="Times New Roman"/>
                <w:color w:val="000000"/>
                <w:sz w:val="24"/>
                <w:szCs w:val="24"/>
              </w:rPr>
              <w:t>Приложение 9</w:t>
            </w:r>
          </w:p>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обязательных и внеочередных</w:t>
            </w:r>
            <w:r>
              <w:rPr>
                <w:rFonts w:ascii="Times New Roman" w:hAnsi="Times New Roman" w:cs="Times New Roman"/>
                <w:color w:val="000000"/>
                <w:sz w:val="24"/>
                <w:szCs w:val="24"/>
              </w:rPr>
              <w:br/>
              <w:t xml:space="preserve">медицинских осмотров работающих </w:t>
            </w:r>
          </w:p>
        </w:tc>
      </w:tr>
    </w:tbl>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Реквизиты бланка</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(углового штампа)</w:t>
      </w:r>
    </w:p>
    <w:bookmarkStart w:id="97" w:name="CA0_ИНС__1_АКТ__1CN__заг_прил_9_утв_1"/>
    <w:bookmarkEnd w:id="97"/>
    <w:p w:rsidR="00113250" w:rsidRDefault="00113250">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"H#0#0#1#1057096#0#"</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АКТ</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br/>
      </w:r>
      <w:r>
        <w:rPr>
          <w:rFonts w:ascii="Times New Roman" w:hAnsi="Times New Roman" w:cs="Times New Roman"/>
          <w:b/>
          <w:color w:val="000000"/>
          <w:sz w:val="24"/>
          <w:szCs w:val="24"/>
        </w:rPr>
        <w:t>обязательного периодического медицинского осмотра №_______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98" w:name="CA0_ИНС__1_АКТ__1_П_1_65"/>
      <w:bookmarkEnd w:id="98"/>
      <w:r>
        <w:rPr>
          <w:rFonts w:ascii="Times New Roman" w:hAnsi="Times New Roman" w:cs="Times New Roman"/>
          <w:color w:val="000000"/>
          <w:sz w:val="24"/>
          <w:szCs w:val="24"/>
        </w:rPr>
        <w:t>1. Наименование, адрес юридического лица (обособленного подразделения), направившего работающего на периодический медосмотр 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99" w:name="CA0_ИНС__1_АКТ__1_П_2_66"/>
      <w:bookmarkEnd w:id="99"/>
      <w:r>
        <w:rPr>
          <w:rFonts w:ascii="Times New Roman" w:hAnsi="Times New Roman" w:cs="Times New Roman"/>
          <w:color w:val="000000"/>
          <w:sz w:val="24"/>
          <w:szCs w:val="24"/>
        </w:rPr>
        <w:t>2. Периодический медосмотр проводился с ____________ по ___________</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100" w:name="CA0_ИНС__1_АКТ__1_П_3_67"/>
      <w:bookmarkEnd w:id="100"/>
      <w:r>
        <w:rPr>
          <w:rFonts w:ascii="Times New Roman" w:hAnsi="Times New Roman" w:cs="Times New Roman"/>
          <w:color w:val="000000"/>
          <w:sz w:val="24"/>
          <w:szCs w:val="24"/>
        </w:rPr>
        <w:t>3. Результаты периодического медосмотра:</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101" w:name="CA0_ИНС__1_АКТ__1_П_3_67_ПП_3_1_8"/>
      <w:bookmarkEnd w:id="101"/>
      <w:r>
        <w:rPr>
          <w:rFonts w:ascii="Times New Roman" w:hAnsi="Times New Roman" w:cs="Times New Roman"/>
          <w:color w:val="000000"/>
          <w:sz w:val="24"/>
          <w:szCs w:val="24"/>
        </w:rPr>
        <w:t>3.1. подлежало обязательному периодическому медосмотру __________________________</w:t>
      </w:r>
    </w:p>
    <w:p w:rsidR="00113250" w:rsidRDefault="00113250">
      <w:pPr>
        <w:autoSpaceDE w:val="0"/>
        <w:autoSpaceDN w:val="0"/>
        <w:adjustRightInd w:val="0"/>
        <w:spacing w:after="0" w:line="300" w:lineRule="auto"/>
        <w:ind w:left="681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человек)</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102" w:name="CA0_ИНС__1_АКТ__1_П_3_67_ПП_3_2_9"/>
      <w:bookmarkEnd w:id="102"/>
      <w:r>
        <w:rPr>
          <w:rFonts w:ascii="Times New Roman" w:hAnsi="Times New Roman" w:cs="Times New Roman"/>
          <w:color w:val="000000"/>
          <w:sz w:val="24"/>
          <w:szCs w:val="24"/>
        </w:rPr>
        <w:t>3.2. осмотрено ________________________________________________________________</w:t>
      </w:r>
    </w:p>
    <w:p w:rsidR="00113250" w:rsidRDefault="00113250">
      <w:pPr>
        <w:autoSpaceDE w:val="0"/>
        <w:autoSpaceDN w:val="0"/>
        <w:adjustRightInd w:val="0"/>
        <w:spacing w:after="0" w:line="300" w:lineRule="auto"/>
        <w:ind w:left="3825"/>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человек)</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103" w:name="CA0_ИНС__1_АКТ__1_П_3_67_ПП_3_3_10"/>
      <w:bookmarkEnd w:id="103"/>
      <w:r>
        <w:rPr>
          <w:rFonts w:ascii="Times New Roman" w:hAnsi="Times New Roman" w:cs="Times New Roman"/>
          <w:color w:val="000000"/>
          <w:sz w:val="24"/>
          <w:szCs w:val="24"/>
        </w:rPr>
        <w:t>3.3. охвачено периодическим медосмотром ________________ %</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104" w:name="CA0_ИНС__1_АКТ__1_П_3_67_ПП_3_4_11"/>
      <w:bookmarkEnd w:id="104"/>
      <w:r>
        <w:rPr>
          <w:rFonts w:ascii="Times New Roman" w:hAnsi="Times New Roman" w:cs="Times New Roman"/>
          <w:color w:val="000000"/>
          <w:sz w:val="24"/>
          <w:szCs w:val="24"/>
        </w:rPr>
        <w:t>3.4. не осмотрено ______________________________________________________________</w:t>
      </w:r>
    </w:p>
    <w:p w:rsidR="00113250" w:rsidRDefault="00113250">
      <w:pPr>
        <w:autoSpaceDE w:val="0"/>
        <w:autoSpaceDN w:val="0"/>
        <w:adjustRightInd w:val="0"/>
        <w:spacing w:after="0" w:line="300" w:lineRule="auto"/>
        <w:ind w:left="4395"/>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человек)</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105" w:name="CA0_ИНС__1_АКТ__1_П_3_67_ПП_3_5_12"/>
      <w:bookmarkEnd w:id="105"/>
      <w:r>
        <w:rPr>
          <w:rFonts w:ascii="Times New Roman" w:hAnsi="Times New Roman" w:cs="Times New Roman"/>
          <w:color w:val="000000"/>
          <w:sz w:val="24"/>
          <w:szCs w:val="24"/>
        </w:rPr>
        <w:t>3.5. признано годными к работе по всем вредным и (или) опасным производственным факторам и видам выполняемых работ[1 ]___________________________________________</w:t>
      </w:r>
    </w:p>
    <w:p w:rsidR="00113250" w:rsidRDefault="00113250">
      <w:pPr>
        <w:autoSpaceDE w:val="0"/>
        <w:autoSpaceDN w:val="0"/>
        <w:adjustRightInd w:val="0"/>
        <w:spacing w:after="0" w:line="300" w:lineRule="auto"/>
        <w:ind w:left="5535"/>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человек)</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106" w:name="CA0_ИНС__1_АКТ__1_П_3_67_ПП_3_6_13"/>
      <w:bookmarkEnd w:id="106"/>
      <w:r>
        <w:rPr>
          <w:rFonts w:ascii="Times New Roman" w:hAnsi="Times New Roman" w:cs="Times New Roman"/>
          <w:color w:val="000000"/>
          <w:sz w:val="24"/>
          <w:szCs w:val="24"/>
        </w:rPr>
        <w:t>3.6. признано годными к работе по одному или нескольким вредным и (или) опасным производственным факторам и видам выполняемых работ[2] __________________________</w:t>
      </w:r>
    </w:p>
    <w:p w:rsidR="00113250" w:rsidRDefault="00113250">
      <w:pPr>
        <w:autoSpaceDE w:val="0"/>
        <w:autoSpaceDN w:val="0"/>
        <w:adjustRightInd w:val="0"/>
        <w:spacing w:after="0" w:line="300" w:lineRule="auto"/>
        <w:ind w:left="6945"/>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человек)</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107" w:name="CA0_ИНС__1_АКТ__1_П_3_67_ПП_3_7_14"/>
      <w:bookmarkEnd w:id="107"/>
      <w:r>
        <w:rPr>
          <w:rFonts w:ascii="Times New Roman" w:hAnsi="Times New Roman" w:cs="Times New Roman"/>
          <w:color w:val="000000"/>
          <w:sz w:val="24"/>
          <w:szCs w:val="24"/>
        </w:rPr>
        <w:t>3.7. признано негодными к работе по всем вредным и (или) опасным производственным факторам и видам выполняемых работ[3 ]___________________________________________</w:t>
      </w:r>
    </w:p>
    <w:p w:rsidR="00113250" w:rsidRDefault="00113250">
      <w:pPr>
        <w:autoSpaceDE w:val="0"/>
        <w:autoSpaceDN w:val="0"/>
        <w:adjustRightInd w:val="0"/>
        <w:spacing w:after="0" w:line="300" w:lineRule="auto"/>
        <w:ind w:left="567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человек)</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108" w:name="CA0_ИНС__1_АКТ__1_П_3_67_ПП_3_8_15"/>
      <w:bookmarkEnd w:id="108"/>
      <w:r>
        <w:rPr>
          <w:rFonts w:ascii="Times New Roman" w:hAnsi="Times New Roman" w:cs="Times New Roman"/>
          <w:color w:val="000000"/>
          <w:sz w:val="24"/>
          <w:szCs w:val="24"/>
        </w:rPr>
        <w:t>3.8. признано негодными к работе по одному или нескольким вредным и (или) опасным производственным факторам и видам выполняемых работ[4] _________________________</w:t>
      </w:r>
    </w:p>
    <w:p w:rsidR="00113250" w:rsidRDefault="00113250">
      <w:pPr>
        <w:autoSpaceDE w:val="0"/>
        <w:autoSpaceDN w:val="0"/>
        <w:adjustRightInd w:val="0"/>
        <w:spacing w:after="0" w:line="300" w:lineRule="auto"/>
        <w:ind w:left="681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человек)</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109" w:name="CA0_ИНС__1_АКТ__1_П_3_67_ПП_3_9_16"/>
      <w:bookmarkEnd w:id="109"/>
      <w:r>
        <w:rPr>
          <w:rFonts w:ascii="Times New Roman" w:hAnsi="Times New Roman" w:cs="Times New Roman"/>
          <w:color w:val="000000"/>
          <w:sz w:val="24"/>
          <w:szCs w:val="24"/>
        </w:rPr>
        <w:lastRenderedPageBreak/>
        <w:t>3.9. выявлено подозрение на хроническое профессиональное заболевание _____________________________________________________________________________</w:t>
      </w:r>
    </w:p>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человек)</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bookmarkStart w:id="110" w:name="CA0_ИНС__1_АКТ__1_П_3_67_ПП_3_10_17"/>
      <w:bookmarkEnd w:id="110"/>
      <w:r>
        <w:rPr>
          <w:rFonts w:ascii="Times New Roman" w:hAnsi="Times New Roman" w:cs="Times New Roman"/>
          <w:color w:val="000000"/>
          <w:sz w:val="24"/>
          <w:szCs w:val="24"/>
        </w:rPr>
        <w:t>3.10. нуждаются в проведении внеочередного медосмотра ___________________________</w:t>
      </w:r>
    </w:p>
    <w:p w:rsidR="00113250" w:rsidRDefault="00113250">
      <w:pPr>
        <w:autoSpaceDE w:val="0"/>
        <w:autoSpaceDN w:val="0"/>
        <w:adjustRightInd w:val="0"/>
        <w:spacing w:after="0" w:line="300" w:lineRule="auto"/>
        <w:ind w:left="666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человек)</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tblPr>
      <w:tblGrid>
        <w:gridCol w:w="4581"/>
        <w:gridCol w:w="2387"/>
        <w:gridCol w:w="2387"/>
      </w:tblGrid>
      <w:tr w:rsidR="00113250">
        <w:tc>
          <w:tcPr>
            <w:tcW w:w="2400" w:type="pct"/>
            <w:tcBorders>
              <w:top w:val="nil"/>
              <w:left w:val="nil"/>
              <w:bottom w:val="nil"/>
              <w:right w:val="nil"/>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медицинской комиссии</w:t>
            </w:r>
          </w:p>
        </w:tc>
        <w:tc>
          <w:tcPr>
            <w:tcW w:w="1250" w:type="pct"/>
            <w:tcBorders>
              <w:top w:val="nil"/>
              <w:left w:val="nil"/>
              <w:bottom w:val="nil"/>
              <w:right w:val="nil"/>
            </w:tcBorders>
            <w:vAlign w:val="bottom"/>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w:t>
            </w:r>
          </w:p>
        </w:tc>
        <w:tc>
          <w:tcPr>
            <w:tcW w:w="1250" w:type="pct"/>
            <w:tcBorders>
              <w:top w:val="nil"/>
              <w:left w:val="nil"/>
              <w:bottom w:val="nil"/>
              <w:right w:val="nil"/>
            </w:tcBorders>
            <w:vAlign w:val="bottom"/>
          </w:tcPr>
          <w:p w:rsidR="00113250" w:rsidRDefault="00113250">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w:t>
            </w:r>
          </w:p>
        </w:tc>
      </w:tr>
      <w:tr w:rsidR="00113250">
        <w:tc>
          <w:tcPr>
            <w:tcW w:w="2400" w:type="pct"/>
            <w:tcBorders>
              <w:top w:val="nil"/>
              <w:left w:val="nil"/>
              <w:bottom w:val="nil"/>
              <w:right w:val="nil"/>
            </w:tcBorders>
          </w:tcPr>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250" w:type="pct"/>
            <w:tcBorders>
              <w:top w:val="nil"/>
              <w:left w:val="nil"/>
              <w:bottom w:val="nil"/>
              <w:right w:val="nil"/>
            </w:tcBorders>
          </w:tcPr>
          <w:p w:rsidR="00113250" w:rsidRDefault="00113250">
            <w:pPr>
              <w:autoSpaceDE w:val="0"/>
              <w:autoSpaceDN w:val="0"/>
              <w:adjustRightInd w:val="0"/>
              <w:spacing w:after="0" w:line="300" w:lineRule="auto"/>
              <w:ind w:right="18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113250">
        <w:tc>
          <w:tcPr>
            <w:tcW w:w="2400" w:type="pct"/>
            <w:tcBorders>
              <w:top w:val="nil"/>
              <w:left w:val="nil"/>
              <w:bottom w:val="nil"/>
              <w:right w:val="nil"/>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Члены медицинской комиссии:</w:t>
            </w:r>
          </w:p>
        </w:tc>
        <w:tc>
          <w:tcPr>
            <w:tcW w:w="1250" w:type="pct"/>
            <w:tcBorders>
              <w:top w:val="nil"/>
              <w:left w:val="nil"/>
              <w:bottom w:val="nil"/>
              <w:right w:val="nil"/>
            </w:tcBorders>
            <w:vAlign w:val="bottom"/>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w:t>
            </w:r>
          </w:p>
        </w:tc>
        <w:tc>
          <w:tcPr>
            <w:tcW w:w="1250" w:type="pct"/>
            <w:tcBorders>
              <w:top w:val="nil"/>
              <w:left w:val="nil"/>
              <w:bottom w:val="nil"/>
              <w:right w:val="nil"/>
            </w:tcBorders>
            <w:vAlign w:val="bottom"/>
          </w:tcPr>
          <w:p w:rsidR="00113250" w:rsidRDefault="00113250">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w:t>
            </w:r>
          </w:p>
        </w:tc>
      </w:tr>
      <w:tr w:rsidR="00113250">
        <w:tc>
          <w:tcPr>
            <w:tcW w:w="2400" w:type="pct"/>
            <w:tcBorders>
              <w:top w:val="nil"/>
              <w:left w:val="nil"/>
              <w:bottom w:val="nil"/>
              <w:right w:val="nil"/>
            </w:tcBorders>
          </w:tcPr>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250" w:type="pct"/>
            <w:tcBorders>
              <w:top w:val="nil"/>
              <w:left w:val="nil"/>
              <w:bottom w:val="nil"/>
              <w:right w:val="nil"/>
            </w:tcBorders>
          </w:tcPr>
          <w:p w:rsidR="00113250" w:rsidRDefault="00113250">
            <w:pPr>
              <w:autoSpaceDE w:val="0"/>
              <w:autoSpaceDN w:val="0"/>
              <w:adjustRightInd w:val="0"/>
              <w:spacing w:after="0" w:line="300" w:lineRule="auto"/>
              <w:ind w:right="18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113250">
        <w:tc>
          <w:tcPr>
            <w:tcW w:w="2400" w:type="pct"/>
            <w:tcBorders>
              <w:top w:val="nil"/>
              <w:left w:val="nil"/>
              <w:bottom w:val="nil"/>
              <w:right w:val="nil"/>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vAlign w:val="bottom"/>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w:t>
            </w:r>
          </w:p>
        </w:tc>
        <w:tc>
          <w:tcPr>
            <w:tcW w:w="1250" w:type="pct"/>
            <w:tcBorders>
              <w:top w:val="nil"/>
              <w:left w:val="nil"/>
              <w:bottom w:val="nil"/>
              <w:right w:val="nil"/>
            </w:tcBorders>
            <w:vAlign w:val="bottom"/>
          </w:tcPr>
          <w:p w:rsidR="00113250" w:rsidRDefault="00113250">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w:t>
            </w:r>
          </w:p>
        </w:tc>
      </w:tr>
      <w:tr w:rsidR="00113250">
        <w:tc>
          <w:tcPr>
            <w:tcW w:w="2400" w:type="pct"/>
            <w:tcBorders>
              <w:top w:val="nil"/>
              <w:left w:val="nil"/>
              <w:bottom w:val="nil"/>
              <w:right w:val="nil"/>
            </w:tcBorders>
          </w:tcPr>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250" w:type="pct"/>
            <w:tcBorders>
              <w:top w:val="nil"/>
              <w:left w:val="nil"/>
              <w:bottom w:val="nil"/>
              <w:right w:val="nil"/>
            </w:tcBorders>
          </w:tcPr>
          <w:p w:rsidR="00113250" w:rsidRDefault="00113250">
            <w:pPr>
              <w:autoSpaceDE w:val="0"/>
              <w:autoSpaceDN w:val="0"/>
              <w:adjustRightInd w:val="0"/>
              <w:spacing w:after="0" w:line="300" w:lineRule="auto"/>
              <w:ind w:right="18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113250">
        <w:tc>
          <w:tcPr>
            <w:tcW w:w="2400" w:type="pct"/>
            <w:tcBorders>
              <w:top w:val="nil"/>
              <w:left w:val="nil"/>
              <w:bottom w:val="nil"/>
              <w:right w:val="nil"/>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vAlign w:val="bottom"/>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w:t>
            </w:r>
          </w:p>
        </w:tc>
        <w:tc>
          <w:tcPr>
            <w:tcW w:w="1250" w:type="pct"/>
            <w:tcBorders>
              <w:top w:val="nil"/>
              <w:left w:val="nil"/>
              <w:bottom w:val="nil"/>
              <w:right w:val="nil"/>
            </w:tcBorders>
            <w:vAlign w:val="bottom"/>
          </w:tcPr>
          <w:p w:rsidR="00113250" w:rsidRDefault="00113250">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w:t>
            </w:r>
          </w:p>
        </w:tc>
      </w:tr>
      <w:tr w:rsidR="00113250">
        <w:tc>
          <w:tcPr>
            <w:tcW w:w="2400" w:type="pct"/>
            <w:tcBorders>
              <w:top w:val="nil"/>
              <w:left w:val="nil"/>
              <w:bottom w:val="nil"/>
              <w:right w:val="nil"/>
            </w:tcBorders>
          </w:tcPr>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250" w:type="pct"/>
            <w:tcBorders>
              <w:top w:val="nil"/>
              <w:left w:val="nil"/>
              <w:bottom w:val="nil"/>
              <w:right w:val="nil"/>
            </w:tcBorders>
          </w:tcPr>
          <w:p w:rsidR="00113250" w:rsidRDefault="00113250">
            <w:pPr>
              <w:autoSpaceDE w:val="0"/>
              <w:autoSpaceDN w:val="0"/>
              <w:adjustRightInd w:val="0"/>
              <w:spacing w:after="0" w:line="300" w:lineRule="auto"/>
              <w:ind w:right="18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113250">
        <w:tc>
          <w:tcPr>
            <w:tcW w:w="2400" w:type="pct"/>
            <w:tcBorders>
              <w:top w:val="nil"/>
              <w:left w:val="nil"/>
              <w:bottom w:val="nil"/>
              <w:right w:val="nil"/>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организации,</w:t>
            </w:r>
            <w:r>
              <w:rPr>
                <w:rFonts w:ascii="Times New Roman" w:hAnsi="Times New Roman" w:cs="Times New Roman"/>
                <w:color w:val="000000"/>
                <w:sz w:val="24"/>
                <w:szCs w:val="24"/>
              </w:rPr>
              <w:br/>
              <w:t>проводившей периодический медосмотр</w:t>
            </w:r>
          </w:p>
        </w:tc>
        <w:tc>
          <w:tcPr>
            <w:tcW w:w="1250" w:type="pct"/>
            <w:tcBorders>
              <w:top w:val="nil"/>
              <w:left w:val="nil"/>
              <w:bottom w:val="nil"/>
              <w:right w:val="nil"/>
            </w:tcBorders>
            <w:vAlign w:val="bottom"/>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w:t>
            </w:r>
          </w:p>
        </w:tc>
        <w:tc>
          <w:tcPr>
            <w:tcW w:w="1250" w:type="pct"/>
            <w:tcBorders>
              <w:top w:val="nil"/>
              <w:left w:val="nil"/>
              <w:bottom w:val="nil"/>
              <w:right w:val="nil"/>
            </w:tcBorders>
            <w:vAlign w:val="bottom"/>
          </w:tcPr>
          <w:p w:rsidR="00113250" w:rsidRDefault="00113250">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w:t>
            </w:r>
          </w:p>
        </w:tc>
      </w:tr>
      <w:tr w:rsidR="00113250">
        <w:tc>
          <w:tcPr>
            <w:tcW w:w="2400" w:type="pct"/>
            <w:tcBorders>
              <w:top w:val="nil"/>
              <w:left w:val="nil"/>
              <w:bottom w:val="nil"/>
              <w:right w:val="nil"/>
            </w:tcBorders>
          </w:tcPr>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250" w:type="pct"/>
            <w:tcBorders>
              <w:top w:val="nil"/>
              <w:left w:val="nil"/>
              <w:bottom w:val="nil"/>
              <w:right w:val="nil"/>
            </w:tcBorders>
          </w:tcPr>
          <w:p w:rsidR="00113250" w:rsidRDefault="00113250">
            <w:pPr>
              <w:autoSpaceDE w:val="0"/>
              <w:autoSpaceDN w:val="0"/>
              <w:adjustRightInd w:val="0"/>
              <w:spacing w:after="0" w:line="300" w:lineRule="auto"/>
              <w:ind w:right="18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актом ознакомлен:</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tblPr>
      <w:tblGrid>
        <w:gridCol w:w="4581"/>
        <w:gridCol w:w="2387"/>
        <w:gridCol w:w="2387"/>
      </w:tblGrid>
      <w:tr w:rsidR="00113250">
        <w:tc>
          <w:tcPr>
            <w:tcW w:w="2400" w:type="pct"/>
            <w:tcBorders>
              <w:top w:val="nil"/>
              <w:left w:val="nil"/>
              <w:bottom w:val="nil"/>
              <w:right w:val="nil"/>
            </w:tcBorders>
          </w:tcPr>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юридического лица</w:t>
            </w:r>
            <w:r>
              <w:rPr>
                <w:rFonts w:ascii="Times New Roman" w:hAnsi="Times New Roman" w:cs="Times New Roman"/>
                <w:color w:val="000000"/>
                <w:sz w:val="24"/>
                <w:szCs w:val="24"/>
              </w:rPr>
              <w:br/>
              <w:t>(обособленного подразделения)</w:t>
            </w:r>
          </w:p>
        </w:tc>
        <w:tc>
          <w:tcPr>
            <w:tcW w:w="1250" w:type="pct"/>
            <w:tcBorders>
              <w:top w:val="nil"/>
              <w:left w:val="nil"/>
              <w:bottom w:val="nil"/>
              <w:right w:val="nil"/>
            </w:tcBorders>
            <w:vAlign w:val="bottom"/>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w:t>
            </w:r>
          </w:p>
        </w:tc>
        <w:tc>
          <w:tcPr>
            <w:tcW w:w="1250" w:type="pct"/>
            <w:tcBorders>
              <w:top w:val="nil"/>
              <w:left w:val="nil"/>
              <w:bottom w:val="nil"/>
              <w:right w:val="nil"/>
            </w:tcBorders>
            <w:vAlign w:val="bottom"/>
          </w:tcPr>
          <w:p w:rsidR="00113250" w:rsidRDefault="00113250">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w:t>
            </w:r>
          </w:p>
        </w:tc>
      </w:tr>
      <w:tr w:rsidR="00113250">
        <w:tc>
          <w:tcPr>
            <w:tcW w:w="2400" w:type="pct"/>
            <w:tcBorders>
              <w:top w:val="nil"/>
              <w:left w:val="nil"/>
              <w:bottom w:val="nil"/>
              <w:right w:val="nil"/>
            </w:tcBorders>
          </w:tcPr>
          <w:p w:rsidR="00113250" w:rsidRDefault="001132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250" w:type="pct"/>
            <w:tcBorders>
              <w:top w:val="nil"/>
              <w:left w:val="nil"/>
              <w:bottom w:val="nil"/>
              <w:right w:val="nil"/>
            </w:tcBorders>
          </w:tcPr>
          <w:p w:rsidR="00113250" w:rsidRDefault="00113250">
            <w:pPr>
              <w:autoSpaceDE w:val="0"/>
              <w:autoSpaceDN w:val="0"/>
              <w:adjustRightInd w:val="0"/>
              <w:spacing w:after="0" w:line="300" w:lineRule="auto"/>
              <w:ind w:right="18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tblPr>
      <w:tblGrid>
        <w:gridCol w:w="5669"/>
        <w:gridCol w:w="3686"/>
      </w:tblGrid>
      <w:tr w:rsidR="00113250">
        <w:tc>
          <w:tcPr>
            <w:tcW w:w="3000" w:type="pct"/>
            <w:tcBorders>
              <w:top w:val="nil"/>
              <w:left w:val="nil"/>
              <w:bottom w:val="nil"/>
              <w:right w:val="nil"/>
            </w:tcBorders>
          </w:tcPr>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113250" w:rsidRDefault="00113250">
            <w:pPr>
              <w:autoSpaceDE w:val="0"/>
              <w:autoSpaceDN w:val="0"/>
              <w:adjustRightInd w:val="0"/>
              <w:spacing w:after="30" w:line="300" w:lineRule="auto"/>
              <w:rPr>
                <w:rFonts w:ascii="Times New Roman" w:hAnsi="Times New Roman" w:cs="Times New Roman"/>
                <w:color w:val="000000"/>
                <w:sz w:val="24"/>
                <w:szCs w:val="24"/>
              </w:rPr>
            </w:pPr>
            <w:bookmarkStart w:id="111" w:name="CA0_ИНС__1_ПРЛ__10CN__прил_к_прил_9"/>
            <w:bookmarkEnd w:id="111"/>
            <w:r>
              <w:rPr>
                <w:rFonts w:ascii="Times New Roman" w:hAnsi="Times New Roman" w:cs="Times New Roman"/>
                <w:color w:val="000000"/>
                <w:sz w:val="24"/>
                <w:szCs w:val="24"/>
              </w:rPr>
              <w:t>Приложение</w:t>
            </w:r>
          </w:p>
          <w:p w:rsidR="00113250" w:rsidRDefault="00113250">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акту обязательного периодического</w:t>
            </w:r>
            <w:r>
              <w:rPr>
                <w:rFonts w:ascii="Times New Roman" w:hAnsi="Times New Roman" w:cs="Times New Roman"/>
                <w:color w:val="000000"/>
                <w:sz w:val="24"/>
                <w:szCs w:val="24"/>
              </w:rPr>
              <w:br/>
              <w:t xml:space="preserve">медицинского осмотра </w:t>
            </w:r>
          </w:p>
        </w:tc>
      </w:tr>
    </w:tbl>
    <w:p w:rsidR="00113250" w:rsidRDefault="00113250">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Список</w:t>
      </w:r>
      <w:r>
        <w:rPr>
          <w:rFonts w:ascii="Times New Roman" w:hAnsi="Times New Roman" w:cs="Times New Roman"/>
          <w:b/>
          <w:color w:val="000000"/>
          <w:sz w:val="24"/>
          <w:szCs w:val="24"/>
        </w:rPr>
        <w:br/>
        <w:t>работников, не прошедших периодический медосмотр</w:t>
      </w:r>
    </w:p>
    <w:tbl>
      <w:tblPr>
        <w:tblW w:w="5000" w:type="pct"/>
        <w:tblLayout w:type="fixed"/>
        <w:tblCellMar>
          <w:top w:w="15" w:type="dxa"/>
          <w:left w:w="15" w:type="dxa"/>
          <w:bottom w:w="15" w:type="dxa"/>
          <w:right w:w="15" w:type="dxa"/>
        </w:tblCellMar>
        <w:tblLook w:val="0000"/>
      </w:tblPr>
      <w:tblGrid>
        <w:gridCol w:w="765"/>
        <w:gridCol w:w="3257"/>
        <w:gridCol w:w="3161"/>
        <w:gridCol w:w="2202"/>
      </w:tblGrid>
      <w:tr w:rsidR="00113250">
        <w:trPr>
          <w:trHeight w:val="240"/>
        </w:trPr>
        <w:tc>
          <w:tcPr>
            <w:tcW w:w="4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17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имя собственное, отчество (если таковое имеется)</w:t>
            </w:r>
          </w:p>
        </w:tc>
        <w:tc>
          <w:tcPr>
            <w:tcW w:w="16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Профессия (должность)</w:t>
            </w:r>
          </w:p>
        </w:tc>
        <w:tc>
          <w:tcPr>
            <w:tcW w:w="11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Причина</w:t>
            </w:r>
          </w:p>
        </w:tc>
      </w:tr>
      <w:tr w:rsidR="00113250">
        <w:tblPrEx>
          <w:tblCellSpacing w:w="-8" w:type="nil"/>
        </w:tblPrEx>
        <w:trPr>
          <w:trHeight w:val="240"/>
          <w:tblCellSpacing w:w="-8" w:type="nil"/>
        </w:trPr>
        <w:tc>
          <w:tcPr>
            <w:tcW w:w="4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113250">
        <w:tblPrEx>
          <w:tblCellSpacing w:w="-8" w:type="nil"/>
        </w:tblPrEx>
        <w:trPr>
          <w:trHeight w:val="240"/>
          <w:tblCellSpacing w:w="-8" w:type="nil"/>
        </w:trPr>
        <w:tc>
          <w:tcPr>
            <w:tcW w:w="4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113250" w:rsidRDefault="00113250">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Вредные и (или) опасные производственные факторы, виды выполняемых работ</w:t>
      </w:r>
    </w:p>
    <w:tbl>
      <w:tblPr>
        <w:tblW w:w="5000" w:type="pct"/>
        <w:tblLayout w:type="fixed"/>
        <w:tblCellMar>
          <w:top w:w="15" w:type="dxa"/>
          <w:left w:w="15" w:type="dxa"/>
          <w:bottom w:w="15" w:type="dxa"/>
          <w:right w:w="15" w:type="dxa"/>
        </w:tblCellMar>
        <w:tblLook w:val="0000"/>
      </w:tblPr>
      <w:tblGrid>
        <w:gridCol w:w="479"/>
        <w:gridCol w:w="4022"/>
        <w:gridCol w:w="2106"/>
        <w:gridCol w:w="2778"/>
      </w:tblGrid>
      <w:tr w:rsidR="00113250">
        <w:trPr>
          <w:trHeight w:val="240"/>
        </w:trPr>
        <w:tc>
          <w:tcPr>
            <w:tcW w:w="2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п/п</w:t>
            </w:r>
          </w:p>
        </w:tc>
        <w:tc>
          <w:tcPr>
            <w:tcW w:w="21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Вредные и (или) опасные производственные факторы (факторы производственной среды и факторы трудового процесса), вид выполняемых работ (указывается каждый производственный фактор и вид работ)</w:t>
            </w:r>
          </w:p>
        </w:tc>
        <w:tc>
          <w:tcPr>
            <w:tcW w:w="11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Подлежало периодическому медосмотру (количество человек)</w:t>
            </w:r>
          </w:p>
        </w:tc>
        <w:tc>
          <w:tcPr>
            <w:tcW w:w="14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Осмотрено по результатам периодического медосмотра (количество человек)</w:t>
            </w:r>
          </w:p>
        </w:tc>
      </w:tr>
      <w:tr w:rsidR="00113250">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113250">
        <w:tblPrEx>
          <w:tblCellSpacing w:w="-8" w:type="nil"/>
        </w:tblPrEx>
        <w:trPr>
          <w:trHeight w:val="240"/>
          <w:tblCellSpacing w:w="-8" w:type="nil"/>
        </w:trPr>
        <w:tc>
          <w:tcPr>
            <w:tcW w:w="2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113250" w:rsidRDefault="00113250">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Список</w:t>
      </w:r>
      <w:r>
        <w:rPr>
          <w:rFonts w:ascii="Times New Roman" w:hAnsi="Times New Roman" w:cs="Times New Roman"/>
          <w:b/>
          <w:color w:val="000000"/>
          <w:sz w:val="24"/>
          <w:szCs w:val="24"/>
        </w:rPr>
        <w:br/>
        <w:t>работников, признанных годными к работе по всем вредным и (или) опасным производственным факторам и видам выполняемых работ[1]</w:t>
      </w:r>
    </w:p>
    <w:tbl>
      <w:tblPr>
        <w:tblW w:w="5000" w:type="pct"/>
        <w:tblLayout w:type="fixed"/>
        <w:tblCellMar>
          <w:top w:w="15" w:type="dxa"/>
          <w:left w:w="15" w:type="dxa"/>
          <w:bottom w:w="15" w:type="dxa"/>
          <w:right w:w="15" w:type="dxa"/>
        </w:tblCellMar>
        <w:tblLook w:val="0000"/>
      </w:tblPr>
      <w:tblGrid>
        <w:gridCol w:w="485"/>
        <w:gridCol w:w="2032"/>
        <w:gridCol w:w="1644"/>
        <w:gridCol w:w="2031"/>
        <w:gridCol w:w="3193"/>
      </w:tblGrid>
      <w:tr w:rsidR="00113250">
        <w:trPr>
          <w:trHeight w:val="240"/>
        </w:trPr>
        <w:tc>
          <w:tcPr>
            <w:tcW w:w="2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10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c>
          <w:tcPr>
            <w:tcW w:w="8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Число, месяц, год рождения</w:t>
            </w:r>
          </w:p>
        </w:tc>
        <w:tc>
          <w:tcPr>
            <w:tcW w:w="10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Профессия (должность)</w:t>
            </w:r>
          </w:p>
        </w:tc>
        <w:tc>
          <w:tcPr>
            <w:tcW w:w="16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Вредные и (или) опасные производственные факторы (факторы производственной среды и факторы трудового процесса), вид выполняемых работ</w:t>
            </w:r>
          </w:p>
        </w:tc>
      </w:tr>
      <w:tr w:rsidR="00113250">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113250">
        <w:tblPrEx>
          <w:tblCellSpacing w:w="-8" w:type="nil"/>
        </w:tblPrEx>
        <w:trPr>
          <w:trHeight w:val="240"/>
          <w:tblCellSpacing w:w="-8" w:type="nil"/>
        </w:trPr>
        <w:tc>
          <w:tcPr>
            <w:tcW w:w="2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113250" w:rsidRDefault="00113250">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Список</w:t>
      </w:r>
      <w:r>
        <w:rPr>
          <w:rFonts w:ascii="Times New Roman" w:hAnsi="Times New Roman" w:cs="Times New Roman"/>
          <w:b/>
          <w:color w:val="000000"/>
          <w:sz w:val="24"/>
          <w:szCs w:val="24"/>
        </w:rPr>
        <w:br/>
        <w:t>работников, признанных годными к работе по одному или нескольким вредным и (или) опасным производственным факторам и видам выполняемых работ[2]</w:t>
      </w:r>
    </w:p>
    <w:tbl>
      <w:tblPr>
        <w:tblW w:w="5000" w:type="pct"/>
        <w:tblLayout w:type="fixed"/>
        <w:tblCellMar>
          <w:top w:w="15" w:type="dxa"/>
          <w:left w:w="15" w:type="dxa"/>
          <w:bottom w:w="15" w:type="dxa"/>
          <w:right w:w="15" w:type="dxa"/>
        </w:tblCellMar>
        <w:tblLook w:val="0000"/>
      </w:tblPr>
      <w:tblGrid>
        <w:gridCol w:w="485"/>
        <w:gridCol w:w="2032"/>
        <w:gridCol w:w="1644"/>
        <w:gridCol w:w="2031"/>
        <w:gridCol w:w="3193"/>
      </w:tblGrid>
      <w:tr w:rsidR="00113250">
        <w:trPr>
          <w:trHeight w:val="240"/>
        </w:trPr>
        <w:tc>
          <w:tcPr>
            <w:tcW w:w="2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10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c>
          <w:tcPr>
            <w:tcW w:w="8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Число, месяц, год рождения</w:t>
            </w:r>
          </w:p>
        </w:tc>
        <w:tc>
          <w:tcPr>
            <w:tcW w:w="10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Профессия (должность)</w:t>
            </w:r>
          </w:p>
        </w:tc>
        <w:tc>
          <w:tcPr>
            <w:tcW w:w="16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Вредные и (или) опасные производственные факторы (факторы производственной среды и факторы трудового процесса), вид выполняемых работ</w:t>
            </w:r>
          </w:p>
        </w:tc>
      </w:tr>
      <w:tr w:rsidR="00113250">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113250">
        <w:tblPrEx>
          <w:tblCellSpacing w:w="-8" w:type="nil"/>
        </w:tblPrEx>
        <w:trPr>
          <w:trHeight w:val="240"/>
          <w:tblCellSpacing w:w="-8" w:type="nil"/>
        </w:trPr>
        <w:tc>
          <w:tcPr>
            <w:tcW w:w="2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113250" w:rsidRDefault="00113250">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Список</w:t>
      </w:r>
      <w:r>
        <w:rPr>
          <w:rFonts w:ascii="Times New Roman" w:hAnsi="Times New Roman" w:cs="Times New Roman"/>
          <w:b/>
          <w:color w:val="000000"/>
          <w:sz w:val="24"/>
          <w:szCs w:val="24"/>
        </w:rPr>
        <w:br/>
        <w:t>работников, признанных негодными к работе по всем вредным и (или) опасным производственным факторам, видам выполняемых работ[3]</w:t>
      </w:r>
    </w:p>
    <w:tbl>
      <w:tblPr>
        <w:tblW w:w="5000" w:type="pct"/>
        <w:tblLayout w:type="fixed"/>
        <w:tblCellMar>
          <w:top w:w="15" w:type="dxa"/>
          <w:left w:w="15" w:type="dxa"/>
          <w:bottom w:w="15" w:type="dxa"/>
          <w:right w:w="15" w:type="dxa"/>
        </w:tblCellMar>
        <w:tblLook w:val="0000"/>
      </w:tblPr>
      <w:tblGrid>
        <w:gridCol w:w="384"/>
        <w:gridCol w:w="1533"/>
        <w:gridCol w:w="1244"/>
        <w:gridCol w:w="1532"/>
        <w:gridCol w:w="2297"/>
        <w:gridCol w:w="2395"/>
      </w:tblGrid>
      <w:tr w:rsidR="00113250">
        <w:trPr>
          <w:trHeight w:val="240"/>
        </w:trPr>
        <w:tc>
          <w:tcPr>
            <w:tcW w:w="2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п/п</w:t>
            </w:r>
          </w:p>
        </w:tc>
        <w:tc>
          <w:tcPr>
            <w:tcW w:w="8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Фамилия, </w:t>
            </w:r>
            <w:r>
              <w:rPr>
                <w:rFonts w:ascii="Times New Roman" w:hAnsi="Times New Roman" w:cs="Times New Roman"/>
                <w:color w:val="000000"/>
                <w:sz w:val="24"/>
                <w:szCs w:val="24"/>
              </w:rPr>
              <w:lastRenderedPageBreak/>
              <w:t>собственное имя, отчество (если таковое имеется)</w:t>
            </w:r>
          </w:p>
        </w:tc>
        <w:tc>
          <w:tcPr>
            <w:tcW w:w="6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Число, </w:t>
            </w:r>
            <w:r>
              <w:rPr>
                <w:rFonts w:ascii="Times New Roman" w:hAnsi="Times New Roman" w:cs="Times New Roman"/>
                <w:color w:val="000000"/>
                <w:sz w:val="24"/>
                <w:szCs w:val="24"/>
              </w:rPr>
              <w:lastRenderedPageBreak/>
              <w:t>месяц, год рождения</w:t>
            </w:r>
          </w:p>
        </w:tc>
        <w:tc>
          <w:tcPr>
            <w:tcW w:w="8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Профессия </w:t>
            </w:r>
            <w:r>
              <w:rPr>
                <w:rFonts w:ascii="Times New Roman" w:hAnsi="Times New Roman" w:cs="Times New Roman"/>
                <w:color w:val="000000"/>
                <w:sz w:val="24"/>
                <w:szCs w:val="24"/>
              </w:rPr>
              <w:lastRenderedPageBreak/>
              <w:t>(должность)</w:t>
            </w:r>
          </w:p>
        </w:tc>
        <w:tc>
          <w:tcPr>
            <w:tcW w:w="12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Вредные и (или) </w:t>
            </w:r>
            <w:r>
              <w:rPr>
                <w:rFonts w:ascii="Times New Roman" w:hAnsi="Times New Roman" w:cs="Times New Roman"/>
                <w:color w:val="000000"/>
                <w:sz w:val="24"/>
                <w:szCs w:val="24"/>
              </w:rPr>
              <w:lastRenderedPageBreak/>
              <w:t>опасные производственные факторы (факторы производственной среды и факторы трудового процесса), вид выполняемых работ</w:t>
            </w:r>
          </w:p>
        </w:tc>
        <w:tc>
          <w:tcPr>
            <w:tcW w:w="12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Код по </w:t>
            </w:r>
            <w:r>
              <w:rPr>
                <w:rFonts w:ascii="Times New Roman" w:hAnsi="Times New Roman" w:cs="Times New Roman"/>
                <w:color w:val="000000"/>
                <w:sz w:val="24"/>
                <w:szCs w:val="24"/>
              </w:rPr>
              <w:lastRenderedPageBreak/>
              <w:t>международной классификации болезней и проблем, связанных со здоровьем, десятого пересмотра</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8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113250" w:rsidRDefault="00113250">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Список</w:t>
      </w:r>
      <w:r>
        <w:rPr>
          <w:rFonts w:ascii="Times New Roman" w:hAnsi="Times New Roman" w:cs="Times New Roman"/>
          <w:b/>
          <w:color w:val="000000"/>
          <w:sz w:val="24"/>
          <w:szCs w:val="24"/>
        </w:rPr>
        <w:br/>
        <w:t>работников, признанных негодными к работе по одному или нескольким вредным и (или) опасным производственным факторам, видам выполняемых работ[4]</w:t>
      </w:r>
    </w:p>
    <w:tbl>
      <w:tblPr>
        <w:tblW w:w="5000" w:type="pct"/>
        <w:tblLayout w:type="fixed"/>
        <w:tblCellMar>
          <w:top w:w="15" w:type="dxa"/>
          <w:left w:w="15" w:type="dxa"/>
          <w:bottom w:w="15" w:type="dxa"/>
          <w:right w:w="15" w:type="dxa"/>
        </w:tblCellMar>
        <w:tblLook w:val="0000"/>
      </w:tblPr>
      <w:tblGrid>
        <w:gridCol w:w="384"/>
        <w:gridCol w:w="1533"/>
        <w:gridCol w:w="1244"/>
        <w:gridCol w:w="1532"/>
        <w:gridCol w:w="2297"/>
        <w:gridCol w:w="2395"/>
      </w:tblGrid>
      <w:tr w:rsidR="00113250">
        <w:trPr>
          <w:trHeight w:val="240"/>
        </w:trPr>
        <w:tc>
          <w:tcPr>
            <w:tcW w:w="2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8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c>
          <w:tcPr>
            <w:tcW w:w="6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Число, месяц, год рождения</w:t>
            </w:r>
          </w:p>
        </w:tc>
        <w:tc>
          <w:tcPr>
            <w:tcW w:w="8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Профессия (должность)</w:t>
            </w:r>
          </w:p>
        </w:tc>
        <w:tc>
          <w:tcPr>
            <w:tcW w:w="12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Вредные и (или) опасные производственные факторы (факторы производственной среды и факторы трудового процесса), вид выполняемых работ</w:t>
            </w:r>
          </w:p>
        </w:tc>
        <w:tc>
          <w:tcPr>
            <w:tcW w:w="12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международной классификации болезней и проблем, связанных со здоровьем, десятого пересмотра</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113250" w:rsidRDefault="00113250">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Список</w:t>
      </w:r>
      <w:r>
        <w:rPr>
          <w:rFonts w:ascii="Times New Roman" w:hAnsi="Times New Roman" w:cs="Times New Roman"/>
          <w:b/>
          <w:color w:val="000000"/>
          <w:sz w:val="24"/>
          <w:szCs w:val="24"/>
        </w:rPr>
        <w:br/>
        <w:t>работников с подозрением на хроническое профессиональное заболевание</w:t>
      </w:r>
    </w:p>
    <w:tbl>
      <w:tblPr>
        <w:tblW w:w="5000" w:type="pct"/>
        <w:tblLayout w:type="fixed"/>
        <w:tblCellMar>
          <w:top w:w="15" w:type="dxa"/>
          <w:left w:w="15" w:type="dxa"/>
          <w:bottom w:w="15" w:type="dxa"/>
          <w:right w:w="15" w:type="dxa"/>
        </w:tblCellMar>
        <w:tblLook w:val="0000"/>
      </w:tblPr>
      <w:tblGrid>
        <w:gridCol w:w="575"/>
        <w:gridCol w:w="1820"/>
        <w:gridCol w:w="1149"/>
        <w:gridCol w:w="1149"/>
        <w:gridCol w:w="2297"/>
        <w:gridCol w:w="2395"/>
      </w:tblGrid>
      <w:tr w:rsidR="00113250">
        <w:trPr>
          <w:trHeight w:val="240"/>
        </w:trPr>
        <w:tc>
          <w:tcPr>
            <w:tcW w:w="3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п/п</w:t>
            </w:r>
          </w:p>
        </w:tc>
        <w:tc>
          <w:tcPr>
            <w:tcW w:w="9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c>
          <w:tcPr>
            <w:tcW w:w="6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Число, месяц, год рождения</w:t>
            </w:r>
          </w:p>
        </w:tc>
        <w:tc>
          <w:tcPr>
            <w:tcW w:w="6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Профессия (должность)</w:t>
            </w:r>
          </w:p>
        </w:tc>
        <w:tc>
          <w:tcPr>
            <w:tcW w:w="12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Вредные и (или) опасные производственные факторы (факторы производственной среды и факторы трудового процесса)</w:t>
            </w:r>
          </w:p>
        </w:tc>
        <w:tc>
          <w:tcPr>
            <w:tcW w:w="12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международной классификации болезней и проблем, связанных со здоровьем, десятого пересмотра</w:t>
            </w:r>
          </w:p>
        </w:tc>
      </w:tr>
      <w:tr w:rsidR="00113250">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113250">
        <w:tblPrEx>
          <w:tblCellSpacing w:w="-8" w:type="nil"/>
        </w:tblPrEx>
        <w:trPr>
          <w:trHeight w:val="240"/>
          <w:tblCellSpacing w:w="-8" w:type="nil"/>
        </w:trPr>
        <w:tc>
          <w:tcPr>
            <w:tcW w:w="3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113250" w:rsidRDefault="00113250">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Список</w:t>
      </w:r>
      <w:r>
        <w:rPr>
          <w:rFonts w:ascii="Times New Roman" w:hAnsi="Times New Roman" w:cs="Times New Roman"/>
          <w:b/>
          <w:color w:val="000000"/>
          <w:sz w:val="24"/>
          <w:szCs w:val="24"/>
        </w:rPr>
        <w:br/>
        <w:t>работников, которые нуждаются в проведении внеочередного медосмотра</w:t>
      </w:r>
    </w:p>
    <w:tbl>
      <w:tblPr>
        <w:tblW w:w="5000" w:type="pct"/>
        <w:tblLayout w:type="fixed"/>
        <w:tblCellMar>
          <w:top w:w="15" w:type="dxa"/>
          <w:left w:w="15" w:type="dxa"/>
          <w:bottom w:w="15" w:type="dxa"/>
          <w:right w:w="15" w:type="dxa"/>
        </w:tblCellMar>
        <w:tblLook w:val="0000"/>
      </w:tblPr>
      <w:tblGrid>
        <w:gridCol w:w="384"/>
        <w:gridCol w:w="1437"/>
        <w:gridCol w:w="1150"/>
        <w:gridCol w:w="1149"/>
        <w:gridCol w:w="2106"/>
        <w:gridCol w:w="1532"/>
        <w:gridCol w:w="1627"/>
      </w:tblGrid>
      <w:tr w:rsidR="00113250">
        <w:trPr>
          <w:trHeight w:val="240"/>
        </w:trPr>
        <w:tc>
          <w:tcPr>
            <w:tcW w:w="2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br/>
              <w:t>п/п</w:t>
            </w:r>
          </w:p>
        </w:tc>
        <w:tc>
          <w:tcPr>
            <w:tcW w:w="7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c>
          <w:tcPr>
            <w:tcW w:w="6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Число, месяц, год рождения</w:t>
            </w:r>
          </w:p>
        </w:tc>
        <w:tc>
          <w:tcPr>
            <w:tcW w:w="6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Профессия (должность)</w:t>
            </w:r>
          </w:p>
        </w:tc>
        <w:tc>
          <w:tcPr>
            <w:tcW w:w="11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международной классификации болезней и проблем, связанных со здоровьем, десятого пересмотра</w:t>
            </w:r>
          </w:p>
        </w:tc>
        <w:tc>
          <w:tcPr>
            <w:tcW w:w="8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Назначенное исследование, консультация или другое</w:t>
            </w:r>
          </w:p>
        </w:tc>
        <w:tc>
          <w:tcPr>
            <w:tcW w:w="8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внеочередного медосмотра</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0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50" w:type="pct"/>
            <w:tcBorders>
              <w:top w:val="single" w:sz="6" w:space="0" w:color="000000"/>
              <w:left w:val="single" w:sz="6" w:space="0" w:color="000000"/>
              <w:bottom w:val="single" w:sz="6" w:space="0" w:color="000000"/>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113250">
        <w:tblPrEx>
          <w:tblCellSpacing w:w="-8" w:type="nil"/>
        </w:tblPrEx>
        <w:trPr>
          <w:trHeight w:val="240"/>
          <w:tblCellSpacing w:w="-8" w:type="nil"/>
        </w:trPr>
        <w:tc>
          <w:tcPr>
            <w:tcW w:w="2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nil"/>
              <w:right w:val="single" w:sz="6" w:space="0" w:color="000000"/>
            </w:tcBorders>
            <w:vAlign w:val="center"/>
          </w:tcPr>
          <w:p w:rsidR="00113250" w:rsidRDefault="00113250">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______________________________</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color w:val="000000"/>
          <w:sz w:val="24"/>
          <w:szCs w:val="24"/>
        </w:rPr>
        <w:t>Учитываются работающие, которые по результатам периодического медосмотра признаны 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(должностей), списке работников.</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Учитываются работающие, которые по результатам периодического медосмотра признаны годными к работе по одному или нескольким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(должностей), списке работников.</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 </w:t>
      </w:r>
      <w:r>
        <w:rPr>
          <w:rFonts w:ascii="Times New Roman" w:hAnsi="Times New Roman" w:cs="Times New Roman"/>
          <w:color w:val="000000"/>
          <w:sz w:val="24"/>
          <w:szCs w:val="24"/>
        </w:rPr>
        <w:t>Учитываются работающие, которые по результатам периодического медосмотра признаны негодными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(должностей), списке работников.</w:t>
      </w:r>
    </w:p>
    <w:p w:rsidR="00113250" w:rsidRDefault="00113250">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4 </w:t>
      </w:r>
      <w:r>
        <w:rPr>
          <w:rFonts w:ascii="Times New Roman" w:hAnsi="Times New Roman" w:cs="Times New Roman"/>
          <w:color w:val="000000"/>
          <w:sz w:val="24"/>
          <w:szCs w:val="24"/>
        </w:rPr>
        <w:t>Учитываются работающие, которые по результатам периодического медосмотра признаны негодными к работе по одному или нескольким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(должностей), списке работников.</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3250" w:rsidRDefault="001132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778AD" w:rsidRPr="00113250" w:rsidRDefault="00B778AD" w:rsidP="00113250"/>
    <w:sectPr w:rsidR="00B778AD" w:rsidRPr="00113250" w:rsidSect="000822E1">
      <w:headerReference w:type="default" r:id="rId81"/>
      <w:footerReference w:type="default" r:id="rI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3470"/>
      <w:gridCol w:w="2644"/>
      <w:gridCol w:w="3457"/>
    </w:tblGrid>
    <w:tr w:rsidR="00D96E53" w:rsidTr="00D96E53">
      <w:tc>
        <w:tcPr>
          <w:tcW w:w="1813" w:type="pct"/>
        </w:tcPr>
        <w:p w:rsidR="00D96E53" w:rsidRPr="00D96E53" w:rsidRDefault="00113250"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29.05.2020</w:t>
          </w:r>
        </w:p>
      </w:tc>
      <w:tc>
        <w:tcPr>
          <w:tcW w:w="1381" w:type="pct"/>
        </w:tcPr>
        <w:p w:rsidR="00D96E53" w:rsidRPr="00D96E53" w:rsidRDefault="00113250"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113250"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226</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226</w:t>
          </w:r>
          <w:r w:rsidRPr="00D96E53">
            <w:rPr>
              <w:rFonts w:ascii="Times New Roman" w:hAnsi="Times New Roman" w:cs="Times New Roman"/>
              <w:sz w:val="14"/>
              <w:szCs w:val="14"/>
            </w:rPr>
            <w:fldChar w:fldCharType="end"/>
          </w:r>
        </w:p>
      </w:tc>
    </w:tr>
  </w:tbl>
  <w:p w:rsidR="009E3A2F" w:rsidRPr="009D179B" w:rsidRDefault="00113250"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5" w:type="pct"/>
      <w:tblLook w:val="01E0"/>
    </w:tblPr>
    <w:tblGrid>
      <w:gridCol w:w="7688"/>
      <w:gridCol w:w="1644"/>
    </w:tblGrid>
    <w:tr w:rsidR="00B84B94" w:rsidTr="00B82B7A">
      <w:tc>
        <w:tcPr>
          <w:tcW w:w="7513" w:type="dxa"/>
        </w:tcPr>
        <w:p w:rsidR="00B84B94" w:rsidRPr="006E0D79" w:rsidRDefault="00113250"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Постановление от 29.07.2019 № 74 «О проведении обязательных и внеочередных медицинских осмотров работающих»</w:t>
          </w:r>
        </w:p>
      </w:tc>
      <w:tc>
        <w:tcPr>
          <w:tcW w:w="1607" w:type="dxa"/>
        </w:tcPr>
        <w:p w:rsidR="00B84B94" w:rsidRDefault="00113250"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w:t>
          </w:r>
          <w:r>
            <w:rPr>
              <w:rFonts w:ascii="Times New Roman" w:hAnsi="Times New Roman" w:cs="Times New Roman"/>
              <w:sz w:val="14"/>
              <w:szCs w:val="14"/>
              <w:lang w:val="en-US"/>
            </w:rPr>
            <w:t>ти: 02.06.2020</w:t>
          </w:r>
        </w:p>
      </w:tc>
    </w:tr>
  </w:tbl>
  <w:p w:rsidR="00B84B94" w:rsidRPr="00B82B7A" w:rsidRDefault="00113250"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13250"/>
    <w:rsid w:val="00113250"/>
    <w:rsid w:val="00B77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NCPI#G#V19302435" TargetMode="External"/><Relationship Id="rId18" Type="http://schemas.openxmlformats.org/officeDocument/2006/relationships/hyperlink" Target="NCPI#L#&#1055;&#1088;&#1080;&#1083;_2_&#1059;&#1090;&#1074;_1" TargetMode="External"/><Relationship Id="rId26" Type="http://schemas.openxmlformats.org/officeDocument/2006/relationships/hyperlink" Target="NCPI#G#C20800253#&#1047;&#1072;&#1075;_&#1059;&#1090;&#1074;_1" TargetMode="External"/><Relationship Id="rId39" Type="http://schemas.openxmlformats.org/officeDocument/2006/relationships/hyperlink" Target="NCPI#L#&#1055;&#1088;&#1080;&#1083;_1_&#1059;&#1090;&#1074;_1" TargetMode="External"/><Relationship Id="rId21" Type="http://schemas.openxmlformats.org/officeDocument/2006/relationships/hyperlink" Target="NCPI#L#&#1055;&#1088;&#1080;&#1083;_5_&#1059;&#1090;&#1074;_1" TargetMode="External"/><Relationship Id="rId34" Type="http://schemas.openxmlformats.org/officeDocument/2006/relationships/hyperlink" Target="NCPI#L#&#1055;&#1088;&#1080;&#1083;_3_&#1059;&#1090;&#1074;_1" TargetMode="External"/><Relationship Id="rId42" Type="http://schemas.openxmlformats.org/officeDocument/2006/relationships/hyperlink" Target="NCPI#L#&#1055;&#1088;&#1080;&#1083;_1_&#1059;&#1090;&#1074;_1" TargetMode="External"/><Relationship Id="rId47" Type="http://schemas.openxmlformats.org/officeDocument/2006/relationships/hyperlink" Target="NCPI#L#&#1055;&#1088;&#1080;&#1083;_1_&#1059;&#1090;&#1074;_1" TargetMode="External"/><Relationship Id="rId50" Type="http://schemas.openxmlformats.org/officeDocument/2006/relationships/hyperlink" Target="NCPI#L#&#1055;&#1088;&#1080;&#1083;_1_&#1059;&#1090;&#1074;_1" TargetMode="External"/><Relationship Id="rId55" Type="http://schemas.openxmlformats.org/officeDocument/2006/relationships/hyperlink" Target="NCPI#L#&#1055;&#1088;&#1080;&#1083;_2_&#1059;&#1090;&#1074;_1" TargetMode="External"/><Relationship Id="rId63" Type="http://schemas.openxmlformats.org/officeDocument/2006/relationships/hyperlink" Target="NCPI#G#C20700601#&#1047;&#1072;&#1075;_&#1059;&#1090;&#1074;_4" TargetMode="External"/><Relationship Id="rId68" Type="http://schemas.openxmlformats.org/officeDocument/2006/relationships/hyperlink" Target="NCPI#L#&#1055;&#1088;&#1080;&#1083;_3_&#1059;&#1090;&#1074;_1" TargetMode="External"/><Relationship Id="rId76" Type="http://schemas.openxmlformats.org/officeDocument/2006/relationships/hyperlink" Target="NCPI#L#&#1055;&#1088;&#1080;&#1083;_1_&#1059;&#1090;&#1074;_1" TargetMode="External"/><Relationship Id="rId84" Type="http://schemas.openxmlformats.org/officeDocument/2006/relationships/theme" Target="theme/theme1.xml"/><Relationship Id="rId7" Type="http://schemas.openxmlformats.org/officeDocument/2006/relationships/hyperlink" Target="NCPI#G#C21101446#&#1047;&#1072;&#1075;_&#1059;&#1090;&#1074;_1&amp;Point=8&amp;UnderPoint=8.8/5" TargetMode="External"/><Relationship Id="rId71" Type="http://schemas.openxmlformats.org/officeDocument/2006/relationships/hyperlink" Target="NCPI#L#&#1055;&#1088;&#1080;&#1083;_3_&#1059;&#1090;&#1074;_1" TargetMode="External"/><Relationship Id="rId2" Type="http://schemas.openxmlformats.org/officeDocument/2006/relationships/settings" Target="settings.xml"/><Relationship Id="rId16" Type="http://schemas.openxmlformats.org/officeDocument/2006/relationships/hyperlink" Target="NCPI#G#W21326895p#&#1047;&#1072;&#1075;_&#1059;&#1090;&#1074;_1" TargetMode="External"/><Relationship Id="rId29" Type="http://schemas.openxmlformats.org/officeDocument/2006/relationships/hyperlink" Target="NCPI#L#&#1055;&#1088;&#1080;&#1083;_1_&#1059;&#1090;&#1074;_1" TargetMode="External"/><Relationship Id="rId11" Type="http://schemas.openxmlformats.org/officeDocument/2006/relationships/hyperlink" Target="NCPI#G#W21123641" TargetMode="External"/><Relationship Id="rId24" Type="http://schemas.openxmlformats.org/officeDocument/2006/relationships/hyperlink" Target="NCPI#L#&#1055;&#1088;&#1080;&#1083;_8_&#1059;&#1090;&#1074;_1" TargetMode="External"/><Relationship Id="rId32" Type="http://schemas.openxmlformats.org/officeDocument/2006/relationships/hyperlink" Target="NCPI#L#&#1055;&#1088;&#1080;&#1083;_3_&#1059;&#1090;&#1074;_1" TargetMode="External"/><Relationship Id="rId37" Type="http://schemas.openxmlformats.org/officeDocument/2006/relationships/hyperlink" Target="NCPI#L#&#1055;&#1088;&#1080;&#1083;_1_&#1059;&#1090;&#1074;_1" TargetMode="External"/><Relationship Id="rId40" Type="http://schemas.openxmlformats.org/officeDocument/2006/relationships/hyperlink" Target="NCPI#L#&#1055;&#1088;&#1080;&#1083;_3_&#1059;&#1090;&#1074;_1" TargetMode="External"/><Relationship Id="rId45" Type="http://schemas.openxmlformats.org/officeDocument/2006/relationships/hyperlink" Target="NCPI#L#&#1055;&#1088;&#1080;&#1083;_1_&#1059;&#1090;&#1074;_1" TargetMode="External"/><Relationship Id="rId53" Type="http://schemas.openxmlformats.org/officeDocument/2006/relationships/hyperlink" Target="NCPI#L#&#1055;&#1088;&#1080;&#1083;_3_&#1059;&#1090;&#1074;_1" TargetMode="External"/><Relationship Id="rId58" Type="http://schemas.openxmlformats.org/officeDocument/2006/relationships/hyperlink" Target="NCPI#L#&#1055;&#1088;&#1080;&#1083;_2_&#1059;&#1090;&#1074;_1" TargetMode="External"/><Relationship Id="rId66" Type="http://schemas.openxmlformats.org/officeDocument/2006/relationships/hyperlink" Target="NCPI#L#&#1055;&#1088;&#1080;&#1083;_1_&#1059;&#1090;&#1074;_1" TargetMode="External"/><Relationship Id="rId74" Type="http://schemas.openxmlformats.org/officeDocument/2006/relationships/hyperlink" Target="NCPI#L#&#1055;&#1088;&#1080;&#1083;_3_&#1059;&#1090;&#1074;_1" TargetMode="External"/><Relationship Id="rId79" Type="http://schemas.openxmlformats.org/officeDocument/2006/relationships/hyperlink" Target="NCPI#L#&#1055;&#1088;&#1080;&#1083;_2_&#1059;&#1090;&#1074;_1" TargetMode="External"/><Relationship Id="rId5" Type="http://schemas.openxmlformats.org/officeDocument/2006/relationships/hyperlink" Target="NCPI#G#H11200340#&amp;Article=26" TargetMode="External"/><Relationship Id="rId61" Type="http://schemas.openxmlformats.org/officeDocument/2006/relationships/hyperlink" Target="NCPI#L#&#1055;&#1088;&#1080;&#1083;_1_&#1059;&#1090;&#1074;_1" TargetMode="External"/><Relationship Id="rId82" Type="http://schemas.openxmlformats.org/officeDocument/2006/relationships/footer" Target="footer1.xml"/><Relationship Id="rId10" Type="http://schemas.openxmlformats.org/officeDocument/2006/relationships/hyperlink" Target="NCPI#G#W21123220" TargetMode="External"/><Relationship Id="rId19" Type="http://schemas.openxmlformats.org/officeDocument/2006/relationships/hyperlink" Target="NCPI#L#&#1055;&#1088;&#1080;&#1083;_3_&#1059;&#1090;&#1074;_1" TargetMode="External"/><Relationship Id="rId31" Type="http://schemas.openxmlformats.org/officeDocument/2006/relationships/hyperlink" Target="NCPI#L#&#1055;&#1088;&#1080;&#1083;_1_&#1059;&#1090;&#1074;_1" TargetMode="External"/><Relationship Id="rId44" Type="http://schemas.openxmlformats.org/officeDocument/2006/relationships/hyperlink" Target="NCPI#L#&#1055;&#1088;&#1080;&#1083;_1_&#1059;&#1090;&#1074;_1" TargetMode="External"/><Relationship Id="rId52" Type="http://schemas.openxmlformats.org/officeDocument/2006/relationships/hyperlink" Target="NCPI#L#&#1055;&#1088;&#1080;&#1083;_3_&#1059;&#1090;&#1074;_1" TargetMode="External"/><Relationship Id="rId60" Type="http://schemas.openxmlformats.org/officeDocument/2006/relationships/hyperlink" Target="NCPI#L#&#1055;&#1088;&#1080;&#1083;_1_&#1059;&#1090;&#1074;_1" TargetMode="External"/><Relationship Id="rId65" Type="http://schemas.openxmlformats.org/officeDocument/2006/relationships/hyperlink" Target="NCPI#G#W21631254#&#1055;&#1088;&#1080;&#1083;_4_&#1059;&#1090;&#1074;_1" TargetMode="External"/><Relationship Id="rId73" Type="http://schemas.openxmlformats.org/officeDocument/2006/relationships/hyperlink" Target="NCPI#L#&#1055;&#1088;&#1080;&#1083;_1_&#1059;&#1090;&#1074;_1" TargetMode="External"/><Relationship Id="rId78" Type="http://schemas.openxmlformats.org/officeDocument/2006/relationships/hyperlink" Target="NCPI#L#&#1055;&#1088;&#1080;&#1083;_1_&#1059;&#1090;&#1074;_1" TargetMode="External"/><Relationship Id="rId81" Type="http://schemas.openxmlformats.org/officeDocument/2006/relationships/header" Target="header1.xml"/><Relationship Id="rId4" Type="http://schemas.openxmlformats.org/officeDocument/2006/relationships/hyperlink" Target="NCPI#G#H10800356#&amp;Article=27" TargetMode="External"/><Relationship Id="rId9" Type="http://schemas.openxmlformats.org/officeDocument/2006/relationships/hyperlink" Target="NCPI#L#&#1047;&#1072;&#1075;_&#1059;&#1090;&#1074;_1" TargetMode="External"/><Relationship Id="rId14" Type="http://schemas.openxmlformats.org/officeDocument/2006/relationships/hyperlink" Target="NCPI#G#H10800356" TargetMode="External"/><Relationship Id="rId22" Type="http://schemas.openxmlformats.org/officeDocument/2006/relationships/hyperlink" Target="NCPI#L#&#1055;&#1088;&#1080;&#1083;_6_&#1059;&#1090;&#1074;_1" TargetMode="External"/><Relationship Id="rId27" Type="http://schemas.openxmlformats.org/officeDocument/2006/relationships/hyperlink" Target="NCPI#G#W20818326#&#1047;&#1072;&#1075;_&#1059;&#1090;&#1074;_1" TargetMode="External"/><Relationship Id="rId30" Type="http://schemas.openxmlformats.org/officeDocument/2006/relationships/hyperlink" Target="NCPI#L#&#1055;&#1088;&#1080;&#1083;_3_&#1059;&#1090;&#1074;_1" TargetMode="External"/><Relationship Id="rId35" Type="http://schemas.openxmlformats.org/officeDocument/2006/relationships/hyperlink" Target="NCPI#L#&#1055;&#1088;&#1080;&#1083;_1_&#1059;&#1090;&#1074;_1" TargetMode="External"/><Relationship Id="rId43" Type="http://schemas.openxmlformats.org/officeDocument/2006/relationships/hyperlink" Target="NCPI#L#&#1055;&#1088;&#1080;&#1083;_1_&#1059;&#1090;&#1074;_1" TargetMode="External"/><Relationship Id="rId48" Type="http://schemas.openxmlformats.org/officeDocument/2006/relationships/hyperlink" Target="NCPI#L#&#1055;&#1088;&#1080;&#1083;_1_&#1059;&#1090;&#1074;_1" TargetMode="External"/><Relationship Id="rId56" Type="http://schemas.openxmlformats.org/officeDocument/2006/relationships/hyperlink" Target="NCPI#L#&#1055;&#1088;&#1080;&#1083;_2_&#1059;&#1090;&#1074;_1" TargetMode="External"/><Relationship Id="rId64" Type="http://schemas.openxmlformats.org/officeDocument/2006/relationships/hyperlink" Target="NCPI#G#C20900574#&#1047;&#1072;&#1075;_&#1059;&#1090;&#1074;_1" TargetMode="External"/><Relationship Id="rId69" Type="http://schemas.openxmlformats.org/officeDocument/2006/relationships/hyperlink" Target="NCPI#L#&#1055;&#1088;&#1080;&#1083;_1_&#1059;&#1090;&#1074;_1" TargetMode="External"/><Relationship Id="rId77" Type="http://schemas.openxmlformats.org/officeDocument/2006/relationships/hyperlink" Target="NCPI#L#&#1055;&#1088;&#1080;&#1083;_3_&#1059;&#1090;&#1074;_1" TargetMode="External"/><Relationship Id="rId8" Type="http://schemas.openxmlformats.org/officeDocument/2006/relationships/hyperlink" Target="NCPI#G#C21101446#&#1047;&#1072;&#1075;_&#1059;&#1090;&#1074;_1&amp;Point=9&amp;UnderPoint=9.1" TargetMode="External"/><Relationship Id="rId51" Type="http://schemas.openxmlformats.org/officeDocument/2006/relationships/hyperlink" Target="NCPI#L#&#1055;&#1088;&#1080;&#1083;_1_&#1059;&#1090;&#1074;_1" TargetMode="External"/><Relationship Id="rId72" Type="http://schemas.openxmlformats.org/officeDocument/2006/relationships/hyperlink" Target="NCPI#L#&#1055;&#1088;&#1080;&#1083;_1_&#1059;&#1090;&#1074;_1" TargetMode="External"/><Relationship Id="rId80" Type="http://schemas.openxmlformats.org/officeDocument/2006/relationships/hyperlink" Target="NCPI#L#&#1055;&#1088;&#1080;&#1083;_3_&#1059;&#1090;&#1074;_1" TargetMode="External"/><Relationship Id="rId3" Type="http://schemas.openxmlformats.org/officeDocument/2006/relationships/webSettings" Target="webSettings.xml"/><Relationship Id="rId12" Type="http://schemas.openxmlformats.org/officeDocument/2006/relationships/hyperlink" Target="NCPI#G#HK9900296" TargetMode="External"/><Relationship Id="rId17" Type="http://schemas.openxmlformats.org/officeDocument/2006/relationships/hyperlink" Target="NCPI#L#&#1055;&#1088;&#1080;&#1083;_1_&#1059;&#1090;&#1074;_1" TargetMode="External"/><Relationship Id="rId25" Type="http://schemas.openxmlformats.org/officeDocument/2006/relationships/hyperlink" Target="NCPI#L#&#1055;&#1088;&#1080;&#1083;_9_&#1059;&#1090;&#1074;_1" TargetMode="External"/><Relationship Id="rId33" Type="http://schemas.openxmlformats.org/officeDocument/2006/relationships/hyperlink" Target="NCPI#L#&#1055;&#1088;&#1080;&#1083;_1_&#1059;&#1090;&#1074;_1" TargetMode="External"/><Relationship Id="rId38" Type="http://schemas.openxmlformats.org/officeDocument/2006/relationships/hyperlink" Target="NCPI#L#&#1055;&#1088;&#1080;&#1083;_1_&#1059;&#1090;&#1074;_1" TargetMode="External"/><Relationship Id="rId46" Type="http://schemas.openxmlformats.org/officeDocument/2006/relationships/hyperlink" Target="NCPI#L#&#1055;&#1088;&#1080;&#1083;_1_&#1059;&#1090;&#1074;_1" TargetMode="External"/><Relationship Id="rId59" Type="http://schemas.openxmlformats.org/officeDocument/2006/relationships/hyperlink" Target="NCPI#G#W21631254#&#1055;&#1088;&#1080;&#1083;_4_&#1059;&#1090;&#1074;_1" TargetMode="External"/><Relationship Id="rId67" Type="http://schemas.openxmlformats.org/officeDocument/2006/relationships/hyperlink" Target="NCPI#L#&#1055;&#1088;&#1080;&#1083;_1_&#1059;&#1090;&#1074;_1" TargetMode="External"/><Relationship Id="rId20" Type="http://schemas.openxmlformats.org/officeDocument/2006/relationships/hyperlink" Target="NCPI#L#&#1055;&#1088;&#1080;&#1083;_4_&#1059;&#1090;&#1074;_1" TargetMode="External"/><Relationship Id="rId41" Type="http://schemas.openxmlformats.org/officeDocument/2006/relationships/hyperlink" Target="NCPI#L#&#1055;&#1088;&#1080;&#1083;_1_&#1059;&#1090;&#1074;_1" TargetMode="External"/><Relationship Id="rId54" Type="http://schemas.openxmlformats.org/officeDocument/2006/relationships/hyperlink" Target="NCPI#L#&#1055;&#1088;&#1080;&#1083;_2_&#1059;&#1090;&#1074;_1" TargetMode="External"/><Relationship Id="rId62" Type="http://schemas.openxmlformats.org/officeDocument/2006/relationships/hyperlink" Target="NCPI#G#C20700601#&#1047;&#1072;&#1075;_&#1059;&#1090;&#1074;_3" TargetMode="External"/><Relationship Id="rId70" Type="http://schemas.openxmlformats.org/officeDocument/2006/relationships/hyperlink" Target="NCPI#L#&#1055;&#1088;&#1080;&#1083;_1_&#1059;&#1090;&#1074;_1" TargetMode="External"/><Relationship Id="rId75" Type="http://schemas.openxmlformats.org/officeDocument/2006/relationships/hyperlink" Target="NCPI#L#&#1055;&#1088;&#1080;&#1083;_1_&#1059;&#1090;&#1074;_1"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NCPI#G#C21101446#&#1047;&#1072;&#1075;_&#1059;&#1090;&#1074;_1&amp;Point=8&amp;UnderPoint=8.8/5" TargetMode="External"/><Relationship Id="rId15" Type="http://schemas.openxmlformats.org/officeDocument/2006/relationships/hyperlink" Target="NCPI#G#H11200340" TargetMode="External"/><Relationship Id="rId23" Type="http://schemas.openxmlformats.org/officeDocument/2006/relationships/hyperlink" Target="NCPI#L#&#1055;&#1088;&#1080;&#1083;_7_&#1059;&#1090;&#1074;_1" TargetMode="External"/><Relationship Id="rId28" Type="http://schemas.openxmlformats.org/officeDocument/2006/relationships/hyperlink" Target="NCPI#G#W21326895p#&#1047;&#1072;&#1075;_&#1059;&#1090;&#1074;_1" TargetMode="External"/><Relationship Id="rId36" Type="http://schemas.openxmlformats.org/officeDocument/2006/relationships/hyperlink" Target="NCPI#L#&#1055;&#1088;&#1080;&#1083;_1_&#1059;&#1090;&#1074;_1" TargetMode="External"/><Relationship Id="rId49" Type="http://schemas.openxmlformats.org/officeDocument/2006/relationships/hyperlink" Target="NCPI#L#&#1055;&#1088;&#1080;&#1083;_1_&#1059;&#1090;&#1074;_1" TargetMode="External"/><Relationship Id="rId57" Type="http://schemas.openxmlformats.org/officeDocument/2006/relationships/hyperlink" Target="NCPI#L#&#1055;&#1088;&#1080;&#1083;_2_&#1059;&#1090;&#1074;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226</Pages>
  <Words>53743</Words>
  <Characters>306336</Characters>
  <Application>Microsoft Office Word</Application>
  <DocSecurity>0</DocSecurity>
  <Lines>2552</Lines>
  <Paragraphs>718</Paragraphs>
  <ScaleCrop>false</ScaleCrop>
  <Company/>
  <LinksUpToDate>false</LinksUpToDate>
  <CharactersWithSpaces>359361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comp59-2</dc:creator>
  <cp:lastModifiedBy>comp59-2</cp:lastModifiedBy>
  <cp:revision>1</cp:revision>
  <dcterms:created xsi:type="dcterms:W3CDTF">2020-06-02T09:18:00Z</dcterms:created>
  <dcterms:modified xsi:type="dcterms:W3CDTF">2020-06-02T09:19:00Z</dcterms:modified>
</cp:coreProperties>
</file>