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2144" w:rsidRPr="00607588" w:rsidRDefault="00902144" w:rsidP="00902144">
      <w:pPr>
        <w:spacing w:line="360" w:lineRule="auto"/>
        <w:jc w:val="center"/>
        <w:rPr>
          <w:rFonts w:ascii="Times New Roman" w:hAnsi="Times New Roman"/>
          <w:sz w:val="28"/>
          <w:szCs w:val="28"/>
          <w:lang w:eastAsia="ru-RU"/>
        </w:rPr>
      </w:pPr>
      <w:r w:rsidRPr="00607588">
        <w:rPr>
          <w:rFonts w:ascii="Times New Roman" w:hAnsi="Times New Roman"/>
          <w:sz w:val="28"/>
          <w:szCs w:val="28"/>
          <w:lang w:val="en-US" w:eastAsia="ru-RU"/>
        </w:rPr>
        <w:t>X</w:t>
      </w:r>
      <w:r w:rsidRPr="00607588">
        <w:rPr>
          <w:rFonts w:ascii="Times New Roman" w:hAnsi="Times New Roman"/>
          <w:sz w:val="28"/>
          <w:szCs w:val="28"/>
          <w:lang w:eastAsia="ru-RU"/>
        </w:rPr>
        <w:t xml:space="preserve"> областной конкурс работ исследовательского характера (конференция) учащихся по учебным предметам</w:t>
      </w:r>
      <w:r w:rsidRPr="00607588">
        <w:rPr>
          <w:rFonts w:ascii="Times New Roman" w:hAnsi="Times New Roman"/>
          <w:bCs/>
          <w:sz w:val="28"/>
          <w:szCs w:val="28"/>
          <w:lang w:eastAsia="ru-RU"/>
        </w:rPr>
        <w:t xml:space="preserve"> </w:t>
      </w:r>
      <w:r w:rsidRPr="00607588">
        <w:rPr>
          <w:rFonts w:ascii="Times New Roman" w:hAnsi="Times New Roman"/>
          <w:sz w:val="28"/>
          <w:szCs w:val="28"/>
          <w:lang w:eastAsia="ru-RU"/>
        </w:rPr>
        <w:t>«Хрустальная Альфа»</w:t>
      </w: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Секция «География»</w:t>
      </w: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Pr="005E7B31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E7B31">
        <w:rPr>
          <w:rFonts w:ascii="Times New Roman" w:hAnsi="Times New Roman" w:cs="Times New Roman"/>
          <w:sz w:val="28"/>
          <w:szCs w:val="28"/>
        </w:rPr>
        <w:t>РОЗА ВЕТРОВ ДЛЯ ГОРОДА БЕРЁЗОВКИ:</w:t>
      </w:r>
    </w:p>
    <w:p w:rsidR="00902144" w:rsidRPr="005E7B31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E7B31">
        <w:rPr>
          <w:rFonts w:ascii="Times New Roman" w:hAnsi="Times New Roman" w:cs="Times New Roman"/>
          <w:sz w:val="28"/>
          <w:szCs w:val="28"/>
        </w:rPr>
        <w:t>ВЛИЯНИЕ НАПРАВЛЕНИЯ ВЕТРА НА ВЫБОР МЕСТА</w:t>
      </w:r>
    </w:p>
    <w:p w:rsidR="00902144" w:rsidRPr="005E7B31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5E7B31">
        <w:rPr>
          <w:rFonts w:ascii="Times New Roman" w:hAnsi="Times New Roman" w:cs="Times New Roman"/>
          <w:sz w:val="28"/>
          <w:szCs w:val="28"/>
        </w:rPr>
        <w:t>ДЛЯ ОРГАНИЗАЦИИ ЗОНЫ ОТДЫХА ГОРОЖАН</w:t>
      </w:r>
    </w:p>
    <w:p w:rsidR="00902144" w:rsidRDefault="00902144" w:rsidP="0090214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2144" w:rsidRPr="00391188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Автор работы:</w:t>
      </w:r>
    </w:p>
    <w:p w:rsidR="00902144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Олеферович Диана</w:t>
      </w:r>
      <w:r>
        <w:rPr>
          <w:rFonts w:ascii="Times New Roman" w:hAnsi="Times New Roman" w:cs="Times New Roman"/>
          <w:sz w:val="28"/>
          <w:szCs w:val="28"/>
        </w:rPr>
        <w:t xml:space="preserve"> Станиславовна</w:t>
      </w:r>
      <w:r w:rsidRPr="00391188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902144" w:rsidRPr="00391188" w:rsidRDefault="00070C95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902144" w:rsidRPr="00391188">
        <w:rPr>
          <w:rFonts w:ascii="Times New Roman" w:hAnsi="Times New Roman" w:cs="Times New Roman"/>
          <w:sz w:val="28"/>
          <w:szCs w:val="28"/>
        </w:rPr>
        <w:t xml:space="preserve"> «А» класс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«Средняя школа №2 г. Берёзовки»</w:t>
      </w:r>
      <w:r w:rsidR="00070C95">
        <w:rPr>
          <w:rFonts w:ascii="Times New Roman" w:hAnsi="Times New Roman" w:cs="Times New Roman"/>
          <w:sz w:val="28"/>
          <w:szCs w:val="28"/>
        </w:rPr>
        <w:t>, 8(0154)564559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b/>
          <w:sz w:val="28"/>
          <w:szCs w:val="28"/>
        </w:rPr>
      </w:pP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Руководитель работы: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Пац Евгений Чеславович,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учитель географии и истории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Государственное учреждение образования</w:t>
      </w:r>
    </w:p>
    <w:p w:rsidR="00902144" w:rsidRPr="00391188" w:rsidRDefault="00902144" w:rsidP="00902144">
      <w:pPr>
        <w:spacing w:line="360" w:lineRule="auto"/>
        <w:ind w:left="4253"/>
        <w:contextualSpacing/>
        <w:rPr>
          <w:rFonts w:ascii="Times New Roman" w:hAnsi="Times New Roman" w:cs="Times New Roman"/>
          <w:sz w:val="28"/>
          <w:szCs w:val="28"/>
        </w:rPr>
      </w:pPr>
      <w:r w:rsidRPr="00391188">
        <w:rPr>
          <w:rFonts w:ascii="Times New Roman" w:hAnsi="Times New Roman" w:cs="Times New Roman"/>
          <w:sz w:val="28"/>
          <w:szCs w:val="28"/>
        </w:rPr>
        <w:t>«Средняя школа №2 г. Берёзовки»</w:t>
      </w:r>
    </w:p>
    <w:p w:rsidR="00902144" w:rsidRDefault="00902144" w:rsidP="00902144">
      <w:pPr>
        <w:spacing w:line="36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02144" w:rsidRDefault="00902144" w:rsidP="00902144">
      <w:pPr>
        <w:spacing w:line="360" w:lineRule="auto"/>
        <w:contextualSpacing/>
        <w:jc w:val="right"/>
        <w:rPr>
          <w:rFonts w:ascii="Times New Roman" w:hAnsi="Times New Roman" w:cs="Times New Roman"/>
          <w:sz w:val="28"/>
          <w:szCs w:val="28"/>
        </w:rPr>
      </w:pPr>
    </w:p>
    <w:p w:rsidR="00902144" w:rsidRPr="00391188" w:rsidRDefault="00902144" w:rsidP="00902144">
      <w:pPr>
        <w:spacing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2018 г.</w:t>
      </w:r>
    </w:p>
    <w:p w:rsidR="00EC7213" w:rsidRPr="0040580A" w:rsidRDefault="00EC7213" w:rsidP="00EC7213">
      <w:pPr>
        <w:shd w:val="clear" w:color="auto" w:fill="FFFFFF" w:themeFill="background1"/>
        <w:spacing w:after="0" w:line="36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lastRenderedPageBreak/>
        <w:t>Оглавление</w:t>
      </w:r>
    </w:p>
    <w:p w:rsidR="00EC7213" w:rsidRPr="0040580A" w:rsidRDefault="00EC7213" w:rsidP="00EC7213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213" w:rsidRPr="0040580A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ВВЕДЕНИЕ 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>. . . . . . . . . . . . . . . . . . . . . . . . . . . . . . . . . . . . . . . . . . . . . . . . . . . . . . . . .</w:t>
      </w: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3</w:t>
      </w:r>
    </w:p>
    <w:p w:rsidR="00EC7213" w:rsidRPr="0040580A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Г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ЛАВА 1. ИЗУЧЕНИЕ ВЛИЯНИЯ ВЫБРОСОВ ПРОИЗВОДСТВА СТЕКЛОВОЛОКНА НА ОРГАНИЗМ ЧЕЛОВЕКА</w:t>
      </w:r>
      <w:r w:rsidR="00816909">
        <w:rPr>
          <w:rFonts w:ascii="Times New Roman" w:hAnsi="Times New Roman" w:cs="Times New Roman"/>
          <w:bCs/>
          <w:sz w:val="28"/>
          <w:szCs w:val="28"/>
        </w:rPr>
        <w:t xml:space="preserve"> . . . . . . . . . . . . . . . . . . . . . . . .</w:t>
      </w:r>
      <w:r w:rsidR="009E7D4F">
        <w:rPr>
          <w:rFonts w:ascii="Times New Roman" w:hAnsi="Times New Roman" w:cs="Times New Roman"/>
          <w:bCs/>
          <w:sz w:val="28"/>
          <w:szCs w:val="28"/>
        </w:rPr>
        <w:t>5</w:t>
      </w:r>
    </w:p>
    <w:p w:rsidR="00EC7213" w:rsidRPr="0040580A" w:rsidRDefault="00EC7213" w:rsidP="00B769C0">
      <w:pPr>
        <w:shd w:val="clear" w:color="auto" w:fill="FFFFFF"/>
        <w:spacing w:before="100" w:beforeAutospacing="1" w:after="100" w:afterAutospacing="1" w:line="360" w:lineRule="auto"/>
        <w:contextualSpacing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1.1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. </w:t>
      </w:r>
      <w:r w:rsidRPr="0040580A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Производство стекловолокна в Берёзовке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</w:t>
      </w:r>
      <w:r w:rsidR="009E7D4F">
        <w:rPr>
          <w:rFonts w:ascii="Times New Roman" w:hAnsi="Times New Roman" w:cs="Times New Roman"/>
          <w:bCs/>
          <w:sz w:val="28"/>
          <w:szCs w:val="28"/>
          <w:lang w:val="be-BY"/>
        </w:rPr>
        <w:t>5</w:t>
      </w:r>
    </w:p>
    <w:p w:rsidR="00EC7213" w:rsidRPr="00833670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1.2</w:t>
      </w: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. Влияние выбросов производства сте</w:t>
      </w:r>
      <w:r w:rsidR="00F62534">
        <w:rPr>
          <w:rFonts w:ascii="Times New Roman" w:hAnsi="Times New Roman" w:cs="Times New Roman"/>
          <w:bCs/>
          <w:sz w:val="28"/>
          <w:szCs w:val="28"/>
          <w:lang w:val="be-BY"/>
        </w:rPr>
        <w:t>кловаты на организм человека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</w:t>
      </w:r>
      <w:r w:rsidR="009E7D4F">
        <w:rPr>
          <w:rFonts w:ascii="Times New Roman" w:hAnsi="Times New Roman" w:cs="Times New Roman"/>
          <w:bCs/>
          <w:sz w:val="28"/>
          <w:szCs w:val="28"/>
          <w:lang w:val="be-BY"/>
        </w:rPr>
        <w:t>7</w:t>
      </w:r>
    </w:p>
    <w:p w:rsidR="00EC7213" w:rsidRPr="0040580A" w:rsidRDefault="00EC7213" w:rsidP="00B769C0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540D7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ГЛАВА 2. </w:t>
      </w:r>
      <w:r w:rsidRPr="00F540D7">
        <w:rPr>
          <w:rFonts w:ascii="Times New Roman" w:hAnsi="Times New Roman" w:cs="Times New Roman"/>
          <w:sz w:val="28"/>
          <w:szCs w:val="28"/>
        </w:rPr>
        <w:t>ВЛИЯНИЕ НАПРАВЛЕНИЯ ВЕТРА НА ВЫБОР МЕСТА</w:t>
      </w:r>
      <w:r>
        <w:rPr>
          <w:rFonts w:ascii="Times New Roman" w:hAnsi="Times New Roman" w:cs="Times New Roman"/>
          <w:sz w:val="28"/>
          <w:szCs w:val="28"/>
        </w:rPr>
        <w:t xml:space="preserve"> ДЛЯ </w:t>
      </w:r>
      <w:r w:rsidRPr="00F540D7">
        <w:rPr>
          <w:rFonts w:ascii="Times New Roman" w:hAnsi="Times New Roman" w:cs="Times New Roman"/>
          <w:sz w:val="28"/>
          <w:szCs w:val="28"/>
        </w:rPr>
        <w:t>ОРГАНИЗАЦИИ ЗОНЫ ОТДЫХА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F540D7">
        <w:rPr>
          <w:rFonts w:ascii="Times New Roman" w:hAnsi="Times New Roman" w:cs="Times New Roman"/>
          <w:sz w:val="28"/>
          <w:szCs w:val="28"/>
        </w:rPr>
        <w:t>ГОРОЖАН</w:t>
      </w:r>
      <w:r w:rsidR="00816909">
        <w:rPr>
          <w:rFonts w:ascii="Times New Roman" w:hAnsi="Times New Roman" w:cs="Times New Roman"/>
          <w:bCs/>
          <w:sz w:val="28"/>
          <w:szCs w:val="28"/>
        </w:rPr>
        <w:t xml:space="preserve"> . . . . . . . . . . . . . . . . . . . . . . . . . .</w:t>
      </w:r>
      <w:r w:rsidR="00F62534">
        <w:rPr>
          <w:rFonts w:ascii="Times New Roman" w:hAnsi="Times New Roman" w:cs="Times New Roman"/>
          <w:bCs/>
          <w:sz w:val="28"/>
          <w:szCs w:val="28"/>
          <w:lang w:val="be-BY"/>
        </w:rPr>
        <w:t>12</w:t>
      </w:r>
    </w:p>
    <w:p w:rsidR="00EC7213" w:rsidRPr="0040580A" w:rsidRDefault="00B96AE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2.1</w:t>
      </w:r>
      <w:r w:rsidR="00EC7213" w:rsidRPr="0040580A">
        <w:rPr>
          <w:rFonts w:ascii="Times New Roman" w:hAnsi="Times New Roman" w:cs="Times New Roman"/>
          <w:sz w:val="28"/>
          <w:szCs w:val="28"/>
        </w:rPr>
        <w:t xml:space="preserve">. Роза ветров для города Берёзовки </w:t>
      </w:r>
      <w:r w:rsidR="00F62534">
        <w:rPr>
          <w:rFonts w:ascii="Times New Roman" w:hAnsi="Times New Roman" w:cs="Times New Roman"/>
          <w:sz w:val="28"/>
          <w:szCs w:val="28"/>
        </w:rPr>
        <w:t>и её анализ</w:t>
      </w:r>
      <w:r w:rsidR="00816909">
        <w:rPr>
          <w:rFonts w:ascii="Times New Roman" w:hAnsi="Times New Roman" w:cs="Times New Roman"/>
          <w:sz w:val="28"/>
          <w:szCs w:val="28"/>
        </w:rPr>
        <w:t xml:space="preserve"> . . . . . . . . . . . . . . . . . . . . . . . .</w:t>
      </w:r>
      <w:r w:rsidR="00F62534">
        <w:rPr>
          <w:rFonts w:ascii="Times New Roman" w:hAnsi="Times New Roman" w:cs="Times New Roman"/>
          <w:sz w:val="28"/>
          <w:szCs w:val="28"/>
        </w:rPr>
        <w:t>12</w:t>
      </w:r>
    </w:p>
    <w:p w:rsidR="00EC7213" w:rsidRDefault="00B96AE3" w:rsidP="00B769C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2.2</w:t>
      </w:r>
      <w:r w:rsidR="00EC7213" w:rsidRPr="000D6ED1">
        <w:rPr>
          <w:rFonts w:ascii="Times New Roman" w:hAnsi="Times New Roman" w:cs="Times New Roman"/>
          <w:bCs/>
          <w:sz w:val="28"/>
          <w:szCs w:val="28"/>
          <w:lang w:val="be-BY"/>
        </w:rPr>
        <w:t>. Расположение озера по улице Корзюка относительно завода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</w:t>
      </w:r>
      <w:r w:rsidR="00F62534">
        <w:rPr>
          <w:rFonts w:ascii="Times New Roman" w:hAnsi="Times New Roman" w:cs="Times New Roman"/>
          <w:bCs/>
          <w:sz w:val="28"/>
          <w:szCs w:val="28"/>
          <w:lang w:val="be-BY"/>
        </w:rPr>
        <w:t>15</w:t>
      </w:r>
    </w:p>
    <w:p w:rsidR="00EC7213" w:rsidRPr="00F540D7" w:rsidRDefault="00104EBD" w:rsidP="00B769C0">
      <w:pPr>
        <w:spacing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2.3. Влияние направления ветра на выбор места для организации зоны отдыха жителей города 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16</w:t>
      </w:r>
    </w:p>
    <w:p w:rsidR="00EC7213" w:rsidRPr="0040580A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ЗАКЛЮЧЕНИЕ</w:t>
      </w:r>
      <w:r w:rsidR="00F63DB2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 w:rsidR="00F63DB2">
        <w:rPr>
          <w:rFonts w:ascii="Times New Roman" w:hAnsi="Times New Roman" w:cs="Times New Roman"/>
          <w:bCs/>
          <w:sz w:val="28"/>
          <w:szCs w:val="28"/>
          <w:lang w:val="be-BY"/>
        </w:rPr>
        <w:t>18</w:t>
      </w:r>
    </w:p>
    <w:p w:rsidR="00EC7213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 w:rsidRPr="0040580A">
        <w:rPr>
          <w:rFonts w:ascii="Times New Roman" w:hAnsi="Times New Roman" w:cs="Times New Roman"/>
          <w:bCs/>
          <w:sz w:val="28"/>
          <w:szCs w:val="28"/>
          <w:lang w:val="be-BY"/>
        </w:rPr>
        <w:t>СПИСОК ИСПОЛЬЗО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В</w:t>
      </w:r>
      <w:r w:rsidR="00F63DB2">
        <w:rPr>
          <w:rFonts w:ascii="Times New Roman" w:hAnsi="Times New Roman" w:cs="Times New Roman"/>
          <w:bCs/>
          <w:sz w:val="28"/>
          <w:szCs w:val="28"/>
          <w:lang w:val="be-BY"/>
        </w:rPr>
        <w:t>АНННЫХ  ИСТОЧНИКОВ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</w:t>
      </w:r>
      <w:r w:rsidR="00F63DB2">
        <w:rPr>
          <w:rFonts w:ascii="Times New Roman" w:hAnsi="Times New Roman" w:cs="Times New Roman"/>
          <w:bCs/>
          <w:sz w:val="28"/>
          <w:szCs w:val="28"/>
          <w:lang w:val="be-BY"/>
        </w:rPr>
        <w:t>20</w:t>
      </w:r>
    </w:p>
    <w:p w:rsidR="00EC7213" w:rsidRDefault="00EC7213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ПРИЛОЖНИ</w:t>
      </w:r>
      <w:r w:rsidR="009E7D4F">
        <w:rPr>
          <w:rFonts w:ascii="Times New Roman" w:hAnsi="Times New Roman" w:cs="Times New Roman"/>
          <w:bCs/>
          <w:sz w:val="28"/>
          <w:szCs w:val="28"/>
          <w:lang w:val="be-BY"/>
        </w:rPr>
        <w:t>Е</w:t>
      </w:r>
      <w:r w:rsidR="00A17DDC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1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 w:rsidR="00A17DDC">
        <w:rPr>
          <w:rFonts w:ascii="Times New Roman" w:hAnsi="Times New Roman" w:cs="Times New Roman"/>
          <w:bCs/>
          <w:sz w:val="28"/>
          <w:szCs w:val="28"/>
          <w:lang w:val="be-BY"/>
        </w:rPr>
        <w:t>22</w:t>
      </w:r>
    </w:p>
    <w:p w:rsidR="00A17DDC" w:rsidRPr="0040580A" w:rsidRDefault="00A17DDC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ПРИЛОЖНИЕ 2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23</w:t>
      </w:r>
    </w:p>
    <w:p w:rsidR="00A17DDC" w:rsidRPr="0040580A" w:rsidRDefault="00A17DDC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ПРИЛОЖНИЕ 3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24</w:t>
      </w:r>
    </w:p>
    <w:p w:rsidR="00A17DDC" w:rsidRPr="0040580A" w:rsidRDefault="00A17DDC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ПРИЛОЖНИЕ 4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25</w:t>
      </w:r>
    </w:p>
    <w:p w:rsidR="00A17DDC" w:rsidRPr="0040580A" w:rsidRDefault="00A17DDC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>ПРИЛОЖНИЕ 5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 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26</w:t>
      </w:r>
    </w:p>
    <w:p w:rsidR="00A17DDC" w:rsidRPr="0040580A" w:rsidRDefault="00A17DDC" w:rsidP="00B769C0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Cs/>
          <w:sz w:val="28"/>
          <w:szCs w:val="28"/>
          <w:lang w:val="be-BY"/>
        </w:rPr>
        <w:t xml:space="preserve">ПРИЛОЖНИЕ 6 </w:t>
      </w:r>
      <w:r w:rsidR="00816909">
        <w:rPr>
          <w:rFonts w:ascii="Times New Roman" w:hAnsi="Times New Roman" w:cs="Times New Roman"/>
          <w:bCs/>
          <w:sz w:val="28"/>
          <w:szCs w:val="28"/>
          <w:lang w:val="be-BY"/>
        </w:rPr>
        <w:t xml:space="preserve"> . . . . . . . . . . . . . . . . . . . . . . . . . . . . . . . . . . . . . . . . . . . . . . . . . . . .</w:t>
      </w:r>
      <w:r>
        <w:rPr>
          <w:rFonts w:ascii="Times New Roman" w:hAnsi="Times New Roman" w:cs="Times New Roman"/>
          <w:bCs/>
          <w:sz w:val="28"/>
          <w:szCs w:val="28"/>
          <w:lang w:val="be-BY"/>
        </w:rPr>
        <w:t>27</w:t>
      </w:r>
    </w:p>
    <w:p w:rsidR="00A17DDC" w:rsidRPr="0040580A" w:rsidRDefault="00A17DDC" w:rsidP="00EC7213">
      <w:pPr>
        <w:shd w:val="clear" w:color="auto" w:fill="FFFFFF" w:themeFill="background1"/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EC7213" w:rsidRDefault="00EC7213" w:rsidP="00EC7213"/>
    <w:p w:rsidR="00741362" w:rsidRDefault="00741362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Pr="000B5B94" w:rsidRDefault="00DF0E8F">
      <w:pPr>
        <w:rPr>
          <w:sz w:val="28"/>
          <w:szCs w:val="28"/>
        </w:rPr>
      </w:pPr>
    </w:p>
    <w:p w:rsidR="000B5B94" w:rsidRPr="00DF0E8F" w:rsidRDefault="00816909" w:rsidP="00816909">
      <w:pPr>
        <w:spacing w:after="0" w:line="48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F0E8F">
        <w:rPr>
          <w:rFonts w:ascii="Times New Roman" w:hAnsi="Times New Roman" w:cs="Times New Roman"/>
          <w:b/>
          <w:sz w:val="28"/>
          <w:szCs w:val="28"/>
        </w:rPr>
        <w:lastRenderedPageBreak/>
        <w:t>ВВЕДЕНИЕ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Летом прошлого года администрация города Берёзовки сообщила, что в 2018 году планируется строительство зоны отдыха рядом с озером по улице Корзюка. Данная территория является популярным местом досуга у жителей нашего города.  Особенно оно популярно в летние месяцы, так как озеро по улице Корзюка является единственным разрешённым местом для купания в городе. Но берёзовчане отдыхают здесь в период всего года: совершают пешие и велосипедные прогулки, занимаются спортом.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Совсем неподалёку от этого места расположено градообразующее предприятие нашего города –  ОАО «Стеклозавод «Неман». Предприятие начало свою работу в далёком 1883 году и на протяжении 135 лет занимается изготовлением изделий из стекла. Бренд «Неман» стал визитной карточкой нашего города и сегодня известен более чем в 20 странах мира. Но сегодня мировой рынок диктует свои правила, поэтому производство завода перестало ограничиваться только стекольной продукцией: с апреля 2015 года на «Немане» начали выпускать стекловату. С появлением данного производства березовчане заметили изменения, которые произошли в составе воздуха в нашем городе. В первую очередь, на территории города, особенно в центральной части, появился резкий неприятный запах, которого раньше не было. Особенно это заметно в районе улиц Корзюка, Ленина, Заводской, Комсомольской, Юбилейно</w:t>
      </w:r>
      <w:r>
        <w:rPr>
          <w:rFonts w:ascii="Times New Roman" w:hAnsi="Times New Roman" w:cs="Times New Roman"/>
          <w:sz w:val="28"/>
          <w:szCs w:val="28"/>
        </w:rPr>
        <w:t>й, Дз</w:t>
      </w:r>
      <w:r w:rsidRPr="000B5B94">
        <w:rPr>
          <w:rFonts w:ascii="Times New Roman" w:hAnsi="Times New Roman" w:cs="Times New Roman"/>
          <w:sz w:val="28"/>
          <w:szCs w:val="28"/>
        </w:rPr>
        <w:t>ержинского, так как они расположены близко к той части территории завода, где производят стекловату.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Поэтому мы и задались вопросами: правильно ли власти города определили место для будущей зоны отдыха жителей нашей Берёзовки? Не будут ли вредные выбросы от производства стекловаты помехой для посещения горожанами планируемой зоны отдыха?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Именно поэтому</w:t>
      </w:r>
      <w:r w:rsidRPr="000B5B94">
        <w:rPr>
          <w:rFonts w:ascii="Times New Roman" w:hAnsi="Times New Roman" w:cs="Times New Roman"/>
          <w:b/>
          <w:sz w:val="28"/>
          <w:szCs w:val="28"/>
        </w:rPr>
        <w:t xml:space="preserve"> цель работы:</w:t>
      </w:r>
      <w:r w:rsidRPr="000B5B94">
        <w:rPr>
          <w:rFonts w:ascii="Times New Roman" w:hAnsi="Times New Roman" w:cs="Times New Roman"/>
          <w:sz w:val="28"/>
          <w:szCs w:val="28"/>
        </w:rPr>
        <w:t xml:space="preserve"> изучить целесообразность строительства зоны отдыха у озера по улице Корзюка в городе Берёзовка с учётом розы ветров.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lastRenderedPageBreak/>
        <w:t xml:space="preserve">Для достижения </w:t>
      </w:r>
      <w:r w:rsidRPr="000B5B94">
        <w:rPr>
          <w:rFonts w:ascii="Times New Roman" w:hAnsi="Times New Roman" w:cs="Times New Roman"/>
          <w:b/>
          <w:sz w:val="28"/>
          <w:szCs w:val="28"/>
        </w:rPr>
        <w:t>цели</w:t>
      </w:r>
      <w:r w:rsidRPr="000B5B94">
        <w:rPr>
          <w:rFonts w:ascii="Times New Roman" w:hAnsi="Times New Roman" w:cs="Times New Roman"/>
          <w:sz w:val="28"/>
          <w:szCs w:val="28"/>
        </w:rPr>
        <w:t xml:space="preserve"> исследования был поставлен ряд задач:</w:t>
      </w:r>
    </w:p>
    <w:p w:rsidR="000B5B94" w:rsidRPr="000B5B94" w:rsidRDefault="000B5B94" w:rsidP="008169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- изучить научную литературу по теме исследования;</w:t>
      </w:r>
    </w:p>
    <w:p w:rsidR="000B5B94" w:rsidRPr="000B5B94" w:rsidRDefault="000B5B94" w:rsidP="008169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- выяснить особенности воздействия выбр</w:t>
      </w:r>
      <w:r w:rsidR="001A282A">
        <w:rPr>
          <w:rFonts w:ascii="Times New Roman" w:hAnsi="Times New Roman" w:cs="Times New Roman"/>
          <w:sz w:val="28"/>
          <w:szCs w:val="28"/>
        </w:rPr>
        <w:t>осов от производства стекловаты на организм человека;</w:t>
      </w:r>
    </w:p>
    <w:p w:rsidR="000B5B94" w:rsidRPr="000B5B94" w:rsidRDefault="000B5B94" w:rsidP="008169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- выявить преобладающие направления ветра для города Берёзовки;</w:t>
      </w:r>
    </w:p>
    <w:p w:rsidR="000B5B94" w:rsidRPr="000B5B94" w:rsidRDefault="000B5B94" w:rsidP="00816909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sz w:val="28"/>
          <w:szCs w:val="28"/>
        </w:rPr>
        <w:t>- определить степень воздействия выбросов от производства стекловаты на территорию будущей зоны отдыха у озера по улице Корзюка.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b/>
          <w:sz w:val="28"/>
          <w:szCs w:val="28"/>
        </w:rPr>
        <w:t xml:space="preserve">Предмет исследования: </w:t>
      </w:r>
      <w:r w:rsidRPr="000B5B94">
        <w:rPr>
          <w:rFonts w:ascii="Times New Roman" w:hAnsi="Times New Roman" w:cs="Times New Roman"/>
          <w:sz w:val="28"/>
          <w:szCs w:val="28"/>
        </w:rPr>
        <w:t>направления ветра для города Берёзовки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b/>
          <w:sz w:val="28"/>
          <w:szCs w:val="28"/>
        </w:rPr>
        <w:t xml:space="preserve">Объект исследования: </w:t>
      </w:r>
      <w:r w:rsidRPr="000B5B94">
        <w:rPr>
          <w:rFonts w:ascii="Times New Roman" w:hAnsi="Times New Roman" w:cs="Times New Roman"/>
          <w:sz w:val="28"/>
          <w:szCs w:val="28"/>
        </w:rPr>
        <w:t>метеорологические данные.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b/>
          <w:sz w:val="28"/>
          <w:szCs w:val="28"/>
        </w:rPr>
        <w:t>Гипотеза:</w:t>
      </w:r>
      <w:r w:rsidRPr="000B5B94">
        <w:rPr>
          <w:rFonts w:ascii="Times New Roman" w:hAnsi="Times New Roman" w:cs="Times New Roman"/>
          <w:sz w:val="28"/>
          <w:szCs w:val="28"/>
        </w:rPr>
        <w:t xml:space="preserve"> выбранное властями города место для строительства зоны отдыха горожан является оптимальным с точки зрения влияния выбросов от производства стекловаты.</w:t>
      </w:r>
    </w:p>
    <w:p w:rsidR="000B5B94" w:rsidRPr="000B5B94" w:rsidRDefault="000B5B94" w:rsidP="00816909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0B5B94">
        <w:rPr>
          <w:rFonts w:ascii="Times New Roman" w:hAnsi="Times New Roman" w:cs="Times New Roman"/>
          <w:b/>
          <w:sz w:val="28"/>
          <w:szCs w:val="28"/>
        </w:rPr>
        <w:t xml:space="preserve">Методы исследования: </w:t>
      </w:r>
      <w:r w:rsidRPr="000B5B94">
        <w:rPr>
          <w:rFonts w:ascii="Times New Roman" w:hAnsi="Times New Roman" w:cs="Times New Roman"/>
          <w:sz w:val="28"/>
          <w:szCs w:val="28"/>
        </w:rPr>
        <w:t>картографический, математический, сравнительный, статистический.</w:t>
      </w:r>
    </w:p>
    <w:p w:rsidR="000B5B94" w:rsidRDefault="000B5B94" w:rsidP="00816909">
      <w:pPr>
        <w:spacing w:after="0"/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Default="00DF0E8F">
      <w:pPr>
        <w:rPr>
          <w:sz w:val="28"/>
          <w:szCs w:val="28"/>
        </w:rPr>
      </w:pPr>
    </w:p>
    <w:p w:rsidR="00DF0E8F" w:rsidRPr="00F63DB2" w:rsidRDefault="00B35341" w:rsidP="00244787">
      <w:pPr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F63DB2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ГЛАВА 1</w:t>
      </w:r>
      <w:r w:rsidR="00EC7213" w:rsidRPr="00F63DB2">
        <w:rPr>
          <w:rFonts w:ascii="Times New Roman" w:hAnsi="Times New Roman" w:cs="Times New Roman"/>
          <w:b/>
          <w:bCs/>
          <w:sz w:val="28"/>
          <w:szCs w:val="28"/>
          <w:lang w:val="be-BY"/>
        </w:rPr>
        <w:t>.</w:t>
      </w:r>
      <w:r w:rsidR="00852842" w:rsidRPr="00F63DB2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 </w:t>
      </w:r>
      <w:r w:rsidR="00EC7213" w:rsidRPr="00F63DB2">
        <w:rPr>
          <w:rFonts w:ascii="Times New Roman" w:hAnsi="Times New Roman" w:cs="Times New Roman"/>
          <w:b/>
          <w:bCs/>
          <w:sz w:val="28"/>
          <w:szCs w:val="28"/>
          <w:lang w:val="be-BY"/>
        </w:rPr>
        <w:t>ИЗУЧЕНИЕ ВЛИЯНИЯ ВЫБРОСОВ ПРОИЗВОДСТВА СТЕКЛОВОЛОКНА НА ОРГАНИЗМ ЧЕЛОВЕКА</w:t>
      </w:r>
    </w:p>
    <w:p w:rsidR="00852842" w:rsidRPr="0040580A" w:rsidRDefault="00852842" w:rsidP="00B769C0">
      <w:pPr>
        <w:spacing w:line="480" w:lineRule="auto"/>
        <w:contextualSpacing/>
        <w:rPr>
          <w:rFonts w:ascii="Times New Roman" w:hAnsi="Times New Roman" w:cs="Times New Roman"/>
          <w:b/>
          <w:sz w:val="28"/>
          <w:szCs w:val="28"/>
        </w:rPr>
      </w:pPr>
      <w:r w:rsidRPr="0040580A">
        <w:rPr>
          <w:rFonts w:ascii="Times New Roman" w:hAnsi="Times New Roman" w:cs="Times New Roman"/>
          <w:b/>
          <w:sz w:val="28"/>
          <w:szCs w:val="28"/>
        </w:rPr>
        <w:t>1.1.</w:t>
      </w:r>
      <w:r w:rsidRPr="0040580A">
        <w:rPr>
          <w:rFonts w:ascii="Times New Roman" w:hAnsi="Times New Roman" w:cs="Times New Roman"/>
          <w:b/>
          <w:sz w:val="28"/>
          <w:szCs w:val="28"/>
        </w:rPr>
        <w:tab/>
        <w:t>Производство стекловолокна в Берёзовке</w:t>
      </w:r>
    </w:p>
    <w:p w:rsidR="00852842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ОАО «Стеклозавод «Неман» – предприятие с вековыми традициями стекловарения, начавший свою работу ещё в 1883 году. На протяжении 135 лет завод занимался главным образом изготов</w:t>
      </w:r>
      <w:r w:rsidR="002B49A9">
        <w:rPr>
          <w:rFonts w:ascii="Times New Roman" w:hAnsi="Times New Roman" w:cs="Times New Roman"/>
          <w:sz w:val="28"/>
          <w:szCs w:val="28"/>
        </w:rPr>
        <w:t xml:space="preserve">лением изделий из стекла. </w:t>
      </w:r>
      <w:r w:rsidRPr="0040580A">
        <w:rPr>
          <w:rFonts w:ascii="Times New Roman" w:hAnsi="Times New Roman" w:cs="Times New Roman"/>
          <w:sz w:val="28"/>
          <w:szCs w:val="28"/>
        </w:rPr>
        <w:t xml:space="preserve">«Неман» стал </w:t>
      </w:r>
      <w:r w:rsidR="002B49A9">
        <w:rPr>
          <w:rFonts w:ascii="Times New Roman" w:hAnsi="Times New Roman" w:cs="Times New Roman"/>
          <w:sz w:val="28"/>
          <w:szCs w:val="28"/>
        </w:rPr>
        <w:t>известным не только в стране, но и далеко за её  пределами. Сейчас предприятие сотруднича</w:t>
      </w:r>
      <w:r w:rsidR="007843E9">
        <w:rPr>
          <w:rFonts w:ascii="Times New Roman" w:hAnsi="Times New Roman" w:cs="Times New Roman"/>
          <w:sz w:val="28"/>
          <w:szCs w:val="28"/>
        </w:rPr>
        <w:t xml:space="preserve">ет более чем с 20 странами мира </w:t>
      </w:r>
      <w:r w:rsidR="007843E9" w:rsidRPr="00CE4656">
        <w:rPr>
          <w:rFonts w:ascii="Times New Roman" w:hAnsi="Times New Roman" w:cs="Times New Roman"/>
          <w:sz w:val="28"/>
          <w:szCs w:val="28"/>
        </w:rPr>
        <w:t>[</w:t>
      </w:r>
      <w:r w:rsidR="007843E9" w:rsidRPr="007A3944">
        <w:rPr>
          <w:rFonts w:ascii="Times New Roman" w:hAnsi="Times New Roman" w:cs="Times New Roman"/>
          <w:sz w:val="28"/>
          <w:szCs w:val="28"/>
        </w:rPr>
        <w:t>1</w:t>
      </w:r>
      <w:r w:rsidR="007843E9">
        <w:rPr>
          <w:rFonts w:ascii="Times New Roman" w:hAnsi="Times New Roman" w:cs="Times New Roman"/>
          <w:sz w:val="28"/>
          <w:szCs w:val="28"/>
        </w:rPr>
        <w:t>5</w:t>
      </w:r>
      <w:r w:rsidR="007843E9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852842" w:rsidRPr="0040580A" w:rsidRDefault="002B49A9" w:rsidP="0080530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 в настоящее время завод испытывает затруднения в реализации стекольной продукции. Значительно уменьшились объёмы производства</w:t>
      </w:r>
      <w:r w:rsidR="00805301">
        <w:rPr>
          <w:rFonts w:ascii="Times New Roman" w:hAnsi="Times New Roman" w:cs="Times New Roman"/>
          <w:sz w:val="28"/>
          <w:szCs w:val="28"/>
        </w:rPr>
        <w:t xml:space="preserve">, а наряду с этим и объёмы продаж стекольных изделий, поэтому </w:t>
      </w:r>
      <w:r w:rsidR="00852842" w:rsidRPr="0040580A">
        <w:rPr>
          <w:rFonts w:ascii="Times New Roman" w:hAnsi="Times New Roman" w:cs="Times New Roman"/>
          <w:sz w:val="28"/>
          <w:szCs w:val="28"/>
        </w:rPr>
        <w:t>продукция завода перестала ограничиваться только стекольной продукцией.</w:t>
      </w:r>
    </w:p>
    <w:p w:rsidR="00852842" w:rsidRPr="0040580A" w:rsidRDefault="00852842" w:rsidP="00852842">
      <w:pPr>
        <w:spacing w:line="360" w:lineRule="auto"/>
        <w:ind w:firstLine="708"/>
        <w:contextualSpacing/>
        <w:jc w:val="both"/>
      </w:pPr>
      <w:r w:rsidRPr="0040580A">
        <w:rPr>
          <w:rFonts w:ascii="Times New Roman" w:hAnsi="Times New Roman" w:cs="Times New Roman"/>
          <w:sz w:val="28"/>
          <w:szCs w:val="28"/>
        </w:rPr>
        <w:t>18 апреля 2015 года на ОАО "Стеклозавод "Неман" осуществлен запуск нового оборудования по производству стекловаты.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40A6B">
        <w:rPr>
          <w:rFonts w:ascii="Times New Roman" w:hAnsi="Times New Roman" w:cs="Times New Roman"/>
          <w:sz w:val="28"/>
          <w:szCs w:val="28"/>
        </w:rPr>
        <w:t>В связи с активным развитием строительной отрасли в мире возник спрос</w:t>
      </w:r>
      <w:r>
        <w:rPr>
          <w:rFonts w:ascii="Times New Roman" w:hAnsi="Times New Roman" w:cs="Times New Roman"/>
          <w:sz w:val="28"/>
          <w:szCs w:val="28"/>
        </w:rPr>
        <w:t xml:space="preserve"> на теплоизоляционную продукцию</w:t>
      </w:r>
      <w:r w:rsidR="007843E9">
        <w:rPr>
          <w:rFonts w:ascii="Times New Roman" w:hAnsi="Times New Roman" w:cs="Times New Roman"/>
          <w:sz w:val="28"/>
          <w:szCs w:val="28"/>
        </w:rPr>
        <w:t>.</w:t>
      </w:r>
    </w:p>
    <w:p w:rsidR="00852842" w:rsidRPr="00CE4656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Теплоизоляционные материалы из стекловолокна выпускаются под брендом «НЕМАН+». Выпуск </w:t>
      </w:r>
      <w:r w:rsidR="00805301">
        <w:rPr>
          <w:rFonts w:ascii="Times New Roman" w:hAnsi="Times New Roman" w:cs="Times New Roman"/>
          <w:sz w:val="28"/>
          <w:szCs w:val="28"/>
        </w:rPr>
        <w:t>этой продукции должен поддержать предприятие</w:t>
      </w:r>
      <w:r w:rsidRPr="0040580A">
        <w:rPr>
          <w:rFonts w:ascii="Times New Roman" w:hAnsi="Times New Roman" w:cs="Times New Roman"/>
          <w:sz w:val="28"/>
          <w:szCs w:val="28"/>
        </w:rPr>
        <w:t xml:space="preserve">, В открытие нового цеха было вложено 65 миллионов евро. </w:t>
      </w:r>
      <w:r w:rsidR="00805301">
        <w:rPr>
          <w:rFonts w:ascii="Times New Roman" w:hAnsi="Times New Roman" w:cs="Times New Roman"/>
          <w:sz w:val="28"/>
          <w:szCs w:val="28"/>
        </w:rPr>
        <w:t>На заводе появилось 60 новых рабочих мест благодаря открытию цеха по производству стекловаты.</w:t>
      </w:r>
    </w:p>
    <w:p w:rsidR="00852842" w:rsidRPr="00661E8F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Производство стекловаты</w:t>
      </w:r>
      <w:r w:rsidRPr="0040580A">
        <w:rPr>
          <w:rFonts w:ascii="Times New Roman" w:hAnsi="Times New Roman" w:cs="Times New Roman"/>
          <w:sz w:val="28"/>
          <w:szCs w:val="28"/>
        </w:rPr>
        <w:t xml:space="preserve"> начало работать. В апреле 2015 года была выпущена пробная партия сырья. Далее было налажено постоянное производство стекловаты. Сейчас на заводе надеются, что связка современного и традиционного производств поможет заводу разви</w:t>
      </w:r>
      <w:r>
        <w:rPr>
          <w:rFonts w:ascii="Times New Roman" w:hAnsi="Times New Roman" w:cs="Times New Roman"/>
          <w:sz w:val="28"/>
          <w:szCs w:val="28"/>
        </w:rPr>
        <w:t>ваться и выйти на новые рубежи</w:t>
      </w:r>
      <w:r w:rsidR="007843E9">
        <w:rPr>
          <w:rFonts w:ascii="Times New Roman" w:hAnsi="Times New Roman" w:cs="Times New Roman"/>
          <w:sz w:val="28"/>
          <w:szCs w:val="28"/>
        </w:rPr>
        <w:t xml:space="preserve"> </w:t>
      </w:r>
      <w:r w:rsidR="007843E9" w:rsidRPr="00CE4656">
        <w:rPr>
          <w:rFonts w:ascii="Times New Roman" w:hAnsi="Times New Roman" w:cs="Times New Roman"/>
          <w:sz w:val="28"/>
          <w:szCs w:val="28"/>
        </w:rPr>
        <w:t>[</w:t>
      </w:r>
      <w:r w:rsidR="007843E9">
        <w:rPr>
          <w:rFonts w:ascii="Times New Roman" w:hAnsi="Times New Roman" w:cs="Times New Roman"/>
          <w:sz w:val="28"/>
          <w:szCs w:val="28"/>
        </w:rPr>
        <w:t>8</w:t>
      </w:r>
      <w:r w:rsidR="007843E9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852842" w:rsidRPr="0040580A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Стоит отметить, что ОАО «Стеклозавод «Неман» пока что является единственным предприятием в Республике Беларусь, выпускающим стекловолокно.</w:t>
      </w:r>
    </w:p>
    <w:p w:rsidR="00852842" w:rsidRPr="00661E8F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lastRenderedPageBreak/>
        <w:t>Производитель уверяет, что неманская стекловата производится из природных материалов – песка, соды, известняка, поэтому безопасна для здоровья и может применяться даже там, где гигиениче</w:t>
      </w:r>
      <w:r>
        <w:rPr>
          <w:rFonts w:ascii="Times New Roman" w:hAnsi="Times New Roman" w:cs="Times New Roman"/>
          <w:sz w:val="28"/>
          <w:szCs w:val="28"/>
        </w:rPr>
        <w:t>ские требования особенно высоки</w:t>
      </w:r>
      <w:r w:rsidRPr="00661E8F">
        <w:rPr>
          <w:rFonts w:ascii="Times New Roman" w:hAnsi="Times New Roman" w:cs="Times New Roman"/>
          <w:sz w:val="28"/>
          <w:szCs w:val="28"/>
        </w:rPr>
        <w:t xml:space="preserve"> </w:t>
      </w:r>
      <w:r w:rsidRPr="00CE4656">
        <w:rPr>
          <w:rFonts w:ascii="Times New Roman" w:hAnsi="Times New Roman" w:cs="Times New Roman"/>
          <w:sz w:val="28"/>
          <w:szCs w:val="28"/>
        </w:rPr>
        <w:t>[</w:t>
      </w:r>
      <w:r w:rsidR="007843E9">
        <w:rPr>
          <w:rFonts w:ascii="Times New Roman" w:hAnsi="Times New Roman" w:cs="Times New Roman"/>
          <w:sz w:val="28"/>
          <w:szCs w:val="28"/>
        </w:rPr>
        <w:t>15</w:t>
      </w:r>
      <w:r w:rsidRPr="00CE4656">
        <w:rPr>
          <w:rFonts w:ascii="Times New Roman" w:hAnsi="Times New Roman" w:cs="Times New Roman"/>
          <w:sz w:val="28"/>
          <w:szCs w:val="28"/>
        </w:rPr>
        <w:t>].</w:t>
      </w:r>
    </w:p>
    <w:p w:rsidR="00852842" w:rsidRPr="0040580A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Таким образом, в центре</w:t>
      </w:r>
      <w:r w:rsidR="00805301">
        <w:rPr>
          <w:rFonts w:ascii="Times New Roman" w:hAnsi="Times New Roman" w:cs="Times New Roman"/>
          <w:sz w:val="28"/>
          <w:szCs w:val="28"/>
        </w:rPr>
        <w:t xml:space="preserve"> нашего города появилось новое производство. Теперь нам предстояло выяснить, как производство стекловаты влияет на организм человека.</w:t>
      </w:r>
    </w:p>
    <w:p w:rsidR="00852842" w:rsidRDefault="00852842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F62534" w:rsidRPr="00852842" w:rsidRDefault="00F62534" w:rsidP="00244787">
      <w:pPr>
        <w:jc w:val="center"/>
        <w:rPr>
          <w:rFonts w:ascii="Times New Roman" w:hAnsi="Times New Roman" w:cs="Times New Roman"/>
          <w:bCs/>
          <w:sz w:val="28"/>
          <w:szCs w:val="28"/>
        </w:rPr>
      </w:pPr>
    </w:p>
    <w:p w:rsidR="00852842" w:rsidRPr="00852842" w:rsidRDefault="00F63DB2" w:rsidP="00B769C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1.2.</w:t>
      </w:r>
      <w:r w:rsidR="00B35341" w:rsidRPr="00C406DC">
        <w:rPr>
          <w:rFonts w:ascii="Times New Roman" w:hAnsi="Times New Roman" w:cs="Times New Roman"/>
          <w:b/>
          <w:sz w:val="28"/>
          <w:szCs w:val="28"/>
        </w:rPr>
        <w:t xml:space="preserve"> Влияние выбросов производства </w:t>
      </w:r>
      <w:r w:rsidR="00B35341">
        <w:rPr>
          <w:rFonts w:ascii="Times New Roman" w:hAnsi="Times New Roman" w:cs="Times New Roman"/>
          <w:b/>
          <w:sz w:val="28"/>
          <w:szCs w:val="28"/>
        </w:rPr>
        <w:t>стекловаты на организм человека</w:t>
      </w:r>
    </w:p>
    <w:p w:rsidR="00852842" w:rsidRPr="0040580A" w:rsidRDefault="00852842" w:rsidP="00B769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Стекловата –</w:t>
      </w:r>
      <w:r w:rsidRPr="00661E8F">
        <w:rPr>
          <w:rFonts w:ascii="Times New Roman" w:hAnsi="Times New Roman" w:cs="Times New Roman"/>
          <w:sz w:val="28"/>
          <w:szCs w:val="28"/>
        </w:rPr>
        <w:t xml:space="preserve"> </w:t>
      </w:r>
      <w:r w:rsidRPr="0040580A">
        <w:rPr>
          <w:rFonts w:ascii="Times New Roman" w:hAnsi="Times New Roman" w:cs="Times New Roman"/>
          <w:sz w:val="28"/>
          <w:szCs w:val="28"/>
        </w:rPr>
        <w:t xml:space="preserve"> разновидность минеральной ваты, которая представляет собой минеральный волокнистый теплоизоляционный материал. Сырьем для производства стекловаты служат отходы стекольной промышленности.</w:t>
      </w:r>
    </w:p>
    <w:p w:rsidR="00852842" w:rsidRPr="0040580A" w:rsidRDefault="00852842" w:rsidP="0085284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Применяется стекловата в строительстве в качестве теплоизоляционного материала и в промышленности при изготовлении теплоизоляционных изделий.</w:t>
      </w:r>
    </w:p>
    <w:p w:rsidR="00852842" w:rsidRPr="0040580A" w:rsidRDefault="00852842" w:rsidP="00852842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Канцерогенные свойства стекловата приобретает из-за использования при ее производстве скрепляющих смол. Ее безопасность зависит от того, какие смолы добавлены (это должны быть твердые смолы) и в каком количестве (их содержание должно быть не более 4%).</w:t>
      </w:r>
    </w:p>
    <w:p w:rsidR="00852842" w:rsidRPr="0040580A" w:rsidRDefault="00852842" w:rsidP="002B49A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Многие экспертные оценки говорят о том, что стекловата может вызывать нарушения в организме. Это основано на исследованиях, выявивших ядовитые вещества в утеплителе – фенольные смолы. Они скрепляют минеральные частицы стекловаты и выполняют водоотталкивающую функцию. Смолы способны выделять фенол и формальдегид, которые относятся к группе наиболее опасных веществ.</w:t>
      </w:r>
    </w:p>
    <w:p w:rsidR="00852842" w:rsidRDefault="00852842" w:rsidP="002B49A9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Пары фенола – сильный яд, способный поражать целые системы органов. Заболевания слизистой, центральной нервной системы и дыхательных путей могут развиться даже при вдыхании незначительных доз фенола. Этот негативный фактор особенно проявляется в помещениях, где наблюдается высокая температура. Действие фенола и формал</w:t>
      </w:r>
      <w:r>
        <w:rPr>
          <w:rFonts w:ascii="Times New Roman" w:hAnsi="Times New Roman" w:cs="Times New Roman"/>
          <w:sz w:val="28"/>
          <w:szCs w:val="28"/>
        </w:rPr>
        <w:t>ьдегида усиливается</w:t>
      </w:r>
      <w:r w:rsidRPr="007A3944">
        <w:rPr>
          <w:rFonts w:ascii="Times New Roman" w:hAnsi="Times New Roman" w:cs="Times New Roman"/>
          <w:sz w:val="28"/>
          <w:szCs w:val="28"/>
        </w:rPr>
        <w:t xml:space="preserve"> [</w:t>
      </w:r>
      <w:r w:rsidR="007843E9">
        <w:rPr>
          <w:rFonts w:ascii="Times New Roman" w:hAnsi="Times New Roman" w:cs="Times New Roman"/>
          <w:sz w:val="28"/>
          <w:szCs w:val="28"/>
        </w:rPr>
        <w:t>14</w:t>
      </w:r>
      <w:r w:rsidRPr="007A3944">
        <w:rPr>
          <w:rFonts w:ascii="Times New Roman" w:hAnsi="Times New Roman" w:cs="Times New Roman"/>
          <w:sz w:val="28"/>
          <w:szCs w:val="28"/>
        </w:rPr>
        <w:t>].</w:t>
      </w:r>
    </w:p>
    <w:p w:rsidR="00B35341" w:rsidRPr="0040580A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Считается, что стекловолокно менее вредно для здоровья, чем природные волокнистые силикаты (типа асбеста) из-за своего некристаллического строения и склонности разбиваться на более короткие волокна. Существующие данные дают основание предположить, что наиболее распространенное стекловолокно, стекловата, является наименее опасной для здоровья; за ней следуют минеральная и шлаковая вата, затем стекловолокно специального назначения с повышенной долговечностью и жаропрочное керамическое волокно. Наибольшую опасность в отношении возможности ингаляции </w:t>
      </w:r>
      <w:r w:rsidRPr="0040580A">
        <w:rPr>
          <w:rFonts w:ascii="Times New Roman" w:hAnsi="Times New Roman" w:cs="Times New Roman"/>
          <w:sz w:val="28"/>
          <w:szCs w:val="28"/>
        </w:rPr>
        <w:lastRenderedPageBreak/>
        <w:t>представляют стекловолокно специального назначения и жаропрочное керамическое волокно, поскольку их диаметр составляет 3 мм. Стекловолокно специального назначения  и жаропрочное керамическое волокно также стойки к физиологическим жидкостям. Непрерывные стеклянные нити имеют большой размер и поэтому не представляют потенциальной опасности для легких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B35341" w:rsidRPr="0040580A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Доступные данные относительно воздействия стекловолокна на здоровье получены из экспериментов на животных и изучения заболеваемости и смертности работников, занятых в производстве стекловолокна. Исследование последствий вдыхания крысами двух промышленно применяемых видов стекловаты со средним диаметром 1 мкм и длиной 20 мм выявило умеренную реакцию клеток легких, которая частично реверсировала при последующем прекращении воздействия. Подобные результаты наблюдались и при вдыхании животными шлаковой ваты. При ингаляции минеральной ваты у животных наблюдался слабый фиброз. Ингаляция жаропрочных керамических волокон приводила к раку легких, мезотелиоме и плевральному и легочному фиброзу у крыс, к мезотелиоме и плевральному и легочному фиброзу у хомяков при максимальной переносимой дозе 250 волокон/мл. При 75 и 120 волокон/мл у крыс развивались только мезотелиома и слабый фиброз, а при 25 волокон/мл наблюдалась реакция </w:t>
      </w:r>
      <w:r>
        <w:rPr>
          <w:rFonts w:ascii="Times New Roman" w:hAnsi="Times New Roman" w:cs="Times New Roman"/>
          <w:sz w:val="28"/>
          <w:szCs w:val="28"/>
        </w:rPr>
        <w:t>клеток легких</w:t>
      </w:r>
      <w:r w:rsidRPr="0040580A">
        <w:rPr>
          <w:rFonts w:ascii="Times New Roman" w:hAnsi="Times New Roman" w:cs="Times New Roman"/>
          <w:sz w:val="28"/>
          <w:szCs w:val="28"/>
        </w:rPr>
        <w:t>.</w:t>
      </w:r>
    </w:p>
    <w:p w:rsidR="00B35341" w:rsidRPr="0040580A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В зависимости от концентрации и выполняемой работы у людей может наблюдаться раздражение кожи, глаз и верхних и нижних дыхательных путей. Наиболее часто встречается раздражение кожи, которое заставляет до 5 % новых работников, занятых в производстве стекловолокна, увольняться в течение нескольких недель. Данное явление вызвано механическим травмированием кожи волокнами диаметром более 4 - 5 мм. Это можно предотвратить при помощи соответствующих мер охраны окружающей среды, в том числе исключением непосредственного контакта кожи с волокнами, ношением свободной одежды с длинными рукавами и отдельной стиркой рабочей одежды. Раздражение верхних и нижних дыхательных путей может происходить в чрезмерно запыленных помещениях, особенно при производстве </w:t>
      </w:r>
      <w:r w:rsidRPr="0040580A">
        <w:rPr>
          <w:rFonts w:ascii="Times New Roman" w:hAnsi="Times New Roman" w:cs="Times New Roman"/>
          <w:sz w:val="28"/>
          <w:szCs w:val="28"/>
        </w:rPr>
        <w:lastRenderedPageBreak/>
        <w:t>и конечном применении стекловолокон, а также в жилых помещениях при неправильном использовании, установке или ре</w:t>
      </w:r>
      <w:r>
        <w:rPr>
          <w:rFonts w:ascii="Times New Roman" w:hAnsi="Times New Roman" w:cs="Times New Roman"/>
          <w:sz w:val="28"/>
          <w:szCs w:val="28"/>
        </w:rPr>
        <w:t>монте изделий из стекловолокна.</w:t>
      </w:r>
    </w:p>
    <w:p w:rsidR="00B35341" w:rsidRPr="0040580A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Изучение заболеваемости органов дыхания у работников предприятий по производству стекловолокон - по внешним симптомам, при помощи рентгенограммы грудной клетки и функциональных тестов - обычно не выявляет никаких аномалий. Однако, продолжающееся обследование рабочих завода, выпускающего жаропрочное керамическое волокно, выявило повышенную распространенность плевральных бляшек. Обследование работников, занятых на выпуске вторичной продукции, и конечных пользователей стекловолокна носят ограниченный характер и затруднены вероятностью предыдущего воздействия асбестовых волокон.</w:t>
      </w:r>
    </w:p>
    <w:p w:rsidR="00B35341" w:rsidRPr="0040580A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Изучение смертности работников предприятий по производству стекловолокна и минеральной ваты проводятся в Европе и в Соединенных Штатах. Данные европейских исследователей показывают общее увеличение смертности от рака легких по отношению к общенациональному, но не местному уровню. Наблюдалась тенденция роста заболеваемости раком легких у работников, имевших дело со стекловатой и минеральной ватой, пропорционально времени, прошедшего с момента прихода на работу, но независимо от продолжительности контакта. Наблюдался рост смертности от рака легких по сравнению с местным уровнем для ранних стадий производства минеральной ва</w:t>
      </w:r>
      <w:r w:rsidR="00852842">
        <w:rPr>
          <w:rFonts w:ascii="Times New Roman" w:hAnsi="Times New Roman" w:cs="Times New Roman"/>
          <w:sz w:val="28"/>
          <w:szCs w:val="28"/>
        </w:rPr>
        <w:t>ты. Данные</w:t>
      </w:r>
      <w:r w:rsidRPr="0040580A">
        <w:rPr>
          <w:rFonts w:ascii="Times New Roman" w:hAnsi="Times New Roman" w:cs="Times New Roman"/>
          <w:sz w:val="28"/>
          <w:szCs w:val="28"/>
        </w:rPr>
        <w:t xml:space="preserve"> продемонстрировали статистически значимое увеличение риска развития рака дыхательных путей, но не выявили связь между развитием рака и воздействием </w:t>
      </w:r>
      <w:r>
        <w:rPr>
          <w:rFonts w:ascii="Times New Roman" w:hAnsi="Times New Roman" w:cs="Times New Roman"/>
          <w:sz w:val="28"/>
          <w:szCs w:val="28"/>
        </w:rPr>
        <w:t xml:space="preserve">различных концентраций волокон. </w:t>
      </w:r>
      <w:r w:rsidRPr="0040580A">
        <w:rPr>
          <w:rFonts w:ascii="Times New Roman" w:hAnsi="Times New Roman" w:cs="Times New Roman"/>
          <w:sz w:val="28"/>
          <w:szCs w:val="28"/>
        </w:rPr>
        <w:t>Это согласуется с результатами других исследований рабочих предприятий по выпуску стекловолокна, которые выявили увеличенный риск раковых заболеваний, связанный с курением, но не с повышенным воздействием стекловолокна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580A">
        <w:rPr>
          <w:rFonts w:ascii="Times New Roman" w:hAnsi="Times New Roman" w:cs="Times New Roman"/>
          <w:sz w:val="28"/>
          <w:szCs w:val="28"/>
        </w:rPr>
        <w:t xml:space="preserve"> Изучение смертности работников, занятых в производстве непрерывных стеклянных нитей, не выявило никакого повышенного риска. Исследования работников, занятых в производстве конечного продукта из </w:t>
      </w:r>
      <w:r w:rsidRPr="0040580A">
        <w:rPr>
          <w:rFonts w:ascii="Times New Roman" w:hAnsi="Times New Roman" w:cs="Times New Roman"/>
          <w:sz w:val="28"/>
          <w:szCs w:val="28"/>
        </w:rPr>
        <w:lastRenderedPageBreak/>
        <w:t>стекловолокна, и конечных пользователей имею</w:t>
      </w:r>
      <w:r>
        <w:rPr>
          <w:rFonts w:ascii="Times New Roman" w:hAnsi="Times New Roman" w:cs="Times New Roman"/>
          <w:sz w:val="28"/>
          <w:szCs w:val="28"/>
        </w:rPr>
        <w:t>т крайне ограниченный характер.</w:t>
      </w:r>
    </w:p>
    <w:p w:rsidR="00B35341" w:rsidRDefault="00B3534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В 1987 году</w:t>
      </w:r>
      <w:r>
        <w:rPr>
          <w:rFonts w:ascii="Times New Roman" w:hAnsi="Times New Roman" w:cs="Times New Roman"/>
          <w:sz w:val="28"/>
          <w:szCs w:val="28"/>
        </w:rPr>
        <w:t xml:space="preserve"> американские учёные</w:t>
      </w:r>
      <w:r w:rsidR="00852842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классифицировали</w:t>
      </w:r>
      <w:r w:rsidRPr="0040580A">
        <w:rPr>
          <w:rFonts w:ascii="Times New Roman" w:hAnsi="Times New Roman" w:cs="Times New Roman"/>
          <w:sz w:val="28"/>
          <w:szCs w:val="28"/>
        </w:rPr>
        <w:t xml:space="preserve"> стекловату, минеральную вату, шлаковая вату и керамические волокна как возможные человеческие канцерогены (группа 2B). Продолжающиеся опыты с животными и изучение заболеваемости и смертности работников, имеющих дело со стекловолокном, помогут определить потенциальные опасности для здоровья человека. Доступные в настоящее время данные свидетельствуют о том, что стекловолокно гораздо менее опасно, чем асбест - с точки зрения и заболеваемости, и смертности. Подавляющее большинство исследований людей проводились на предприятиях с уровнем концентрации стекловолокна в воздухе мене 0,5 - 1 волокно/мл в течение восьмичасового рабочего дня. Отсутствие данных о повышенной заболеваемости и смертности работников, связанных с вторичным использованием стекловолокна, дает основание считать разумным поддерживать концентрацию вдыхаемых волокон ниже этих уровней посредством мер по охране окружающей среды, соответствующих технологий, обучения работников и программ по защите органов дыхания. Это особенно актуально при контакте с долговечной жаропрочной керамикой и специальным стекловолокном, а также любым другим типом искусственных волокон "вдыхаемого" размера, которые являются стойкими к биологической среде и поэтому могут осаж</w:t>
      </w:r>
      <w:r w:rsidR="007843E9">
        <w:rPr>
          <w:rFonts w:ascii="Times New Roman" w:hAnsi="Times New Roman" w:cs="Times New Roman"/>
          <w:sz w:val="28"/>
          <w:szCs w:val="28"/>
        </w:rPr>
        <w:t xml:space="preserve">даться и накапливаться в легких </w:t>
      </w:r>
      <w:r w:rsidR="007843E9" w:rsidRPr="00CE4656">
        <w:rPr>
          <w:rFonts w:ascii="Times New Roman" w:hAnsi="Times New Roman" w:cs="Times New Roman"/>
          <w:sz w:val="28"/>
          <w:szCs w:val="28"/>
        </w:rPr>
        <w:t>[</w:t>
      </w:r>
      <w:r w:rsidR="007843E9">
        <w:rPr>
          <w:rFonts w:ascii="Times New Roman" w:hAnsi="Times New Roman" w:cs="Times New Roman"/>
          <w:sz w:val="28"/>
          <w:szCs w:val="28"/>
        </w:rPr>
        <w:t>7</w:t>
      </w:r>
      <w:r w:rsidR="007843E9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805301" w:rsidRDefault="00805301" w:rsidP="00B3534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Чтобы убедиться в достоверности вышесказанного мы поговорили с </w:t>
      </w:r>
      <w:r w:rsidR="00B95238">
        <w:rPr>
          <w:rFonts w:ascii="Times New Roman" w:hAnsi="Times New Roman" w:cs="Times New Roman"/>
          <w:sz w:val="28"/>
          <w:szCs w:val="28"/>
        </w:rPr>
        <w:t>начальником цеха по производству стекловаты «Неман+» Максимовым А. И. и главным технологом Кисляком Ю.Н. Они подтвердили, что выбросы от производства стекловаты могут оказывать воздействие на организм человека, но незначительное. Специалисты пояснили, что в большей степени вредному влиянию подвержены сами сотрудники предприятия, работающие в данном цехе.</w:t>
      </w:r>
    </w:p>
    <w:p w:rsidR="00244787" w:rsidRDefault="00B95238" w:rsidP="008A56E0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получения медицинской информации по нашему вопросу мы посетили </w:t>
      </w:r>
      <w:r w:rsidR="008A56E0">
        <w:rPr>
          <w:rFonts w:ascii="Times New Roman" w:hAnsi="Times New Roman" w:cs="Times New Roman"/>
          <w:sz w:val="28"/>
          <w:szCs w:val="28"/>
        </w:rPr>
        <w:t xml:space="preserve">поликлинику </w:t>
      </w:r>
      <w:r>
        <w:rPr>
          <w:rFonts w:ascii="Times New Roman" w:hAnsi="Times New Roman" w:cs="Times New Roman"/>
          <w:sz w:val="28"/>
          <w:szCs w:val="28"/>
        </w:rPr>
        <w:t>Берё</w:t>
      </w:r>
      <w:r w:rsidR="008A56E0">
        <w:rPr>
          <w:rFonts w:ascii="Times New Roman" w:hAnsi="Times New Roman" w:cs="Times New Roman"/>
          <w:sz w:val="28"/>
          <w:szCs w:val="28"/>
        </w:rPr>
        <w:t>зовской городской больницы. У участкового врача-</w:t>
      </w:r>
      <w:r w:rsidR="008A56E0">
        <w:rPr>
          <w:rFonts w:ascii="Times New Roman" w:hAnsi="Times New Roman" w:cs="Times New Roman"/>
          <w:sz w:val="28"/>
          <w:szCs w:val="28"/>
        </w:rPr>
        <w:lastRenderedPageBreak/>
        <w:t>терапевта</w:t>
      </w:r>
      <w:r w:rsidR="006A19B6">
        <w:rPr>
          <w:rFonts w:ascii="Times New Roman" w:hAnsi="Times New Roman" w:cs="Times New Roman"/>
          <w:sz w:val="28"/>
          <w:szCs w:val="28"/>
        </w:rPr>
        <w:t xml:space="preserve"> Бондарь Е.А.</w:t>
      </w:r>
      <w:r w:rsidR="008A56E0">
        <w:rPr>
          <w:rFonts w:ascii="Times New Roman" w:hAnsi="Times New Roman" w:cs="Times New Roman"/>
          <w:sz w:val="28"/>
          <w:szCs w:val="28"/>
        </w:rPr>
        <w:t xml:space="preserve"> мы удостоверились, что выбросы от производства стекловаты действительно оказывают вредное воздействие не только на сотрудников предприятия, но также и на всех жителей города, особенно живущих вблизи завода. М</w:t>
      </w:r>
      <w:r w:rsidR="008A56E0" w:rsidRPr="002B49A9">
        <w:rPr>
          <w:rFonts w:ascii="Times New Roman" w:hAnsi="Times New Roman" w:cs="Times New Roman"/>
          <w:sz w:val="28"/>
          <w:szCs w:val="28"/>
        </w:rPr>
        <w:t>ы узнали, что опасность для организма представляют не только фенол и формальдегид, но и мельчайшие частицы стекла, которые также проникают в лёгкие, в слизистую оболочку ротовой полости и глаз, вызывая аллергические реакции. Ежедневное попадание и накапливание данных веществ в лёгких приводит к дальнейшим хроническим заболеваниям органов дыхания.</w:t>
      </w:r>
    </w:p>
    <w:p w:rsidR="00F24700" w:rsidRPr="002B49A9" w:rsidRDefault="00805301" w:rsidP="008A56E0">
      <w:pPr>
        <w:spacing w:line="360" w:lineRule="auto"/>
        <w:ind w:firstLine="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Таким образом, </w:t>
      </w:r>
      <w:r w:rsidR="008A56E0">
        <w:rPr>
          <w:rFonts w:ascii="Times New Roman" w:hAnsi="Times New Roman" w:cs="Times New Roman"/>
          <w:sz w:val="28"/>
          <w:szCs w:val="28"/>
        </w:rPr>
        <w:t>и</w:t>
      </w:r>
      <w:r w:rsidR="00F24700" w:rsidRPr="002B49A9">
        <w:rPr>
          <w:rFonts w:ascii="Times New Roman" w:hAnsi="Times New Roman" w:cs="Times New Roman"/>
          <w:sz w:val="28"/>
          <w:szCs w:val="28"/>
        </w:rPr>
        <w:t xml:space="preserve">зучив литературу, интернет-источники, мы выяснили, что при производстве стекловаты главную опасность для человеческого организма представляют смолы, способные выделять фенол и формальдегид, которые относятся к группе наиболее опасных веществ. Проведя беседу с </w:t>
      </w:r>
      <w:r w:rsidR="008A56E0">
        <w:rPr>
          <w:rFonts w:ascii="Times New Roman" w:hAnsi="Times New Roman" w:cs="Times New Roman"/>
          <w:sz w:val="28"/>
          <w:szCs w:val="28"/>
        </w:rPr>
        <w:t>технологом и начальником</w:t>
      </w:r>
      <w:r w:rsidR="00F24700" w:rsidRPr="002B49A9">
        <w:rPr>
          <w:rFonts w:ascii="Times New Roman" w:hAnsi="Times New Roman" w:cs="Times New Roman"/>
          <w:sz w:val="28"/>
          <w:szCs w:val="28"/>
        </w:rPr>
        <w:t xml:space="preserve"> цеха по производству стекловаты, мы убедились, что такая опасность есть. Проконсультировавшись с участковым врачём-терапевтом, </w:t>
      </w:r>
      <w:r w:rsidR="008A56E0">
        <w:rPr>
          <w:rFonts w:ascii="Times New Roman" w:hAnsi="Times New Roman" w:cs="Times New Roman"/>
          <w:sz w:val="28"/>
          <w:szCs w:val="28"/>
        </w:rPr>
        <w:t>наши предположения подтвердились.</w:t>
      </w: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EC7213">
      <w:pPr>
        <w:rPr>
          <w:rFonts w:ascii="Times New Roman" w:hAnsi="Times New Roman" w:cs="Times New Roman"/>
          <w:sz w:val="28"/>
          <w:szCs w:val="28"/>
        </w:rPr>
      </w:pPr>
    </w:p>
    <w:p w:rsidR="00B35341" w:rsidRPr="00F63DB2" w:rsidRDefault="00B35341" w:rsidP="00EC7213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F63DB2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 xml:space="preserve">ГЛАВА 2 </w:t>
      </w:r>
      <w:r w:rsidR="00EC7213" w:rsidRPr="00F63DB2">
        <w:rPr>
          <w:rFonts w:ascii="Times New Roman" w:hAnsi="Times New Roman" w:cs="Times New Roman"/>
          <w:b/>
          <w:sz w:val="28"/>
          <w:szCs w:val="28"/>
        </w:rPr>
        <w:t>ВЛИЯНИЕ НАПРАВЛЕНИЯ ВЕТРА НА ВЫБОР МЕСТА ДЛЯ ОРГАНИЗАЦИИ ЗОНЫ ОТДЫХА ГОРОЖАН</w:t>
      </w:r>
    </w:p>
    <w:p w:rsidR="00F77C3C" w:rsidRDefault="00F63DB2" w:rsidP="00B769C0">
      <w:pPr>
        <w:spacing w:after="0" w:line="480" w:lineRule="auto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2.1</w:t>
      </w:r>
      <w:r w:rsidR="009E7D4F">
        <w:rPr>
          <w:rFonts w:ascii="Times New Roman" w:hAnsi="Times New Roman" w:cs="Times New Roman"/>
          <w:b/>
          <w:sz w:val="28"/>
          <w:szCs w:val="28"/>
        </w:rPr>
        <w:t>.</w:t>
      </w:r>
      <w:r w:rsidR="00B35341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77C3C" w:rsidRPr="00833670">
        <w:rPr>
          <w:rFonts w:ascii="Times New Roman" w:hAnsi="Times New Roman" w:cs="Times New Roman"/>
          <w:b/>
          <w:sz w:val="28"/>
          <w:szCs w:val="28"/>
        </w:rPr>
        <w:t>Роза ветров для города Берёзовки</w:t>
      </w:r>
      <w:r w:rsidR="00F62534">
        <w:rPr>
          <w:rFonts w:ascii="Times New Roman" w:hAnsi="Times New Roman" w:cs="Times New Roman"/>
          <w:b/>
          <w:sz w:val="28"/>
          <w:szCs w:val="28"/>
        </w:rPr>
        <w:t xml:space="preserve"> и её анализ</w:t>
      </w:r>
    </w:p>
    <w:p w:rsidR="00F62534" w:rsidRPr="00F77C3C" w:rsidRDefault="00F77C3C" w:rsidP="00B769C0">
      <w:pPr>
        <w:spacing w:after="0"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C3C">
        <w:rPr>
          <w:rFonts w:ascii="Times New Roman" w:hAnsi="Times New Roman" w:cs="Times New Roman"/>
          <w:sz w:val="28"/>
          <w:szCs w:val="28"/>
        </w:rPr>
        <w:t>Для изучения влияния</w:t>
      </w:r>
      <w:r w:rsidR="006C2D13">
        <w:rPr>
          <w:rFonts w:ascii="Times New Roman" w:hAnsi="Times New Roman" w:cs="Times New Roman"/>
          <w:sz w:val="28"/>
          <w:szCs w:val="28"/>
        </w:rPr>
        <w:t xml:space="preserve"> направления ветра на территорию</w:t>
      </w:r>
      <w:r w:rsidRPr="00F77C3C">
        <w:rPr>
          <w:rFonts w:ascii="Times New Roman" w:hAnsi="Times New Roman" w:cs="Times New Roman"/>
          <w:sz w:val="28"/>
          <w:szCs w:val="28"/>
        </w:rPr>
        <w:t xml:space="preserve"> рядом с озером по улице Корзюка мною совместно с учителем географии с начала учебного года было организовано наблюдение за направлением ветра в городе. Для наблюдения был использован флюгер на территории</w:t>
      </w:r>
      <w:r>
        <w:rPr>
          <w:rFonts w:ascii="Times New Roman" w:hAnsi="Times New Roman" w:cs="Times New Roman"/>
          <w:sz w:val="28"/>
          <w:szCs w:val="28"/>
        </w:rPr>
        <w:t xml:space="preserve"> географической площадки</w:t>
      </w:r>
      <w:r w:rsidRPr="00F77C3C">
        <w:rPr>
          <w:rFonts w:ascii="Times New Roman" w:hAnsi="Times New Roman" w:cs="Times New Roman"/>
          <w:sz w:val="28"/>
          <w:szCs w:val="28"/>
        </w:rPr>
        <w:t xml:space="preserve"> школы  и флюгер, установленный на крыше моего дома</w:t>
      </w:r>
      <w:r w:rsidR="006C2D13">
        <w:rPr>
          <w:rFonts w:ascii="Times New Roman" w:hAnsi="Times New Roman" w:cs="Times New Roman"/>
          <w:sz w:val="28"/>
          <w:szCs w:val="28"/>
        </w:rPr>
        <w:t xml:space="preserve"> по улице Маяковского</w:t>
      </w:r>
      <w:r w:rsidRPr="00F77C3C">
        <w:rPr>
          <w:rFonts w:ascii="Times New Roman" w:hAnsi="Times New Roman" w:cs="Times New Roman"/>
          <w:sz w:val="28"/>
          <w:szCs w:val="28"/>
        </w:rPr>
        <w:t xml:space="preserve">. </w:t>
      </w:r>
      <w:r>
        <w:rPr>
          <w:rFonts w:ascii="Times New Roman" w:hAnsi="Times New Roman" w:cs="Times New Roman"/>
          <w:sz w:val="28"/>
          <w:szCs w:val="28"/>
        </w:rPr>
        <w:t>Нами были определены удобные интервалы для наблюдения: 8:00, 12:00, 16:00, 20:00</w:t>
      </w:r>
      <w:r w:rsidR="006C2D13">
        <w:rPr>
          <w:rFonts w:ascii="Times New Roman" w:hAnsi="Times New Roman" w:cs="Times New Roman"/>
          <w:sz w:val="28"/>
          <w:szCs w:val="28"/>
        </w:rPr>
        <w:t>. Наши метеорологические наблюдения мы начали с 1 сентября 2017 года. С самого начала нами вёлся д</w:t>
      </w:r>
      <w:r w:rsidR="00F62534">
        <w:rPr>
          <w:rFonts w:ascii="Times New Roman" w:hAnsi="Times New Roman" w:cs="Times New Roman"/>
          <w:sz w:val="28"/>
          <w:szCs w:val="28"/>
        </w:rPr>
        <w:t>невник. Эти данные нам были нужны для построения р</w:t>
      </w:r>
      <w:r w:rsidR="00A17DDC">
        <w:rPr>
          <w:rFonts w:ascii="Times New Roman" w:hAnsi="Times New Roman" w:cs="Times New Roman"/>
          <w:sz w:val="28"/>
          <w:szCs w:val="28"/>
        </w:rPr>
        <w:t>озы ветров для города Берёзовки</w:t>
      </w:r>
      <w:r w:rsidR="00A17DDC" w:rsidRPr="00A17DDC">
        <w:rPr>
          <w:rFonts w:ascii="Times New Roman" w:hAnsi="Times New Roman" w:cs="Times New Roman"/>
          <w:sz w:val="28"/>
          <w:szCs w:val="28"/>
        </w:rPr>
        <w:t xml:space="preserve"> </w:t>
      </w:r>
      <w:r w:rsidR="00A17DDC" w:rsidRPr="00CE4656">
        <w:rPr>
          <w:rFonts w:ascii="Times New Roman" w:hAnsi="Times New Roman" w:cs="Times New Roman"/>
          <w:sz w:val="28"/>
          <w:szCs w:val="28"/>
        </w:rPr>
        <w:t>[</w:t>
      </w:r>
      <w:r w:rsidR="00A17DDC">
        <w:rPr>
          <w:rFonts w:ascii="Times New Roman" w:hAnsi="Times New Roman" w:cs="Times New Roman"/>
          <w:sz w:val="28"/>
          <w:szCs w:val="28"/>
        </w:rPr>
        <w:t>1</w:t>
      </w:r>
      <w:r w:rsidR="00A17DDC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D703B2" w:rsidRPr="00F77C3C" w:rsidRDefault="00F77C3C" w:rsidP="00F62534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F77C3C">
        <w:rPr>
          <w:rFonts w:ascii="Times New Roman" w:hAnsi="Times New Roman" w:cs="Times New Roman"/>
          <w:sz w:val="28"/>
          <w:szCs w:val="28"/>
        </w:rPr>
        <w:t>Для построения розы ветров мы использовали данные</w:t>
      </w:r>
      <w:r w:rsidR="006C2D13">
        <w:rPr>
          <w:rFonts w:ascii="Times New Roman" w:hAnsi="Times New Roman" w:cs="Times New Roman"/>
          <w:sz w:val="28"/>
          <w:szCs w:val="28"/>
        </w:rPr>
        <w:t xml:space="preserve"> нашего дневника</w:t>
      </w:r>
      <w:r w:rsidRPr="00F77C3C">
        <w:rPr>
          <w:rFonts w:ascii="Times New Roman" w:hAnsi="Times New Roman" w:cs="Times New Roman"/>
          <w:sz w:val="28"/>
          <w:szCs w:val="28"/>
        </w:rPr>
        <w:t xml:space="preserve"> </w:t>
      </w:r>
      <w:r w:rsidR="006C2D13">
        <w:rPr>
          <w:rFonts w:ascii="Times New Roman" w:hAnsi="Times New Roman" w:cs="Times New Roman"/>
          <w:sz w:val="28"/>
          <w:szCs w:val="28"/>
        </w:rPr>
        <w:t>за период с 1 сентября по 21 декабря 2</w:t>
      </w:r>
      <w:r w:rsidR="00D703B2">
        <w:rPr>
          <w:rFonts w:ascii="Times New Roman" w:hAnsi="Times New Roman" w:cs="Times New Roman"/>
          <w:sz w:val="28"/>
          <w:szCs w:val="28"/>
        </w:rPr>
        <w:t>017 года. Наши</w:t>
      </w:r>
      <w:r w:rsidR="00825559">
        <w:rPr>
          <w:rFonts w:ascii="Times New Roman" w:hAnsi="Times New Roman" w:cs="Times New Roman"/>
          <w:sz w:val="28"/>
          <w:szCs w:val="28"/>
        </w:rPr>
        <w:t xml:space="preserve"> данные мы сравнили с данными</w:t>
      </w:r>
      <w:r w:rsidRPr="00F77C3C">
        <w:rPr>
          <w:rFonts w:ascii="Times New Roman" w:hAnsi="Times New Roman" w:cs="Times New Roman"/>
          <w:sz w:val="28"/>
          <w:szCs w:val="28"/>
        </w:rPr>
        <w:t xml:space="preserve"> метеор</w:t>
      </w:r>
      <w:r w:rsidR="00825559">
        <w:rPr>
          <w:rFonts w:ascii="Times New Roman" w:hAnsi="Times New Roman" w:cs="Times New Roman"/>
          <w:sz w:val="28"/>
          <w:szCs w:val="28"/>
        </w:rPr>
        <w:t>ологической станции города Лиды, дополнив</w:t>
      </w:r>
      <w:r w:rsidR="00D703B2">
        <w:rPr>
          <w:rFonts w:ascii="Times New Roman" w:hAnsi="Times New Roman" w:cs="Times New Roman"/>
          <w:sz w:val="28"/>
          <w:szCs w:val="28"/>
        </w:rPr>
        <w:t xml:space="preserve"> их сведениями за январь – август того же года.</w:t>
      </w:r>
      <w:r w:rsidR="00825559">
        <w:rPr>
          <w:rFonts w:ascii="Times New Roman" w:hAnsi="Times New Roman" w:cs="Times New Roman"/>
          <w:sz w:val="28"/>
          <w:szCs w:val="28"/>
        </w:rPr>
        <w:t xml:space="preserve"> </w:t>
      </w:r>
      <w:r w:rsidR="00D703B2">
        <w:rPr>
          <w:rFonts w:ascii="Times New Roman" w:hAnsi="Times New Roman" w:cs="Times New Roman"/>
          <w:sz w:val="28"/>
          <w:szCs w:val="28"/>
        </w:rPr>
        <w:t>Таким образом, з</w:t>
      </w:r>
      <w:r w:rsidRPr="00F77C3C">
        <w:rPr>
          <w:rFonts w:ascii="Times New Roman" w:hAnsi="Times New Roman" w:cs="Times New Roman"/>
          <w:sz w:val="28"/>
          <w:szCs w:val="28"/>
        </w:rPr>
        <w:t>а период времени был взя</w:t>
      </w:r>
      <w:r w:rsidR="00D703B2">
        <w:rPr>
          <w:rFonts w:ascii="Times New Roman" w:hAnsi="Times New Roman" w:cs="Times New Roman"/>
          <w:sz w:val="28"/>
          <w:szCs w:val="28"/>
        </w:rPr>
        <w:t>т один календарный год – 2017</w:t>
      </w:r>
      <w:r w:rsidR="007843E9">
        <w:rPr>
          <w:rFonts w:ascii="Times New Roman" w:hAnsi="Times New Roman" w:cs="Times New Roman"/>
          <w:sz w:val="28"/>
          <w:szCs w:val="28"/>
        </w:rPr>
        <w:t xml:space="preserve"> </w:t>
      </w:r>
      <w:r w:rsidR="007843E9" w:rsidRPr="00CE4656">
        <w:rPr>
          <w:rFonts w:ascii="Times New Roman" w:hAnsi="Times New Roman" w:cs="Times New Roman"/>
          <w:sz w:val="28"/>
          <w:szCs w:val="28"/>
        </w:rPr>
        <w:t>[</w:t>
      </w:r>
      <w:r w:rsidR="007843E9">
        <w:rPr>
          <w:rFonts w:ascii="Times New Roman" w:hAnsi="Times New Roman" w:cs="Times New Roman"/>
          <w:sz w:val="28"/>
          <w:szCs w:val="28"/>
        </w:rPr>
        <w:t>2</w:t>
      </w:r>
      <w:r w:rsidR="007843E9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Используя данные о направлениях ветра за 2017 год, мы построили розу ветров для каждого месяца года</w:t>
      </w:r>
      <w:r w:rsidR="000B7351">
        <w:rPr>
          <w:rFonts w:ascii="Times New Roman" w:hAnsi="Times New Roman" w:cs="Times New Roman"/>
          <w:sz w:val="28"/>
          <w:szCs w:val="28"/>
        </w:rPr>
        <w:t xml:space="preserve"> </w:t>
      </w:r>
      <w:r w:rsidR="00A17DDC" w:rsidRPr="00CE4656">
        <w:rPr>
          <w:rFonts w:ascii="Times New Roman" w:hAnsi="Times New Roman" w:cs="Times New Roman"/>
          <w:sz w:val="28"/>
          <w:szCs w:val="28"/>
        </w:rPr>
        <w:t>[</w:t>
      </w:r>
      <w:r w:rsidR="00A17DDC">
        <w:rPr>
          <w:rFonts w:ascii="Times New Roman" w:hAnsi="Times New Roman" w:cs="Times New Roman"/>
          <w:sz w:val="28"/>
          <w:szCs w:val="28"/>
        </w:rPr>
        <w:t xml:space="preserve">4] </w:t>
      </w:r>
      <w:r w:rsidR="000B7351">
        <w:rPr>
          <w:rFonts w:ascii="Times New Roman" w:hAnsi="Times New Roman" w:cs="Times New Roman"/>
          <w:sz w:val="28"/>
          <w:szCs w:val="28"/>
        </w:rPr>
        <w:t>(Приложения 1 – 4)</w:t>
      </w:r>
      <w:r w:rsidRPr="0040580A">
        <w:rPr>
          <w:rFonts w:ascii="Times New Roman" w:hAnsi="Times New Roman" w:cs="Times New Roman"/>
          <w:sz w:val="28"/>
          <w:szCs w:val="28"/>
        </w:rPr>
        <w:t>.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Проанализировав каждую розу ветров, мы получили </w:t>
      </w:r>
      <w:r w:rsidR="000B7351">
        <w:rPr>
          <w:rFonts w:ascii="Times New Roman" w:hAnsi="Times New Roman" w:cs="Times New Roman"/>
          <w:sz w:val="28"/>
          <w:szCs w:val="28"/>
        </w:rPr>
        <w:t>следующие результаты</w:t>
      </w:r>
      <w:r w:rsidRPr="0040580A">
        <w:rPr>
          <w:rFonts w:ascii="Times New Roman" w:hAnsi="Times New Roman" w:cs="Times New Roman"/>
          <w:sz w:val="28"/>
          <w:szCs w:val="28"/>
        </w:rPr>
        <w:t>: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- в январе преобладающими направлениями ветра были </w:t>
      </w:r>
      <w:r w:rsidR="006A33DA" w:rsidRPr="0040580A">
        <w:rPr>
          <w:rFonts w:ascii="Times New Roman" w:hAnsi="Times New Roman" w:cs="Times New Roman"/>
          <w:sz w:val="28"/>
          <w:szCs w:val="28"/>
        </w:rPr>
        <w:t>западное</w:t>
      </w:r>
      <w:r w:rsidR="006A33DA">
        <w:rPr>
          <w:rFonts w:ascii="Times New Roman" w:hAnsi="Times New Roman" w:cs="Times New Roman"/>
          <w:sz w:val="28"/>
          <w:szCs w:val="28"/>
        </w:rPr>
        <w:t>, юго-западное</w:t>
      </w:r>
      <w:r w:rsidRPr="0040580A">
        <w:rPr>
          <w:rFonts w:ascii="Times New Roman" w:hAnsi="Times New Roman" w:cs="Times New Roman"/>
          <w:sz w:val="28"/>
          <w:szCs w:val="28"/>
        </w:rPr>
        <w:t xml:space="preserve"> и южное;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феврале – юго-западное и восточное;</w:t>
      </w:r>
    </w:p>
    <w:p w:rsidR="00F77C3C" w:rsidRPr="0040580A" w:rsidRDefault="00D703B2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</w:t>
      </w:r>
      <w:r w:rsidR="00F77C3C" w:rsidRPr="0040580A">
        <w:rPr>
          <w:rFonts w:ascii="Times New Roman" w:hAnsi="Times New Roman" w:cs="Times New Roman"/>
          <w:sz w:val="28"/>
          <w:szCs w:val="28"/>
        </w:rPr>
        <w:t xml:space="preserve"> марте преобладали северо-западные, западные и юго-западные ветры;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апреле – западные, северо-западные и юго-западные;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мае направление ветра сменилось главным образом на северо-западное, значительное количество дней наблюдались западные и северные ветры;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lastRenderedPageBreak/>
        <w:t>- в июне подавляющее большинство дней наблюдались ветры с запада и северо-запада;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июле наибольшее количество дней дул северо-западный и западный ветер;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августе одиннадцать дней наблюдался ветер южного направления, также значительными были ветры северо-западного направления;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сентябре десять дней было с ветрами восточного направления, частыми были ветры южного и юго-западного направлений;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октябре восемь дней наблюдался ветер юго-западного направления, значительную часть составили ветры западного и южного направлений;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ноябре главным направлением ветров были южные направления, включая юго-западное и юго-восточное</w:t>
      </w:r>
      <w:r w:rsidR="00BA3897">
        <w:rPr>
          <w:rFonts w:ascii="Times New Roman" w:hAnsi="Times New Roman" w:cs="Times New Roman"/>
          <w:sz w:val="28"/>
          <w:szCs w:val="28"/>
        </w:rPr>
        <w:t>, однако пять дней были западные ветры</w:t>
      </w:r>
      <w:r w:rsidRPr="0040580A">
        <w:rPr>
          <w:rFonts w:ascii="Times New Roman" w:hAnsi="Times New Roman" w:cs="Times New Roman"/>
          <w:sz w:val="28"/>
          <w:szCs w:val="28"/>
        </w:rPr>
        <w:t>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в декабре также преобладали ветры южного направления, значительны были и ветры юго-западного и западного направлений;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 xml:space="preserve">Можно сделать общий вывод: в зимние месяцы года преобладали южные и западные направления ветра, весной они сменялись северо-западными </w:t>
      </w:r>
      <w:r w:rsidR="00BA3897">
        <w:rPr>
          <w:rFonts w:ascii="Times New Roman" w:hAnsi="Times New Roman" w:cs="Times New Roman"/>
          <w:sz w:val="28"/>
          <w:szCs w:val="28"/>
        </w:rPr>
        <w:t xml:space="preserve">и западными </w:t>
      </w:r>
      <w:r w:rsidRPr="0040580A">
        <w:rPr>
          <w:rFonts w:ascii="Times New Roman" w:hAnsi="Times New Roman" w:cs="Times New Roman"/>
          <w:sz w:val="28"/>
          <w:szCs w:val="28"/>
        </w:rPr>
        <w:t>направлениями, сохраняясь и в первые месяцы лета; в конце лета господствовали южные ветры, к которым в начале осени добавились ещё и восточные ветры; в осенние месяцы преобладающими направлениями вновь стали юго-западные и южные ветры, сохранив свои позиции в зимние месяцы.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На основе полученных результатов о направлен</w:t>
      </w:r>
      <w:r w:rsidR="00BA3897">
        <w:rPr>
          <w:rFonts w:ascii="Times New Roman" w:hAnsi="Times New Roman" w:cs="Times New Roman"/>
          <w:sz w:val="28"/>
          <w:szCs w:val="28"/>
        </w:rPr>
        <w:t>иях ветров в период всего года мы сделали</w:t>
      </w:r>
      <w:r w:rsidRPr="0040580A">
        <w:rPr>
          <w:rFonts w:ascii="Times New Roman" w:hAnsi="Times New Roman" w:cs="Times New Roman"/>
          <w:sz w:val="28"/>
          <w:szCs w:val="28"/>
        </w:rPr>
        <w:t xml:space="preserve"> годовую розу ветров. Сложив количество дней каждого месяца за год</w:t>
      </w:r>
      <w:r w:rsidR="00BA3897">
        <w:rPr>
          <w:rFonts w:ascii="Times New Roman" w:hAnsi="Times New Roman" w:cs="Times New Roman"/>
          <w:sz w:val="28"/>
          <w:szCs w:val="28"/>
        </w:rPr>
        <w:t xml:space="preserve"> по каждому направлению ветра, мы получили</w:t>
      </w:r>
      <w:r w:rsidRPr="0040580A">
        <w:rPr>
          <w:rFonts w:ascii="Times New Roman" w:hAnsi="Times New Roman" w:cs="Times New Roman"/>
          <w:sz w:val="28"/>
          <w:szCs w:val="28"/>
        </w:rPr>
        <w:t xml:space="preserve"> данные, необходимые для построения годовой розы ветров. Учитывая тот факт, что 2017 год по григорианскому календарю является невисокосным, он составляет 366 дней. Произведя подсчёт</w:t>
      </w:r>
      <w:r w:rsidR="00BA3897">
        <w:rPr>
          <w:rFonts w:ascii="Times New Roman" w:hAnsi="Times New Roman" w:cs="Times New Roman"/>
          <w:sz w:val="28"/>
          <w:szCs w:val="28"/>
        </w:rPr>
        <w:t>ы, мы получили</w:t>
      </w:r>
      <w:r w:rsidRPr="0040580A">
        <w:rPr>
          <w:rFonts w:ascii="Times New Roman" w:hAnsi="Times New Roman" w:cs="Times New Roman"/>
          <w:sz w:val="28"/>
          <w:szCs w:val="28"/>
        </w:rPr>
        <w:t xml:space="preserve"> следующие цифры: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- 71 день в году преобладал ветер западного направления;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- 62 дня – северо-западного;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- 61 день – южного;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lastRenderedPageBreak/>
        <w:t>- 58 дней – юго-западного;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- 40 дней – восточного;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- 27 дней – юго-восточного;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- 20 дней – северо-восточного;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- 19 дней – северного;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- 8 дней наблюдался штиль.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Переведя эти цифры в процентном соотношении, я построила годовую розу ветров для города Берёзовки</w:t>
      </w:r>
      <w:r w:rsidR="000B7351">
        <w:rPr>
          <w:rFonts w:ascii="Times New Roman" w:hAnsi="Times New Roman" w:cs="Times New Roman"/>
          <w:sz w:val="28"/>
          <w:szCs w:val="28"/>
        </w:rPr>
        <w:t xml:space="preserve"> по данным 2017 года</w:t>
      </w:r>
      <w:r w:rsidRPr="0040580A">
        <w:rPr>
          <w:rFonts w:ascii="Times New Roman" w:hAnsi="Times New Roman" w:cs="Times New Roman"/>
          <w:sz w:val="28"/>
          <w:szCs w:val="28"/>
        </w:rPr>
        <w:t xml:space="preserve"> (Приложение</w:t>
      </w:r>
      <w:r w:rsidR="000B7351">
        <w:rPr>
          <w:rFonts w:ascii="Times New Roman" w:hAnsi="Times New Roman" w:cs="Times New Roman"/>
          <w:sz w:val="28"/>
          <w:szCs w:val="28"/>
        </w:rPr>
        <w:t xml:space="preserve"> 5</w:t>
      </w:r>
      <w:r w:rsidRPr="0040580A">
        <w:rPr>
          <w:rFonts w:ascii="Times New Roman" w:hAnsi="Times New Roman" w:cs="Times New Roman"/>
          <w:sz w:val="28"/>
          <w:szCs w:val="28"/>
        </w:rPr>
        <w:t>)</w:t>
      </w:r>
      <w:r w:rsidR="000B7351">
        <w:rPr>
          <w:rFonts w:ascii="Times New Roman" w:hAnsi="Times New Roman" w:cs="Times New Roman"/>
          <w:sz w:val="28"/>
          <w:szCs w:val="28"/>
        </w:rPr>
        <w:t>.</w:t>
      </w:r>
    </w:p>
    <w:p w:rsidR="00F77C3C" w:rsidRPr="0040580A" w:rsidRDefault="00F77C3C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Данная роза ветров отражает господство ветров западных и южных</w:t>
      </w:r>
      <w:r w:rsidR="000B7351">
        <w:rPr>
          <w:rFonts w:ascii="Times New Roman" w:hAnsi="Times New Roman" w:cs="Times New Roman"/>
          <w:sz w:val="28"/>
          <w:szCs w:val="28"/>
        </w:rPr>
        <w:t xml:space="preserve"> направлений на протяжении года. Роза ветров подтверждает, что для города Берёзовки, как и для всей республики, характерен западный перенос воздушных масс </w:t>
      </w:r>
      <w:r w:rsidR="000B7351" w:rsidRPr="00CE4656">
        <w:rPr>
          <w:rFonts w:ascii="Times New Roman" w:hAnsi="Times New Roman" w:cs="Times New Roman"/>
          <w:sz w:val="28"/>
          <w:szCs w:val="28"/>
        </w:rPr>
        <w:t>[</w:t>
      </w:r>
      <w:r w:rsidR="00A17DDC">
        <w:rPr>
          <w:rFonts w:ascii="Times New Roman" w:hAnsi="Times New Roman" w:cs="Times New Roman"/>
          <w:sz w:val="28"/>
          <w:szCs w:val="28"/>
        </w:rPr>
        <w:t>3</w:t>
      </w:r>
      <w:r w:rsidR="000B7351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F77C3C" w:rsidRPr="0040580A" w:rsidRDefault="00BA3897" w:rsidP="00F77C3C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убедили</w:t>
      </w:r>
      <w:r w:rsidR="00F77C3C" w:rsidRPr="0040580A">
        <w:rPr>
          <w:rFonts w:ascii="Times New Roman" w:hAnsi="Times New Roman" w:cs="Times New Roman"/>
          <w:sz w:val="28"/>
          <w:szCs w:val="28"/>
        </w:rPr>
        <w:t xml:space="preserve">сь, что для города Берёзовки, как и для всей республики, характерен западный перенос воздушных масс и </w:t>
      </w:r>
      <w:r w:rsidR="009868CA">
        <w:rPr>
          <w:rFonts w:ascii="Times New Roman" w:hAnsi="Times New Roman" w:cs="Times New Roman"/>
          <w:sz w:val="28"/>
          <w:szCs w:val="28"/>
        </w:rPr>
        <w:t>западное, северо-западное и юго-западное направления являю</w:t>
      </w:r>
      <w:r w:rsidR="00F77C3C" w:rsidRPr="0040580A">
        <w:rPr>
          <w:rFonts w:ascii="Times New Roman" w:hAnsi="Times New Roman" w:cs="Times New Roman"/>
          <w:sz w:val="28"/>
          <w:szCs w:val="28"/>
        </w:rPr>
        <w:t>тся одним</w:t>
      </w:r>
      <w:r w:rsidR="009868CA">
        <w:rPr>
          <w:rFonts w:ascii="Times New Roman" w:hAnsi="Times New Roman" w:cs="Times New Roman"/>
          <w:sz w:val="28"/>
          <w:szCs w:val="28"/>
        </w:rPr>
        <w:t>и</w:t>
      </w:r>
      <w:r w:rsidR="00F77C3C" w:rsidRPr="0040580A">
        <w:rPr>
          <w:rFonts w:ascii="Times New Roman" w:hAnsi="Times New Roman" w:cs="Times New Roman"/>
          <w:sz w:val="28"/>
          <w:szCs w:val="28"/>
        </w:rPr>
        <w:t xml:space="preserve"> из господствующи</w:t>
      </w:r>
      <w:r w:rsidR="009868CA">
        <w:rPr>
          <w:rFonts w:ascii="Times New Roman" w:hAnsi="Times New Roman" w:cs="Times New Roman"/>
          <w:sz w:val="28"/>
          <w:szCs w:val="28"/>
        </w:rPr>
        <w:t>х. П</w:t>
      </w:r>
      <w:r w:rsidR="00F77C3C" w:rsidRPr="0040580A">
        <w:rPr>
          <w:rFonts w:ascii="Times New Roman" w:hAnsi="Times New Roman" w:cs="Times New Roman"/>
          <w:sz w:val="28"/>
          <w:szCs w:val="28"/>
        </w:rPr>
        <w:t>ри анализе роз ветров за месяцы го</w:t>
      </w:r>
      <w:r w:rsidR="009868CA">
        <w:rPr>
          <w:rFonts w:ascii="Times New Roman" w:hAnsi="Times New Roman" w:cs="Times New Roman"/>
          <w:sz w:val="28"/>
          <w:szCs w:val="28"/>
        </w:rPr>
        <w:t>да, выяснилось, что на протяжении года в разные сезоны наименее значительными были ветры северного и северо-восточного направлений.</w:t>
      </w:r>
    </w:p>
    <w:p w:rsidR="00F77C3C" w:rsidRPr="0040580A" w:rsidRDefault="00F77C3C" w:rsidP="00F77C3C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35341" w:rsidRDefault="00B35341" w:rsidP="00244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8CA" w:rsidRDefault="009868CA" w:rsidP="00244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8CA" w:rsidRDefault="009868CA" w:rsidP="00244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8CA" w:rsidRDefault="009868CA" w:rsidP="00244787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868CA" w:rsidRDefault="009868CA" w:rsidP="00A17DDC">
      <w:pPr>
        <w:rPr>
          <w:rFonts w:ascii="Times New Roman" w:hAnsi="Times New Roman" w:cs="Times New Roman"/>
          <w:b/>
          <w:sz w:val="28"/>
          <w:szCs w:val="28"/>
        </w:rPr>
      </w:pPr>
    </w:p>
    <w:p w:rsidR="00B96AE3" w:rsidRDefault="00B96AE3" w:rsidP="00A17DDC">
      <w:pPr>
        <w:rPr>
          <w:rFonts w:ascii="Times New Roman" w:hAnsi="Times New Roman" w:cs="Times New Roman"/>
          <w:b/>
          <w:sz w:val="28"/>
          <w:szCs w:val="28"/>
        </w:rPr>
      </w:pPr>
    </w:p>
    <w:p w:rsidR="00B96AE3" w:rsidRDefault="00B96AE3" w:rsidP="00A17DDC">
      <w:pPr>
        <w:rPr>
          <w:rFonts w:ascii="Times New Roman" w:hAnsi="Times New Roman" w:cs="Times New Roman"/>
          <w:b/>
          <w:sz w:val="28"/>
          <w:szCs w:val="28"/>
        </w:rPr>
      </w:pPr>
    </w:p>
    <w:p w:rsidR="00B96AE3" w:rsidRDefault="00B96AE3" w:rsidP="00A17DDC">
      <w:pPr>
        <w:rPr>
          <w:rFonts w:ascii="Times New Roman" w:hAnsi="Times New Roman" w:cs="Times New Roman"/>
          <w:b/>
          <w:sz w:val="28"/>
          <w:szCs w:val="28"/>
        </w:rPr>
      </w:pPr>
    </w:p>
    <w:p w:rsidR="00B96AE3" w:rsidRDefault="00B96AE3" w:rsidP="00A17DDC">
      <w:pPr>
        <w:rPr>
          <w:rFonts w:ascii="Times New Roman" w:hAnsi="Times New Roman" w:cs="Times New Roman"/>
          <w:b/>
          <w:sz w:val="28"/>
          <w:szCs w:val="28"/>
        </w:rPr>
      </w:pPr>
    </w:p>
    <w:p w:rsidR="00A009F1" w:rsidRPr="00C406DC" w:rsidRDefault="00DB25EB" w:rsidP="00A009F1">
      <w:pPr>
        <w:spacing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2.2</w:t>
      </w:r>
      <w:r w:rsidR="00A009F1" w:rsidRPr="00C406DC">
        <w:rPr>
          <w:rFonts w:ascii="Times New Roman" w:hAnsi="Times New Roman" w:cs="Times New Roman"/>
          <w:b/>
          <w:bCs/>
          <w:sz w:val="28"/>
          <w:szCs w:val="28"/>
          <w:lang w:val="be-BY"/>
        </w:rPr>
        <w:t>. Распол</w:t>
      </w:r>
      <w:r w:rsidR="00A009F1">
        <w:rPr>
          <w:rFonts w:ascii="Times New Roman" w:hAnsi="Times New Roman" w:cs="Times New Roman"/>
          <w:b/>
          <w:bCs/>
          <w:sz w:val="28"/>
          <w:szCs w:val="28"/>
          <w:lang w:val="be-BY"/>
        </w:rPr>
        <w:t>ожение озера по улице Корзюка относительно завода</w:t>
      </w:r>
    </w:p>
    <w:p w:rsidR="00BF577F" w:rsidRDefault="00A009F1" w:rsidP="004C378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>Стеклозавод расположен по улице Корзюка, которая является центральной улицей города и одновременно участком трассы Р11 (</w:t>
      </w:r>
      <w:r w:rsidRPr="0040580A">
        <w:rPr>
          <w:rFonts w:ascii="Times New Roman" w:hAnsi="Times New Roman" w:cs="Times New Roman"/>
          <w:color w:val="222222"/>
          <w:sz w:val="28"/>
          <w:szCs w:val="28"/>
          <w:shd w:val="clear" w:color="auto" w:fill="F8F9FA"/>
        </w:rPr>
        <w:t>Поречаны – Новогрудок – Несвиж)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40580A">
        <w:rPr>
          <w:rFonts w:ascii="Times New Roman" w:hAnsi="Times New Roman" w:cs="Times New Roman"/>
          <w:sz w:val="28"/>
          <w:szCs w:val="28"/>
        </w:rPr>
        <w:t xml:space="preserve"> Учитывая современную застройку частного сектора города Берёзовки, можно сказать, что предприятие располож</w:t>
      </w:r>
      <w:r w:rsidR="004C3785">
        <w:rPr>
          <w:rFonts w:ascii="Times New Roman" w:hAnsi="Times New Roman" w:cs="Times New Roman"/>
          <w:sz w:val="28"/>
          <w:szCs w:val="28"/>
        </w:rPr>
        <w:t>ено в восточной части города. Ц</w:t>
      </w:r>
      <w:r w:rsidR="004C3785" w:rsidRPr="0040580A">
        <w:rPr>
          <w:rFonts w:ascii="Times New Roman" w:hAnsi="Times New Roman" w:cs="Times New Roman"/>
          <w:sz w:val="28"/>
          <w:szCs w:val="28"/>
        </w:rPr>
        <w:t>ех по производству стекловаты находится в западной-юго-за</w:t>
      </w:r>
      <w:r w:rsidR="00A17DDC">
        <w:rPr>
          <w:rFonts w:ascii="Times New Roman" w:hAnsi="Times New Roman" w:cs="Times New Roman"/>
          <w:sz w:val="28"/>
          <w:szCs w:val="28"/>
        </w:rPr>
        <w:t xml:space="preserve">падной части территории завода </w:t>
      </w:r>
      <w:r w:rsidR="00A17DDC" w:rsidRPr="00CE4656">
        <w:rPr>
          <w:rFonts w:ascii="Times New Roman" w:hAnsi="Times New Roman" w:cs="Times New Roman"/>
          <w:sz w:val="28"/>
          <w:szCs w:val="28"/>
        </w:rPr>
        <w:t>[</w:t>
      </w:r>
      <w:r w:rsidR="00A17DDC">
        <w:rPr>
          <w:rFonts w:ascii="Times New Roman" w:hAnsi="Times New Roman" w:cs="Times New Roman"/>
          <w:sz w:val="28"/>
          <w:szCs w:val="28"/>
        </w:rPr>
        <w:t>13</w:t>
      </w:r>
      <w:r w:rsidR="00A17DDC" w:rsidRPr="00CE4656">
        <w:rPr>
          <w:rFonts w:ascii="Times New Roman" w:hAnsi="Times New Roman" w:cs="Times New Roman"/>
          <w:sz w:val="28"/>
          <w:szCs w:val="28"/>
        </w:rPr>
        <w:t>].</w:t>
      </w:r>
    </w:p>
    <w:p w:rsidR="00AB24C3" w:rsidRDefault="00AB24C3" w:rsidP="004C3785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Рассматриваемое нами озеро, расположенное по улице Корзюка, березовчане называют просто – Корзюково озеро. Но в официальных документах объект значится как «озеро по улице Корзюка», поэтому правильнее называть его так. Озеро находится </w:t>
      </w:r>
      <w:r w:rsidR="004F12F1">
        <w:rPr>
          <w:rFonts w:ascii="Times New Roman" w:hAnsi="Times New Roman" w:cs="Times New Roman"/>
          <w:sz w:val="28"/>
          <w:szCs w:val="28"/>
        </w:rPr>
        <w:t>на выезде из города в направлении сельских населенных пунктов Огородники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DDC">
        <w:rPr>
          <w:rFonts w:ascii="Times New Roman" w:hAnsi="Times New Roman" w:cs="Times New Roman"/>
          <w:sz w:val="28"/>
          <w:szCs w:val="28"/>
        </w:rPr>
        <w:t>и Гончары.</w:t>
      </w:r>
    </w:p>
    <w:p w:rsidR="00A009F1" w:rsidRDefault="004C3785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Используя компас и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 данные </w:t>
      </w:r>
      <w:r w:rsidR="00A009F1" w:rsidRPr="0040580A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-карт, мы определили, что </w:t>
      </w:r>
      <w:r>
        <w:rPr>
          <w:rFonts w:ascii="Times New Roman" w:hAnsi="Times New Roman" w:cs="Times New Roman"/>
          <w:sz w:val="28"/>
          <w:szCs w:val="28"/>
        </w:rPr>
        <w:t>озеро по улице Корзюка расположено в юго-западной части города.</w:t>
      </w:r>
      <w:r w:rsidR="004F12F1">
        <w:rPr>
          <w:rFonts w:ascii="Times New Roman" w:hAnsi="Times New Roman" w:cs="Times New Roman"/>
          <w:sz w:val="28"/>
          <w:szCs w:val="28"/>
        </w:rPr>
        <w:t xml:space="preserve"> Относительно завода озеро находится на </w:t>
      </w:r>
      <w:r w:rsidR="005169C1">
        <w:rPr>
          <w:rFonts w:ascii="Times New Roman" w:hAnsi="Times New Roman" w:cs="Times New Roman"/>
          <w:sz w:val="28"/>
          <w:szCs w:val="28"/>
        </w:rPr>
        <w:t>западо-</w:t>
      </w:r>
      <w:r w:rsidR="004F12F1">
        <w:rPr>
          <w:rFonts w:ascii="Times New Roman" w:hAnsi="Times New Roman" w:cs="Times New Roman"/>
          <w:sz w:val="28"/>
          <w:szCs w:val="28"/>
        </w:rPr>
        <w:t>юго-западе</w:t>
      </w:r>
      <w:r w:rsidR="005169C1">
        <w:rPr>
          <w:rFonts w:ascii="Times New Roman" w:hAnsi="Times New Roman" w:cs="Times New Roman"/>
          <w:sz w:val="28"/>
          <w:szCs w:val="28"/>
        </w:rPr>
        <w:t>. Мы измерили расстояние от завода до озера: от стены завода</w:t>
      </w:r>
      <w:r w:rsidR="005A762E">
        <w:rPr>
          <w:rFonts w:ascii="Times New Roman" w:hAnsi="Times New Roman" w:cs="Times New Roman"/>
          <w:sz w:val="28"/>
          <w:szCs w:val="28"/>
        </w:rPr>
        <w:t xml:space="preserve"> оно составило 428</w:t>
      </w:r>
      <w:r w:rsidR="005169C1">
        <w:rPr>
          <w:rFonts w:ascii="Times New Roman" w:hAnsi="Times New Roman" w:cs="Times New Roman"/>
          <w:sz w:val="28"/>
          <w:szCs w:val="28"/>
        </w:rPr>
        <w:t xml:space="preserve"> метров, от цеха по производству стекловаты –</w:t>
      </w:r>
      <w:r w:rsidR="005A762E">
        <w:rPr>
          <w:rFonts w:ascii="Times New Roman" w:hAnsi="Times New Roman" w:cs="Times New Roman"/>
          <w:sz w:val="28"/>
          <w:szCs w:val="28"/>
        </w:rPr>
        <w:t xml:space="preserve"> 467</w:t>
      </w:r>
      <w:r w:rsidR="00A17DDC">
        <w:rPr>
          <w:rFonts w:ascii="Times New Roman" w:hAnsi="Times New Roman" w:cs="Times New Roman"/>
          <w:sz w:val="28"/>
          <w:szCs w:val="28"/>
        </w:rPr>
        <w:t xml:space="preserve"> метров </w:t>
      </w:r>
      <w:r w:rsidR="00A17DDC" w:rsidRPr="00CE4656">
        <w:rPr>
          <w:rFonts w:ascii="Times New Roman" w:hAnsi="Times New Roman" w:cs="Times New Roman"/>
          <w:sz w:val="28"/>
          <w:szCs w:val="28"/>
        </w:rPr>
        <w:t>[</w:t>
      </w:r>
      <w:r w:rsidR="00A17DDC">
        <w:rPr>
          <w:rFonts w:ascii="Times New Roman" w:hAnsi="Times New Roman" w:cs="Times New Roman"/>
          <w:sz w:val="28"/>
          <w:szCs w:val="28"/>
        </w:rPr>
        <w:t>9] (Приложение 6).</w:t>
      </w: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Озеро состоит из двух частей: одна часть меньшей площади имеет треугольную форму и расположено ближе к заводу, вторая часть озера является основной, имеет трапециевидную форму, в центре которой расположен небольшой остров.</w:t>
      </w:r>
      <w:r w:rsidR="008E5593">
        <w:rPr>
          <w:rFonts w:ascii="Times New Roman" w:hAnsi="Times New Roman" w:cs="Times New Roman"/>
          <w:sz w:val="28"/>
          <w:szCs w:val="28"/>
        </w:rPr>
        <w:t xml:space="preserve"> Рядом с озером находится небольшая зелёная зона.</w:t>
      </w:r>
    </w:p>
    <w:p w:rsidR="008E5593" w:rsidRDefault="008E5593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мы определили, что завод находится на расстоянии менее полукилометра от будущей зоны отдыха в юго-западном направлении.</w:t>
      </w: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Default="00104EBD" w:rsidP="00F63DB2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104EBD" w:rsidRPr="00F63DB2" w:rsidRDefault="00104EBD" w:rsidP="00B769C0">
      <w:pPr>
        <w:spacing w:after="0" w:line="360" w:lineRule="auto"/>
        <w:contextualSpacing/>
        <w:jc w:val="both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2.3</w:t>
      </w:r>
      <w:r w:rsidRPr="00C406DC">
        <w:rPr>
          <w:rFonts w:ascii="Times New Roman" w:hAnsi="Times New Roman" w:cs="Times New Roman"/>
          <w:b/>
          <w:bCs/>
          <w:sz w:val="28"/>
          <w:szCs w:val="28"/>
          <w:lang w:val="be-BY"/>
        </w:rPr>
        <w:t xml:space="preserve">. </w:t>
      </w:r>
      <w:r w:rsidRPr="00104EBD">
        <w:rPr>
          <w:rFonts w:ascii="Times New Roman" w:hAnsi="Times New Roman" w:cs="Times New Roman"/>
          <w:b/>
          <w:bCs/>
          <w:sz w:val="28"/>
          <w:szCs w:val="28"/>
          <w:lang w:val="be-BY"/>
        </w:rPr>
        <w:t>Влияние направления ветра на выбор места для организации зоны отдыха жителей города</w:t>
      </w:r>
    </w:p>
    <w:p w:rsidR="00104EBD" w:rsidRPr="00104EBD" w:rsidRDefault="00104EBD" w:rsidP="00A009F1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  <w:lang w:val="be-BY"/>
        </w:rPr>
      </w:pPr>
      <w:r>
        <w:rPr>
          <w:rFonts w:ascii="Times New Roman" w:hAnsi="Times New Roman" w:cs="Times New Roman"/>
          <w:sz w:val="28"/>
          <w:szCs w:val="28"/>
          <w:lang w:val="be-BY"/>
        </w:rPr>
        <w:t xml:space="preserve">Для подтверждения нашей гипотезы мы проанализировали и сравнили данные годовой розы ветров, роз ветров за каждый месяц года, </w:t>
      </w:r>
      <w:r w:rsidR="00BE199E">
        <w:rPr>
          <w:rFonts w:ascii="Times New Roman" w:hAnsi="Times New Roman" w:cs="Times New Roman"/>
          <w:sz w:val="28"/>
          <w:szCs w:val="28"/>
          <w:lang w:val="be-BY"/>
        </w:rPr>
        <w:t>а также данные карт.</w:t>
      </w:r>
    </w:p>
    <w:p w:rsidR="005C3D8D" w:rsidRDefault="004C3785" w:rsidP="00A009F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Используя 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знание </w:t>
      </w:r>
      <w:r>
        <w:rPr>
          <w:rFonts w:ascii="Times New Roman" w:hAnsi="Times New Roman" w:cs="Times New Roman"/>
          <w:sz w:val="28"/>
          <w:szCs w:val="28"/>
        </w:rPr>
        <w:t xml:space="preserve">о </w:t>
      </w:r>
      <w:r w:rsidR="00A009F1" w:rsidRPr="0040580A">
        <w:rPr>
          <w:rFonts w:ascii="Times New Roman" w:hAnsi="Times New Roman" w:cs="Times New Roman"/>
          <w:sz w:val="28"/>
          <w:szCs w:val="28"/>
        </w:rPr>
        <w:t>сторон</w:t>
      </w:r>
      <w:r>
        <w:rPr>
          <w:rFonts w:ascii="Times New Roman" w:hAnsi="Times New Roman" w:cs="Times New Roman"/>
          <w:sz w:val="28"/>
          <w:szCs w:val="28"/>
        </w:rPr>
        <w:t>ах горизонта, можно сказать, что основным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 направлением ветра, который мог бы пр</w:t>
      </w:r>
      <w:r>
        <w:rPr>
          <w:rFonts w:ascii="Times New Roman" w:hAnsi="Times New Roman" w:cs="Times New Roman"/>
          <w:sz w:val="28"/>
          <w:szCs w:val="28"/>
        </w:rPr>
        <w:t>инести на террито</w:t>
      </w:r>
      <w:r w:rsidR="00AB24C3">
        <w:rPr>
          <w:rFonts w:ascii="Times New Roman" w:hAnsi="Times New Roman" w:cs="Times New Roman"/>
          <w:sz w:val="28"/>
          <w:szCs w:val="28"/>
        </w:rPr>
        <w:t>рию</w:t>
      </w:r>
      <w:r>
        <w:rPr>
          <w:rFonts w:ascii="Times New Roman" w:hAnsi="Times New Roman" w:cs="Times New Roman"/>
          <w:sz w:val="28"/>
          <w:szCs w:val="28"/>
        </w:rPr>
        <w:t xml:space="preserve"> озера по улице Корзюка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 вредные выбросы от производства стеклова</w:t>
      </w:r>
      <w:r>
        <w:rPr>
          <w:rFonts w:ascii="Times New Roman" w:hAnsi="Times New Roman" w:cs="Times New Roman"/>
          <w:sz w:val="28"/>
          <w:szCs w:val="28"/>
        </w:rPr>
        <w:t>ты, является ветер северо-восточного</w:t>
      </w:r>
      <w:r w:rsidR="00AB24C3">
        <w:rPr>
          <w:rFonts w:ascii="Times New Roman" w:hAnsi="Times New Roman" w:cs="Times New Roman"/>
          <w:sz w:val="28"/>
          <w:szCs w:val="28"/>
        </w:rPr>
        <w:t>, а точнее</w:t>
      </w:r>
      <w:r w:rsidR="005A762E">
        <w:rPr>
          <w:rFonts w:ascii="Times New Roman" w:hAnsi="Times New Roman" w:cs="Times New Roman"/>
          <w:sz w:val="28"/>
          <w:szCs w:val="28"/>
        </w:rPr>
        <w:t xml:space="preserve"> востоко-</w:t>
      </w:r>
      <w:r w:rsidR="00AB24C3">
        <w:rPr>
          <w:rFonts w:ascii="Times New Roman" w:hAnsi="Times New Roman" w:cs="Times New Roman"/>
          <w:sz w:val="28"/>
          <w:szCs w:val="28"/>
        </w:rPr>
        <w:t>северо-восточного</w:t>
      </w:r>
      <w:r w:rsidR="00A009F1" w:rsidRPr="0040580A">
        <w:rPr>
          <w:rFonts w:ascii="Times New Roman" w:hAnsi="Times New Roman" w:cs="Times New Roman"/>
          <w:sz w:val="28"/>
          <w:szCs w:val="28"/>
        </w:rPr>
        <w:t xml:space="preserve"> направления.</w:t>
      </w:r>
      <w:r w:rsidR="00BE199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60BA9" w:rsidRDefault="00BE199E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Исходя из графика годовой розы ветров, видно, что северо-восточные ветры повторяются в городе Берёзовке всего 20 дней в году, что составляет всего 5,46% от общего числа ветров, дующих в городе.</w:t>
      </w:r>
      <w:r w:rsidR="00060BA9">
        <w:rPr>
          <w:rFonts w:ascii="Times New Roman" w:hAnsi="Times New Roman" w:cs="Times New Roman"/>
          <w:sz w:val="28"/>
          <w:szCs w:val="28"/>
        </w:rPr>
        <w:t xml:space="preserve"> </w:t>
      </w:r>
      <w:r w:rsidR="005C3D8D">
        <w:rPr>
          <w:rFonts w:ascii="Times New Roman" w:hAnsi="Times New Roman" w:cs="Times New Roman"/>
          <w:sz w:val="28"/>
          <w:szCs w:val="28"/>
        </w:rPr>
        <w:t xml:space="preserve">Это является одним из наименьших повторяющихся направлений ветра в нашем городе. </w:t>
      </w:r>
      <w:r w:rsidR="00060BA9">
        <w:rPr>
          <w:rFonts w:ascii="Times New Roman" w:hAnsi="Times New Roman" w:cs="Times New Roman"/>
          <w:sz w:val="28"/>
          <w:szCs w:val="28"/>
        </w:rPr>
        <w:t>По данным месячных роз ветров северо-восточные направления ветра изменялись следующим образом: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декабре наблюдался всего 1 день данного направления;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январе – 4 дня;</w:t>
      </w:r>
    </w:p>
    <w:p w:rsidR="00A009F1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феврале ветер данного направления отсутствовал;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марте – 2 дня;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апреле – 3 дня;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мае – 2 дня;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июне – 1 день;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июле – 1 день;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августе – 2 дня;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сентябре – 2 дня;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 октябре – 1 день;</w:t>
      </w:r>
    </w:p>
    <w:p w:rsidR="00060BA9" w:rsidRDefault="00060BA9" w:rsidP="005C3D8D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в ноябре – </w:t>
      </w:r>
      <w:r w:rsidR="0033778D">
        <w:rPr>
          <w:rFonts w:ascii="Times New Roman" w:hAnsi="Times New Roman" w:cs="Times New Roman"/>
          <w:sz w:val="28"/>
          <w:szCs w:val="28"/>
        </w:rPr>
        <w:t>1 день.</w:t>
      </w:r>
    </w:p>
    <w:p w:rsidR="0033778D" w:rsidRPr="0040580A" w:rsidRDefault="0033778D" w:rsidP="00A009F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  <w:t xml:space="preserve">Проанализировав эти данные, можно сказать, что в летнее время года, когда территория у озера по улице Корзюка посещается наиболее активно, влияние ветра с территории цеха по производству стекловаты минимально (1 –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2 дня в месяц), а значит выбросы от производства стекловаты на данную территорию влияние практически не оказывают. Вместе с тем, на </w:t>
      </w:r>
      <w:r w:rsidR="005C3D8D">
        <w:rPr>
          <w:rFonts w:ascii="Times New Roman" w:hAnsi="Times New Roman" w:cs="Times New Roman"/>
          <w:sz w:val="28"/>
          <w:szCs w:val="28"/>
        </w:rPr>
        <w:t>территории будущей зоны отдыха не будет ощущаться специфический запах от производства, что также будет способствовать популяризации данного места среди горожан.</w:t>
      </w:r>
    </w:p>
    <w:p w:rsidR="00A009F1" w:rsidRPr="0040580A" w:rsidRDefault="00A009F1" w:rsidP="00A009F1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40580A">
        <w:rPr>
          <w:rFonts w:ascii="Times New Roman" w:hAnsi="Times New Roman" w:cs="Times New Roman"/>
          <w:sz w:val="28"/>
          <w:szCs w:val="28"/>
        </w:rPr>
        <w:tab/>
        <w:t>Таким образом, мы определили, что, несмотря на расположение цеха по производству с</w:t>
      </w:r>
      <w:r w:rsidR="005A762E">
        <w:rPr>
          <w:rFonts w:ascii="Times New Roman" w:hAnsi="Times New Roman" w:cs="Times New Roman"/>
          <w:sz w:val="28"/>
          <w:szCs w:val="28"/>
        </w:rPr>
        <w:t xml:space="preserve">текловолокна на расстоянии </w:t>
      </w:r>
      <w:r w:rsidR="00DB25EB">
        <w:rPr>
          <w:rFonts w:ascii="Times New Roman" w:hAnsi="Times New Roman" w:cs="Times New Roman"/>
          <w:sz w:val="28"/>
          <w:szCs w:val="28"/>
        </w:rPr>
        <w:t>менее</w:t>
      </w:r>
      <w:r w:rsidR="005A762E">
        <w:rPr>
          <w:rFonts w:ascii="Times New Roman" w:hAnsi="Times New Roman" w:cs="Times New Roman"/>
          <w:sz w:val="28"/>
          <w:szCs w:val="28"/>
        </w:rPr>
        <w:t xml:space="preserve"> полукилометра от озера по улице Корзюка</w:t>
      </w:r>
      <w:r w:rsidRPr="0040580A">
        <w:rPr>
          <w:rFonts w:ascii="Times New Roman" w:hAnsi="Times New Roman" w:cs="Times New Roman"/>
          <w:sz w:val="28"/>
          <w:szCs w:val="28"/>
        </w:rPr>
        <w:t xml:space="preserve">, </w:t>
      </w:r>
      <w:r w:rsidR="005A762E">
        <w:rPr>
          <w:rFonts w:ascii="Times New Roman" w:hAnsi="Times New Roman" w:cs="Times New Roman"/>
          <w:sz w:val="28"/>
          <w:szCs w:val="28"/>
        </w:rPr>
        <w:t xml:space="preserve">в основном </w:t>
      </w:r>
      <w:r w:rsidRPr="0040580A">
        <w:rPr>
          <w:rFonts w:ascii="Times New Roman" w:hAnsi="Times New Roman" w:cs="Times New Roman"/>
          <w:sz w:val="28"/>
          <w:szCs w:val="28"/>
        </w:rPr>
        <w:t xml:space="preserve">только ветры </w:t>
      </w:r>
      <w:r w:rsidR="005A762E">
        <w:rPr>
          <w:rFonts w:ascii="Times New Roman" w:hAnsi="Times New Roman" w:cs="Times New Roman"/>
          <w:sz w:val="28"/>
          <w:szCs w:val="28"/>
        </w:rPr>
        <w:t>северо-восточного</w:t>
      </w:r>
      <w:r w:rsidRPr="0040580A">
        <w:rPr>
          <w:rFonts w:ascii="Times New Roman" w:hAnsi="Times New Roman" w:cs="Times New Roman"/>
          <w:sz w:val="28"/>
          <w:szCs w:val="28"/>
        </w:rPr>
        <w:t xml:space="preserve"> направления мо</w:t>
      </w:r>
      <w:r w:rsidR="005A762E">
        <w:rPr>
          <w:rFonts w:ascii="Times New Roman" w:hAnsi="Times New Roman" w:cs="Times New Roman"/>
          <w:sz w:val="28"/>
          <w:szCs w:val="28"/>
        </w:rPr>
        <w:t>гут принести на территорию у озера</w:t>
      </w:r>
      <w:r w:rsidRPr="0040580A">
        <w:rPr>
          <w:rFonts w:ascii="Times New Roman" w:hAnsi="Times New Roman" w:cs="Times New Roman"/>
          <w:sz w:val="28"/>
          <w:szCs w:val="28"/>
        </w:rPr>
        <w:t xml:space="preserve"> выбросы от производства стекловаты.</w:t>
      </w:r>
      <w:r w:rsidR="008E5593">
        <w:rPr>
          <w:rFonts w:ascii="Times New Roman" w:hAnsi="Times New Roman" w:cs="Times New Roman"/>
          <w:sz w:val="28"/>
          <w:szCs w:val="28"/>
        </w:rPr>
        <w:t xml:space="preserve"> Однако ветры данного направления не могут оказывать значительное влияние на территорию озера, так как повторяются в течение года очень редко.</w:t>
      </w:r>
    </w:p>
    <w:p w:rsidR="009868CA" w:rsidRDefault="009868CA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5EB" w:rsidRDefault="00DB25EB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5EB" w:rsidRDefault="00DB25EB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5EB" w:rsidRDefault="00DB25EB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8E5593" w:rsidRDefault="008E5593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DB2" w:rsidRDefault="00F63DB2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F63DB2" w:rsidRDefault="00F63DB2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B769C0" w:rsidRDefault="00B769C0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DB25EB" w:rsidRDefault="00B769C0" w:rsidP="00B769C0">
      <w:pPr>
        <w:spacing w:after="0" w:line="480" w:lineRule="auto"/>
        <w:jc w:val="center"/>
        <w:rPr>
          <w:rFonts w:ascii="Times New Roman" w:hAnsi="Times New Roman" w:cs="Times New Roman"/>
          <w:b/>
          <w:bCs/>
          <w:sz w:val="28"/>
          <w:szCs w:val="28"/>
          <w:lang w:val="be-BY"/>
        </w:rPr>
      </w:pPr>
      <w:r w:rsidRPr="00DB25EB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ЗАКЛЮЧЕНИЕ</w:t>
      </w:r>
    </w:p>
    <w:p w:rsidR="008E5593" w:rsidRDefault="008E5593" w:rsidP="00B769C0">
      <w:pPr>
        <w:spacing w:after="0"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Таким образом, и</w:t>
      </w:r>
      <w:r w:rsidRPr="002B49A9">
        <w:rPr>
          <w:rFonts w:ascii="Times New Roman" w:hAnsi="Times New Roman" w:cs="Times New Roman"/>
          <w:sz w:val="28"/>
          <w:szCs w:val="28"/>
        </w:rPr>
        <w:t xml:space="preserve">зучив литературу, интернет-источники, мы выяснили, что при производстве стекловаты главную опасность для человеческого организма представляют смолы, способные выделять фенол и формальдегид, которые относятся к группе наиболее опасных веществ. Проведя беседу с </w:t>
      </w:r>
      <w:r>
        <w:rPr>
          <w:rFonts w:ascii="Times New Roman" w:hAnsi="Times New Roman" w:cs="Times New Roman"/>
          <w:sz w:val="28"/>
          <w:szCs w:val="28"/>
        </w:rPr>
        <w:t>технологом и начальником</w:t>
      </w:r>
      <w:r w:rsidRPr="002B49A9">
        <w:rPr>
          <w:rFonts w:ascii="Times New Roman" w:hAnsi="Times New Roman" w:cs="Times New Roman"/>
          <w:sz w:val="28"/>
          <w:szCs w:val="28"/>
        </w:rPr>
        <w:t xml:space="preserve"> цеха по производству стекловаты, мы убедились, что такая опасность есть. Проконсультировавшись с участковым врачём-терапевтом, </w:t>
      </w:r>
      <w:r>
        <w:rPr>
          <w:rFonts w:ascii="Times New Roman" w:hAnsi="Times New Roman" w:cs="Times New Roman"/>
          <w:sz w:val="28"/>
          <w:szCs w:val="28"/>
        </w:rPr>
        <w:t>наши предположения подтвердились.</w:t>
      </w:r>
    </w:p>
    <w:p w:rsidR="00DB25EB" w:rsidRPr="00DB25EB" w:rsidRDefault="008E5593" w:rsidP="009E7D4F">
      <w:pPr>
        <w:spacing w:line="360" w:lineRule="auto"/>
        <w:ind w:firstLine="709"/>
        <w:contextualSpacing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проверки н</w:t>
      </w:r>
      <w:r w:rsidR="00DC34A8">
        <w:rPr>
          <w:rFonts w:ascii="Times New Roman" w:hAnsi="Times New Roman" w:cs="Times New Roman"/>
          <w:sz w:val="28"/>
          <w:szCs w:val="28"/>
        </w:rPr>
        <w:t>ашей гипотезы</w:t>
      </w:r>
      <w:r>
        <w:rPr>
          <w:rFonts w:ascii="Times New Roman" w:hAnsi="Times New Roman" w:cs="Times New Roman"/>
          <w:sz w:val="28"/>
          <w:szCs w:val="28"/>
        </w:rPr>
        <w:t xml:space="preserve">, мы </w:t>
      </w:r>
      <w:r w:rsidR="00DC34A8">
        <w:rPr>
          <w:rFonts w:ascii="Times New Roman" w:hAnsi="Times New Roman" w:cs="Times New Roman"/>
          <w:sz w:val="28"/>
          <w:szCs w:val="28"/>
        </w:rPr>
        <w:t>организовали</w:t>
      </w:r>
      <w:r w:rsidR="00DB25EB" w:rsidRPr="00DB25EB">
        <w:rPr>
          <w:rFonts w:ascii="Times New Roman" w:hAnsi="Times New Roman" w:cs="Times New Roman"/>
          <w:sz w:val="28"/>
          <w:szCs w:val="28"/>
        </w:rPr>
        <w:t xml:space="preserve"> наблюдение за направлением ветра в городе. Для наблюдения был использован флюгер на территории школы  и флюгер, установленный на крыше моего дома. </w:t>
      </w:r>
    </w:p>
    <w:p w:rsidR="00DB25EB" w:rsidRPr="00DB25EB" w:rsidRDefault="00DB25EB" w:rsidP="009E7D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5EB">
        <w:rPr>
          <w:rFonts w:ascii="Times New Roman" w:hAnsi="Times New Roman" w:cs="Times New Roman"/>
          <w:sz w:val="28"/>
          <w:szCs w:val="28"/>
        </w:rPr>
        <w:t>Наблюдая за направлением ветра в течение учебного года, мы составили дневник, данные которого мы сравнили и дополнили данными метеорологической станции города Лиды. На основании их мы построили розы ветров для каждого месяца 2017 года и годовую розу ветров. Данные графики показали, что преобладающими направлениями ветра для города Берёзовки</w:t>
      </w:r>
      <w:r w:rsidR="009C4711">
        <w:rPr>
          <w:rFonts w:ascii="Times New Roman" w:hAnsi="Times New Roman" w:cs="Times New Roman"/>
          <w:sz w:val="28"/>
          <w:szCs w:val="28"/>
        </w:rPr>
        <w:t xml:space="preserve"> являются западные направления, что ещё раз подтверждает, что для нашего города, как и для всей Беларуси, характерен западный перенос воздушных масс.</w:t>
      </w:r>
    </w:p>
    <w:p w:rsidR="00DB25EB" w:rsidRPr="00DB25EB" w:rsidRDefault="00DB25EB" w:rsidP="009E7D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5EB">
        <w:rPr>
          <w:rFonts w:ascii="Times New Roman" w:hAnsi="Times New Roman" w:cs="Times New Roman"/>
          <w:sz w:val="28"/>
          <w:szCs w:val="28"/>
        </w:rPr>
        <w:t xml:space="preserve">Используя  компас, план города и данные </w:t>
      </w:r>
      <w:r w:rsidRPr="00DB25EB">
        <w:rPr>
          <w:rFonts w:ascii="Times New Roman" w:hAnsi="Times New Roman" w:cs="Times New Roman"/>
          <w:sz w:val="28"/>
          <w:szCs w:val="28"/>
          <w:lang w:val="en-US"/>
        </w:rPr>
        <w:t>Google</w:t>
      </w:r>
      <w:r w:rsidRPr="00DB25EB">
        <w:rPr>
          <w:rFonts w:ascii="Times New Roman" w:hAnsi="Times New Roman" w:cs="Times New Roman"/>
          <w:sz w:val="28"/>
          <w:szCs w:val="28"/>
        </w:rPr>
        <w:t>-карт, мы определили, что относительно территории города озеро по улице Корзюка, а значит и территория будущей зоны отдыха, расположено на юго-западе. Сравнив данные нашего наблюдения</w:t>
      </w:r>
      <w:r w:rsidR="00DC34A8">
        <w:rPr>
          <w:rFonts w:ascii="Times New Roman" w:hAnsi="Times New Roman" w:cs="Times New Roman"/>
          <w:sz w:val="28"/>
          <w:szCs w:val="28"/>
        </w:rPr>
        <w:t xml:space="preserve"> и данные роз ветров</w:t>
      </w:r>
      <w:r w:rsidRPr="00DB25EB">
        <w:rPr>
          <w:rFonts w:ascii="Times New Roman" w:hAnsi="Times New Roman" w:cs="Times New Roman"/>
          <w:sz w:val="28"/>
          <w:szCs w:val="28"/>
        </w:rPr>
        <w:t xml:space="preserve">, мы сделали вывод, что в течение всего года </w:t>
      </w:r>
      <w:r w:rsidR="00DC34A8">
        <w:rPr>
          <w:rFonts w:ascii="Times New Roman" w:hAnsi="Times New Roman" w:cs="Times New Roman"/>
          <w:sz w:val="28"/>
          <w:szCs w:val="28"/>
        </w:rPr>
        <w:t xml:space="preserve">влияние на данную территорию могут оказывать в основном только ветры северо-восточного направления, которые могут приносить вредные выбросы от производства стекловаты. Однако на протяжении всего года северо-восточные ветры повторяются в среднем всего 1 – 2 дня в месяц, что является одним из минимальных значений. Можно утверждать, </w:t>
      </w:r>
      <w:r w:rsidR="007C2739">
        <w:rPr>
          <w:rFonts w:ascii="Times New Roman" w:hAnsi="Times New Roman" w:cs="Times New Roman"/>
          <w:sz w:val="28"/>
          <w:szCs w:val="28"/>
        </w:rPr>
        <w:t>что</w:t>
      </w:r>
      <w:r w:rsidRPr="00DB25EB">
        <w:rPr>
          <w:rFonts w:ascii="Times New Roman" w:hAnsi="Times New Roman" w:cs="Times New Roman"/>
          <w:sz w:val="28"/>
          <w:szCs w:val="28"/>
        </w:rPr>
        <w:t xml:space="preserve"> территория </w:t>
      </w:r>
      <w:r w:rsidR="007C2739">
        <w:rPr>
          <w:rFonts w:ascii="Times New Roman" w:hAnsi="Times New Roman" w:cs="Times New Roman"/>
          <w:sz w:val="28"/>
          <w:szCs w:val="28"/>
        </w:rPr>
        <w:t xml:space="preserve">озера по улице Корзюка </w:t>
      </w:r>
      <w:r w:rsidRPr="00DB25EB">
        <w:rPr>
          <w:rFonts w:ascii="Times New Roman" w:hAnsi="Times New Roman" w:cs="Times New Roman"/>
          <w:sz w:val="28"/>
          <w:szCs w:val="28"/>
        </w:rPr>
        <w:t xml:space="preserve">наименее подвержена </w:t>
      </w:r>
      <w:r w:rsidR="007C2739">
        <w:rPr>
          <w:rFonts w:ascii="Times New Roman" w:hAnsi="Times New Roman" w:cs="Times New Roman"/>
          <w:sz w:val="28"/>
          <w:szCs w:val="28"/>
        </w:rPr>
        <w:t>влиянию вредных выбросов цеха по</w:t>
      </w:r>
      <w:r w:rsidRPr="00DB25EB">
        <w:rPr>
          <w:rFonts w:ascii="Times New Roman" w:hAnsi="Times New Roman" w:cs="Times New Roman"/>
          <w:sz w:val="28"/>
          <w:szCs w:val="28"/>
        </w:rPr>
        <w:t xml:space="preserve"> </w:t>
      </w:r>
      <w:r w:rsidRPr="00DB25EB">
        <w:rPr>
          <w:rFonts w:ascii="Times New Roman" w:hAnsi="Times New Roman" w:cs="Times New Roman"/>
          <w:sz w:val="28"/>
          <w:szCs w:val="28"/>
        </w:rPr>
        <w:lastRenderedPageBreak/>
        <w:t>производству стекловаты, а значит, является оптимальной для строительства зоны отдыха горожан.</w:t>
      </w:r>
    </w:p>
    <w:p w:rsidR="00DB25EB" w:rsidRPr="00DB25EB" w:rsidRDefault="00DB25EB" w:rsidP="009E7D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5EB">
        <w:rPr>
          <w:rFonts w:ascii="Times New Roman" w:hAnsi="Times New Roman" w:cs="Times New Roman"/>
          <w:sz w:val="28"/>
          <w:szCs w:val="28"/>
        </w:rPr>
        <w:t>Таким образом, наша гипотеза подтвердилась. Действительно, мы убедились, что власти города правильно определили территорию для строительства зоны отдыха жителей нашего города.</w:t>
      </w:r>
    </w:p>
    <w:p w:rsidR="00DB25EB" w:rsidRDefault="00DB25EB" w:rsidP="009E7D4F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DB25EB">
        <w:rPr>
          <w:rFonts w:ascii="Times New Roman" w:hAnsi="Times New Roman" w:cs="Times New Roman"/>
          <w:sz w:val="28"/>
          <w:szCs w:val="28"/>
        </w:rPr>
        <w:t>По результатам нашего исследования разработан буклет. Данная информация была напечатана в школьной газете и доведена к сведению педагогов, учащихся и их родителей. Результаты исследования были предоставлены в Берёзовский городской исполнительный комитет</w:t>
      </w:r>
      <w:r w:rsidR="007C2739">
        <w:rPr>
          <w:rFonts w:ascii="Times New Roman" w:hAnsi="Times New Roman" w:cs="Times New Roman"/>
          <w:sz w:val="28"/>
          <w:szCs w:val="28"/>
        </w:rPr>
        <w:t xml:space="preserve"> с целью ознакомления и дальнейшего использования данной информации</w:t>
      </w:r>
      <w:r w:rsidRPr="00DB25EB">
        <w:rPr>
          <w:rFonts w:ascii="Times New Roman" w:hAnsi="Times New Roman" w:cs="Times New Roman"/>
          <w:sz w:val="28"/>
          <w:szCs w:val="28"/>
        </w:rPr>
        <w:t xml:space="preserve">. Планируется также публикация статьи </w:t>
      </w:r>
      <w:r w:rsidR="007C2739">
        <w:rPr>
          <w:rFonts w:ascii="Times New Roman" w:hAnsi="Times New Roman" w:cs="Times New Roman"/>
          <w:sz w:val="28"/>
          <w:szCs w:val="28"/>
        </w:rPr>
        <w:t xml:space="preserve">по результатам нашего исследования </w:t>
      </w:r>
      <w:r w:rsidRPr="00DB25EB">
        <w:rPr>
          <w:rFonts w:ascii="Times New Roman" w:hAnsi="Times New Roman" w:cs="Times New Roman"/>
          <w:sz w:val="28"/>
          <w:szCs w:val="28"/>
        </w:rPr>
        <w:t>в «</w:t>
      </w:r>
      <w:r w:rsidRPr="00DB25EB">
        <w:rPr>
          <w:rFonts w:ascii="Times New Roman" w:hAnsi="Times New Roman" w:cs="Times New Roman"/>
          <w:sz w:val="28"/>
          <w:szCs w:val="28"/>
          <w:lang w:val="be-BY"/>
        </w:rPr>
        <w:t>Лідскай газеце</w:t>
      </w:r>
      <w:r w:rsidRPr="00DB25EB">
        <w:rPr>
          <w:rFonts w:ascii="Times New Roman" w:hAnsi="Times New Roman" w:cs="Times New Roman"/>
          <w:sz w:val="28"/>
          <w:szCs w:val="28"/>
        </w:rPr>
        <w:t>».</w:t>
      </w: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DB25EB">
      <w:pPr>
        <w:spacing w:line="360" w:lineRule="auto"/>
        <w:ind w:firstLine="708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p w:rsidR="00A17DDC" w:rsidRPr="00B769C0" w:rsidRDefault="00A17DDC" w:rsidP="00B769C0">
      <w:pPr>
        <w:spacing w:after="0" w:line="480" w:lineRule="auto"/>
        <w:ind w:firstLine="708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769C0">
        <w:rPr>
          <w:rFonts w:ascii="Times New Roman" w:hAnsi="Times New Roman" w:cs="Times New Roman"/>
          <w:b/>
          <w:bCs/>
          <w:sz w:val="28"/>
          <w:szCs w:val="28"/>
          <w:lang w:val="be-BY"/>
        </w:rPr>
        <w:lastRenderedPageBreak/>
        <w:t>СПИСОК ИСПОЛЬЗОВАНННЫХ  ИСТОЧНИКОВ</w:t>
      </w:r>
    </w:p>
    <w:p w:rsidR="00B96AE3" w:rsidRPr="00B96AE3" w:rsidRDefault="00B96AE3" w:rsidP="00B769C0">
      <w:pPr>
        <w:spacing w:after="0"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1.</w:t>
      </w:r>
      <w:r w:rsidRPr="00B96AE3">
        <w:rPr>
          <w:rFonts w:ascii="Times New Roman" w:hAnsi="Times New Roman" w:cs="Times New Roman"/>
          <w:sz w:val="28"/>
          <w:szCs w:val="28"/>
        </w:rPr>
        <w:tab/>
        <w:t>Андриевская,  З.Я. Начальный курс географии: учебное пособие для 7-го класса общеобразоват. учреждений с рус. яз. обучения / З.Я. Андриевская, И.П. Галай. – 3-е изд., перераб. – Минск: Изд. центр БГУ, 2011. – 199с.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2.</w:t>
      </w:r>
      <w:r w:rsidRPr="00B96AE3">
        <w:rPr>
          <w:rFonts w:ascii="Times New Roman" w:hAnsi="Times New Roman" w:cs="Times New Roman"/>
          <w:sz w:val="28"/>
          <w:szCs w:val="28"/>
        </w:rPr>
        <w:tab/>
        <w:t>Белгидромет [Электронный ресурс]/ Архив погоды на метеорологической станции г. Лиды за период 01.01.2017 – 31.12.2017. – Режим доступа: http://pogoda.by. – Дата доступа: 15.01.2018.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3.</w:t>
      </w:r>
      <w:r w:rsidRPr="00B96AE3">
        <w:rPr>
          <w:rFonts w:ascii="Times New Roman" w:hAnsi="Times New Roman" w:cs="Times New Roman"/>
          <w:sz w:val="28"/>
          <w:szCs w:val="28"/>
        </w:rPr>
        <w:tab/>
        <w:t>Брилевский, М.Н. География Беларуси: учебное пособие для 10 класса учреждений общего среднего образования с рус. яз. обучения / М.Н. Брилевский, Г.С. Смоляк. – 3-е изд., перераб. – Минск: Нар. асвета, 2012. – 303с.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4.</w:t>
      </w:r>
      <w:r w:rsidRPr="00B96AE3">
        <w:rPr>
          <w:rFonts w:ascii="Times New Roman" w:hAnsi="Times New Roman" w:cs="Times New Roman"/>
          <w:sz w:val="28"/>
          <w:szCs w:val="28"/>
        </w:rPr>
        <w:tab/>
        <w:t>Государственное учреждение "Республиканский центр по гидрометеорологии, контролю радиоактивного загрязнения и мониторингу окружающей среды" [Электронный ресурс]/  Гидрометеорологическая деятельность. – Режим доступа: http:// www .belgidromet.by. – Дата доступа: 15.01.2018.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5.</w:t>
      </w:r>
      <w:r w:rsidRPr="00B96AE3">
        <w:rPr>
          <w:rFonts w:ascii="Times New Roman" w:hAnsi="Times New Roman" w:cs="Times New Roman"/>
          <w:sz w:val="28"/>
          <w:szCs w:val="28"/>
        </w:rPr>
        <w:tab/>
        <w:t>Грингоф, И.Г. Агрометеорология/ И.Г. Грингоф , В.В. Попова, В.Н. Страшный. – Москва: Гидрометеоиздат, 1987. – 309с.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6.</w:t>
      </w:r>
      <w:r w:rsidRPr="00B96AE3">
        <w:rPr>
          <w:rFonts w:ascii="Times New Roman" w:hAnsi="Times New Roman" w:cs="Times New Roman"/>
          <w:sz w:val="28"/>
          <w:szCs w:val="28"/>
        </w:rPr>
        <w:tab/>
        <w:t>Зыль, Е.А. География материков и стран: учебное пособие для 8-го кл. учреждений общ. сред. образования с рус. яз. обучения/ Е.А. Зыль [и др.]; под ред. П.С. Лопуха. – 2-е изд., перераб. – Минск: Народная асвета, 2014. – 230с.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7.</w:t>
      </w:r>
      <w:r w:rsidRPr="00B96AE3">
        <w:rPr>
          <w:rFonts w:ascii="Times New Roman" w:hAnsi="Times New Roman" w:cs="Times New Roman"/>
          <w:sz w:val="28"/>
          <w:szCs w:val="28"/>
        </w:rPr>
        <w:tab/>
        <w:t>Институт промышленной безопасности, охраны труда и социального партнёрства [Электронный ресурс]/  ВРЕДНОЕ ВОЗДЕЙСТВИЕ НА ЗДОРОВЬЕ ИСКУССТВЕННЫХ ВОЛОКОН. – Режим доступа: https://www.safework.ru. – Дата доступа: 14.09. 2017.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8.</w:t>
      </w:r>
      <w:r w:rsidRPr="00B96AE3">
        <w:rPr>
          <w:rFonts w:ascii="Times New Roman" w:hAnsi="Times New Roman" w:cs="Times New Roman"/>
          <w:sz w:val="28"/>
          <w:szCs w:val="28"/>
        </w:rPr>
        <w:tab/>
        <w:t>Информационный сайт города Лиды [Электронный ресурс]/ Как стекловата спасает хрусталь. Репортаж со стеклозавода в Березовке. – Режим доступа: http://www.lida.info.by. – Дата доступа: 28.02.2018.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lastRenderedPageBreak/>
        <w:t>9.</w:t>
      </w:r>
      <w:r w:rsidRPr="00B96AE3">
        <w:rPr>
          <w:rFonts w:ascii="Times New Roman" w:hAnsi="Times New Roman" w:cs="Times New Roman"/>
          <w:sz w:val="28"/>
          <w:szCs w:val="28"/>
        </w:rPr>
        <w:tab/>
        <w:t>Карты Google пользе [Электронный ресурс]/  Город Берёзовка, Лидский район, Гродненская область, Беларусь. – Режим доступа: https://www.google.by/maps. – Дата доступа: 17.01.2018.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10.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Каўрыга, П.А. Вучэбная практыка па метэаралогіі і кліматалогіі/  П.А. Каўрыга. – Мінск: Універсітэцкае, 1995. – 36с.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11.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Каўрыга, П.А. Кліматалогія/ П.А. Каўрыга. – Мінск: БДУ, 2008. – 215с.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12.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Климатические ресурсы Белоруссии и рациональное их использование. – Минск: Універсітэцкае, 1986. – 142с.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13.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Лопух, П.С. География Беларуси (атлас): учебное пособие для 10 класса учреждений общего среднего образования с рус. яз. обучения/ под рук. П.С. Лопуха. – 2-е изд., перераб.  – Минск: «Белкартография», 2016. – 72с.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14.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О вреде и пользе [Электронный ресурс]/  Вредна ли стекловата?. – Режим доступа: http:// www.vredna.ru. – Дата доступа: 14.09.2017.</w:t>
      </w:r>
    </w:p>
    <w:p w:rsidR="00B96AE3" w:rsidRPr="00B96AE3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15.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Официальный сайт ОАО “Стеклозавод “Неман” [Электронный ресурс]/ История. – Режим доступа: http://www.neman.by. – Дата доступа: 14.10.2017.</w:t>
      </w:r>
    </w:p>
    <w:p w:rsidR="00A17DDC" w:rsidRPr="00754F80" w:rsidRDefault="00B96AE3" w:rsidP="00B96AE3">
      <w:pPr>
        <w:spacing w:line="360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  <w:r w:rsidRPr="00B96AE3">
        <w:rPr>
          <w:rFonts w:ascii="Times New Roman" w:hAnsi="Times New Roman" w:cs="Times New Roman"/>
          <w:sz w:val="28"/>
          <w:szCs w:val="28"/>
        </w:rPr>
        <w:t>16.</w:t>
      </w:r>
      <w:r w:rsidRPr="00B96AE3">
        <w:rPr>
          <w:rFonts w:ascii="Times New Roman" w:hAnsi="Times New Roman" w:cs="Times New Roman"/>
          <w:sz w:val="28"/>
          <w:szCs w:val="28"/>
        </w:rPr>
        <w:tab/>
        <w:t xml:space="preserve"> Шкляр, А.Х. Климатические ресурсы Белоруссии и использование их в сельском хозяйстве/ А.Х. Шкляр. – Минск: Вышэйшая школа, 1973. – 432с.</w:t>
      </w:r>
    </w:p>
    <w:p w:rsidR="00A619A7" w:rsidRDefault="00A619A7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B96AE3" w:rsidRDefault="00B96AE3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A17DDC" w:rsidRDefault="00B769C0" w:rsidP="00A17DDC">
      <w:pPr>
        <w:jc w:val="right"/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sz w:val="28"/>
          <w:szCs w:val="28"/>
        </w:rPr>
        <w:lastRenderedPageBreak/>
        <w:t>ПРИЛОЖЕНИЕ 1</w:t>
      </w:r>
    </w:p>
    <w:p w:rsidR="00A17DDC" w:rsidRDefault="00A17DDC" w:rsidP="00A1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 ветров за зимние месяцы (декабрь – февраль 2017 г.)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Декабрь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7864" cy="2160240"/>
            <wp:effectExtent l="0" t="0" r="24130" b="12065"/>
            <wp:docPr id="1" name="Диаграмма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Январь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841" cy="2232561"/>
            <wp:effectExtent l="0" t="0" r="23495" b="1587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Февраль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48841" cy="2303813"/>
            <wp:effectExtent l="0" t="0" r="23495" b="20320"/>
            <wp:docPr id="3" name="Диаграмма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</w:p>
    <w:p w:rsidR="00A17DDC" w:rsidRDefault="00B769C0" w:rsidP="00A17D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2</w:t>
      </w:r>
    </w:p>
    <w:p w:rsidR="00A17DDC" w:rsidRDefault="00A17DDC" w:rsidP="00A1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 ветров за весенние месяцы (март – май 2017 г.)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Март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208811"/>
            <wp:effectExtent l="0" t="0" r="19050" b="20320"/>
            <wp:docPr id="4" name="Диаграмма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Апрель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161309"/>
            <wp:effectExtent l="0" t="0" r="19050" b="10795"/>
            <wp:docPr id="5" name="Диаграмма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Май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315688"/>
            <wp:effectExtent l="0" t="0" r="19050" b="2794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:rsidR="00A17DDC" w:rsidRDefault="00B769C0" w:rsidP="00A17D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A17DDC" w:rsidRDefault="00A17DDC" w:rsidP="00A1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 ветров за летние месяцы (июнь – август 2017 г.)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Июнь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161309"/>
            <wp:effectExtent l="0" t="0" r="21590" b="10795"/>
            <wp:docPr id="7" name="Диаграмма 7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3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Июль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232561"/>
            <wp:effectExtent l="0" t="0" r="21590" b="15875"/>
            <wp:docPr id="8" name="Диаграмма 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4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Август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3220" cy="2232561"/>
            <wp:effectExtent l="0" t="0" r="21590" b="1587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5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Default="00B769C0" w:rsidP="00A17DDC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ПРИЛОЖЕНИЕ 4</w:t>
      </w:r>
    </w:p>
    <w:p w:rsidR="00A17DDC" w:rsidRDefault="00A17DDC" w:rsidP="00A17DD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Розы ветров за осенние месяцы (сентябрь – ноябрь 2017 г.)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Сентябрь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137559"/>
            <wp:effectExtent l="0" t="0" r="19050" b="1524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6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Октябрь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315689"/>
            <wp:effectExtent l="0" t="0" r="19050" b="27940"/>
            <wp:docPr id="11" name="Диаграмма 1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7"/>
              </a:graphicData>
            </a:graphic>
          </wp:inline>
        </w:drawing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Ноябрь 2017 г.</w:t>
      </w: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  <w:r w:rsidRPr="00D21D10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597" cy="2386940"/>
            <wp:effectExtent l="0" t="0" r="19050" b="13970"/>
            <wp:docPr id="12" name="Диаграмма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8"/>
              </a:graphicData>
            </a:graphic>
          </wp:inline>
        </w:drawing>
      </w:r>
    </w:p>
    <w:p w:rsidR="00A17DDC" w:rsidRDefault="00B769C0" w:rsidP="00A17DD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5</w:t>
      </w:r>
    </w:p>
    <w:p w:rsidR="00A17DDC" w:rsidRPr="001D7FC3" w:rsidRDefault="00A17DDC" w:rsidP="00A17D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Годовая р</w:t>
      </w:r>
      <w:r w:rsidRPr="001D7FC3">
        <w:rPr>
          <w:rFonts w:ascii="Times New Roman" w:hAnsi="Times New Roman" w:cs="Times New Roman"/>
          <w:noProof/>
          <w:sz w:val="28"/>
          <w:szCs w:val="28"/>
          <w:lang w:eastAsia="ru-RU"/>
        </w:rPr>
        <w:t>оза ветров для города Берёзовки (по данным 2017 года)</w:t>
      </w:r>
    </w:p>
    <w:p w:rsidR="00A17DDC" w:rsidRDefault="00A17DDC" w:rsidP="00A17DDC">
      <w:pPr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5752531" cy="3957850"/>
            <wp:effectExtent l="0" t="0" r="19685" b="2413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9"/>
              </a:graphicData>
            </a:graphic>
          </wp:inline>
        </w:drawing>
      </w:r>
    </w:p>
    <w:p w:rsidR="00A17DDC" w:rsidRDefault="00A17DDC" w:rsidP="00A17DDC">
      <w:pPr>
        <w:shd w:val="clear" w:color="auto" w:fill="FFFFFF" w:themeFill="background1"/>
        <w:jc w:val="center"/>
        <w:rPr>
          <w:rFonts w:ascii="Times New Roman" w:hAnsi="Times New Roman" w:cs="Times New Roman"/>
          <w:sz w:val="28"/>
          <w:szCs w:val="28"/>
        </w:rPr>
      </w:pPr>
    </w:p>
    <w:tbl>
      <w:tblPr>
        <w:tblStyle w:val="-2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A17DDC" w:rsidTr="00A17DDC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sz w:val="28"/>
                <w:szCs w:val="28"/>
              </w:rPr>
              <w:t>Направление ветра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sz w:val="28"/>
                <w:szCs w:val="28"/>
              </w:rPr>
              <w:t>Процентное соотношение</w:t>
            </w:r>
          </w:p>
        </w:tc>
      </w:tr>
      <w:tr w:rsidR="00A17DDC" w:rsidTr="00A17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5,19%</w:t>
            </w:r>
          </w:p>
        </w:tc>
      </w:tr>
      <w:tr w:rsidR="00A17DDC" w:rsidTr="00A17D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СВ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5,46%</w:t>
            </w:r>
          </w:p>
        </w:tc>
      </w:tr>
      <w:tr w:rsidR="00A17DDC" w:rsidTr="00A17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В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10,92%</w:t>
            </w:r>
          </w:p>
        </w:tc>
      </w:tr>
      <w:tr w:rsidR="00A17DDC" w:rsidTr="00A17D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ЮВ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7,37%</w:t>
            </w:r>
          </w:p>
        </w:tc>
      </w:tr>
      <w:tr w:rsidR="00A17DDC" w:rsidTr="00A17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Ю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16,66%</w:t>
            </w:r>
          </w:p>
        </w:tc>
      </w:tr>
      <w:tr w:rsidR="00A17DDC" w:rsidTr="00A17D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ЮЗ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15,84%</w:t>
            </w:r>
          </w:p>
        </w:tc>
      </w:tr>
      <w:tr w:rsidR="00A17DDC" w:rsidTr="00A17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З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19,39%</w:t>
            </w:r>
          </w:p>
        </w:tc>
      </w:tr>
      <w:tr w:rsidR="00A17DDC" w:rsidTr="00A17DD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color w:val="000000"/>
                <w:sz w:val="28"/>
                <w:szCs w:val="28"/>
              </w:rPr>
              <w:t>СЗ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color w:val="000000"/>
                <w:sz w:val="28"/>
                <w:szCs w:val="28"/>
              </w:rPr>
              <w:t>16,93%</w:t>
            </w:r>
          </w:p>
        </w:tc>
      </w:tr>
      <w:tr w:rsidR="00A17DDC" w:rsidTr="00A17DDC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4785" w:type="dxa"/>
          </w:tcPr>
          <w:p w:rsidR="00A17DDC" w:rsidRPr="00155F7D" w:rsidRDefault="00A17DDC" w:rsidP="00A17DDC">
            <w:pPr>
              <w:jc w:val="center"/>
              <w:rPr>
                <w:rFonts w:ascii="Times New Roman" w:hAnsi="Times New Roman" w:cs="Times New Roman"/>
                <w:b w:val="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b w:val="0"/>
                <w:sz w:val="28"/>
                <w:szCs w:val="28"/>
              </w:rPr>
              <w:t>Штиль</w:t>
            </w:r>
          </w:p>
        </w:tc>
        <w:tc>
          <w:tcPr>
            <w:tcW w:w="4786" w:type="dxa"/>
          </w:tcPr>
          <w:p w:rsidR="00A17DDC" w:rsidRPr="00155F7D" w:rsidRDefault="00A17DDC" w:rsidP="00A17DDC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8"/>
                <w:szCs w:val="28"/>
              </w:rPr>
            </w:pPr>
            <w:r w:rsidRPr="00155F7D">
              <w:rPr>
                <w:rFonts w:ascii="Times New Roman" w:hAnsi="Times New Roman" w:cs="Times New Roman"/>
                <w:sz w:val="28"/>
                <w:szCs w:val="28"/>
              </w:rPr>
              <w:t>2,18 %</w:t>
            </w:r>
          </w:p>
        </w:tc>
      </w:tr>
    </w:tbl>
    <w:p w:rsidR="00A17DDC" w:rsidRPr="001D7FC3" w:rsidRDefault="00A17DDC" w:rsidP="00A17DDC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Default="00B769C0" w:rsidP="00A17DDC">
      <w:pPr>
        <w:jc w:val="right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>ПРИЛОЖЕНИЕ 6</w:t>
      </w:r>
    </w:p>
    <w:p w:rsidR="00A17DDC" w:rsidRPr="00A61AC2" w:rsidRDefault="00A17DDC" w:rsidP="00A17DDC">
      <w:pPr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Расположение озера по улице Корзюка относительно завода</w:t>
      </w:r>
    </w:p>
    <w:p w:rsidR="00A17DDC" w:rsidRDefault="00A17DDC" w:rsidP="00A17DDC"/>
    <w:p w:rsidR="00A17DDC" w:rsidRDefault="00A17DDC" w:rsidP="00A17DDC">
      <w:r>
        <w:rPr>
          <w:noProof/>
          <w:lang w:eastAsia="ru-RU"/>
        </w:rPr>
        <w:drawing>
          <wp:inline distT="0" distB="0" distL="0" distR="0">
            <wp:extent cx="5940425" cy="3302699"/>
            <wp:effectExtent l="0" t="0" r="3175" b="0"/>
            <wp:docPr id="14" name="Рисунок 14" descr="C:\Users\ПАЦ\Pictures\рис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Ц\Pictures\рис 1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02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17DDC" w:rsidRPr="00D21D10" w:rsidRDefault="00A17DDC" w:rsidP="00A17DDC">
      <w:pPr>
        <w:rPr>
          <w:rFonts w:ascii="Times New Roman" w:hAnsi="Times New Roman" w:cs="Times New Roman"/>
          <w:sz w:val="28"/>
          <w:szCs w:val="28"/>
        </w:rPr>
      </w:pPr>
    </w:p>
    <w:p w:rsidR="00A17DDC" w:rsidRPr="00A619A7" w:rsidRDefault="00A17DDC" w:rsidP="00200C22">
      <w:pPr>
        <w:pStyle w:val="a7"/>
        <w:rPr>
          <w:rFonts w:ascii="Times New Roman" w:hAnsi="Times New Roman" w:cs="Times New Roman"/>
          <w:sz w:val="28"/>
          <w:szCs w:val="28"/>
        </w:rPr>
      </w:pPr>
    </w:p>
    <w:p w:rsidR="009E7D4F" w:rsidRDefault="009E7D4F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p w:rsidR="009E7D4F" w:rsidRPr="00DB25EB" w:rsidRDefault="009E7D4F" w:rsidP="00244787">
      <w:pPr>
        <w:jc w:val="center"/>
        <w:rPr>
          <w:rFonts w:ascii="Times New Roman" w:hAnsi="Times New Roman" w:cs="Times New Roman"/>
          <w:sz w:val="28"/>
          <w:szCs w:val="28"/>
        </w:rPr>
      </w:pPr>
    </w:p>
    <w:sectPr w:rsidR="009E7D4F" w:rsidRPr="00DB25EB" w:rsidSect="00902144">
      <w:footerReference w:type="default" r:id="rId21"/>
      <w:pgSz w:w="11906" w:h="16838"/>
      <w:pgMar w:top="1134" w:right="567" w:bottom="1134" w:left="1701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4C0F" w:rsidRDefault="00054C0F" w:rsidP="00F62534">
      <w:pPr>
        <w:spacing w:after="0" w:line="240" w:lineRule="auto"/>
      </w:pPr>
      <w:r>
        <w:separator/>
      </w:r>
    </w:p>
  </w:endnote>
  <w:endnote w:type="continuationSeparator" w:id="0">
    <w:p w:rsidR="00054C0F" w:rsidRDefault="00054C0F" w:rsidP="00F625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9944475"/>
      <w:docPartObj>
        <w:docPartGallery w:val="Page Numbers (Bottom of Page)"/>
        <w:docPartUnique/>
      </w:docPartObj>
    </w:sdtPr>
    <w:sdtEndPr/>
    <w:sdtContent>
      <w:p w:rsidR="00902144" w:rsidRDefault="00E46E83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816909" w:rsidRDefault="00816909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4C0F" w:rsidRDefault="00054C0F" w:rsidP="00F62534">
      <w:pPr>
        <w:spacing w:after="0" w:line="240" w:lineRule="auto"/>
      </w:pPr>
      <w:r>
        <w:separator/>
      </w:r>
    </w:p>
  </w:footnote>
  <w:footnote w:type="continuationSeparator" w:id="0">
    <w:p w:rsidR="00054C0F" w:rsidRDefault="00054C0F" w:rsidP="00F625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38930B6"/>
    <w:multiLevelType w:val="hybridMultilevel"/>
    <w:tmpl w:val="D2D6145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01178FB"/>
    <w:multiLevelType w:val="hybridMultilevel"/>
    <w:tmpl w:val="DAE8B94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0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5B94"/>
    <w:rsid w:val="0001555B"/>
    <w:rsid w:val="00016369"/>
    <w:rsid w:val="00020C24"/>
    <w:rsid w:val="000219F3"/>
    <w:rsid w:val="000366B8"/>
    <w:rsid w:val="00037829"/>
    <w:rsid w:val="000407AB"/>
    <w:rsid w:val="0004479A"/>
    <w:rsid w:val="0005030A"/>
    <w:rsid w:val="00054C0F"/>
    <w:rsid w:val="000550A1"/>
    <w:rsid w:val="00060BA9"/>
    <w:rsid w:val="000616B1"/>
    <w:rsid w:val="00070C95"/>
    <w:rsid w:val="00073772"/>
    <w:rsid w:val="00074A37"/>
    <w:rsid w:val="000846FE"/>
    <w:rsid w:val="000847FB"/>
    <w:rsid w:val="00084DB8"/>
    <w:rsid w:val="00087996"/>
    <w:rsid w:val="000909ED"/>
    <w:rsid w:val="00090F2B"/>
    <w:rsid w:val="00096C08"/>
    <w:rsid w:val="000976BC"/>
    <w:rsid w:val="00097B01"/>
    <w:rsid w:val="000B0FCE"/>
    <w:rsid w:val="000B5B94"/>
    <w:rsid w:val="000B7351"/>
    <w:rsid w:val="000C18B6"/>
    <w:rsid w:val="000D2FB2"/>
    <w:rsid w:val="000D3B4F"/>
    <w:rsid w:val="000D4A19"/>
    <w:rsid w:val="000E0F54"/>
    <w:rsid w:val="000F29A2"/>
    <w:rsid w:val="000F5E57"/>
    <w:rsid w:val="000F6DC0"/>
    <w:rsid w:val="00104EBD"/>
    <w:rsid w:val="0011355D"/>
    <w:rsid w:val="00113D6C"/>
    <w:rsid w:val="00122737"/>
    <w:rsid w:val="00136054"/>
    <w:rsid w:val="001361DC"/>
    <w:rsid w:val="00136519"/>
    <w:rsid w:val="0015212B"/>
    <w:rsid w:val="00152BF6"/>
    <w:rsid w:val="001550A3"/>
    <w:rsid w:val="00166361"/>
    <w:rsid w:val="00183A1F"/>
    <w:rsid w:val="001903FF"/>
    <w:rsid w:val="00192F0D"/>
    <w:rsid w:val="00194519"/>
    <w:rsid w:val="0019625D"/>
    <w:rsid w:val="001A282A"/>
    <w:rsid w:val="001A65D7"/>
    <w:rsid w:val="001B631A"/>
    <w:rsid w:val="001B7A39"/>
    <w:rsid w:val="001D3DF1"/>
    <w:rsid w:val="001D4585"/>
    <w:rsid w:val="001D5159"/>
    <w:rsid w:val="001D5AFD"/>
    <w:rsid w:val="001E3A20"/>
    <w:rsid w:val="001F0F3B"/>
    <w:rsid w:val="001F202C"/>
    <w:rsid w:val="00200C22"/>
    <w:rsid w:val="002114A7"/>
    <w:rsid w:val="00211E34"/>
    <w:rsid w:val="00211F01"/>
    <w:rsid w:val="0021381A"/>
    <w:rsid w:val="0021438F"/>
    <w:rsid w:val="002215D1"/>
    <w:rsid w:val="002278F3"/>
    <w:rsid w:val="00227CB9"/>
    <w:rsid w:val="0023507E"/>
    <w:rsid w:val="00237DF4"/>
    <w:rsid w:val="002425A5"/>
    <w:rsid w:val="00242888"/>
    <w:rsid w:val="00244787"/>
    <w:rsid w:val="00245B59"/>
    <w:rsid w:val="0024702E"/>
    <w:rsid w:val="00253999"/>
    <w:rsid w:val="00253C88"/>
    <w:rsid w:val="002621D5"/>
    <w:rsid w:val="00277A60"/>
    <w:rsid w:val="002802DC"/>
    <w:rsid w:val="00280C9C"/>
    <w:rsid w:val="002851B1"/>
    <w:rsid w:val="002856BB"/>
    <w:rsid w:val="00292200"/>
    <w:rsid w:val="0029405B"/>
    <w:rsid w:val="002A2DC6"/>
    <w:rsid w:val="002B49A9"/>
    <w:rsid w:val="002B74AF"/>
    <w:rsid w:val="002E5F78"/>
    <w:rsid w:val="002E6CA0"/>
    <w:rsid w:val="002F5E44"/>
    <w:rsid w:val="003004E2"/>
    <w:rsid w:val="00300737"/>
    <w:rsid w:val="00303899"/>
    <w:rsid w:val="0030453D"/>
    <w:rsid w:val="00305E21"/>
    <w:rsid w:val="00307B97"/>
    <w:rsid w:val="00312061"/>
    <w:rsid w:val="0031528A"/>
    <w:rsid w:val="00322B10"/>
    <w:rsid w:val="00324BEF"/>
    <w:rsid w:val="0032629B"/>
    <w:rsid w:val="00333901"/>
    <w:rsid w:val="0033778D"/>
    <w:rsid w:val="003406F4"/>
    <w:rsid w:val="00357489"/>
    <w:rsid w:val="0036131E"/>
    <w:rsid w:val="00364117"/>
    <w:rsid w:val="0036540F"/>
    <w:rsid w:val="00385FDD"/>
    <w:rsid w:val="003A051C"/>
    <w:rsid w:val="003A0E05"/>
    <w:rsid w:val="003A4CEB"/>
    <w:rsid w:val="003A4D09"/>
    <w:rsid w:val="003A612E"/>
    <w:rsid w:val="003A6229"/>
    <w:rsid w:val="003A714D"/>
    <w:rsid w:val="003B72E1"/>
    <w:rsid w:val="003C1518"/>
    <w:rsid w:val="003D2BAC"/>
    <w:rsid w:val="003E607F"/>
    <w:rsid w:val="003F27DC"/>
    <w:rsid w:val="003F5BE6"/>
    <w:rsid w:val="003F5CD9"/>
    <w:rsid w:val="003F719C"/>
    <w:rsid w:val="00400F94"/>
    <w:rsid w:val="00401855"/>
    <w:rsid w:val="00402F98"/>
    <w:rsid w:val="0040368C"/>
    <w:rsid w:val="00404A17"/>
    <w:rsid w:val="004051C4"/>
    <w:rsid w:val="00411458"/>
    <w:rsid w:val="00416CC7"/>
    <w:rsid w:val="00421736"/>
    <w:rsid w:val="00427754"/>
    <w:rsid w:val="00430265"/>
    <w:rsid w:val="0043180D"/>
    <w:rsid w:val="00431A9C"/>
    <w:rsid w:val="0044123E"/>
    <w:rsid w:val="00456ACC"/>
    <w:rsid w:val="00460F65"/>
    <w:rsid w:val="00467B51"/>
    <w:rsid w:val="00471D57"/>
    <w:rsid w:val="0047386C"/>
    <w:rsid w:val="00477BC5"/>
    <w:rsid w:val="004811D5"/>
    <w:rsid w:val="004821B7"/>
    <w:rsid w:val="0048510A"/>
    <w:rsid w:val="0048545A"/>
    <w:rsid w:val="004918C8"/>
    <w:rsid w:val="004A593D"/>
    <w:rsid w:val="004C3785"/>
    <w:rsid w:val="004E166E"/>
    <w:rsid w:val="004E6C5B"/>
    <w:rsid w:val="004F12F1"/>
    <w:rsid w:val="004F458B"/>
    <w:rsid w:val="004F78FF"/>
    <w:rsid w:val="005169C1"/>
    <w:rsid w:val="00523B33"/>
    <w:rsid w:val="005327E1"/>
    <w:rsid w:val="00534EAA"/>
    <w:rsid w:val="00537A23"/>
    <w:rsid w:val="00541196"/>
    <w:rsid w:val="00544C04"/>
    <w:rsid w:val="005532A7"/>
    <w:rsid w:val="00556C19"/>
    <w:rsid w:val="00561173"/>
    <w:rsid w:val="00564AC3"/>
    <w:rsid w:val="005673F5"/>
    <w:rsid w:val="0057271C"/>
    <w:rsid w:val="00576D2D"/>
    <w:rsid w:val="005774B3"/>
    <w:rsid w:val="00577987"/>
    <w:rsid w:val="00587499"/>
    <w:rsid w:val="005A4B1E"/>
    <w:rsid w:val="005A762E"/>
    <w:rsid w:val="005B3063"/>
    <w:rsid w:val="005B5830"/>
    <w:rsid w:val="005C3D8D"/>
    <w:rsid w:val="005C48F7"/>
    <w:rsid w:val="005D0FA7"/>
    <w:rsid w:val="005D4158"/>
    <w:rsid w:val="005D704C"/>
    <w:rsid w:val="005E16EF"/>
    <w:rsid w:val="005E45B8"/>
    <w:rsid w:val="005F3437"/>
    <w:rsid w:val="005F38E9"/>
    <w:rsid w:val="005F678C"/>
    <w:rsid w:val="006022DF"/>
    <w:rsid w:val="0061527B"/>
    <w:rsid w:val="00617DCD"/>
    <w:rsid w:val="00633B82"/>
    <w:rsid w:val="006376A5"/>
    <w:rsid w:val="006445B6"/>
    <w:rsid w:val="00654CEC"/>
    <w:rsid w:val="006555BA"/>
    <w:rsid w:val="00656B6D"/>
    <w:rsid w:val="00656BC5"/>
    <w:rsid w:val="00657A64"/>
    <w:rsid w:val="006704F8"/>
    <w:rsid w:val="006753B0"/>
    <w:rsid w:val="006956AA"/>
    <w:rsid w:val="0069618F"/>
    <w:rsid w:val="006A19B6"/>
    <w:rsid w:val="006A33DA"/>
    <w:rsid w:val="006A5D92"/>
    <w:rsid w:val="006A65D5"/>
    <w:rsid w:val="006A72D2"/>
    <w:rsid w:val="006B0276"/>
    <w:rsid w:val="006B160A"/>
    <w:rsid w:val="006B183B"/>
    <w:rsid w:val="006C1CA8"/>
    <w:rsid w:val="006C1EF2"/>
    <w:rsid w:val="006C2D13"/>
    <w:rsid w:val="006C50AA"/>
    <w:rsid w:val="006C5D52"/>
    <w:rsid w:val="006D6038"/>
    <w:rsid w:val="006E5310"/>
    <w:rsid w:val="006E5435"/>
    <w:rsid w:val="006E6858"/>
    <w:rsid w:val="006E6B1B"/>
    <w:rsid w:val="006E7DE8"/>
    <w:rsid w:val="006F06A4"/>
    <w:rsid w:val="006F54B5"/>
    <w:rsid w:val="006F7677"/>
    <w:rsid w:val="00702A78"/>
    <w:rsid w:val="0070357B"/>
    <w:rsid w:val="00706B6D"/>
    <w:rsid w:val="00723533"/>
    <w:rsid w:val="007256A2"/>
    <w:rsid w:val="00732DE9"/>
    <w:rsid w:val="00741362"/>
    <w:rsid w:val="0074240D"/>
    <w:rsid w:val="00750D18"/>
    <w:rsid w:val="00752482"/>
    <w:rsid w:val="00753F02"/>
    <w:rsid w:val="007601E8"/>
    <w:rsid w:val="00760AFC"/>
    <w:rsid w:val="00767825"/>
    <w:rsid w:val="00776830"/>
    <w:rsid w:val="00781DBF"/>
    <w:rsid w:val="007843E9"/>
    <w:rsid w:val="00786CE9"/>
    <w:rsid w:val="0079551C"/>
    <w:rsid w:val="007A4B61"/>
    <w:rsid w:val="007B2BDA"/>
    <w:rsid w:val="007C2739"/>
    <w:rsid w:val="007C417C"/>
    <w:rsid w:val="007C4B92"/>
    <w:rsid w:val="007D0F20"/>
    <w:rsid w:val="007D2329"/>
    <w:rsid w:val="007E709B"/>
    <w:rsid w:val="007F09BE"/>
    <w:rsid w:val="007F1296"/>
    <w:rsid w:val="007F303E"/>
    <w:rsid w:val="00800D13"/>
    <w:rsid w:val="00805301"/>
    <w:rsid w:val="00807E5E"/>
    <w:rsid w:val="00813141"/>
    <w:rsid w:val="00816909"/>
    <w:rsid w:val="0081769D"/>
    <w:rsid w:val="0082086D"/>
    <w:rsid w:val="00825559"/>
    <w:rsid w:val="00832A40"/>
    <w:rsid w:val="00834A35"/>
    <w:rsid w:val="00841B93"/>
    <w:rsid w:val="00847E51"/>
    <w:rsid w:val="00852842"/>
    <w:rsid w:val="00854C6C"/>
    <w:rsid w:val="008564CE"/>
    <w:rsid w:val="00880D7F"/>
    <w:rsid w:val="00892211"/>
    <w:rsid w:val="008923A1"/>
    <w:rsid w:val="00892BDF"/>
    <w:rsid w:val="00896FE3"/>
    <w:rsid w:val="008975CD"/>
    <w:rsid w:val="008A05E8"/>
    <w:rsid w:val="008A0603"/>
    <w:rsid w:val="008A56E0"/>
    <w:rsid w:val="008A6B6E"/>
    <w:rsid w:val="008C77B3"/>
    <w:rsid w:val="008D09A8"/>
    <w:rsid w:val="008D46CB"/>
    <w:rsid w:val="008E49A2"/>
    <w:rsid w:val="008E5593"/>
    <w:rsid w:val="009010B5"/>
    <w:rsid w:val="00902144"/>
    <w:rsid w:val="009074F4"/>
    <w:rsid w:val="00911510"/>
    <w:rsid w:val="00925BFC"/>
    <w:rsid w:val="00932AF5"/>
    <w:rsid w:val="00932DF5"/>
    <w:rsid w:val="00937950"/>
    <w:rsid w:val="009475E4"/>
    <w:rsid w:val="0095126A"/>
    <w:rsid w:val="009568CD"/>
    <w:rsid w:val="00965158"/>
    <w:rsid w:val="00971FF9"/>
    <w:rsid w:val="00981209"/>
    <w:rsid w:val="00982ECA"/>
    <w:rsid w:val="00983A56"/>
    <w:rsid w:val="009866D2"/>
    <w:rsid w:val="009868CA"/>
    <w:rsid w:val="00986D96"/>
    <w:rsid w:val="00994737"/>
    <w:rsid w:val="009B18CF"/>
    <w:rsid w:val="009C4711"/>
    <w:rsid w:val="009D0A78"/>
    <w:rsid w:val="009D20A2"/>
    <w:rsid w:val="009E7D4F"/>
    <w:rsid w:val="009F725F"/>
    <w:rsid w:val="00A009F1"/>
    <w:rsid w:val="00A0145B"/>
    <w:rsid w:val="00A1501E"/>
    <w:rsid w:val="00A1792F"/>
    <w:rsid w:val="00A17DDC"/>
    <w:rsid w:val="00A20C93"/>
    <w:rsid w:val="00A25D4E"/>
    <w:rsid w:val="00A27C15"/>
    <w:rsid w:val="00A30879"/>
    <w:rsid w:val="00A36AFE"/>
    <w:rsid w:val="00A4106E"/>
    <w:rsid w:val="00A46724"/>
    <w:rsid w:val="00A516B2"/>
    <w:rsid w:val="00A563A4"/>
    <w:rsid w:val="00A619A7"/>
    <w:rsid w:val="00A82341"/>
    <w:rsid w:val="00A84019"/>
    <w:rsid w:val="00A84736"/>
    <w:rsid w:val="00A905AA"/>
    <w:rsid w:val="00A90B40"/>
    <w:rsid w:val="00A92190"/>
    <w:rsid w:val="00AB24C3"/>
    <w:rsid w:val="00AC2A5A"/>
    <w:rsid w:val="00AC3E6D"/>
    <w:rsid w:val="00AD498F"/>
    <w:rsid w:val="00AE23C9"/>
    <w:rsid w:val="00AE3029"/>
    <w:rsid w:val="00AE7399"/>
    <w:rsid w:val="00AE7A4D"/>
    <w:rsid w:val="00AF112E"/>
    <w:rsid w:val="00AF6DB0"/>
    <w:rsid w:val="00B02285"/>
    <w:rsid w:val="00B16F0F"/>
    <w:rsid w:val="00B21900"/>
    <w:rsid w:val="00B32575"/>
    <w:rsid w:val="00B3352A"/>
    <w:rsid w:val="00B35341"/>
    <w:rsid w:val="00B404B3"/>
    <w:rsid w:val="00B42BA2"/>
    <w:rsid w:val="00B43A5A"/>
    <w:rsid w:val="00B50115"/>
    <w:rsid w:val="00B63C90"/>
    <w:rsid w:val="00B7128B"/>
    <w:rsid w:val="00B769C0"/>
    <w:rsid w:val="00B77008"/>
    <w:rsid w:val="00B77A7F"/>
    <w:rsid w:val="00B83F6C"/>
    <w:rsid w:val="00B902E5"/>
    <w:rsid w:val="00B95238"/>
    <w:rsid w:val="00B96AE3"/>
    <w:rsid w:val="00BA3764"/>
    <w:rsid w:val="00BA3897"/>
    <w:rsid w:val="00BB2C1A"/>
    <w:rsid w:val="00BB36CB"/>
    <w:rsid w:val="00BB7346"/>
    <w:rsid w:val="00BD06FF"/>
    <w:rsid w:val="00BE199E"/>
    <w:rsid w:val="00BF577F"/>
    <w:rsid w:val="00BF68E0"/>
    <w:rsid w:val="00C15D8B"/>
    <w:rsid w:val="00C277CD"/>
    <w:rsid w:val="00C37D4A"/>
    <w:rsid w:val="00C409AE"/>
    <w:rsid w:val="00C417D6"/>
    <w:rsid w:val="00C43B82"/>
    <w:rsid w:val="00C4489A"/>
    <w:rsid w:val="00C608A5"/>
    <w:rsid w:val="00C7493D"/>
    <w:rsid w:val="00C765F3"/>
    <w:rsid w:val="00C80532"/>
    <w:rsid w:val="00C815F2"/>
    <w:rsid w:val="00C825D2"/>
    <w:rsid w:val="00CA16CC"/>
    <w:rsid w:val="00CB699B"/>
    <w:rsid w:val="00CB7A53"/>
    <w:rsid w:val="00CC184E"/>
    <w:rsid w:val="00CC492F"/>
    <w:rsid w:val="00CC7DBB"/>
    <w:rsid w:val="00CD4EB7"/>
    <w:rsid w:val="00CE0EED"/>
    <w:rsid w:val="00CF3D73"/>
    <w:rsid w:val="00D1276B"/>
    <w:rsid w:val="00D342E8"/>
    <w:rsid w:val="00D344A1"/>
    <w:rsid w:val="00D35A23"/>
    <w:rsid w:val="00D35F2D"/>
    <w:rsid w:val="00D41686"/>
    <w:rsid w:val="00D428B5"/>
    <w:rsid w:val="00D63689"/>
    <w:rsid w:val="00D6545C"/>
    <w:rsid w:val="00D67A1A"/>
    <w:rsid w:val="00D703B2"/>
    <w:rsid w:val="00D84E90"/>
    <w:rsid w:val="00DA50F3"/>
    <w:rsid w:val="00DA60A8"/>
    <w:rsid w:val="00DB0524"/>
    <w:rsid w:val="00DB25EB"/>
    <w:rsid w:val="00DC34A8"/>
    <w:rsid w:val="00DC63ED"/>
    <w:rsid w:val="00DD0CF3"/>
    <w:rsid w:val="00DD2F4B"/>
    <w:rsid w:val="00DD690B"/>
    <w:rsid w:val="00DE1835"/>
    <w:rsid w:val="00DF032F"/>
    <w:rsid w:val="00DF0E8F"/>
    <w:rsid w:val="00DF7D16"/>
    <w:rsid w:val="00E02D2C"/>
    <w:rsid w:val="00E039F4"/>
    <w:rsid w:val="00E03A50"/>
    <w:rsid w:val="00E04A40"/>
    <w:rsid w:val="00E06E50"/>
    <w:rsid w:val="00E114A8"/>
    <w:rsid w:val="00E11A1E"/>
    <w:rsid w:val="00E11B4B"/>
    <w:rsid w:val="00E158B5"/>
    <w:rsid w:val="00E350F7"/>
    <w:rsid w:val="00E35469"/>
    <w:rsid w:val="00E44D1B"/>
    <w:rsid w:val="00E4515E"/>
    <w:rsid w:val="00E46C6C"/>
    <w:rsid w:val="00E46E83"/>
    <w:rsid w:val="00E50959"/>
    <w:rsid w:val="00E51515"/>
    <w:rsid w:val="00E52AEA"/>
    <w:rsid w:val="00E55EDB"/>
    <w:rsid w:val="00E63DD3"/>
    <w:rsid w:val="00E71D04"/>
    <w:rsid w:val="00E72235"/>
    <w:rsid w:val="00E7506D"/>
    <w:rsid w:val="00E83E6E"/>
    <w:rsid w:val="00E86AC6"/>
    <w:rsid w:val="00E90A1A"/>
    <w:rsid w:val="00E94077"/>
    <w:rsid w:val="00E950C0"/>
    <w:rsid w:val="00E95268"/>
    <w:rsid w:val="00EA097B"/>
    <w:rsid w:val="00EA31CE"/>
    <w:rsid w:val="00EB0C9A"/>
    <w:rsid w:val="00EB4A58"/>
    <w:rsid w:val="00EC3EDD"/>
    <w:rsid w:val="00EC50A8"/>
    <w:rsid w:val="00EC7213"/>
    <w:rsid w:val="00EC7869"/>
    <w:rsid w:val="00ED2C15"/>
    <w:rsid w:val="00EE07EF"/>
    <w:rsid w:val="00EE1E43"/>
    <w:rsid w:val="00EE6098"/>
    <w:rsid w:val="00EE7CF3"/>
    <w:rsid w:val="00F0471A"/>
    <w:rsid w:val="00F10964"/>
    <w:rsid w:val="00F128D8"/>
    <w:rsid w:val="00F12FEA"/>
    <w:rsid w:val="00F16D00"/>
    <w:rsid w:val="00F22319"/>
    <w:rsid w:val="00F23EE6"/>
    <w:rsid w:val="00F24700"/>
    <w:rsid w:val="00F32602"/>
    <w:rsid w:val="00F33497"/>
    <w:rsid w:val="00F34D0C"/>
    <w:rsid w:val="00F34E72"/>
    <w:rsid w:val="00F40067"/>
    <w:rsid w:val="00F42441"/>
    <w:rsid w:val="00F43F15"/>
    <w:rsid w:val="00F44B5E"/>
    <w:rsid w:val="00F46FEB"/>
    <w:rsid w:val="00F479C5"/>
    <w:rsid w:val="00F62534"/>
    <w:rsid w:val="00F63DB2"/>
    <w:rsid w:val="00F73176"/>
    <w:rsid w:val="00F767FD"/>
    <w:rsid w:val="00F77C3C"/>
    <w:rsid w:val="00F8307A"/>
    <w:rsid w:val="00F8479C"/>
    <w:rsid w:val="00F85004"/>
    <w:rsid w:val="00F97AAF"/>
    <w:rsid w:val="00FC001D"/>
    <w:rsid w:val="00FC3DA9"/>
    <w:rsid w:val="00FD0193"/>
    <w:rsid w:val="00FD2046"/>
    <w:rsid w:val="00FE414B"/>
    <w:rsid w:val="00FF7B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1651A4B-EABD-4D06-9939-20DCC47821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0B5B94"/>
  </w:style>
  <w:style w:type="paragraph" w:styleId="1">
    <w:name w:val="heading 1"/>
    <w:basedOn w:val="a"/>
    <w:next w:val="a"/>
    <w:link w:val="10"/>
    <w:uiPriority w:val="9"/>
    <w:qFormat/>
    <w:rsid w:val="00A17DDC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6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F62534"/>
  </w:style>
  <w:style w:type="paragraph" w:styleId="a5">
    <w:name w:val="footer"/>
    <w:basedOn w:val="a"/>
    <w:link w:val="a6"/>
    <w:uiPriority w:val="99"/>
    <w:unhideWhenUsed/>
    <w:rsid w:val="00F625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F62534"/>
  </w:style>
  <w:style w:type="paragraph" w:styleId="a7">
    <w:name w:val="List Paragraph"/>
    <w:basedOn w:val="a"/>
    <w:uiPriority w:val="34"/>
    <w:qFormat/>
    <w:rsid w:val="00A619A7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A17DD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styleId="a8">
    <w:name w:val="Hyperlink"/>
    <w:basedOn w:val="a0"/>
    <w:uiPriority w:val="99"/>
    <w:unhideWhenUsed/>
    <w:rsid w:val="00A17DDC"/>
    <w:rPr>
      <w:color w:val="0000FF" w:themeColor="hyperlink"/>
      <w:u w:val="single"/>
    </w:rPr>
  </w:style>
  <w:style w:type="table" w:styleId="-2">
    <w:name w:val="Light Grid Accent 2"/>
    <w:basedOn w:val="a1"/>
    <w:uiPriority w:val="62"/>
    <w:rsid w:val="00A17DDC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paragraph" w:styleId="a9">
    <w:name w:val="Balloon Text"/>
    <w:basedOn w:val="a"/>
    <w:link w:val="aa"/>
    <w:uiPriority w:val="99"/>
    <w:semiHidden/>
    <w:unhideWhenUsed/>
    <w:rsid w:val="00A17D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A17DD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chart" Target="charts/chart7.xml"/><Relationship Id="rId18" Type="http://schemas.openxmlformats.org/officeDocument/2006/relationships/chart" Target="charts/chart12.xml"/><Relationship Id="rId3" Type="http://schemas.openxmlformats.org/officeDocument/2006/relationships/settings" Target="settings.xml"/><Relationship Id="rId21" Type="http://schemas.openxmlformats.org/officeDocument/2006/relationships/footer" Target="footer1.xml"/><Relationship Id="rId7" Type="http://schemas.openxmlformats.org/officeDocument/2006/relationships/chart" Target="charts/chart1.xml"/><Relationship Id="rId12" Type="http://schemas.openxmlformats.org/officeDocument/2006/relationships/chart" Target="charts/chart6.xml"/><Relationship Id="rId17" Type="http://schemas.openxmlformats.org/officeDocument/2006/relationships/chart" Target="charts/chart11.xml"/><Relationship Id="rId2" Type="http://schemas.openxmlformats.org/officeDocument/2006/relationships/styles" Target="styles.xml"/><Relationship Id="rId16" Type="http://schemas.openxmlformats.org/officeDocument/2006/relationships/chart" Target="charts/chart10.xml"/><Relationship Id="rId20" Type="http://schemas.openxmlformats.org/officeDocument/2006/relationships/image" Target="media/image1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chart" Target="charts/chart9.xml"/><Relationship Id="rId23" Type="http://schemas.openxmlformats.org/officeDocument/2006/relationships/theme" Target="theme/theme1.xml"/><Relationship Id="rId10" Type="http://schemas.openxmlformats.org/officeDocument/2006/relationships/chart" Target="charts/chart4.xml"/><Relationship Id="rId19" Type="http://schemas.openxmlformats.org/officeDocument/2006/relationships/chart" Target="charts/chart13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chart" Target="charts/chart8.xml"/><Relationship Id="rId22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2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oleObject" Target="&#1050;&#1085;&#1080;&#1075;&#1072;1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0</c:v>
                </c:pt>
                <c:pt idx="3">
                  <c:v>4</c:v>
                </c:pt>
                <c:pt idx="4">
                  <c:v>8</c:v>
                </c:pt>
                <c:pt idx="5">
                  <c:v>6</c:v>
                </c:pt>
                <c:pt idx="6">
                  <c:v>6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277840"/>
        <c:axId val="153278224"/>
      </c:radarChart>
      <c:catAx>
        <c:axId val="15327784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278224"/>
        <c:crosses val="autoZero"/>
        <c:auto val="1"/>
        <c:lblAlgn val="ctr"/>
        <c:lblOffset val="100"/>
        <c:noMultiLvlLbl val="0"/>
      </c:catAx>
      <c:valAx>
        <c:axId val="153278224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27784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10</c:v>
                </c:pt>
                <c:pt idx="3">
                  <c:v>4</c:v>
                </c:pt>
                <c:pt idx="4">
                  <c:v>5</c:v>
                </c:pt>
                <c:pt idx="5">
                  <c:v>5</c:v>
                </c:pt>
                <c:pt idx="6">
                  <c:v>2</c:v>
                </c:pt>
                <c:pt idx="7">
                  <c:v>0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87096"/>
        <c:axId val="153887488"/>
      </c:radarChart>
      <c:catAx>
        <c:axId val="15388709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887488"/>
        <c:crosses val="autoZero"/>
        <c:auto val="1"/>
        <c:lblAlgn val="ctr"/>
        <c:lblOffset val="100"/>
        <c:noMultiLvlLbl val="0"/>
      </c:catAx>
      <c:valAx>
        <c:axId val="15388748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8870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4</c:v>
                </c:pt>
                <c:pt idx="3">
                  <c:v>3</c:v>
                </c:pt>
                <c:pt idx="4">
                  <c:v>5</c:v>
                </c:pt>
                <c:pt idx="5">
                  <c:v>8</c:v>
                </c:pt>
                <c:pt idx="6">
                  <c:v>6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88272"/>
        <c:axId val="153888664"/>
      </c:radarChart>
      <c:catAx>
        <c:axId val="1538882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888664"/>
        <c:crosses val="autoZero"/>
        <c:auto val="1"/>
        <c:lblAlgn val="ctr"/>
        <c:lblOffset val="100"/>
        <c:noMultiLvlLbl val="0"/>
      </c:catAx>
      <c:valAx>
        <c:axId val="153888664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8882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ЮВ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0</c:v>
                </c:pt>
                <c:pt idx="1">
                  <c:v>1</c:v>
                </c:pt>
                <c:pt idx="2">
                  <c:v>2</c:v>
                </c:pt>
                <c:pt idx="3">
                  <c:v>5</c:v>
                </c:pt>
                <c:pt idx="4">
                  <c:v>9</c:v>
                </c:pt>
                <c:pt idx="5">
                  <c:v>6</c:v>
                </c:pt>
                <c:pt idx="6">
                  <c:v>5</c:v>
                </c:pt>
                <c:pt idx="7">
                  <c:v>2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ЮВ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889448"/>
        <c:axId val="153889840"/>
      </c:radarChart>
      <c:catAx>
        <c:axId val="15388944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889840"/>
        <c:crosses val="autoZero"/>
        <c:auto val="1"/>
        <c:lblAlgn val="ctr"/>
        <c:lblOffset val="100"/>
        <c:noMultiLvlLbl val="0"/>
      </c:catAx>
      <c:valAx>
        <c:axId val="15388984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88944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0.00%</c:formatCode>
                <c:ptCount val="8"/>
                <c:pt idx="0">
                  <c:v>5.1900000000000002E-2</c:v>
                </c:pt>
                <c:pt idx="1">
                  <c:v>5.4600000000000003E-2</c:v>
                </c:pt>
                <c:pt idx="2">
                  <c:v>0.10920000000000013</c:v>
                </c:pt>
                <c:pt idx="3">
                  <c:v>7.3700000000000029E-2</c:v>
                </c:pt>
                <c:pt idx="4">
                  <c:v>0.1666</c:v>
                </c:pt>
                <c:pt idx="5">
                  <c:v>0.15840000000000029</c:v>
                </c:pt>
                <c:pt idx="6">
                  <c:v>0.19389999999999999</c:v>
                </c:pt>
                <c:pt idx="7">
                  <c:v>0.16930000000000001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4046288"/>
        <c:axId val="154046680"/>
      </c:radarChart>
      <c:catAx>
        <c:axId val="15404628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4046680"/>
        <c:crosses val="autoZero"/>
        <c:auto val="1"/>
        <c:lblAlgn val="ctr"/>
        <c:lblOffset val="100"/>
        <c:noMultiLvlLbl val="0"/>
      </c:catAx>
      <c:valAx>
        <c:axId val="154046680"/>
        <c:scaling>
          <c:orientation val="minMax"/>
        </c:scaling>
        <c:delete val="0"/>
        <c:axPos val="l"/>
        <c:majorGridlines/>
        <c:numFmt formatCode="0.00%" sourceLinked="1"/>
        <c:majorTickMark val="cross"/>
        <c:minorTickMark val="none"/>
        <c:tickLblPos val="nextTo"/>
        <c:crossAx val="15404628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2</c:v>
                </c:pt>
                <c:pt idx="1">
                  <c:v>4</c:v>
                </c:pt>
                <c:pt idx="2">
                  <c:v>1</c:v>
                </c:pt>
                <c:pt idx="3">
                  <c:v>3</c:v>
                </c:pt>
                <c:pt idx="4">
                  <c:v>5</c:v>
                </c:pt>
                <c:pt idx="5">
                  <c:v>6</c:v>
                </c:pt>
                <c:pt idx="6">
                  <c:v>6</c:v>
                </c:pt>
                <c:pt idx="7">
                  <c:v>3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677416"/>
        <c:axId val="153261008"/>
      </c:radarChart>
      <c:catAx>
        <c:axId val="15367741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261008"/>
        <c:crosses val="autoZero"/>
        <c:auto val="1"/>
        <c:lblAlgn val="ctr"/>
        <c:lblOffset val="100"/>
        <c:noMultiLvlLbl val="0"/>
      </c:catAx>
      <c:valAx>
        <c:axId val="15326100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67741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0</c:v>
                </c:pt>
                <c:pt idx="1">
                  <c:v>0</c:v>
                </c:pt>
                <c:pt idx="2">
                  <c:v>8</c:v>
                </c:pt>
                <c:pt idx="3">
                  <c:v>1</c:v>
                </c:pt>
                <c:pt idx="4">
                  <c:v>4</c:v>
                </c:pt>
                <c:pt idx="5">
                  <c:v>6</c:v>
                </c:pt>
                <c:pt idx="6">
                  <c:v>4</c:v>
                </c:pt>
                <c:pt idx="7">
                  <c:v>4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673008"/>
        <c:axId val="153702376"/>
      </c:radarChart>
      <c:catAx>
        <c:axId val="15367300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702376"/>
        <c:crosses val="autoZero"/>
        <c:auto val="1"/>
        <c:lblAlgn val="ctr"/>
        <c:lblOffset val="100"/>
        <c:noMultiLvlLbl val="0"/>
      </c:catAx>
      <c:valAx>
        <c:axId val="15370237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67300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>
        <c:manualLayout>
          <c:layoutTarget val="inner"/>
          <c:xMode val="edge"/>
          <c:yMode val="edge"/>
          <c:x val="0.26640091407354682"/>
          <c:y val="0.12149341867257811"/>
          <c:w val="0.41100295382630636"/>
          <c:h val="0.75701316265484375"/>
        </c:manualLayout>
      </c:layout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</c:v>
                </c:pt>
                <c:pt idx="1">
                  <c:v>2</c:v>
                </c:pt>
                <c:pt idx="2">
                  <c:v>4</c:v>
                </c:pt>
                <c:pt idx="3">
                  <c:v>1</c:v>
                </c:pt>
                <c:pt idx="4">
                  <c:v>3</c:v>
                </c:pt>
                <c:pt idx="5">
                  <c:v>6</c:v>
                </c:pt>
                <c:pt idx="6">
                  <c:v>6</c:v>
                </c:pt>
                <c:pt idx="7">
                  <c:v>8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19510928"/>
        <c:axId val="119511312"/>
      </c:radarChart>
      <c:catAx>
        <c:axId val="119510928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19511312"/>
        <c:crosses val="autoZero"/>
        <c:auto val="1"/>
        <c:lblAlgn val="ctr"/>
        <c:lblOffset val="100"/>
        <c:noMultiLvlLbl val="0"/>
      </c:catAx>
      <c:valAx>
        <c:axId val="11951131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19510928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3</c:v>
                </c:pt>
                <c:pt idx="1">
                  <c:v>3</c:v>
                </c:pt>
                <c:pt idx="2">
                  <c:v>2</c:v>
                </c:pt>
                <c:pt idx="3">
                  <c:v>1</c:v>
                </c:pt>
                <c:pt idx="4">
                  <c:v>3</c:v>
                </c:pt>
                <c:pt idx="5">
                  <c:v>5</c:v>
                </c:pt>
                <c:pt idx="6">
                  <c:v>8</c:v>
                </c:pt>
                <c:pt idx="7">
                  <c:v>5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355496"/>
        <c:axId val="153355888"/>
      </c:radarChart>
      <c:catAx>
        <c:axId val="15335549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355888"/>
        <c:crosses val="autoZero"/>
        <c:auto val="1"/>
        <c:lblAlgn val="ctr"/>
        <c:lblOffset val="100"/>
        <c:noMultiLvlLbl val="0"/>
      </c:catAx>
      <c:valAx>
        <c:axId val="15335588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35549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5</c:v>
                </c:pt>
                <c:pt idx="1">
                  <c:v>2</c:v>
                </c:pt>
                <c:pt idx="2">
                  <c:v>3</c:v>
                </c:pt>
                <c:pt idx="3">
                  <c:v>1</c:v>
                </c:pt>
                <c:pt idx="4">
                  <c:v>1</c:v>
                </c:pt>
                <c:pt idx="5">
                  <c:v>2</c:v>
                </c:pt>
                <c:pt idx="6">
                  <c:v>7</c:v>
                </c:pt>
                <c:pt idx="7">
                  <c:v>9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356672"/>
        <c:axId val="153767640"/>
      </c:radarChart>
      <c:catAx>
        <c:axId val="153356672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767640"/>
        <c:crosses val="autoZero"/>
        <c:auto val="1"/>
        <c:lblAlgn val="ctr"/>
        <c:lblOffset val="100"/>
        <c:noMultiLvlLbl val="0"/>
      </c:catAx>
      <c:valAx>
        <c:axId val="153767640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356672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ЮВ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3</c:v>
                </c:pt>
                <c:pt idx="4">
                  <c:v>2</c:v>
                </c:pt>
                <c:pt idx="5">
                  <c:v>2</c:v>
                </c:pt>
                <c:pt idx="6">
                  <c:v>10</c:v>
                </c:pt>
                <c:pt idx="7">
                  <c:v>9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ЮВ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768424"/>
        <c:axId val="153768816"/>
      </c:radarChart>
      <c:catAx>
        <c:axId val="153768424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768816"/>
        <c:crosses val="autoZero"/>
        <c:auto val="1"/>
        <c:lblAlgn val="ctr"/>
        <c:lblOffset val="100"/>
        <c:noMultiLvlLbl val="0"/>
      </c:catAx>
      <c:valAx>
        <c:axId val="153768816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768424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1</c:v>
                </c:pt>
                <c:pt idx="1">
                  <c:v>1</c:v>
                </c:pt>
                <c:pt idx="2">
                  <c:v>2</c:v>
                </c:pt>
                <c:pt idx="3">
                  <c:v>0</c:v>
                </c:pt>
                <c:pt idx="4">
                  <c:v>5</c:v>
                </c:pt>
                <c:pt idx="5">
                  <c:v>4</c:v>
                </c:pt>
                <c:pt idx="6">
                  <c:v>8</c:v>
                </c:pt>
                <c:pt idx="7">
                  <c:v>10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769600"/>
        <c:axId val="153769992"/>
      </c:radarChart>
      <c:catAx>
        <c:axId val="153769600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769992"/>
        <c:crosses val="autoZero"/>
        <c:auto val="1"/>
        <c:lblAlgn val="ctr"/>
        <c:lblOffset val="100"/>
        <c:noMultiLvlLbl val="0"/>
      </c:catAx>
      <c:valAx>
        <c:axId val="153769992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769600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radarChart>
        <c:radarStyle val="marker"/>
        <c:varyColors val="0"/>
        <c:ser>
          <c:idx val="0"/>
          <c:order val="0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Лист1!$B$1:$B$8</c:f>
              <c:numCache>
                <c:formatCode>General</c:formatCode>
                <c:ptCount val="8"/>
                <c:pt idx="0">
                  <c:v>4</c:v>
                </c:pt>
                <c:pt idx="1">
                  <c:v>2</c:v>
                </c:pt>
                <c:pt idx="2">
                  <c:v>2</c:v>
                </c:pt>
                <c:pt idx="3">
                  <c:v>1</c:v>
                </c:pt>
                <c:pt idx="4">
                  <c:v>11</c:v>
                </c:pt>
                <c:pt idx="5">
                  <c:v>2</c:v>
                </c:pt>
                <c:pt idx="6">
                  <c:v>3</c:v>
                </c:pt>
                <c:pt idx="7">
                  <c:v>6</c:v>
                </c:pt>
              </c:numCache>
            </c:numRef>
          </c:val>
        </c:ser>
        <c:ser>
          <c:idx val="1"/>
          <c:order val="1"/>
          <c:marker>
            <c:symbol val="none"/>
          </c:marker>
          <c:cat>
            <c:strRef>
              <c:f>Лист1!$A$1:$A$8</c:f>
              <c:strCache>
                <c:ptCount val="8"/>
                <c:pt idx="0">
                  <c:v>С</c:v>
                </c:pt>
                <c:pt idx="1">
                  <c:v>СВ</c:v>
                </c:pt>
                <c:pt idx="2">
                  <c:v>В</c:v>
                </c:pt>
                <c:pt idx="3">
                  <c:v>ЮВ</c:v>
                </c:pt>
                <c:pt idx="4">
                  <c:v>Ю</c:v>
                </c:pt>
                <c:pt idx="5">
                  <c:v>ЮЗ</c:v>
                </c:pt>
                <c:pt idx="6">
                  <c:v>З</c:v>
                </c:pt>
                <c:pt idx="7">
                  <c:v>СЗ</c:v>
                </c:pt>
              </c:strCache>
            </c:strRef>
          </c:cat>
          <c:val>
            <c:numRef>
              <c:f>Лист1!$C$1:$C$8</c:f>
              <c:numCache>
                <c:formatCode>General</c:formatCode>
                <c:ptCount val="8"/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axId val="153770776"/>
        <c:axId val="153771168"/>
      </c:radarChart>
      <c:catAx>
        <c:axId val="153770776"/>
        <c:scaling>
          <c:orientation val="minMax"/>
        </c:scaling>
        <c:delete val="0"/>
        <c:axPos val="b"/>
        <c:majorGridlines/>
        <c:numFmt formatCode="General" sourceLinked="0"/>
        <c:majorTickMark val="out"/>
        <c:minorTickMark val="none"/>
        <c:tickLblPos val="nextTo"/>
        <c:crossAx val="153771168"/>
        <c:crosses val="autoZero"/>
        <c:auto val="1"/>
        <c:lblAlgn val="ctr"/>
        <c:lblOffset val="100"/>
        <c:noMultiLvlLbl val="0"/>
      </c:catAx>
      <c:valAx>
        <c:axId val="153771168"/>
        <c:scaling>
          <c:orientation val="minMax"/>
        </c:scaling>
        <c:delete val="0"/>
        <c:axPos val="l"/>
        <c:majorGridlines/>
        <c:numFmt formatCode="General" sourceLinked="1"/>
        <c:majorTickMark val="cross"/>
        <c:minorTickMark val="none"/>
        <c:tickLblPos val="nextTo"/>
        <c:crossAx val="153770776"/>
        <c:crosses val="autoZero"/>
        <c:crossBetween val="between"/>
      </c:valAx>
    </c:plotArea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27</Pages>
  <Words>4502</Words>
  <Characters>25667</Characters>
  <Application>Microsoft Office Word</Application>
  <DocSecurity>0</DocSecurity>
  <Lines>213</Lines>
  <Paragraphs>60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ПАЦ</dc:creator>
  <cp:lastModifiedBy>1</cp:lastModifiedBy>
  <cp:revision>2</cp:revision>
  <cp:lastPrinted>2018-09-28T10:21:00Z</cp:lastPrinted>
  <dcterms:created xsi:type="dcterms:W3CDTF">2018-12-04T05:59:00Z</dcterms:created>
  <dcterms:modified xsi:type="dcterms:W3CDTF">2018-12-04T05:59:00Z</dcterms:modified>
</cp:coreProperties>
</file>