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076"/>
      </w:tblGrid>
      <w:tr w:rsidR="00A47E02" w:rsidTr="00A47E02">
        <w:tc>
          <w:tcPr>
            <w:tcW w:w="3190" w:type="dxa"/>
          </w:tcPr>
          <w:p w:rsidR="00A47E02" w:rsidRDefault="00A47E02" w:rsidP="00A47E0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05" w:type="dxa"/>
          </w:tcPr>
          <w:p w:rsidR="00A47E02" w:rsidRDefault="00A47E02" w:rsidP="00A47E0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76" w:type="dxa"/>
          </w:tcPr>
          <w:p w:rsidR="00A47E02" w:rsidRDefault="00A47E02" w:rsidP="00A47E0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УТВЕРЖДАЮ</w:t>
            </w:r>
          </w:p>
          <w:p w:rsidR="00A47E02" w:rsidRDefault="00A47E02" w:rsidP="00A47E0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Государственного</w:t>
            </w:r>
            <w:proofErr w:type="gramEnd"/>
          </w:p>
          <w:p w:rsidR="00A47E02" w:rsidRDefault="00A47E02" w:rsidP="00A47E0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учреждения        образования</w:t>
            </w:r>
          </w:p>
          <w:p w:rsidR="00A47E02" w:rsidRDefault="00A47E02" w:rsidP="00A47E0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«Средняя школа №2</w:t>
            </w:r>
          </w:p>
          <w:p w:rsidR="00A47E02" w:rsidRDefault="00A47E02" w:rsidP="00A47E02">
            <w:pPr>
              <w:pStyle w:val="ConsPlusTitle"/>
              <w:widowControl/>
              <w:tabs>
                <w:tab w:val="left" w:pos="581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Берёзовки»</w:t>
            </w:r>
          </w:p>
          <w:p w:rsidR="00A47E02" w:rsidRDefault="00A47E02" w:rsidP="00A47E02">
            <w:pPr>
              <w:pStyle w:val="ConsPlusTitle"/>
              <w:widowControl/>
              <w:tabs>
                <w:tab w:val="left" w:pos="581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Е.Ч.Пац</w:t>
            </w:r>
            <w:proofErr w:type="spellEnd"/>
          </w:p>
          <w:p w:rsidR="00A47E02" w:rsidRDefault="00B259C8" w:rsidP="00A47E02">
            <w:pPr>
              <w:pStyle w:val="ConsPlusTitle"/>
              <w:widowControl/>
              <w:tabs>
                <w:tab w:val="left" w:pos="581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«06» марта </w:t>
            </w:r>
            <w:r w:rsidR="00A47E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2019 г.</w:t>
            </w:r>
          </w:p>
          <w:p w:rsidR="00A47E02" w:rsidRDefault="00A47E02" w:rsidP="00A47E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7E02" w:rsidRDefault="00A47E02" w:rsidP="00A47E0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47E02" w:rsidRDefault="0061295F" w:rsidP="00A47E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A47E0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</w:p>
    <w:p w:rsidR="00A47E02" w:rsidRPr="0061295F" w:rsidRDefault="00A47E02" w:rsidP="006129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о мерах </w:t>
      </w:r>
      <w:proofErr w:type="gramStart"/>
      <w:r>
        <w:rPr>
          <w:rFonts w:ascii="Times New Roman" w:hAnsi="Times New Roman"/>
          <w:sz w:val="28"/>
          <w:szCs w:val="28"/>
        </w:rPr>
        <w:t>пожарной</w:t>
      </w:r>
      <w:proofErr w:type="gramEnd"/>
    </w:p>
    <w:p w:rsidR="00A47E02" w:rsidRDefault="00A47E02" w:rsidP="00A47E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безопасности в Государственном учреждении </w:t>
      </w:r>
    </w:p>
    <w:p w:rsidR="00A47E02" w:rsidRDefault="00A47E02" w:rsidP="00A47E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«Средняя школа №2 г. Берёзовки»</w:t>
      </w:r>
    </w:p>
    <w:p w:rsidR="00A47E02" w:rsidRDefault="00A47E02" w:rsidP="00A47E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1 ПБ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1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ТРЕБОВАНИЯ ПОЖАРНОЙ БЕЗОПАСНОСТИ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Настоящая Инструкция устанавливает общие требования пожарной безопасности на территории, в зданиях и помещениях  Государственного учреждения образования «Средняя школа №2 г. Берёзовки»  (далее - учреждение)  и является обязательной для исполнения всеми работниками учреждения.</w:t>
      </w:r>
    </w:p>
    <w:p w:rsidR="00A47E02" w:rsidRDefault="00A47E02" w:rsidP="00DF5622">
      <w:pPr>
        <w:pStyle w:val="poin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При обеспечении пожарной безопасности наряду с настоящей Инструкцией следует также руководствоваться </w:t>
      </w:r>
      <w:r w:rsidR="00DF5622" w:rsidRPr="00560382">
        <w:rPr>
          <w:sz w:val="28"/>
        </w:rPr>
        <w:t>Декретом Президента Республики Беларусь от 23 ноября 2017 г. № 7</w:t>
      </w:r>
      <w:r w:rsidR="00DF5622">
        <w:rPr>
          <w:sz w:val="28"/>
          <w:szCs w:val="28"/>
        </w:rPr>
        <w:t xml:space="preserve"> и </w:t>
      </w:r>
      <w:r>
        <w:rPr>
          <w:sz w:val="28"/>
          <w:szCs w:val="28"/>
        </w:rPr>
        <w:t>требованиями, предусмотренными иными нормативно-правовыми актами и техническими нормативными правовыми актами (далее – НПА и ТНПА) в области пожарной безопасности.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 территории, в зданиях и сооружениях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быть обеспечена безопасность людей при пожаре. Это обеспечивается комплексом инженерно-технических мероприятий и выполнением всеми работающими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пожарной безопасности.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Все работающие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допускаться к работе только после прохождения вводного инструктажа по пожарной безопасности.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Подготовка работников, ответственных за обеспечение пожарной безопасности в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работников, на которых возложены обязанности по проведению противопожарных инструктажей; работников, ответственных за подготовку и (или) проведение огневых работ; членов ДПД осуществляется при проведении противопожарных инструктажей и освоении программы пожарно-технического минимума.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По характеру и времени проведения противопожарный инструктаж подразделяется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вводный;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первичный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рабочем месте;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повторный;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внеплановый;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целевой.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Инструктаж должен проводиться по Программе вводного противопожарного инструктажа, лицом,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прошедшем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 по программе пожарно-технического минимума.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Вводный противопожарный инструктаж должен проводиться с обеспечен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наглядными пособиями, инструкциями и правилами пожарной безопасности, образцами имеющихся на объекте технических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отивопожарной защиты, первичных средств пожаротушения и связи.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О проведении вводного инструктажа делается запись в журнале регистрации вводного противопожарного инструктажа.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При проведении первичного противопожарного инструктажа работающих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ознакамливают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конкретными требованиями пожарной безопасности в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при выполнении работ на рабочем месте.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Повторный противопожарный инструктаж проходят все работники, независимо от квалификации, образования, стажа, характера выполняемой работы, не реже одного раза в полугодие по программе (инструкции) первичного противопожарного инструктажа на рабочем месте в полном объеме.                           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Первичный и повторный противопожарный инструктаж проводится по инструкции по пожарной безопасности с обязательной демонстрацией технических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отивопожарной защиты, первичных средств пожаротушения, связи.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Первичный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повторный, внеплановый и целевой противопожарные инструктажи проводятся лицом, назначенным приказом руководителя организации ответственным за пожарную безопасность.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В случае проведения целевого инструктажа с лицами, выполняющими огневые работы по наряду-допуску, отметка о его проведении производится в наряде-допуске.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Контроль за своевременным проведением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проверки знаний требований пожарной безопасности работников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директором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 Лица, показавшие неудовлетворительные знания (навыки), к дальнейшей работе не допускаются и обязаны вновь пройти инструктаж и проверку знаний.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 О проведении первичного, повторного, внепланового, целевого противопожарных инструктажей делаются записи в журнале регистрации противопожарного инструктажа.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 Журналы регистрации противопожарных инструктажей должны быть пронумерованы, прошнурованы и скреплены печатью, заверяются подписью руководителя </w:t>
      </w:r>
      <w:r w:rsidR="00DF562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лица, ответственного за проведение инструктажей.</w:t>
      </w:r>
    </w:p>
    <w:p w:rsidR="00DF5622" w:rsidRDefault="00DF562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2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ТРЕБОВАНИЯ ПОЖАРНОЙ БЕЗОПАСНОСТИ 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СОДЕРЖАНИЮ ТЕРРИТОРИИ,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ТОМ ЧИСЛЕ ДОРОГ, ПОДЪЕЗДОВ К ЗДАНИЯМ (СООРУЖЕНИЯМ)</w:t>
      </w:r>
    </w:p>
    <w:p w:rsidR="00A47E02" w:rsidRPr="0061295F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19. В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DF56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размещены знаки пожарной безопасности в соответствии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действующими ТНПА.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20. Не допускается перекрывать и загромождать проезды и подъезды (к зданиям,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водоисточникам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для пожарной аварийно-спасательной техники. О закрытии (ремонте) отдельных участков дорог или проездов, препятствующих проезду пожарной аварийно-спасательной техники, необходимо не менее чем за сутки уведомить пожарные аварийно-спасательные подразделения МЧС, при аварийных ситуациях сообщать немедленно. В зимнее время проезды должны регулярно очищаться от снега.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 Места заземления пожарной аварийно-спасательной техники должны оборудоваться и обозначаться знаком заземления в соответствии с Инструкцией по тушению пожаров в электроустановках организаций Республики Беларусь, утвержденной постановлением Министерства по чрезвычайным ситуациям Республики Беларусь, Министерства энергетики Республики Беларусь от 28 мая 2004 г. № 20/15.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22. У въездов на территорию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вывешены схемы с нанесенными на них как действующими, так и строящимися и временными зданиями (сооружениями), въездами, подъездами, пожарными проездами, местонахождениями источников противопожарного водоснабжения. 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 В пределах нормативно установленных противопожарных разрывов между зданиями и сооружениями не допускается складирование горючих материалов, строительство временных и установка мобильных зданий (сооружений), а также стоянка транспортных средств.</w:t>
      </w:r>
    </w:p>
    <w:p w:rsidR="00A47E02" w:rsidRDefault="001F722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Территория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должна быть очищена от сухой травы и листьев, сгораемого мусора и отходов, обладающих взрывопожароопасными и пожароопасными свойствами (далее – отходы).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площадках, прилегающих к зданиям (сооружениям), и в противопожарных разрывах должна периодически выкашиваться трава. Сушить и скирдовать скошенную траву на территории объектов не допускается, за исключением специально отведенных для этих целей мест. Не допускается выжигание растительности, стерни.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 Для сбора отходов потребления и мусора от одиночных потребителей на территории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установлены контейнеры с закрывающимися крышками.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Контейнеры для отходов потребления и производственных отходов необходимо устанавливать на контейнерных площадках на расстоянии не менее 15 м от зданий (сооружений).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Контейнерные площадки должны иметь с трех сторон по периметру ограждение из негорючих материалов высотой выше емкостей для сбора отходов и твердое покрытие из негорючих материалов в пределах ограждения.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 территории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запрещается разводить костры и сжигать мусор.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3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СОДЕРЖАНИЕ ЗДАНИЙ (СООРУЖЕНИЙ) В ЧАСТИ ОБЕСПЕЧЕНИЯ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БЕЗОПАСНОСТИ ЛЮДЕЙ ПРИ ПОЖАРЕ</w:t>
      </w:r>
    </w:p>
    <w:p w:rsidR="00A47E02" w:rsidRPr="0061295F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A6E9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 чердаках, в подвальных и технических подпольях зданий, коридорах, лестничных клетках, не допускается применять и хранить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взрывчатые вещества, ЛВЖ и ГЖ, баллоны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взрывопожароопасные вещества и материалы.</w:t>
      </w:r>
    </w:p>
    <w:p w:rsidR="00A47E02" w:rsidRDefault="006A6E9A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В зданиях и помещениях </w:t>
      </w:r>
      <w:r w:rsidR="00DF5622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запрещается применение: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пиротехнических изделий;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открытого огня в сценических постановках (свечи, факелы и другие эффекты с применением огня).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6E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Противопожарные и дымонепроницаемые двери, двери лестничных клеток должны быть исправны, отрегулированы, обеспечивать плотное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самозакрывание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иметь уплотнение в притворах.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6E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Чердачные помещения должны содержаться в чистоте. Помещения, строительные конструкции, инженерное, технологическое оборудование и коммуникации должны быть очищены от пыли и горючих отложений. Запрещается производить очистку от горючих отложений пожароопасными методами (выжиганием, с помощью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искрообразующего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инструмента). Отходы и мусор должны ежедневно удаляться на специально отведенные и оборудованные для этих целей площадки.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6E9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процессе эксплуатации конструктивные решения по обеспечению огнестойкости не должны ухудшаться, поврежденные участки огнезащитных покрытий  должны своевременно восстанавливаться.</w:t>
      </w:r>
    </w:p>
    <w:p w:rsidR="00A47E02" w:rsidRPr="001974D7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6E9A" w:rsidRPr="001974D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974D7">
        <w:rPr>
          <w:rFonts w:ascii="Times New Roman" w:eastAsia="Times New Roman" w:hAnsi="Times New Roman"/>
          <w:sz w:val="28"/>
          <w:szCs w:val="28"/>
          <w:lang w:eastAsia="ru-RU"/>
        </w:rPr>
        <w:t>. Промасленные обтирочные материалы и отходы необходимо по мере накопления убирать в металлические ящики с плотно закрывающимися крышками и по окончании рабочего дня удалять из помещений в специально отведенные места.</w:t>
      </w:r>
    </w:p>
    <w:p w:rsidR="00A47E02" w:rsidRPr="001974D7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4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74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974D7">
        <w:rPr>
          <w:rFonts w:ascii="Times New Roman" w:eastAsia="Times New Roman" w:hAnsi="Times New Roman"/>
          <w:sz w:val="28"/>
          <w:szCs w:val="28"/>
          <w:lang w:eastAsia="ru-RU"/>
        </w:rPr>
        <w:t>. Лестницы и площадки, используемые для подъема пожарными подразделениями на крышу и чердаки, а также ограждения крыш должны подвергаться периодическим испытаниям на прочность.</w:t>
      </w:r>
    </w:p>
    <w:p w:rsidR="00A47E02" w:rsidRPr="006A6E9A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4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ТРЕБОВАНИЯ К ПРОТИВОПОЖАРНОМУ РЕЖИМУ 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ОБЯЗАННОСТЯМ ВСЕХ РАБОТАЮЩИХ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DF56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F72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ЕГО ВЫПОЛНЕНИЮ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622" w:rsidRDefault="00A47E02" w:rsidP="00A47E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="001974D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целях реализации </w:t>
      </w:r>
      <w:r w:rsidR="00DF5622" w:rsidRPr="00560382">
        <w:rPr>
          <w:rFonts w:ascii="Times New Roman" w:hAnsi="Times New Roman"/>
          <w:sz w:val="28"/>
        </w:rPr>
        <w:t>Декрет</w:t>
      </w:r>
      <w:r w:rsidR="00DF5622">
        <w:rPr>
          <w:rFonts w:ascii="Times New Roman" w:hAnsi="Times New Roman"/>
          <w:sz w:val="28"/>
        </w:rPr>
        <w:t>а</w:t>
      </w:r>
      <w:r w:rsidR="00DF5622" w:rsidRPr="00560382">
        <w:rPr>
          <w:rFonts w:ascii="Times New Roman" w:hAnsi="Times New Roman"/>
          <w:sz w:val="28"/>
        </w:rPr>
        <w:t xml:space="preserve"> Президента Республики Беларусь </w:t>
      </w:r>
      <w:proofErr w:type="gramStart"/>
      <w:r w:rsidR="00DF5622" w:rsidRPr="00560382">
        <w:rPr>
          <w:rFonts w:ascii="Times New Roman" w:hAnsi="Times New Roman"/>
          <w:sz w:val="28"/>
        </w:rPr>
        <w:t>от</w:t>
      </w:r>
      <w:proofErr w:type="gramEnd"/>
      <w:r w:rsidR="00DF5622" w:rsidRPr="00560382">
        <w:rPr>
          <w:rFonts w:ascii="Times New Roman" w:hAnsi="Times New Roman"/>
          <w:sz w:val="28"/>
        </w:rPr>
        <w:t xml:space="preserve"> </w:t>
      </w:r>
    </w:p>
    <w:p w:rsidR="00A47E02" w:rsidRDefault="00DF562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382">
        <w:rPr>
          <w:rFonts w:ascii="Times New Roman" w:hAnsi="Times New Roman"/>
          <w:sz w:val="28"/>
        </w:rPr>
        <w:t xml:space="preserve">23 ноября 2017 г. № 7 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и соблюдения  противопожарного режима директор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обязан: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обеспечить в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 и контроль выполнения Закона Республики Беларусь от 15 июня 1993 г. «О пожарной безопасности» и требований пожарной безопасности, предусмотренных НПА и ТНПА, документами государственного пожарного надзора;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организовать работу по обеспечению безопасности людей на объекте при возникновении пожара;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предусмотреть в должностных инструкциях работников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по обеспечению пожарной безопасности;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назначить приказом лиц, ответственных за: пожарную безопасность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исправное техническое состояние и эксплуатацию технологического оборудования, вентиляционных и отопительных систем, электроустановок,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молниезащитных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заземляющих устройств,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язи, оповещения, технические средства противопожарной защиты объекта;</w:t>
      </w:r>
    </w:p>
    <w:p w:rsidR="00A47E02" w:rsidRPr="006A6E9A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Pr="006A6E9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организовать разработку </w:t>
      </w:r>
      <w:proofErr w:type="spellStart"/>
      <w:r w:rsidRPr="006A6E9A">
        <w:rPr>
          <w:rFonts w:ascii="Times New Roman" w:eastAsia="Times New Roman" w:hAnsi="Times New Roman"/>
          <w:sz w:val="28"/>
          <w:szCs w:val="28"/>
          <w:lang w:eastAsia="ru-RU"/>
        </w:rPr>
        <w:t>общеобъектовой</w:t>
      </w:r>
      <w:proofErr w:type="spellEnd"/>
      <w:r w:rsidRPr="006A6E9A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по пожарной безопасности;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приказом по </w:t>
      </w:r>
      <w:r w:rsidR="001F722F">
        <w:rPr>
          <w:rFonts w:ascii="Times New Roman" w:eastAsia="Times New Roman" w:hAnsi="Times New Roman"/>
          <w:sz w:val="28"/>
          <w:szCs w:val="28"/>
          <w:lang w:eastAsia="ru-RU"/>
        </w:rPr>
        <w:t>учреждению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ДПД и организовать ее работу. Распределить среди работников </w:t>
      </w:r>
      <w:r w:rsidR="006A6E9A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на случай возникновения пожара, загорания;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организовать безопасное проведение огневых и других пожароопасных работ, а также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 проведением;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организовать проведение мероприятий по недопущению образования, раннему обнаружению очагов загораний и принимать незамедлительные меры по ограничению их распространения  и ликвидации в застигнутых размерах;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принять меры по установлению причин и условий, приведших и способствовавших возникновению пожара (загорания), организовать разработку и выполнение мероприятий по их исключению в дальнейшем;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организовать регулярное информирование работников о состоянии пожарной безопасности на объекте и о существующем риске возникновения пожара;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74D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Курение на территории, в помещениях </w:t>
      </w:r>
      <w:r w:rsidR="003B77F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допускается.</w:t>
      </w:r>
    </w:p>
    <w:p w:rsidR="00A47E02" w:rsidRDefault="001974D7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3B77F0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должны быть размещены знаки пожарной безопасности в соответствии </w:t>
      </w:r>
      <w:proofErr w:type="gramStart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действующими ТНПА.</w:t>
      </w:r>
    </w:p>
    <w:p w:rsidR="00A47E02" w:rsidRDefault="001974D7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Хранение продукции в складских помещениях должно осуществляться с обеспечением свободного доступа для </w:t>
      </w:r>
      <w:proofErr w:type="gramStart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ее состоянием. </w:t>
      </w:r>
    </w:p>
    <w:p w:rsidR="00A47E02" w:rsidRDefault="001974D7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3B77F0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должны быть назначены лица, ответственные за эксплуатацию установок автоматической пожарной сигнализации (далее – АПС).</w:t>
      </w:r>
    </w:p>
    <w:p w:rsidR="00A47E02" w:rsidRDefault="001974D7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Персонал </w:t>
      </w:r>
      <w:r w:rsidR="003B77F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, обнаруживший нарушения настоящих Правил, а также неисправность АПС, обязан немедленно сообщить об этом лицу, ответственному за их эксплуатацию.</w:t>
      </w:r>
    </w:p>
    <w:p w:rsidR="00A47E02" w:rsidRDefault="001974D7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Огневые работы на временных местах разрешается проводить только при наличии оформленного наряда-допуска. </w:t>
      </w:r>
    </w:p>
    <w:p w:rsidR="00A47E02" w:rsidRDefault="001974D7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. На проведение временных огневых работ в помещениях категории</w:t>
      </w:r>
      <w:proofErr w:type="gramStart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, на строительных площадках, где отсутствуют горючие вещества и материалы, наряд-допуск может не оформляться.</w:t>
      </w:r>
    </w:p>
    <w:p w:rsidR="00A47E02" w:rsidRDefault="001974D7" w:rsidP="00A47E02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="00A47E02">
        <w:rPr>
          <w:rFonts w:ascii="Times New Roman" w:hAnsi="Times New Roman"/>
          <w:bCs/>
          <w:sz w:val="28"/>
          <w:szCs w:val="28"/>
        </w:rPr>
        <w:t xml:space="preserve">. Работникам </w:t>
      </w:r>
      <w:r w:rsidR="003B77F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A47E02">
        <w:rPr>
          <w:rFonts w:ascii="Times New Roman" w:hAnsi="Times New Roman"/>
          <w:bCs/>
          <w:sz w:val="28"/>
          <w:szCs w:val="28"/>
        </w:rPr>
        <w:t xml:space="preserve"> запрещается: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загромождать мебелью, оборудованием и другими предметами двери, переходы и смежные секции и выходы;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поврежденными розетками, электрочайниками и другими электронагревательными приборами без подставки из негорючих материалов;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оставлять без присмотра включенные в сеть электронагревательные приборы;</w:t>
      </w:r>
    </w:p>
    <w:p w:rsidR="00A47E02" w:rsidRDefault="00A47E02" w:rsidP="00A47E0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нестандартные (самодельные) нагревательные приборы;</w:t>
      </w:r>
      <w:r>
        <w:rPr>
          <w:rFonts w:ascii="Times New Roman" w:hAnsi="Times New Roman"/>
          <w:sz w:val="28"/>
          <w:szCs w:val="28"/>
        </w:rPr>
        <w:br/>
        <w:t>пользоваться электронагревательными приборами с открытой спиралью;</w:t>
      </w:r>
    </w:p>
    <w:p w:rsidR="00A47E02" w:rsidRDefault="00A47E02" w:rsidP="00B61C9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хранить в зданиях </w:t>
      </w:r>
      <w:r w:rsidR="00A26303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A26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легковоспламеняющиеся, горючие жидкости и</w:t>
      </w:r>
      <w:r w:rsidR="00B61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 легковоспламеняющиеся материалы;</w:t>
      </w:r>
    </w:p>
    <w:p w:rsidR="00A47E02" w:rsidRDefault="00A47E02" w:rsidP="00A47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снимать предусмотренные проектом двери вестибюлей, холлов, коридоров, тамбуров и лестничных клеток;</w:t>
      </w:r>
    </w:p>
    <w:p w:rsidR="00A47E02" w:rsidRDefault="00A47E02" w:rsidP="00A47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проводить огневые, сварочные и другие виды пожароопасных работ в зданиях </w:t>
      </w:r>
      <w:r w:rsidR="00A26303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при наличии в помещениях людей, а также без письменного разрешения или документа о разрешении производства таких работ;</w:t>
      </w:r>
    </w:p>
    <w:p w:rsidR="00A47E02" w:rsidRDefault="00A47E02" w:rsidP="00A47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 уборку помещений с применением бензина, керосина и других легковоспламеняющихся и горючих жидкостей, а так же производить отогревание замерзших труб паяльными лампами и другими способами с применением открытого огня;</w:t>
      </w:r>
    </w:p>
    <w:p w:rsidR="00A47E02" w:rsidRDefault="00A47E02" w:rsidP="00A47E0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крепление на электропроводке плакатов, схем и т.п.;</w:t>
      </w:r>
    </w:p>
    <w:p w:rsidR="00A47E02" w:rsidRDefault="00A47E02" w:rsidP="00A47E0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оставление на ночь и хранение на столах стопок бумаг, папок;</w:t>
      </w:r>
    </w:p>
    <w:p w:rsidR="00A47E02" w:rsidRDefault="00A47E02" w:rsidP="00A47E0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электроламп завышенной мощности;</w:t>
      </w:r>
    </w:p>
    <w:p w:rsidR="00A47E02" w:rsidRDefault="00A47E02" w:rsidP="00A47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>нарушать состояние электропроводки (заклеивать ее бумагой, обоями, материей, нарушать изоляцию, завешивать плакатами розетки, обертывать электролампы бумагой, тканью и другими материалами).</w:t>
      </w:r>
    </w:p>
    <w:p w:rsidR="00A47E02" w:rsidRDefault="00A47E02" w:rsidP="00A47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закрывать помещения после окончания рабочего дня без</w:t>
      </w:r>
      <w:r>
        <w:rPr>
          <w:rFonts w:ascii="Times New Roman" w:hAnsi="Times New Roman"/>
          <w:sz w:val="28"/>
          <w:szCs w:val="28"/>
        </w:rPr>
        <w:br/>
        <w:t>предварительного осмотра помещения лицами, ответственными по приказу за пожарную безопасность;</w:t>
      </w:r>
    </w:p>
    <w:p w:rsidR="00A47E02" w:rsidRDefault="00A47E02" w:rsidP="00A47E0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средства пожаротушения не по назначению.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зданиях (сооружениях) и помещениях </w:t>
      </w:r>
      <w:r w:rsidR="001974D7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запрещается применение:</w:t>
      </w:r>
    </w:p>
    <w:p w:rsidR="00A47E02" w:rsidRDefault="00A47E02" w:rsidP="00A47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пиротехнических изделий;</w:t>
      </w:r>
    </w:p>
    <w:p w:rsidR="00A47E02" w:rsidRDefault="00A47E02" w:rsidP="00A47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открытого огня в сценических постановках (свечи, факелы и другие эффекты с применением огня).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5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ТРЕБОВАНИЯ ПО ОБЕСПЕЧЕНИЮ ПОЖАРНОЙ БЕЗОПАСНОСТИ 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ПОДРЯДНЫМИ ОРГАНИЗАЦИЯМИ ПРИ ВЫПОЛНЕНИИ 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РАБОТ НА ОБЪЕКТЕ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="001974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проведении огневых работ в </w:t>
      </w:r>
      <w:r w:rsidR="00B61C9A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представителями подрядной организации ответственность за пожарную безопасность при этих работах возлагается на руководителя работ, что фиксируется в наряде-допуске.</w:t>
      </w:r>
    </w:p>
    <w:p w:rsidR="00A47E02" w:rsidRDefault="001974D7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. Исполнители огневых работ обязаны пройти противопожарный инструктаж и расписаться в наряде-допуске, а исполнители подрядной (сторонней) организации дополнительно обязаны пройти противопожарный инструктаж в ОЛ с отметкой в журнале;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6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 К СОДЕРЖАНИЮ ВОДОИСТОЧНИКОВ, СРЕДСТВ ПОЖАРОТУШЕНИЯ, ПОЖАРНОЙ СИГНАЛИЗАЦИИ И СВЯЗИ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02" w:rsidRDefault="001974D7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47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К </w:t>
      </w:r>
      <w:proofErr w:type="spellStart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водоисточникам</w:t>
      </w:r>
      <w:proofErr w:type="spellEnd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расположенным на территории </w:t>
      </w:r>
      <w:r w:rsidR="00B61C9A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, предназначенным для целей пожаротушения, должны быть обеспечены подъездные дороги и площадки с твердым покрытием для установки пожарной техники и забора воды в любое время года. Подъезды и подходы к пожарным резервуарам должны быть постоянно свободными.</w:t>
      </w:r>
    </w:p>
    <w:p w:rsidR="00A47E02" w:rsidRPr="001974D7" w:rsidRDefault="001974D7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A47E02" w:rsidRPr="001974D7">
        <w:rPr>
          <w:rFonts w:ascii="Times New Roman" w:eastAsia="Times New Roman" w:hAnsi="Times New Roman"/>
          <w:sz w:val="28"/>
          <w:szCs w:val="28"/>
          <w:lang w:eastAsia="ru-RU"/>
        </w:rPr>
        <w:t>. Использованный запас воды для целей пожаротушения или учений следует незамедлительно восстанавливать.</w:t>
      </w:r>
    </w:p>
    <w:p w:rsidR="00A47E02" w:rsidRPr="001974D7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49</w:t>
      </w:r>
      <w:r w:rsidR="00A47E02" w:rsidRPr="001974D7">
        <w:rPr>
          <w:rFonts w:ascii="Times New Roman" w:eastAsia="Times New Roman" w:hAnsi="Times New Roman"/>
          <w:sz w:val="28"/>
          <w:szCs w:val="28"/>
          <w:lang w:eastAsia="ru-RU"/>
        </w:rPr>
        <w:t>. При обнаружении утечки воды в пожарных резервуарах необходимо принимать меры к их ремонту и заполнению водой.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размещения первичных средств пожаротушения, немеханизированного инструмента и пожарного инвентаря должны оборудоваться пожарные щиты.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. Порядок и условия хранения первичных средств пожаротушения, индивидуальных и коллективных спасательных средств, инвентаря должны обеспечить возможность их использования при пожаре.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Не допускается перекрывать и загромождать проезды и подъезды (к зданиям, </w:t>
      </w:r>
      <w:proofErr w:type="spellStart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водоисточникам</w:t>
      </w:r>
      <w:proofErr w:type="spellEnd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и т. д.) для пожарной аварийно-спасательной техники. О закрытии (ремонте) отдельных участков дорог или проездов, препятствующих проезду пожарной аварийно-спасательной техники, необходимо не менее чем за сутки уведомить пожарные аварийно-спасательные подразделения МЧС, при аварийных ситуациях сообщать немедленно. В зимнее время проезды должны регулярно очищаться от снега.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61C9A">
        <w:rPr>
          <w:rFonts w:ascii="Times New Roman" w:eastAsia="Times New Roman" w:hAnsi="Times New Roman"/>
          <w:sz w:val="28"/>
          <w:szCs w:val="28"/>
          <w:lang w:eastAsia="ru-RU"/>
        </w:rPr>
        <w:t>Учреждение долж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61C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обеспечен</w:t>
      </w:r>
      <w:r w:rsidR="00B61C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исправными техническими средствами противопожарной защиты (далее – ТСППЗ), первичными средствами пожаротушения и другой пожарной техникой и требованиям иных ТНПА, а также средствами связи (телефонной, мобильной в зависимости от области применения).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Работающие обязаны немедленно сообщать директору </w:t>
      </w:r>
      <w:r w:rsidR="00B61C9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обо всех обнаруженных нарушениях противопожарных требований и неисправностях пожарной техники, ТСППЗ, систем оповещения о пожаре и управления эвакуацией, сре</w:t>
      </w:r>
      <w:proofErr w:type="gramStart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язи, первичных средств пожаротушения и принимать меры по их устранению.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Не допускается производство основных строительно-монтажных работ согласно проекту организации строительства при отсутствии (неисправности) на строительной площадке противопожарного водоснабжения, подъездов, систем оповещения и связи, первичных средств пожаротушения, предусмотренных </w:t>
      </w:r>
      <w:proofErr w:type="spellStart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стройгенпланом</w:t>
      </w:r>
      <w:proofErr w:type="spellEnd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, проекта организации строительства, а также требованиями Правил и иных НПА.</w:t>
      </w:r>
    </w:p>
    <w:p w:rsidR="00A47E02" w:rsidRDefault="00A47E02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7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 К ПОРЯДКУ ВЫЗОВА ПОЖАРНЫХ АВАРИЙНО-СПАСАТЕЛЬНЫХ  ПОДРАЗДЕЛЕНИЙ (АВАРИЙНО-СПАСАТЕЛЬНЫХ СЛУЖБ) И ДРУГИХ ОРГАНИЗАЦИОННЫХ МЕРОПРИЯТИЙ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02" w:rsidRDefault="0061295F" w:rsidP="00A47E0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56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47E02">
        <w:rPr>
          <w:rFonts w:ascii="Times New Roman" w:hAnsi="Times New Roman"/>
          <w:sz w:val="28"/>
          <w:szCs w:val="28"/>
        </w:rPr>
        <w:t>В случае обнаружения пожара любым из работников, необходимо    немедленно сообщить в подразделение МЧС по телефону 1</w:t>
      </w:r>
      <w:r w:rsidR="00A47E02">
        <w:rPr>
          <w:rFonts w:ascii="Times New Roman" w:hAnsi="Times New Roman"/>
          <w:bCs/>
          <w:sz w:val="28"/>
          <w:szCs w:val="28"/>
        </w:rPr>
        <w:t>01 или 112</w:t>
      </w:r>
      <w:r w:rsidR="00A47E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7E02">
        <w:rPr>
          <w:rFonts w:ascii="Times New Roman" w:hAnsi="Times New Roman"/>
          <w:sz w:val="28"/>
          <w:szCs w:val="28"/>
        </w:rPr>
        <w:t>(при этом необходимо назвать адрес объекта, место возникновения пожара, наличие в здании людей, а также сообщить свою фамилию).</w:t>
      </w:r>
    </w:p>
    <w:p w:rsidR="00A47E02" w:rsidRDefault="00A47E02" w:rsidP="00A47E02">
      <w:pPr>
        <w:tabs>
          <w:tab w:val="left" w:pos="72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До прибытия пожарных подразделений принять меры по эвакуации людей, материальных ценностей и тушению пожара.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1295F" w:rsidRDefault="0061295F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295F" w:rsidRDefault="0061295F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295F" w:rsidRDefault="0061295F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295F" w:rsidRDefault="0061295F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ГЛАВА 8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ТРЕБОВАНИЯ К ДОСТУПУ В ПОМЕЩЕНИЯ И ПОРЯДКУ 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ХРАНЕНИЯ КЛЮЧЕЙ ОТ НИХ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02" w:rsidRDefault="0061295F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57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. В целях быстрого открывания дверей и люков выходов на кровлю, дверей в технические помещения в зданиях и сооружениях должно быть предусмотрено наличие комплекта ключей с номерными бирками. Ключи должны находиться в установленных администрацией местах, доступных для получения в любое время суток. На наружной стороне дверей (люков) выходов на кровлю, технических помещений должны быть вывешены таблички с указанием назначения помещения и места хранения ключей.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Двери эвакуационных выходов не допускается закрывать на замки. При необходимости допускается использование внутренних </w:t>
      </w:r>
      <w:proofErr w:type="spellStart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легкооткрывающихся</w:t>
      </w:r>
      <w:proofErr w:type="spellEnd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 ключа) замков и запоров.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9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ОБЕСПЕЧЕНИЕ БЕЗОПАСНОЙ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ЭВАКУАЦИИ</w:t>
      </w:r>
    </w:p>
    <w:p w:rsidR="00A47E02" w:rsidRDefault="00A47E02" w:rsidP="00A47E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02" w:rsidRDefault="0061295F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59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B61C9A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разработаны планы эвакуации людей при пожаре для всех этажей зданий (сооружений) при единовременном нахождении на этаже более 10 человек.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В структурных подразделениях </w:t>
      </w:r>
      <w:r w:rsidR="00B61C9A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реже одного раза в год должны организовывать проведение тренировочных занятий </w:t>
      </w:r>
      <w:proofErr w:type="gramStart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для персонала по эвакуации людей из зданий в соответствие с планами</w:t>
      </w:r>
      <w:proofErr w:type="gramEnd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эвакуации.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. Двери эвакуационных выходов не допускается закрывать на замки. При необходимости допускается использование внутренних </w:t>
      </w:r>
      <w:proofErr w:type="spellStart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легкооткрывающихся</w:t>
      </w:r>
      <w:proofErr w:type="spellEnd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 ключа) замков и запоров.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. Ковры, ковровые покрытия (дорожки) и иные рулонные покрытия на путях эвакуации должны быть жестко прикреплены к полу.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. Не допускается укладка указанных покрытий в вестибюлях и лестничных клетках. Покрытия в коридорах, холлах и фойе должны обеспечивать установленные ТНПА показатели пожарной опасности.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. В помещениях с массовым пребыванием людей не допускается устанавливать глухие решетки на окнах, а также заделывать оконные проемы и загромождать подступы к ним.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. При наличии в помещениях постоянных рабочих мест от 5 до 50 включительно глухие решетки могут предусматриваться не более</w:t>
      </w:r>
      <w:proofErr w:type="gramStart"/>
      <w:r w:rsidR="00B61C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на 50 % окон.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. Запрещается фиксировать противопожарные и дымонепроницаемые двери, двери лестничных клеток в открытом положении (если для этих целей не используются устройства, автоматически закрывающие двери при пожаре), а также снимать их.</w:t>
      </w:r>
    </w:p>
    <w:p w:rsidR="00A47E02" w:rsidRDefault="0061295F" w:rsidP="00A47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A47E02">
        <w:rPr>
          <w:rFonts w:ascii="Times New Roman" w:eastAsia="Times New Roman" w:hAnsi="Times New Roman"/>
          <w:sz w:val="28"/>
          <w:szCs w:val="28"/>
          <w:lang w:eastAsia="ru-RU"/>
        </w:rPr>
        <w:t>. Для обеспечения безопасной эвакуации не допускается: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уменьшать минимальную эвакуационную ширину и высоту, а также загромождать проходы, выходы, двери на путях эвакуации, эвакуационные выходы на кровлю;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изменять направление открывания дверей не препятствующее выходу из зданий и помещений;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устраивать на путях эвакуации имитацию дверей, устанавливать витражи, зеркала, турникеты, выставочные стенды, торговые лотки, мебель, цветы, растения и другое имущество, препятствующее безопасной эвакуации;</w:t>
      </w:r>
      <w:proofErr w:type="gramEnd"/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складировать под маршами лестничных клеток горючие материалы и устраивать различные помещения, за исключением узлов управления центрального отопления и водомерных узлов.</w:t>
      </w: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02" w:rsidRDefault="00A47E02" w:rsidP="00A47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02" w:rsidRDefault="00A47E02" w:rsidP="00B65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пожарную безопасность                              </w:t>
      </w:r>
    </w:p>
    <w:p w:rsidR="00A47E02" w:rsidRDefault="00A47E02" w:rsidP="00B65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6538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по </w:t>
      </w:r>
      <w:proofErr w:type="gramStart"/>
      <w:r w:rsidR="00B65386">
        <w:rPr>
          <w:rFonts w:ascii="Times New Roman" w:eastAsia="Times New Roman" w:hAnsi="Times New Roman"/>
          <w:sz w:val="28"/>
          <w:szCs w:val="28"/>
          <w:lang w:eastAsia="ru-RU"/>
        </w:rPr>
        <w:t>ХР</w:t>
      </w:r>
      <w:proofErr w:type="gramEnd"/>
      <w:r w:rsidR="00B653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Я.М.Минько</w:t>
      </w:r>
    </w:p>
    <w:p w:rsidR="00A47E02" w:rsidRDefault="00A47E02" w:rsidP="00A47E0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3D17EF" w:rsidRPr="00A47E02" w:rsidRDefault="003D17EF" w:rsidP="00A47E02"/>
    <w:sectPr w:rsidR="003D17EF" w:rsidRPr="00A47E02" w:rsidSect="0061295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5B6E"/>
    <w:rsid w:val="001974D7"/>
    <w:rsid w:val="001F722F"/>
    <w:rsid w:val="003B77F0"/>
    <w:rsid w:val="003D17EF"/>
    <w:rsid w:val="005B454F"/>
    <w:rsid w:val="0061295F"/>
    <w:rsid w:val="006A6E9A"/>
    <w:rsid w:val="00737D26"/>
    <w:rsid w:val="00751C0F"/>
    <w:rsid w:val="00800465"/>
    <w:rsid w:val="008B31E7"/>
    <w:rsid w:val="008B7D68"/>
    <w:rsid w:val="00A26303"/>
    <w:rsid w:val="00A47E02"/>
    <w:rsid w:val="00B259C8"/>
    <w:rsid w:val="00B61C9A"/>
    <w:rsid w:val="00B65386"/>
    <w:rsid w:val="00BF5B6E"/>
    <w:rsid w:val="00DD1FCC"/>
    <w:rsid w:val="00DF5622"/>
    <w:rsid w:val="00E1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int">
    <w:name w:val="point"/>
    <w:basedOn w:val="a"/>
    <w:uiPriority w:val="99"/>
    <w:rsid w:val="00BF5B6E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47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4</cp:lastModifiedBy>
  <cp:revision>14</cp:revision>
  <cp:lastPrinted>2019-03-06T11:10:00Z</cp:lastPrinted>
  <dcterms:created xsi:type="dcterms:W3CDTF">2019-03-06T09:22:00Z</dcterms:created>
  <dcterms:modified xsi:type="dcterms:W3CDTF">2020-05-13T06:01:00Z</dcterms:modified>
</cp:coreProperties>
</file>