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jc w:val="center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t>Этап проверки домашнего</w:t>
      </w:r>
      <w:r w:rsidRPr="007375B5">
        <w:rPr>
          <w:rStyle w:val="apple-converted-space"/>
          <w:rFonts w:ascii="Book Antiqua" w:hAnsi="Book Antiqua" w:cs="Helvetica"/>
          <w:i/>
          <w:iCs/>
          <w:color w:val="333333"/>
          <w:sz w:val="28"/>
          <w:szCs w:val="28"/>
        </w:rPr>
        <w:t> </w:t>
      </w: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t>задания</w:t>
      </w:r>
      <w:r w:rsidRPr="007375B5">
        <w:rPr>
          <w:rStyle w:val="apple-converted-space"/>
          <w:rFonts w:ascii="Book Antiqua" w:hAnsi="Book Antiqua" w:cs="Helvetica"/>
          <w:i/>
          <w:iCs/>
          <w:color w:val="333333"/>
          <w:sz w:val="28"/>
          <w:szCs w:val="28"/>
        </w:rPr>
        <w:t> 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Технологии: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развивающего обучения, проблемного обучения, уровневой дифференциации, КСО, модульного обучения, игровые технологии, компьютерного обучения.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Методы и приемы обучения: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тестовые задания;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выполнение заданий, подобных домашним;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постановка вопросов учителем и учащимися;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озвучивание таблицы, ОСК;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диалог с просьбой продолжить мысль…;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монологическое высказывание учащегося с последующим рецензированием его ответа товарищами;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сверка с эталоном;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сочетание контроля</w:t>
      </w:r>
      <w:proofErr w:type="gramStart"/>
      <w:r w:rsidRPr="007375B5">
        <w:rPr>
          <w:rFonts w:ascii="Book Antiqua" w:hAnsi="Book Antiqua" w:cs="Helvetica"/>
          <w:color w:val="333333"/>
          <w:sz w:val="28"/>
          <w:szCs w:val="28"/>
        </w:rPr>
        <w:t xml:space="preserve"> ,</w:t>
      </w:r>
      <w:proofErr w:type="gramEnd"/>
      <w:r w:rsidRPr="007375B5">
        <w:rPr>
          <w:rFonts w:ascii="Book Antiqua" w:hAnsi="Book Antiqua" w:cs="Helvetica"/>
          <w:color w:val="333333"/>
          <w:sz w:val="28"/>
          <w:szCs w:val="28"/>
        </w:rPr>
        <w:t xml:space="preserve"> самоконтроля и взаимоконтроля,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“тихий ответ”;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“идеальный ответ”.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jc w:val="center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t>Этап актуализации субъективного опыта учащихся</w:t>
      </w:r>
      <w:r w:rsidRPr="007375B5">
        <w:rPr>
          <w:rStyle w:val="apple-converted-space"/>
          <w:rFonts w:ascii="Book Antiqua" w:hAnsi="Book Antiqua" w:cs="Helvetica"/>
          <w:i/>
          <w:iCs/>
          <w:color w:val="333333"/>
          <w:sz w:val="28"/>
          <w:szCs w:val="28"/>
        </w:rPr>
        <w:t> 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Технологии:</w:t>
      </w:r>
      <w:r w:rsidRPr="007375B5">
        <w:rPr>
          <w:rStyle w:val="apple-converted-space"/>
          <w:rFonts w:ascii="Book Antiqua" w:hAnsi="Book Antiqua" w:cs="Helvetica"/>
          <w:color w:val="333333"/>
          <w:sz w:val="28"/>
          <w:szCs w:val="28"/>
        </w:rPr>
        <w:t> </w:t>
      </w:r>
      <w:r w:rsidRPr="007375B5">
        <w:rPr>
          <w:rFonts w:ascii="Book Antiqua" w:hAnsi="Book Antiqua" w:cs="Helvetica"/>
          <w:color w:val="333333"/>
          <w:sz w:val="28"/>
          <w:szCs w:val="28"/>
        </w:rPr>
        <w:t>развивающего обучения, проблемного обучения, уровневой дифференциации, КСО, модульного обучения, игровые технологии, компьютерного обучения.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Методы и приемы обучения: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повторение знаний, необходимых для восприятия нового материала;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выявление знаний, полученных на основе жизненного опыта учащихся;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построение ассоциативного ряда (на что похоже…? какие вызывает ассоциации?)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проведение опроса с целью проверки изученных знаний и понимания изучаемого – учебный диалог, мозговой штурм.</w:t>
      </w:r>
    </w:p>
    <w:p w:rsidR="007375B5" w:rsidRDefault="007375B5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</w:pPr>
    </w:p>
    <w:p w:rsidR="007375B5" w:rsidRDefault="007375B5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</w:pPr>
    </w:p>
    <w:p w:rsidR="007375B5" w:rsidRDefault="007375B5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</w:pPr>
    </w:p>
    <w:p w:rsidR="007375B5" w:rsidRDefault="007375B5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</w:pP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lastRenderedPageBreak/>
        <w:t>Этап целеполагания и мотивации</w:t>
      </w:r>
      <w:r w:rsidRPr="007375B5">
        <w:rPr>
          <w:rStyle w:val="apple-converted-space"/>
          <w:rFonts w:ascii="Book Antiqua" w:hAnsi="Book Antiqua" w:cs="Helvetica"/>
          <w:color w:val="333333"/>
          <w:sz w:val="28"/>
          <w:szCs w:val="28"/>
        </w:rPr>
        <w:t> </w:t>
      </w:r>
      <w:r w:rsidRPr="007375B5">
        <w:rPr>
          <w:rFonts w:ascii="Book Antiqua" w:hAnsi="Book Antiqua" w:cs="Helvetica"/>
          <w:color w:val="333333"/>
          <w:sz w:val="28"/>
          <w:szCs w:val="28"/>
        </w:rPr>
        <w:t>(этап вызова</w:t>
      </w:r>
      <w:r w:rsidR="007375B5">
        <w:rPr>
          <w:rFonts w:ascii="Book Antiqua" w:hAnsi="Book Antiqua" w:cs="Helvetica"/>
          <w:color w:val="333333"/>
          <w:sz w:val="28"/>
          <w:szCs w:val="28"/>
        </w:rPr>
        <w:t>)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Технологии: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развивающего обучения, проблемного обучения, уровневой дифференциации, компьютерного обучения.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Методы и приемы обучения: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подготовка к формулированию темы и задач урока на основе предложенного учителем учебного материала (проблемного вопроса, задания, интриги);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привлечение внимания учащихся, обеспечение необходимой мотивации;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сотрудничество с учащимися в постановке задач урока;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постановка уровневых целей;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постановка привлекательной цели;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постановка целей через показ конечных результатов занятия;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дополнение реальной ситуации фантастикой.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jc w:val="center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t>Этап изучения нового материала</w:t>
      </w:r>
      <w:r w:rsidRPr="007375B5">
        <w:rPr>
          <w:rStyle w:val="apple-converted-space"/>
          <w:rFonts w:ascii="Book Antiqua" w:hAnsi="Book Antiqua" w:cs="Helvetica"/>
          <w:i/>
          <w:iCs/>
          <w:color w:val="333333"/>
          <w:sz w:val="28"/>
          <w:szCs w:val="28"/>
        </w:rPr>
        <w:t> 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Технологии: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развивающего обучения, проблемного обучения, уровневой дифференциации (на двух уровнях), модульного обучения, КСО, проектного обучения, компьютерного обучения, игровые технологии.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Техники, методы и приемы обучения: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активные действия учащихся с объектом изучения;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максимальное использование самостоятельности в добывании знаний и овладении способами деятельности;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работа с определением понятий;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использование аналогий (общие свойства при различном происхождении), гомологий (общие свойства и общее происхождение);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работа с учебником;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составление опорного конспекта, плана, алгоритма, таблицы;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изучение в экстрактивном режиме (рассказ, лекция, сообщение, объяснение);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 xml:space="preserve">изучение в </w:t>
      </w:r>
      <w:proofErr w:type="spellStart"/>
      <w:r w:rsidRPr="007375B5">
        <w:rPr>
          <w:rFonts w:ascii="Book Antiqua" w:hAnsi="Book Antiqua" w:cs="Helvetica"/>
          <w:color w:val="333333"/>
          <w:sz w:val="28"/>
          <w:szCs w:val="28"/>
        </w:rPr>
        <w:t>интроактивном</w:t>
      </w:r>
      <w:proofErr w:type="spellEnd"/>
      <w:r w:rsidRPr="007375B5">
        <w:rPr>
          <w:rFonts w:ascii="Book Antiqua" w:hAnsi="Book Antiqua" w:cs="Helvetica"/>
          <w:color w:val="333333"/>
          <w:sz w:val="28"/>
          <w:szCs w:val="28"/>
        </w:rPr>
        <w:t xml:space="preserve"> режиме (модульное, программное, компьютерное обучение);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lastRenderedPageBreak/>
        <w:t>изучение в интерактивном режиме (проблемное, проектное, адаптивное обучение, КСО).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jc w:val="center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t>Этап закрепления новых знаний и способов деятельности</w:t>
      </w:r>
      <w:r w:rsidRPr="007375B5">
        <w:rPr>
          <w:rStyle w:val="apple-converted-space"/>
          <w:rFonts w:ascii="Book Antiqua" w:hAnsi="Book Antiqua" w:cs="Helvetica"/>
          <w:i/>
          <w:iCs/>
          <w:color w:val="333333"/>
          <w:sz w:val="28"/>
          <w:szCs w:val="28"/>
        </w:rPr>
        <w:t> 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Технологии: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развивающего обучения, проблемного обучения, уровневой дифференциации, КСО, модульного обучения, игровые технологии, компьютерного обучения.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Методы и приемы обучения: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взаимообмен заданиями и вопросами;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вопросно-ответное обобщение;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использование алгоритма рассуждений;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обращение к субъектному опыту;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перенос знаний в частично измененную ситуацию;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придумывание заданий, вопросов, задач;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“опрос эксперта”;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интеллектуальный марафон;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использование заданий, повышающих интеллектуальную активность;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выдвижение гипотез, предложений.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jc w:val="center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t>Этап обобщения и систематизация знаний и способов деятельности</w:t>
      </w:r>
      <w:r w:rsidRPr="007375B5">
        <w:rPr>
          <w:rStyle w:val="apple-converted-space"/>
          <w:rFonts w:ascii="Book Antiqua" w:hAnsi="Book Antiqua" w:cs="Helvetica"/>
          <w:i/>
          <w:iCs/>
          <w:color w:val="333333"/>
          <w:sz w:val="28"/>
          <w:szCs w:val="28"/>
        </w:rPr>
        <w:t> 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Технологии: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развивающего обучения, проблемного обучения, уровневой дифференциации, КСО, модульного обучения, игровые технологии, проектное обучение, компьютерного обучения.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Методы и приемы обучения: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техника кооперации (работа в группах с различными видами заданий, работа над проектом);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 xml:space="preserve">составление карты </w:t>
      </w:r>
      <w:proofErr w:type="spellStart"/>
      <w:r w:rsidRPr="007375B5">
        <w:rPr>
          <w:rFonts w:ascii="Book Antiqua" w:hAnsi="Book Antiqua" w:cs="Helvetica"/>
          <w:color w:val="333333"/>
          <w:sz w:val="28"/>
          <w:szCs w:val="28"/>
        </w:rPr>
        <w:t>мыследеятельности</w:t>
      </w:r>
      <w:proofErr w:type="spellEnd"/>
      <w:r w:rsidRPr="007375B5">
        <w:rPr>
          <w:rFonts w:ascii="Book Antiqua" w:hAnsi="Book Antiqua" w:cs="Helvetica"/>
          <w:color w:val="333333"/>
          <w:sz w:val="28"/>
          <w:szCs w:val="28"/>
        </w:rPr>
        <w:t xml:space="preserve"> (что привело к открытию того или иного закона…);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моделирование;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построение “дерева” темы;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мозговой штурм в устной и письменной формах;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lastRenderedPageBreak/>
        <w:t>техника пересечения тем (пример: пересечение на “деревьях” нескольких тем – стрелочками);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учебные ситуации и игры;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обобщающие и структурно-логические таблицы, схемы.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jc w:val="center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t>Этап контроля и самоконтроля</w:t>
      </w:r>
      <w:r w:rsidRPr="007375B5">
        <w:rPr>
          <w:rStyle w:val="apple-converted-space"/>
          <w:rFonts w:ascii="Book Antiqua" w:hAnsi="Book Antiqua" w:cs="Helvetica"/>
          <w:i/>
          <w:iCs/>
          <w:color w:val="333333"/>
          <w:sz w:val="28"/>
          <w:szCs w:val="28"/>
        </w:rPr>
        <w:t> 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Технологии: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уровневой дифференциации, проблемного обучения, КСО, модульного обучения, проектное обучение, компьютерного обучения.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Методы и приемы обучения: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proofErr w:type="spellStart"/>
      <w:r w:rsidRPr="007375B5">
        <w:rPr>
          <w:rFonts w:ascii="Book Antiqua" w:hAnsi="Book Antiqua" w:cs="Helvetica"/>
          <w:color w:val="333333"/>
          <w:sz w:val="28"/>
          <w:szCs w:val="28"/>
        </w:rPr>
        <w:t>разноуровневые</w:t>
      </w:r>
      <w:proofErr w:type="spellEnd"/>
      <w:r w:rsidRPr="007375B5">
        <w:rPr>
          <w:rFonts w:ascii="Book Antiqua" w:hAnsi="Book Antiqua" w:cs="Helvetica"/>
          <w:color w:val="333333"/>
          <w:sz w:val="28"/>
          <w:szCs w:val="28"/>
        </w:rPr>
        <w:t xml:space="preserve"> контрольные и самостоятельные работы;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тестовые задания (открытые и закрытые);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задания на выделение всех признаков понятия и их связи друг с другом;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задания на конструирование нескольких способов выполнения одного и того же задания;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использование нестандартной ситуации для применения проверяемых знаний;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рейтинговые задания;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задания с противоречивыми данными.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jc w:val="center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t>Этап информирования о домашнем задании</w:t>
      </w:r>
      <w:r w:rsidRPr="007375B5">
        <w:rPr>
          <w:rStyle w:val="apple-converted-space"/>
          <w:rFonts w:ascii="Book Antiqua" w:hAnsi="Book Antiqua" w:cs="Helvetica"/>
          <w:i/>
          <w:iCs/>
          <w:color w:val="333333"/>
          <w:sz w:val="28"/>
          <w:szCs w:val="28"/>
        </w:rPr>
        <w:t> 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Технологии: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развивающего обучения, уровневой дифференциации, КСО, модульного обучения, проблемного обучения, проектного обучения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Методы и приемы обучения: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трехуровневые домашние задания;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постановка интересных учебных проблем и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заданий с поиском их решений;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творческие задания (моделирование, конструирование, сочинение, реферат и др.)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техника особых заданий;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групповые задания творческого характера.</w:t>
      </w:r>
    </w:p>
    <w:p w:rsidR="007375B5" w:rsidRDefault="007375B5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</w:pPr>
    </w:p>
    <w:p w:rsidR="007375B5" w:rsidRDefault="007375B5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</w:pP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i/>
          <w:iCs/>
          <w:color w:val="333333"/>
          <w:sz w:val="28"/>
          <w:szCs w:val="28"/>
        </w:rPr>
        <w:lastRenderedPageBreak/>
        <w:t>Этап подведения итогов учебного занятия</w:t>
      </w:r>
      <w:r w:rsidRPr="007375B5">
        <w:rPr>
          <w:rStyle w:val="apple-converted-space"/>
          <w:rFonts w:ascii="Book Antiqua" w:hAnsi="Book Antiqua" w:cs="Helvetica"/>
          <w:i/>
          <w:iCs/>
          <w:color w:val="333333"/>
          <w:sz w:val="28"/>
          <w:szCs w:val="28"/>
        </w:rPr>
        <w:t> </w:t>
      </w:r>
      <w:bookmarkStart w:id="0" w:name="_GoBack"/>
      <w:bookmarkEnd w:id="0"/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b/>
          <w:bCs/>
          <w:color w:val="333333"/>
          <w:sz w:val="28"/>
          <w:szCs w:val="28"/>
        </w:rPr>
        <w:t>Методы и приемы обучения: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соотнесение поставленных задач с конечным результатом урока;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краткость и емкость анализа;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определение мер последующей работы с теми, кто затрудняется;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планирование работы на следующее занятие;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“лист обратной связи”;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“незаконченные предложения;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“письмо учителю”;</w:t>
      </w:r>
    </w:p>
    <w:p w:rsidR="007A7B13" w:rsidRPr="007375B5" w:rsidRDefault="007A7B13" w:rsidP="007375B5">
      <w:pPr>
        <w:pStyle w:val="a3"/>
        <w:shd w:val="clear" w:color="auto" w:fill="FFFFFF"/>
        <w:spacing w:before="0" w:beforeAutospacing="0" w:after="120" w:afterAutospacing="0" w:line="240" w:lineRule="atLeast"/>
        <w:ind w:left="-567" w:firstLine="709"/>
        <w:rPr>
          <w:rFonts w:ascii="Book Antiqua" w:hAnsi="Book Antiqua" w:cs="Helvetica"/>
          <w:color w:val="333333"/>
          <w:sz w:val="28"/>
          <w:szCs w:val="28"/>
        </w:rPr>
      </w:pPr>
      <w:r w:rsidRPr="007375B5">
        <w:rPr>
          <w:rFonts w:ascii="Book Antiqua" w:hAnsi="Book Antiqua" w:cs="Helvetica"/>
          <w:color w:val="333333"/>
          <w:sz w:val="28"/>
          <w:szCs w:val="28"/>
        </w:rPr>
        <w:t>взаимная благодарность за сотрудничество.</w:t>
      </w:r>
    </w:p>
    <w:p w:rsidR="00044B25" w:rsidRPr="007375B5" w:rsidRDefault="00044B25" w:rsidP="007375B5">
      <w:pPr>
        <w:ind w:left="-567" w:firstLine="709"/>
        <w:rPr>
          <w:rFonts w:ascii="Book Antiqua" w:hAnsi="Book Antiqua"/>
          <w:sz w:val="28"/>
          <w:szCs w:val="28"/>
        </w:rPr>
      </w:pPr>
    </w:p>
    <w:sectPr w:rsidR="00044B25" w:rsidRPr="0073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13"/>
    <w:rsid w:val="00044B25"/>
    <w:rsid w:val="007375B5"/>
    <w:rsid w:val="007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4462</Characters>
  <Application>Microsoft Office Word</Application>
  <DocSecurity>0</DocSecurity>
  <Lines>37</Lines>
  <Paragraphs>10</Paragraphs>
  <ScaleCrop>false</ScaleCrop>
  <Company>Home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2015-11-18T15:59:00Z</dcterms:created>
  <dcterms:modified xsi:type="dcterms:W3CDTF">2016-04-02T15:26:00Z</dcterms:modified>
</cp:coreProperties>
</file>