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5C" w:rsidRDefault="00296222" w:rsidP="00296222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96222">
        <w:rPr>
          <w:rFonts w:ascii="Times New Roman" w:hAnsi="Times New Roman" w:cs="Times New Roman"/>
          <w:b/>
          <w:sz w:val="36"/>
          <w:u w:val="single"/>
        </w:rPr>
        <w:t xml:space="preserve">Памятка </w:t>
      </w:r>
      <w:r w:rsidR="0055755C">
        <w:rPr>
          <w:rFonts w:ascii="Times New Roman" w:hAnsi="Times New Roman" w:cs="Times New Roman"/>
          <w:b/>
          <w:sz w:val="36"/>
          <w:u w:val="single"/>
        </w:rPr>
        <w:t xml:space="preserve">для педагогов </w:t>
      </w:r>
    </w:p>
    <w:p w:rsidR="0055755C" w:rsidRDefault="00296222" w:rsidP="00296222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96222">
        <w:rPr>
          <w:rFonts w:ascii="Times New Roman" w:hAnsi="Times New Roman" w:cs="Times New Roman"/>
          <w:b/>
          <w:sz w:val="36"/>
          <w:u w:val="single"/>
        </w:rPr>
        <w:t xml:space="preserve">по взаимодействию с семьей, нуждающейся </w:t>
      </w:r>
    </w:p>
    <w:p w:rsidR="00296222" w:rsidRPr="00296222" w:rsidRDefault="00296222" w:rsidP="00296222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96222">
        <w:rPr>
          <w:rFonts w:ascii="Times New Roman" w:hAnsi="Times New Roman" w:cs="Times New Roman"/>
          <w:b/>
          <w:sz w:val="36"/>
          <w:u w:val="single"/>
        </w:rPr>
        <w:t>в психолого-педагогической поддержке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b/>
          <w:sz w:val="36"/>
        </w:rPr>
      </w:pP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1. Никогда не предпринимать воспитательных воздействий в плохом настроении.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 xml:space="preserve">2. Постараться убедить родителей в том, что Ваши цели - </w:t>
      </w:r>
      <w:proofErr w:type="gramStart"/>
      <w:r w:rsidRPr="00296222">
        <w:rPr>
          <w:rFonts w:ascii="Times New Roman" w:hAnsi="Times New Roman" w:cs="Times New Roman"/>
          <w:sz w:val="32"/>
          <w:szCs w:val="30"/>
        </w:rPr>
        <w:t>это</w:t>
      </w:r>
      <w:proofErr w:type="gramEnd"/>
      <w:r w:rsidRPr="00296222">
        <w:rPr>
          <w:rFonts w:ascii="Times New Roman" w:hAnsi="Times New Roman" w:cs="Times New Roman"/>
          <w:sz w:val="32"/>
          <w:szCs w:val="30"/>
        </w:rPr>
        <w:t xml:space="preserve"> прежде всего, их цели.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3. Не брать все на себя, предоставить семье самостоятельность, не обязательно контролировать и оценивать каждый шаг.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 xml:space="preserve">4. Не давать окончательных готовых рецептов и рекомендаций. Не поучать родителей, а показывать возможные пути преодоления трудностей, разбирать правильные и ложные </w:t>
      </w:r>
      <w:proofErr w:type="gramStart"/>
      <w:r w:rsidRPr="00296222">
        <w:rPr>
          <w:rFonts w:ascii="Times New Roman" w:hAnsi="Times New Roman" w:cs="Times New Roman"/>
          <w:sz w:val="32"/>
          <w:szCs w:val="30"/>
        </w:rPr>
        <w:t>решения</w:t>
      </w:r>
      <w:proofErr w:type="gramEnd"/>
      <w:r w:rsidRPr="00296222">
        <w:rPr>
          <w:rFonts w:ascii="Times New Roman" w:hAnsi="Times New Roman" w:cs="Times New Roman"/>
          <w:sz w:val="32"/>
          <w:szCs w:val="30"/>
        </w:rPr>
        <w:t xml:space="preserve"> ведущие к цели.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5. Вы обязаны поощрять успехи, замечать даже незначительные ростки достижений действий семьи.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 xml:space="preserve">6. Если есть ошибки, неверные действия, укажите на них. Дайте оценку и сделайте паузу, чтобы семья осознала </w:t>
      </w:r>
      <w:proofErr w:type="gramStart"/>
      <w:r w:rsidRPr="00296222">
        <w:rPr>
          <w:rFonts w:ascii="Times New Roman" w:hAnsi="Times New Roman" w:cs="Times New Roman"/>
          <w:sz w:val="32"/>
          <w:szCs w:val="30"/>
        </w:rPr>
        <w:t>услышанное</w:t>
      </w:r>
      <w:proofErr w:type="gramEnd"/>
      <w:r w:rsidRPr="00296222">
        <w:rPr>
          <w:rFonts w:ascii="Times New Roman" w:hAnsi="Times New Roman" w:cs="Times New Roman"/>
          <w:sz w:val="32"/>
          <w:szCs w:val="30"/>
        </w:rPr>
        <w:t>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7. Дайте понять семье, что сочувствуете ей, верите в нее, хорошего мнения о ней, несмотря на оплошности родителей.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8. Вы обязаны формировать в себе внутреннюю устойчивость. Позитивное восприятие фактов. Такая устойчивость позиции позволяет человеку не приспосабливаться к обстоятельствам, а учитывать их и изменять в соответствии с нравственными нормами жизни.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57881A" wp14:editId="5C0D54D7">
            <wp:simplePos x="0" y="0"/>
            <wp:positionH relativeFrom="column">
              <wp:posOffset>4056380</wp:posOffset>
            </wp:positionH>
            <wp:positionV relativeFrom="paragraph">
              <wp:posOffset>543560</wp:posOffset>
            </wp:positionV>
            <wp:extent cx="2659380" cy="2905125"/>
            <wp:effectExtent l="0" t="0" r="7620" b="9525"/>
            <wp:wrapTight wrapText="bothSides">
              <wp:wrapPolygon edited="0">
                <wp:start x="0" y="0"/>
                <wp:lineTo x="0" y="21529"/>
                <wp:lineTo x="21507" y="21529"/>
                <wp:lineTo x="215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5" t="24059" r="47743" b="16041"/>
                    <a:stretch/>
                  </pic:blipFill>
                  <pic:spPr bwMode="auto">
                    <a:xfrm>
                      <a:off x="0" y="0"/>
                      <a:ext cx="265938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222">
        <w:rPr>
          <w:rFonts w:ascii="Times New Roman" w:hAnsi="Times New Roman" w:cs="Times New Roman"/>
          <w:sz w:val="32"/>
          <w:szCs w:val="30"/>
        </w:rPr>
        <w:t>9. Не показывайте, что Вы пришли в семью перевоспитывать родителей. Действуйте в логике системы 2 перспективных линий» - от дальней</w:t>
      </w:r>
      <w:r>
        <w:rPr>
          <w:rFonts w:ascii="Times New Roman" w:hAnsi="Times New Roman" w:cs="Times New Roman"/>
          <w:sz w:val="32"/>
          <w:szCs w:val="30"/>
        </w:rPr>
        <w:t xml:space="preserve"> перспективы </w:t>
      </w:r>
      <w:proofErr w:type="gramStart"/>
      <w:r>
        <w:rPr>
          <w:rFonts w:ascii="Times New Roman" w:hAnsi="Times New Roman" w:cs="Times New Roman"/>
          <w:sz w:val="32"/>
          <w:szCs w:val="30"/>
        </w:rPr>
        <w:t>к</w:t>
      </w:r>
      <w:proofErr w:type="gramEnd"/>
      <w:r>
        <w:rPr>
          <w:rFonts w:ascii="Times New Roman" w:hAnsi="Times New Roman" w:cs="Times New Roman"/>
          <w:sz w:val="32"/>
          <w:szCs w:val="30"/>
        </w:rPr>
        <w:t xml:space="preserve"> средней и от нее </w:t>
      </w:r>
      <w:r w:rsidRPr="00296222">
        <w:rPr>
          <w:rFonts w:ascii="Times New Roman" w:hAnsi="Times New Roman" w:cs="Times New Roman"/>
          <w:sz w:val="32"/>
          <w:szCs w:val="30"/>
        </w:rPr>
        <w:t>к сегодняшней.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10. Вы должны быть твердым, но добрым и отзывчивым. Ни абсолютная твердость, во что бы то ни стало, ни такая же безграничная доброта не годятся в качестве единственного основополагающего принципа воспитания. Все хорошо в свое время. Надо уметь применять разные методы в соответствии с конкретной ситуации.</w:t>
      </w:r>
    </w:p>
    <w:p w:rsidR="00296222" w:rsidRDefault="00296222" w:rsidP="00296222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b/>
          <w:sz w:val="40"/>
          <w:szCs w:val="30"/>
          <w:u w:val="single"/>
        </w:rPr>
        <w:lastRenderedPageBreak/>
        <w:t>Правила общения с  детьми, с особенностями психофизического развития</w:t>
      </w:r>
    </w:p>
    <w:p w:rsid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>К</w:t>
      </w:r>
      <w:r w:rsidRPr="00296222">
        <w:rPr>
          <w:rFonts w:ascii="Times New Roman" w:hAnsi="Times New Roman" w:cs="Times New Roman"/>
          <w:sz w:val="32"/>
          <w:szCs w:val="30"/>
        </w:rPr>
        <w:t>ак облегчить общение с детьми с ОПФР и сделать взаимопонимание наиболее эффективным? Представленные рекомендации включают правила для детей с различными ограничениями, но их объединяет одна общая идея – видеть в ребенке с ограничениями Человека. Если мы будем уважать в ребенке с ограничениями личность, то не понадобиться решать многие задачи по интеграции и  социализации детей с ОПФР в обществе. Уважительное и этичное общение с ними, реальная помощь и поддержка уже сами по себе будут свидетельствовать об их нахождении в обществе.</w:t>
      </w:r>
    </w:p>
    <w:p w:rsid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</w:p>
    <w:p w:rsidR="00296222" w:rsidRPr="00296222" w:rsidRDefault="00296222" w:rsidP="00296222">
      <w:pPr>
        <w:spacing w:after="0"/>
        <w:jc w:val="center"/>
        <w:rPr>
          <w:rFonts w:ascii="Times New Roman" w:hAnsi="Times New Roman" w:cs="Times New Roman"/>
          <w:b/>
          <w:sz w:val="40"/>
          <w:szCs w:val="30"/>
          <w:u w:val="single"/>
        </w:rPr>
      </w:pPr>
      <w:r w:rsidRPr="00296222">
        <w:rPr>
          <w:rFonts w:ascii="Times New Roman" w:hAnsi="Times New Roman" w:cs="Times New Roman"/>
          <w:sz w:val="32"/>
          <w:szCs w:val="30"/>
        </w:rPr>
        <w:t> </w:t>
      </w:r>
      <w:r w:rsidRPr="00296222">
        <w:rPr>
          <w:rFonts w:ascii="Times New Roman" w:hAnsi="Times New Roman" w:cs="Times New Roman"/>
          <w:b/>
          <w:sz w:val="40"/>
          <w:szCs w:val="30"/>
          <w:u w:val="single"/>
        </w:rPr>
        <w:t>Правила общения с детьми, имеющими нарушения зрения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 xml:space="preserve">1. До начала общения следует назвать себя и представить других собеседников. Следует избегать ситуаций, когда </w:t>
      </w:r>
      <w:r>
        <w:rPr>
          <w:rFonts w:ascii="Times New Roman" w:hAnsi="Times New Roman" w:cs="Times New Roman"/>
          <w:sz w:val="32"/>
          <w:szCs w:val="30"/>
        </w:rPr>
        <w:t>слабовидящий</w:t>
      </w:r>
      <w:r w:rsidRPr="00296222">
        <w:rPr>
          <w:rFonts w:ascii="Times New Roman" w:hAnsi="Times New Roman" w:cs="Times New Roman"/>
          <w:sz w:val="32"/>
          <w:szCs w:val="30"/>
        </w:rPr>
        <w:t xml:space="preserve"> человек вынужден «говорить в пустоту».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 xml:space="preserve">2. Сопровождая  ребенка  с нарушением зрения, не следует без предупреждения оставлять его в незнакомом месте даже на короткое время и создавать доля него обстановку тревоги или растерянности. При этом </w:t>
      </w:r>
      <w:proofErr w:type="spellStart"/>
      <w:r w:rsidRPr="00296222">
        <w:rPr>
          <w:rFonts w:ascii="Times New Roman" w:hAnsi="Times New Roman" w:cs="Times New Roman"/>
          <w:sz w:val="32"/>
          <w:szCs w:val="30"/>
        </w:rPr>
        <w:t>гиперопека</w:t>
      </w:r>
      <w:proofErr w:type="spellEnd"/>
      <w:r w:rsidRPr="00296222">
        <w:rPr>
          <w:rFonts w:ascii="Times New Roman" w:hAnsi="Times New Roman" w:cs="Times New Roman"/>
          <w:sz w:val="32"/>
          <w:szCs w:val="30"/>
        </w:rPr>
        <w:t xml:space="preserve"> тоже </w:t>
      </w:r>
      <w:proofErr w:type="gramStart"/>
      <w:r w:rsidRPr="00296222">
        <w:rPr>
          <w:rFonts w:ascii="Times New Roman" w:hAnsi="Times New Roman" w:cs="Times New Roman"/>
          <w:sz w:val="32"/>
          <w:szCs w:val="30"/>
        </w:rPr>
        <w:t>недопустима</w:t>
      </w:r>
      <w:proofErr w:type="gramEnd"/>
      <w:r w:rsidRPr="00296222">
        <w:rPr>
          <w:rFonts w:ascii="Times New Roman" w:hAnsi="Times New Roman" w:cs="Times New Roman"/>
          <w:sz w:val="32"/>
          <w:szCs w:val="30"/>
        </w:rPr>
        <w:t>.</w:t>
      </w:r>
      <w:r>
        <w:rPr>
          <w:rFonts w:ascii="Times New Roman" w:hAnsi="Times New Roman" w:cs="Times New Roman"/>
          <w:sz w:val="32"/>
          <w:szCs w:val="30"/>
        </w:rPr>
        <w:t xml:space="preserve"> </w:t>
      </w:r>
      <w:r w:rsidRPr="00296222">
        <w:rPr>
          <w:rFonts w:ascii="Times New Roman" w:hAnsi="Times New Roman" w:cs="Times New Roman"/>
          <w:sz w:val="32"/>
          <w:szCs w:val="30"/>
        </w:rPr>
        <w:t>Ребенку важно произвести хорошее впечатление на окружающих, а не оказаться в униженном положении.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3. При общении не следует избегать слова «смотреть», оно для незрячего человека часто обозначает «видеть руками», «осязать».                                                                                 </w:t>
      </w:r>
    </w:p>
    <w:p w:rsidR="005C303B" w:rsidRDefault="005C303B" w:rsidP="00296222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</w:p>
    <w:p w:rsidR="00296222" w:rsidRPr="00296222" w:rsidRDefault="00296222" w:rsidP="00296222">
      <w:pPr>
        <w:spacing w:after="0"/>
        <w:jc w:val="center"/>
        <w:rPr>
          <w:rFonts w:ascii="Times New Roman" w:hAnsi="Times New Roman" w:cs="Times New Roman"/>
          <w:b/>
          <w:sz w:val="40"/>
          <w:szCs w:val="30"/>
          <w:u w:val="single"/>
        </w:rPr>
      </w:pPr>
      <w:r>
        <w:rPr>
          <w:rFonts w:ascii="Times New Roman" w:hAnsi="Times New Roman" w:cs="Times New Roman"/>
          <w:b/>
          <w:sz w:val="40"/>
          <w:szCs w:val="30"/>
          <w:u w:val="single"/>
        </w:rPr>
        <w:t>Правила общения с детьми с ЗПР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1. Не следует говорить свысока и заранее предполагать непонимание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2. В разговоре не надо торопиться, целесообразно вести его поэтапно и избегать лишней информации, затрудняющей понимание главного. Неуместны штампы, образные выражения, сложные термины</w:t>
      </w:r>
    </w:p>
    <w:p w:rsidR="00296222" w:rsidRP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3. Дружелюбное обращение помогает ребенку оставаться спокойным и расположенным к взаимодействию</w:t>
      </w:r>
    </w:p>
    <w:p w:rsidR="00296222" w:rsidRDefault="00296222" w:rsidP="00296222">
      <w:p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296222">
        <w:rPr>
          <w:rFonts w:ascii="Times New Roman" w:hAnsi="Times New Roman" w:cs="Times New Roman"/>
          <w:sz w:val="32"/>
          <w:szCs w:val="30"/>
        </w:rPr>
        <w:t>Истинная помощь должна быть направлена на то, чтобы человек с ограниченными возможностями ощущал свое равенство с другими людьми, чтобы признавалась его</w:t>
      </w:r>
      <w:r>
        <w:rPr>
          <w:rFonts w:ascii="Times New Roman" w:hAnsi="Times New Roman" w:cs="Times New Roman"/>
          <w:sz w:val="32"/>
          <w:szCs w:val="30"/>
        </w:rPr>
        <w:t xml:space="preserve"> </w:t>
      </w:r>
      <w:r w:rsidRPr="00296222">
        <w:rPr>
          <w:rFonts w:ascii="Times New Roman" w:hAnsi="Times New Roman" w:cs="Times New Roman"/>
          <w:sz w:val="32"/>
          <w:szCs w:val="30"/>
        </w:rPr>
        <w:t>«необычность»  в обычных житейских ситуациях.</w:t>
      </w:r>
    </w:p>
    <w:p w:rsidR="0055755C" w:rsidRPr="0055755C" w:rsidRDefault="0055755C" w:rsidP="0055755C">
      <w:pPr>
        <w:spacing w:after="0"/>
        <w:jc w:val="both"/>
        <w:rPr>
          <w:rFonts w:ascii="Times New Roman" w:hAnsi="Times New Roman" w:cs="Times New Roman"/>
          <w:b/>
          <w:sz w:val="32"/>
          <w:szCs w:val="30"/>
        </w:rPr>
      </w:pPr>
      <w:r w:rsidRPr="0055755C">
        <w:rPr>
          <w:rFonts w:ascii="Times New Roman" w:hAnsi="Times New Roman" w:cs="Times New Roman"/>
          <w:b/>
          <w:sz w:val="32"/>
          <w:szCs w:val="30"/>
        </w:rPr>
        <w:lastRenderedPageBreak/>
        <w:t>Проблемы детей с ОПФР и их семей:</w:t>
      </w:r>
    </w:p>
    <w:p w:rsidR="0055755C" w:rsidRP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Материально – бытовые, финансовые и жилищные проблемы.</w:t>
      </w:r>
    </w:p>
    <w:p w:rsidR="0055755C" w:rsidRP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Психологические проблемы (деформация всех семейных функций, подверженность конфликтам, распадам семьи, ограниченность жизнедеятельности и круга общения семьи).</w:t>
      </w:r>
    </w:p>
    <w:p w:rsidR="0055755C" w:rsidRP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Проблема реабилитации и обучения:</w:t>
      </w:r>
    </w:p>
    <w:p w:rsidR="0055755C" w:rsidRP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Соц. научение детей (навыки самообслуживания).</w:t>
      </w:r>
    </w:p>
    <w:p w:rsidR="0055755C" w:rsidRP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proofErr w:type="spellStart"/>
      <w:r w:rsidRPr="0055755C">
        <w:rPr>
          <w:rFonts w:ascii="Times New Roman" w:hAnsi="Times New Roman" w:cs="Times New Roman"/>
          <w:sz w:val="32"/>
          <w:szCs w:val="30"/>
        </w:rPr>
        <w:t>Соц</w:t>
      </w:r>
      <w:proofErr w:type="gramStart"/>
      <w:r w:rsidRPr="0055755C">
        <w:rPr>
          <w:rFonts w:ascii="Times New Roman" w:hAnsi="Times New Roman" w:cs="Times New Roman"/>
          <w:sz w:val="32"/>
          <w:szCs w:val="30"/>
        </w:rPr>
        <w:t>.а</w:t>
      </w:r>
      <w:proofErr w:type="gramEnd"/>
      <w:r w:rsidRPr="0055755C">
        <w:rPr>
          <w:rFonts w:ascii="Times New Roman" w:hAnsi="Times New Roman" w:cs="Times New Roman"/>
          <w:sz w:val="32"/>
          <w:szCs w:val="30"/>
        </w:rPr>
        <w:t>даптация</w:t>
      </w:r>
      <w:proofErr w:type="spellEnd"/>
      <w:r w:rsidRPr="0055755C">
        <w:rPr>
          <w:rFonts w:ascii="Times New Roman" w:hAnsi="Times New Roman" w:cs="Times New Roman"/>
          <w:sz w:val="32"/>
          <w:szCs w:val="30"/>
        </w:rPr>
        <w:t xml:space="preserve"> детей (</w:t>
      </w:r>
      <w:proofErr w:type="spellStart"/>
      <w:r w:rsidRPr="0055755C">
        <w:rPr>
          <w:rFonts w:ascii="Times New Roman" w:hAnsi="Times New Roman" w:cs="Times New Roman"/>
          <w:sz w:val="32"/>
          <w:szCs w:val="30"/>
        </w:rPr>
        <w:t>соц.ориентирование</w:t>
      </w:r>
      <w:proofErr w:type="spellEnd"/>
      <w:r w:rsidRPr="0055755C">
        <w:rPr>
          <w:rFonts w:ascii="Times New Roman" w:hAnsi="Times New Roman" w:cs="Times New Roman"/>
          <w:sz w:val="32"/>
          <w:szCs w:val="30"/>
        </w:rPr>
        <w:t>).</w:t>
      </w:r>
    </w:p>
    <w:p w:rsidR="0055755C" w:rsidRP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Получение полноценного образования.</w:t>
      </w:r>
    </w:p>
    <w:p w:rsidR="0055755C" w:rsidRP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Включение детей в различные виды деятельности.</w:t>
      </w:r>
    </w:p>
    <w:p w:rsidR="0055755C" w:rsidRP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Медик</w:t>
      </w:r>
      <w:proofErr w:type="gramStart"/>
      <w:r w:rsidRPr="0055755C">
        <w:rPr>
          <w:rFonts w:ascii="Times New Roman" w:hAnsi="Times New Roman" w:cs="Times New Roman"/>
          <w:sz w:val="32"/>
          <w:szCs w:val="30"/>
        </w:rPr>
        <w:t>о-</w:t>
      </w:r>
      <w:proofErr w:type="gramEnd"/>
      <w:r w:rsidRPr="0055755C">
        <w:rPr>
          <w:rFonts w:ascii="Times New Roman" w:hAnsi="Times New Roman" w:cs="Times New Roman"/>
          <w:sz w:val="32"/>
          <w:szCs w:val="30"/>
        </w:rPr>
        <w:t xml:space="preserve"> социальные проблемы:</w:t>
      </w:r>
    </w:p>
    <w:p w:rsidR="0055755C" w:rsidRP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Получение медицинской помощи.</w:t>
      </w:r>
    </w:p>
    <w:p w:rsidR="0055755C" w:rsidRP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Получение социальной помощи.</w:t>
      </w:r>
    </w:p>
    <w:p w:rsidR="0055755C" w:rsidRDefault="0055755C" w:rsidP="0055755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Проблема организации свободного времени.</w:t>
      </w:r>
    </w:p>
    <w:p w:rsidR="0055755C" w:rsidRPr="0055755C" w:rsidRDefault="0055755C" w:rsidP="0055755C">
      <w:pPr>
        <w:spacing w:after="0"/>
        <w:jc w:val="both"/>
        <w:rPr>
          <w:rFonts w:ascii="Times New Roman" w:hAnsi="Times New Roman" w:cs="Times New Roman"/>
          <w:b/>
          <w:sz w:val="32"/>
          <w:szCs w:val="30"/>
        </w:rPr>
      </w:pPr>
    </w:p>
    <w:p w:rsidR="0055755C" w:rsidRPr="0055755C" w:rsidRDefault="0055755C" w:rsidP="0055755C">
      <w:pPr>
        <w:spacing w:after="0"/>
        <w:jc w:val="both"/>
        <w:rPr>
          <w:rFonts w:ascii="Times New Roman" w:hAnsi="Times New Roman" w:cs="Times New Roman"/>
          <w:b/>
          <w:sz w:val="32"/>
          <w:szCs w:val="30"/>
        </w:rPr>
      </w:pPr>
      <w:r w:rsidRPr="0055755C">
        <w:rPr>
          <w:rFonts w:ascii="Times New Roman" w:hAnsi="Times New Roman" w:cs="Times New Roman"/>
          <w:b/>
          <w:sz w:val="32"/>
          <w:szCs w:val="30"/>
        </w:rPr>
        <w:t xml:space="preserve">Несколько  правил общения с </w:t>
      </w:r>
      <w:r>
        <w:rPr>
          <w:rFonts w:ascii="Times New Roman" w:hAnsi="Times New Roman" w:cs="Times New Roman"/>
          <w:b/>
          <w:sz w:val="32"/>
          <w:szCs w:val="30"/>
        </w:rPr>
        <w:t xml:space="preserve">детьми с </w:t>
      </w:r>
      <w:r w:rsidRPr="0055755C">
        <w:rPr>
          <w:rFonts w:ascii="Times New Roman" w:hAnsi="Times New Roman" w:cs="Times New Roman"/>
          <w:b/>
          <w:sz w:val="32"/>
          <w:szCs w:val="30"/>
        </w:rPr>
        <w:t>ОПФР:</w:t>
      </w:r>
    </w:p>
    <w:p w:rsidR="0055755C" w:rsidRPr="0055755C" w:rsidRDefault="0055755C" w:rsidP="0055755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Когда мы разговариваем с ребенком-инвалидом, обращаемся  непосредственно к нему</w:t>
      </w:r>
      <w:r w:rsidR="00D03DAB">
        <w:rPr>
          <w:rFonts w:ascii="Times New Roman" w:hAnsi="Times New Roman" w:cs="Times New Roman"/>
          <w:sz w:val="32"/>
          <w:szCs w:val="30"/>
        </w:rPr>
        <w:t>;</w:t>
      </w:r>
    </w:p>
    <w:p w:rsidR="0055755C" w:rsidRPr="0055755C" w:rsidRDefault="0055755C" w:rsidP="0055755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 xml:space="preserve">Если нас знакомят с ребенком, который плохо видит или совсем не видит, обязательно называйте свое имя и имена </w:t>
      </w:r>
      <w:r w:rsidR="00D03DAB">
        <w:rPr>
          <w:rFonts w:ascii="Times New Roman" w:hAnsi="Times New Roman" w:cs="Times New Roman"/>
          <w:sz w:val="32"/>
          <w:szCs w:val="30"/>
        </w:rPr>
        <w:t>тех детей, с которыми вы пришли;</w:t>
      </w:r>
    </w:p>
    <w:p w:rsidR="0055755C" w:rsidRPr="0055755C" w:rsidRDefault="0055755C" w:rsidP="0055755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Если предлагаем помощь, ждем, пока ее примут, а затем спрашиваем, что и как делать. Если не понял</w:t>
      </w:r>
      <w:r w:rsidR="00D03DAB">
        <w:rPr>
          <w:rFonts w:ascii="Times New Roman" w:hAnsi="Times New Roman" w:cs="Times New Roman"/>
          <w:sz w:val="32"/>
          <w:szCs w:val="30"/>
        </w:rPr>
        <w:t>и, не стесняйтесь – перепросите;</w:t>
      </w:r>
    </w:p>
    <w:p w:rsidR="0055755C" w:rsidRDefault="0055755C" w:rsidP="0055755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0"/>
        </w:rPr>
      </w:pPr>
      <w:r w:rsidRPr="0055755C">
        <w:rPr>
          <w:rFonts w:ascii="Times New Roman" w:hAnsi="Times New Roman" w:cs="Times New Roman"/>
          <w:sz w:val="32"/>
          <w:szCs w:val="30"/>
        </w:rPr>
        <w:t>Разговаривая с ребенком, испытывающим трудности в общении, слушайте его внимательно. Будьте терпеливы, ждите, пока он сам закончит фразу. Не поправляйте и не договаривайте за него. Не стесняйтесь переспрашивать, если не поняли собеседника.</w:t>
      </w:r>
    </w:p>
    <w:p w:rsidR="0055755C" w:rsidRDefault="0055755C" w:rsidP="0055755C">
      <w:pPr>
        <w:pStyle w:val="a6"/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noProof/>
          <w:lang w:eastAsia="ru-RU"/>
        </w:rPr>
        <w:drawing>
          <wp:inline distT="0" distB="0" distL="0" distR="0" wp14:anchorId="4D10F4A7" wp14:editId="1E86803D">
            <wp:extent cx="3830330" cy="22917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956" t="36592" r="48118" b="27569"/>
                    <a:stretch/>
                  </pic:blipFill>
                  <pic:spPr bwMode="auto">
                    <a:xfrm>
                      <a:off x="0" y="0"/>
                      <a:ext cx="3827217" cy="2289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305" w:rsidRPr="007D5305" w:rsidRDefault="007D5305" w:rsidP="007D5305">
      <w:pPr>
        <w:pStyle w:val="a6"/>
        <w:spacing w:after="0"/>
        <w:ind w:left="1416" w:firstLine="708"/>
        <w:jc w:val="both"/>
        <w:rPr>
          <w:rFonts w:ascii="Times New Roman" w:hAnsi="Times New Roman" w:cs="Times New Roman"/>
          <w:b/>
          <w:sz w:val="36"/>
          <w:szCs w:val="30"/>
          <w:u w:val="single"/>
        </w:rPr>
      </w:pPr>
      <w:r w:rsidRPr="007D5305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A5F786A" wp14:editId="2B9B5147">
            <wp:simplePos x="0" y="0"/>
            <wp:positionH relativeFrom="column">
              <wp:posOffset>-202557</wp:posOffset>
            </wp:positionH>
            <wp:positionV relativeFrom="paragraph">
              <wp:posOffset>-144684</wp:posOffset>
            </wp:positionV>
            <wp:extent cx="6898511" cy="6018836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9" t="12532" r="47554" b="21804"/>
                    <a:stretch/>
                  </pic:blipFill>
                  <pic:spPr bwMode="auto">
                    <a:xfrm>
                      <a:off x="0" y="0"/>
                      <a:ext cx="6898259" cy="601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305">
        <w:rPr>
          <w:rFonts w:ascii="Times New Roman" w:hAnsi="Times New Roman" w:cs="Times New Roman"/>
          <w:b/>
          <w:sz w:val="36"/>
          <w:szCs w:val="30"/>
          <w:u w:val="single"/>
        </w:rPr>
        <w:t>Чего боится семья особого ребёнка?</w:t>
      </w:r>
    </w:p>
    <w:p w:rsidR="007D5305" w:rsidRPr="007D5305" w:rsidRDefault="007D5305" w:rsidP="007D5305">
      <w:pPr>
        <w:pStyle w:val="a6"/>
        <w:numPr>
          <w:ilvl w:val="0"/>
          <w:numId w:val="4"/>
        </w:numPr>
        <w:spacing w:after="0"/>
        <w:ind w:left="0" w:firstLine="426"/>
        <w:jc w:val="center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>предательства;</w:t>
      </w:r>
    </w:p>
    <w:p w:rsidR="007D5305" w:rsidRPr="007D5305" w:rsidRDefault="007D5305" w:rsidP="007D5305">
      <w:pPr>
        <w:pStyle w:val="a6"/>
        <w:numPr>
          <w:ilvl w:val="0"/>
          <w:numId w:val="4"/>
        </w:numPr>
        <w:spacing w:after="0"/>
        <w:ind w:left="0" w:firstLine="426"/>
        <w:jc w:val="center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>отвержения;</w:t>
      </w:r>
    </w:p>
    <w:p w:rsidR="007D5305" w:rsidRPr="007D5305" w:rsidRDefault="007D5305" w:rsidP="007D5305">
      <w:pPr>
        <w:pStyle w:val="a6"/>
        <w:numPr>
          <w:ilvl w:val="0"/>
          <w:numId w:val="4"/>
        </w:numPr>
        <w:spacing w:after="0"/>
        <w:ind w:left="0" w:firstLine="426"/>
        <w:jc w:val="center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>оставления;</w:t>
      </w:r>
    </w:p>
    <w:p w:rsidR="007D5305" w:rsidRPr="007D5305" w:rsidRDefault="007D5305" w:rsidP="007D5305">
      <w:pPr>
        <w:pStyle w:val="a6"/>
        <w:numPr>
          <w:ilvl w:val="0"/>
          <w:numId w:val="4"/>
        </w:numPr>
        <w:spacing w:after="0"/>
        <w:ind w:left="0" w:firstLine="426"/>
        <w:jc w:val="center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>безразличия.</w:t>
      </w:r>
    </w:p>
    <w:p w:rsidR="007D5305" w:rsidRPr="007D5305" w:rsidRDefault="007D5305" w:rsidP="007D5305">
      <w:pPr>
        <w:pStyle w:val="a6"/>
        <w:spacing w:after="0"/>
        <w:ind w:left="0" w:firstLine="426"/>
        <w:jc w:val="center"/>
        <w:rPr>
          <w:rFonts w:ascii="Times New Roman" w:hAnsi="Times New Roman" w:cs="Times New Roman"/>
          <w:b/>
          <w:sz w:val="20"/>
          <w:szCs w:val="30"/>
          <w:u w:val="single"/>
        </w:rPr>
      </w:pPr>
    </w:p>
    <w:p w:rsidR="00D03DAB" w:rsidRPr="007D5305" w:rsidRDefault="00D03DAB" w:rsidP="00D03DAB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36"/>
          <w:szCs w:val="30"/>
          <w:u w:val="single"/>
        </w:rPr>
      </w:pPr>
      <w:r w:rsidRPr="007D5305">
        <w:rPr>
          <w:rFonts w:ascii="Times New Roman" w:hAnsi="Times New Roman" w:cs="Times New Roman"/>
          <w:b/>
          <w:sz w:val="36"/>
          <w:szCs w:val="30"/>
          <w:u w:val="single"/>
        </w:rPr>
        <w:t>Чего хочет семья особого ребёнка от педагогов?</w:t>
      </w:r>
    </w:p>
    <w:p w:rsidR="00D03DAB" w:rsidRPr="007D5305" w:rsidRDefault="00D03DAB" w:rsidP="00D03DAB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 xml:space="preserve"> выслушать их историю;</w:t>
      </w:r>
    </w:p>
    <w:p w:rsidR="00D03DAB" w:rsidRPr="007D5305" w:rsidRDefault="00D03DAB" w:rsidP="00D03DAB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 xml:space="preserve"> предоставить информацию и услуги;</w:t>
      </w:r>
    </w:p>
    <w:p w:rsidR="00D03DAB" w:rsidRPr="007D5305" w:rsidRDefault="00D03DAB" w:rsidP="00D03DAB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 xml:space="preserve"> поддерживать решения семьи;</w:t>
      </w:r>
    </w:p>
    <w:p w:rsidR="00D03DAB" w:rsidRPr="007D5305" w:rsidRDefault="00D03DAB" w:rsidP="00D03DAB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 xml:space="preserve"> поощрять возможности встреч с другими семьями;</w:t>
      </w:r>
    </w:p>
    <w:p w:rsidR="00D03DAB" w:rsidRPr="007D5305" w:rsidRDefault="00D03DAB" w:rsidP="00D03DAB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 xml:space="preserve"> защита прав;</w:t>
      </w:r>
    </w:p>
    <w:p w:rsidR="00D03DAB" w:rsidRPr="007D5305" w:rsidRDefault="00D03DAB" w:rsidP="00D03DAB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 xml:space="preserve"> иметь надежду, положительные прогнозы;</w:t>
      </w:r>
    </w:p>
    <w:p w:rsidR="00D03DAB" w:rsidRPr="007D5305" w:rsidRDefault="00D03DAB" w:rsidP="00D03DAB">
      <w:pPr>
        <w:pStyle w:val="a6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 xml:space="preserve"> понимать мечту родителей.</w:t>
      </w:r>
    </w:p>
    <w:p w:rsidR="00D03DAB" w:rsidRPr="007D5305" w:rsidRDefault="00D03DAB" w:rsidP="00D03DAB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16"/>
          <w:szCs w:val="30"/>
        </w:rPr>
      </w:pPr>
    </w:p>
    <w:p w:rsidR="00D03DAB" w:rsidRPr="007D5305" w:rsidRDefault="00D03DAB" w:rsidP="007D5305">
      <w:pPr>
        <w:spacing w:after="0"/>
        <w:ind w:firstLine="284"/>
        <w:jc w:val="both"/>
        <w:rPr>
          <w:rFonts w:ascii="Times New Roman" w:hAnsi="Times New Roman" w:cs="Times New Roman"/>
          <w:b/>
          <w:sz w:val="36"/>
          <w:szCs w:val="30"/>
          <w:u w:val="single"/>
        </w:rPr>
      </w:pPr>
      <w:r w:rsidRPr="007D5305">
        <w:rPr>
          <w:rFonts w:ascii="Times New Roman" w:hAnsi="Times New Roman" w:cs="Times New Roman"/>
          <w:b/>
          <w:sz w:val="36"/>
          <w:szCs w:val="30"/>
          <w:u w:val="single"/>
        </w:rPr>
        <w:t>Что-то идёт не так, если:</w:t>
      </w:r>
    </w:p>
    <w:p w:rsidR="00D03DAB" w:rsidRPr="007D5305" w:rsidRDefault="00D03DAB" w:rsidP="007D5305">
      <w:pPr>
        <w:pStyle w:val="a6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>родители избегают контакта;</w:t>
      </w:r>
    </w:p>
    <w:p w:rsidR="00D03DAB" w:rsidRPr="007D5305" w:rsidRDefault="00D03DAB" w:rsidP="007D5305">
      <w:pPr>
        <w:pStyle w:val="a6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 xml:space="preserve">родители отрицают </w:t>
      </w:r>
      <w:proofErr w:type="gramStart"/>
      <w:r w:rsidRPr="007D5305">
        <w:rPr>
          <w:rFonts w:ascii="Times New Roman" w:hAnsi="Times New Roman" w:cs="Times New Roman"/>
          <w:sz w:val="32"/>
          <w:szCs w:val="30"/>
        </w:rPr>
        <w:t>явное</w:t>
      </w:r>
      <w:proofErr w:type="gramEnd"/>
      <w:r w:rsidRPr="007D5305">
        <w:rPr>
          <w:rFonts w:ascii="Times New Roman" w:hAnsi="Times New Roman" w:cs="Times New Roman"/>
          <w:sz w:val="32"/>
          <w:szCs w:val="30"/>
        </w:rPr>
        <w:t>;</w:t>
      </w:r>
    </w:p>
    <w:p w:rsidR="00D03DAB" w:rsidRPr="007D5305" w:rsidRDefault="00D03DAB" w:rsidP="007D5305">
      <w:pPr>
        <w:pStyle w:val="a6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>родители дают искажённую информацию;</w:t>
      </w:r>
    </w:p>
    <w:p w:rsidR="00D03DAB" w:rsidRPr="007D5305" w:rsidRDefault="00D03DAB" w:rsidP="007D5305">
      <w:pPr>
        <w:pStyle w:val="a6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 w:rsidRPr="007D5305">
        <w:rPr>
          <w:rFonts w:ascii="Times New Roman" w:hAnsi="Times New Roman" w:cs="Times New Roman"/>
          <w:sz w:val="32"/>
          <w:szCs w:val="30"/>
        </w:rPr>
        <w:t>родители не выполняют обещания.</w:t>
      </w:r>
    </w:p>
    <w:p w:rsidR="00D03DAB" w:rsidRPr="00D03DAB" w:rsidRDefault="00D03DAB" w:rsidP="00D03DAB">
      <w:pPr>
        <w:pStyle w:val="a6"/>
        <w:spacing w:after="0"/>
        <w:jc w:val="both"/>
        <w:rPr>
          <w:rFonts w:ascii="Times New Roman" w:hAnsi="Times New Roman" w:cs="Times New Roman"/>
          <w:sz w:val="32"/>
          <w:szCs w:val="30"/>
        </w:rPr>
      </w:pPr>
    </w:p>
    <w:p w:rsidR="007D5305" w:rsidRDefault="007D5305" w:rsidP="00D03DAB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b/>
          <w:sz w:val="36"/>
          <w:szCs w:val="30"/>
          <w:u w:val="single"/>
        </w:rPr>
      </w:pPr>
    </w:p>
    <w:p w:rsidR="007D5305" w:rsidRPr="007D5305" w:rsidRDefault="007D5305" w:rsidP="00D03DAB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30"/>
          <w:u w:val="single"/>
        </w:rPr>
      </w:pPr>
    </w:p>
    <w:p w:rsidR="00D03DAB" w:rsidRPr="00D03DAB" w:rsidRDefault="00D03DAB" w:rsidP="00D03DAB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b/>
          <w:sz w:val="36"/>
          <w:szCs w:val="30"/>
          <w:u w:val="single"/>
        </w:rPr>
      </w:pPr>
      <w:r w:rsidRPr="00D03DAB">
        <w:rPr>
          <w:rFonts w:ascii="Times New Roman" w:hAnsi="Times New Roman" w:cs="Times New Roman"/>
          <w:b/>
          <w:sz w:val="36"/>
          <w:szCs w:val="30"/>
          <w:u w:val="single"/>
        </w:rPr>
        <w:t>Что будет способствовать со стороны педагога успешному взаимодействию?</w:t>
      </w:r>
    </w:p>
    <w:p w:rsidR="00D03DAB" w:rsidRPr="00D03DAB" w:rsidRDefault="00D03DAB" w:rsidP="00D03DAB">
      <w:pPr>
        <w:pStyle w:val="a6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proofErr w:type="spellStart"/>
      <w:r w:rsidRPr="00D03DAB">
        <w:rPr>
          <w:rFonts w:ascii="Times New Roman" w:hAnsi="Times New Roman" w:cs="Times New Roman"/>
          <w:sz w:val="32"/>
          <w:szCs w:val="30"/>
        </w:rPr>
        <w:t>эмпатия</w:t>
      </w:r>
      <w:proofErr w:type="spellEnd"/>
      <w:r w:rsidRPr="00D03DAB">
        <w:rPr>
          <w:rFonts w:ascii="Times New Roman" w:hAnsi="Times New Roman" w:cs="Times New Roman"/>
          <w:sz w:val="32"/>
          <w:szCs w:val="30"/>
        </w:rPr>
        <w:t xml:space="preserve"> (безоговорочное принятие, понимание эмоционального состояния и позиции родителей; умение выслушать, проявив заинтересованность);</w:t>
      </w:r>
    </w:p>
    <w:p w:rsidR="00D03DAB" w:rsidRPr="00D03DAB" w:rsidRDefault="00D03DAB" w:rsidP="00D03DAB">
      <w:pPr>
        <w:pStyle w:val="a6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 w:rsidRPr="00D03DAB">
        <w:rPr>
          <w:rFonts w:ascii="Times New Roman" w:hAnsi="Times New Roman" w:cs="Times New Roman"/>
          <w:sz w:val="32"/>
          <w:szCs w:val="30"/>
        </w:rPr>
        <w:t>упор на чувствах (умение понять, обобщить и резюмировать невербальное и вербальное состояние родителей на уровне чувств);</w:t>
      </w:r>
    </w:p>
    <w:p w:rsidR="00D03DAB" w:rsidRPr="00D03DAB" w:rsidRDefault="00D03DAB" w:rsidP="00D03DAB">
      <w:pPr>
        <w:pStyle w:val="a6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 w:rsidRPr="00D03DAB">
        <w:rPr>
          <w:rFonts w:ascii="Times New Roman" w:hAnsi="Times New Roman" w:cs="Times New Roman"/>
          <w:sz w:val="32"/>
          <w:szCs w:val="30"/>
        </w:rPr>
        <w:t>профессиональная компетентность педагога (информация об особенностях ребёнка, информация об услугах).</w:t>
      </w:r>
    </w:p>
    <w:p w:rsidR="00D03DAB" w:rsidRPr="00D03DAB" w:rsidRDefault="00D03DAB" w:rsidP="00D03DAB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</w:p>
    <w:p w:rsidR="00D03DAB" w:rsidRDefault="00D03DAB" w:rsidP="007D5305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 w:rsidRPr="00D03DAB">
        <w:rPr>
          <w:rFonts w:ascii="Times New Roman" w:hAnsi="Times New Roman" w:cs="Times New Roman"/>
          <w:i/>
          <w:sz w:val="30"/>
          <w:szCs w:val="30"/>
        </w:rPr>
        <w:t>Педагог должен понимать, что родители особого ребёнка часто испытывают негативные эмоции, которые со временем накапливаются. Если родитель «выплёскивает» эти эмоции в присутствии специалиста, это не демонстрирует его личного отношения к специалисту. Это — наболевшее.</w:t>
      </w:r>
      <w:r>
        <w:rPr>
          <w:rFonts w:ascii="Times New Roman" w:hAnsi="Times New Roman" w:cs="Times New Roman"/>
          <w:sz w:val="32"/>
          <w:szCs w:val="30"/>
        </w:rPr>
        <w:t xml:space="preserve"> 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b/>
          <w:sz w:val="32"/>
          <w:szCs w:val="30"/>
          <w:u w:val="single"/>
        </w:rPr>
      </w:pPr>
      <w:r w:rsidRPr="00273B4B">
        <w:rPr>
          <w:rFonts w:ascii="Times New Roman" w:hAnsi="Times New Roman" w:cs="Times New Roman"/>
          <w:b/>
          <w:sz w:val="32"/>
          <w:szCs w:val="30"/>
          <w:u w:val="single"/>
        </w:rPr>
        <w:lastRenderedPageBreak/>
        <w:t>Формы работы с семьями, воспитывающими ребёнка с ОПФР.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30"/>
        </w:rPr>
      </w:pPr>
      <w:r w:rsidRPr="00273B4B">
        <w:rPr>
          <w:rFonts w:ascii="Times New Roman" w:hAnsi="Times New Roman" w:cs="Times New Roman"/>
          <w:b/>
          <w:sz w:val="28"/>
          <w:szCs w:val="30"/>
        </w:rPr>
        <w:t>Работа с семьёй особенного ребёнка может строиться по следующим направлениям: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- информирование семьи о проблемах, связанных с ребёнком и услугах (с их содержанием), оказываемых специалистами;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- гармонизация эмоциональных состояний матерей, гармонизация внутрисемейных отношений;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- коррекция детско-родительских отношений, формирование позиции принятия ребёнка, демонстрация адекватных требований к нему (помощь в адекватной оценке возможностей ребёнка);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- обучение родителей специальным приёмам, необходимым для обучения, воспитания или закрепления различных умений и навыков.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b/>
          <w:sz w:val="28"/>
          <w:szCs w:val="30"/>
        </w:rPr>
        <w:t>Работу с родителями следует строить, придерживаясь следующих этапов</w:t>
      </w:r>
      <w:r w:rsidRPr="00273B4B">
        <w:rPr>
          <w:rFonts w:ascii="Times New Roman" w:hAnsi="Times New Roman" w:cs="Times New Roman"/>
          <w:sz w:val="28"/>
          <w:szCs w:val="30"/>
        </w:rPr>
        <w:t>: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 xml:space="preserve">1.  Продумывание содержания и форм работы с родителями. Проведение </w:t>
      </w:r>
      <w:proofErr w:type="gramStart"/>
      <w:r w:rsidRPr="00273B4B">
        <w:rPr>
          <w:rFonts w:ascii="Times New Roman" w:hAnsi="Times New Roman" w:cs="Times New Roman"/>
          <w:sz w:val="28"/>
          <w:szCs w:val="30"/>
        </w:rPr>
        <w:t>экспресс-опроса</w:t>
      </w:r>
      <w:proofErr w:type="gramEnd"/>
      <w:r w:rsidRPr="00273B4B">
        <w:rPr>
          <w:rFonts w:ascii="Times New Roman" w:hAnsi="Times New Roman" w:cs="Times New Roman"/>
          <w:sz w:val="28"/>
          <w:szCs w:val="30"/>
        </w:rPr>
        <w:t xml:space="preserve"> с целью изучения их потребностей.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2.  Установление между педагогами и родителями доброжелательных отношений с установкой на будущее деловое сотрудничество.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3.  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4.  Ознакомление педагога с проблемами семьи в воспитании и развитии ребенка.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5.  Совместное с взрослыми исследование и формирование путей развития ребенка. На данном этапе планируется конкретное содержание работы, выбираются формы сотрудничества.</w:t>
      </w:r>
    </w:p>
    <w:p w:rsidR="00595EC8" w:rsidRPr="00273B4B" w:rsidRDefault="00595EC8" w:rsidP="00595E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коллективные,</w:t>
      </w:r>
    </w:p>
    <w:p w:rsidR="00595EC8" w:rsidRPr="00273B4B" w:rsidRDefault="00595EC8" w:rsidP="00595E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индивидуальные,</w:t>
      </w:r>
    </w:p>
    <w:p w:rsidR="00595EC8" w:rsidRPr="00273B4B" w:rsidRDefault="00595EC8" w:rsidP="00595E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наглядно-информационные,</w:t>
      </w:r>
    </w:p>
    <w:p w:rsidR="00595EC8" w:rsidRPr="00273B4B" w:rsidRDefault="00595EC8" w:rsidP="00595E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sz w:val="28"/>
          <w:szCs w:val="30"/>
        </w:rPr>
        <w:t>информационно-коммуникационные.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b/>
          <w:sz w:val="28"/>
          <w:szCs w:val="30"/>
        </w:rPr>
        <w:t>Коллективные формы</w:t>
      </w:r>
      <w:r w:rsidRPr="00273B4B">
        <w:rPr>
          <w:rFonts w:ascii="Times New Roman" w:hAnsi="Times New Roman" w:cs="Times New Roman"/>
          <w:sz w:val="28"/>
          <w:szCs w:val="30"/>
        </w:rPr>
        <w:t xml:space="preserve"> подразумевают работу со всем или большим составом родителей (группы). Это совместные мероприятия педагогов и родителей. Некоторые из них подразумевают участие и детей.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b/>
          <w:sz w:val="28"/>
          <w:szCs w:val="30"/>
        </w:rPr>
        <w:t>Индивидуальные формы</w:t>
      </w:r>
      <w:r w:rsidRPr="00273B4B">
        <w:rPr>
          <w:rFonts w:ascii="Times New Roman" w:hAnsi="Times New Roman" w:cs="Times New Roman"/>
          <w:sz w:val="28"/>
          <w:szCs w:val="30"/>
        </w:rPr>
        <w:t xml:space="preserve"> предназначены для дифференцированной работы с родителями воспитанников.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b/>
          <w:sz w:val="28"/>
          <w:szCs w:val="30"/>
        </w:rPr>
        <w:t>Наглядно-информационные формы</w:t>
      </w:r>
      <w:r w:rsidRPr="00273B4B">
        <w:rPr>
          <w:rFonts w:ascii="Times New Roman" w:hAnsi="Times New Roman" w:cs="Times New Roman"/>
          <w:sz w:val="28"/>
          <w:szCs w:val="30"/>
        </w:rPr>
        <w:t xml:space="preserve"> играют роль опосредованного общения между педагогами и родителями.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  <w:r w:rsidRPr="00273B4B">
        <w:rPr>
          <w:rFonts w:ascii="Times New Roman" w:hAnsi="Times New Roman" w:cs="Times New Roman"/>
          <w:b/>
          <w:sz w:val="28"/>
          <w:szCs w:val="30"/>
        </w:rPr>
        <w:t xml:space="preserve">Информационно-коммуникационные формы. </w:t>
      </w:r>
      <w:r w:rsidRPr="00273B4B">
        <w:rPr>
          <w:rFonts w:ascii="Times New Roman" w:hAnsi="Times New Roman" w:cs="Times New Roman"/>
          <w:sz w:val="28"/>
          <w:szCs w:val="30"/>
        </w:rPr>
        <w:t xml:space="preserve"> Приоритетность их применения  обусловлена такими преимуществами, как постоянная возможность виртуального взаимодействия с родителями и обмена информацией с ними.</w:t>
      </w:r>
    </w:p>
    <w:p w:rsidR="00595EC8" w:rsidRPr="00273B4B" w:rsidRDefault="00595EC8" w:rsidP="00595EC8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  <w:r w:rsidRPr="00273B4B">
        <w:rPr>
          <w:rFonts w:ascii="Times New Roman" w:hAnsi="Times New Roman" w:cs="Times New Roman"/>
          <w:b/>
          <w:sz w:val="32"/>
          <w:szCs w:val="30"/>
          <w:u w:val="single"/>
        </w:rPr>
        <w:lastRenderedPageBreak/>
        <w:t>Коллективные формы взаимодействия с родителями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Общее родительское собрание учреждения образования.</w:t>
      </w:r>
      <w:r w:rsidRPr="00273B4B">
        <w:rPr>
          <w:rFonts w:ascii="Times New Roman" w:hAnsi="Times New Roman" w:cs="Times New Roman"/>
          <w:sz w:val="27"/>
          <w:szCs w:val="27"/>
        </w:rPr>
        <w:t xml:space="preserve"> 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На общих родительских собраниях обсуждаются проблемы воспитания детей. Как и любое родительское собрание требует тщательной предварительной подготовки. Для родителей, вновь принятых детей, целесообразно провести экскурсию по учреждению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Родительская конференция</w:t>
      </w:r>
      <w:r w:rsidRPr="00273B4B">
        <w:rPr>
          <w:rFonts w:ascii="Times New Roman" w:hAnsi="Times New Roman" w:cs="Times New Roman"/>
          <w:sz w:val="27"/>
          <w:szCs w:val="27"/>
        </w:rPr>
        <w:t xml:space="preserve"> - 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моделировать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специалистами, делиться своим опытом.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Групповые консультации</w:t>
      </w:r>
      <w:r w:rsidRPr="00273B4B">
        <w:rPr>
          <w:rFonts w:ascii="Times New Roman" w:hAnsi="Times New Roman" w:cs="Times New Roman"/>
          <w:sz w:val="27"/>
          <w:szCs w:val="27"/>
        </w:rPr>
        <w:t xml:space="preserve"> организуются с целью ответить на все вопросы, интересующие родителей. Часть консультации посвящается вопросам воспитания и обучения детей. Они могут проводиться и специалистами по общим и специальным вопросам, например, развитию речи у ребенка, формированию учебного поведения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к принятию ребёнка, оказанию ему квалифицированной помощи. Главное назначение консультации — родители убеждаются в том, что в учреждении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показывает опыт проведения «заочной» консультации, родители задают разнообразные вопросы, о которых не желают говорить вслух.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Групповые собрания родителей</w:t>
      </w:r>
      <w:r w:rsidRPr="00273B4B">
        <w:rPr>
          <w:rFonts w:ascii="Times New Roman" w:hAnsi="Times New Roman" w:cs="Times New Roman"/>
          <w:sz w:val="27"/>
          <w:szCs w:val="27"/>
        </w:rPr>
        <w:t xml:space="preserve"> — это форма организованного ознакомления родителей с задачами, содержанием и методами воспитания детей определенного возраста в условиях группы (класса) и семьи (обсуждаются проблемы жизнедеятельности группы). Рекомендуется проводить 3-4 собрания в год продолжительностью до 1,5 ч. Темы необходимо формулировать проблемно, например: «Как играть с ребенком?», «Нужно ли наказывать «особенного» ребёнка?» и др.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sz w:val="27"/>
          <w:szCs w:val="27"/>
        </w:rPr>
        <w:t xml:space="preserve"> </w:t>
      </w:r>
      <w:r w:rsidRPr="00273B4B">
        <w:rPr>
          <w:rFonts w:ascii="Times New Roman" w:hAnsi="Times New Roman" w:cs="Times New Roman"/>
          <w:b/>
          <w:sz w:val="27"/>
          <w:szCs w:val="27"/>
        </w:rPr>
        <w:t>«Круглый стол».</w:t>
      </w:r>
      <w:r w:rsidRPr="00273B4B">
        <w:rPr>
          <w:rFonts w:ascii="Times New Roman" w:hAnsi="Times New Roman" w:cs="Times New Roman"/>
          <w:sz w:val="27"/>
          <w:szCs w:val="27"/>
        </w:rPr>
        <w:t xml:space="preserve"> В нетрадиционной обстановке с обязательным участием специалистов обсуждаются с родителями актуальные проблемы воспитания и обучения, задаётся тема, определяются компетентные выступающие, идёт обмен мнениями по заданной теме.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Pr="00273B4B">
        <w:rPr>
          <w:rFonts w:ascii="Times New Roman" w:hAnsi="Times New Roman" w:cs="Times New Roman"/>
          <w:b/>
          <w:sz w:val="27"/>
          <w:szCs w:val="27"/>
        </w:rPr>
        <w:t xml:space="preserve">«Дни открытых дверей». </w:t>
      </w:r>
      <w:r w:rsidRPr="00273B4B">
        <w:rPr>
          <w:rFonts w:ascii="Times New Roman" w:hAnsi="Times New Roman" w:cs="Times New Roman"/>
          <w:sz w:val="27"/>
          <w:szCs w:val="27"/>
        </w:rPr>
        <w:t xml:space="preserve">В настоящее время они приобретают широкое распространение. Такая форма работы  даёт родителям возможность увидеть стиль общения педагогов с детьми, самим «включиться» в общение и деятельность детей и педагогов.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учреждение, ознакомиться с жизнью ребенка в нём, увидеть, как ребенок занимается и отдыхает, </w:t>
      </w:r>
      <w:proofErr w:type="gramStart"/>
      <w:r w:rsidRPr="00273B4B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273B4B">
        <w:rPr>
          <w:rFonts w:ascii="Times New Roman" w:hAnsi="Times New Roman" w:cs="Times New Roman"/>
          <w:sz w:val="27"/>
          <w:szCs w:val="27"/>
        </w:rPr>
        <w:t>­общаться с педагогами. Родители, наблюдая деятельность педагога и детей, могут сами поучаствовать в играх, занятиях и т.д.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Клубы по интересам</w:t>
      </w:r>
      <w:r w:rsidRPr="00273B4B">
        <w:rPr>
          <w:rFonts w:ascii="Times New Roman" w:hAnsi="Times New Roman" w:cs="Times New Roman"/>
          <w:sz w:val="27"/>
          <w:szCs w:val="27"/>
        </w:rPr>
        <w:t>. Клубная работа позволяет родителям обмениваться опытом, оказывать друг другу поддержку в вопросах воспитания и развития ребёнка с особенностями. Также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Устный педагогический журнал</w:t>
      </w:r>
      <w:r w:rsidRPr="00273B4B">
        <w:rPr>
          <w:rFonts w:ascii="Times New Roman" w:hAnsi="Times New Roman" w:cs="Times New Roman"/>
          <w:sz w:val="27"/>
          <w:szCs w:val="27"/>
        </w:rPr>
        <w:t>. Журнал состоит из 3—6 страниц, по длительности каждая занимает от 5 до 10 мин. Общая продолжительность составляет не более 40 минут. Каждая страница журнала — это устное сообщение, которое может быть проиллюстрировано дидактическими пособиями, использованием аудио- и видеозаписей, вы­ставками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Важно, чтобы темы были актуальны для родителей, отвечали их нуждам и помогали решить наиболее важные вопросы воспитания детей. Возможные темы: «Использование игр и игрушек в развитии навыков самообслуживания», «Значение сюжетно-ролевой игры в процессе социализации ребёнка с особенностями»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Вечера вопросов и ответов.</w:t>
      </w:r>
      <w:r w:rsidRPr="00273B4B">
        <w:rPr>
          <w:rFonts w:ascii="Times New Roman" w:hAnsi="Times New Roman" w:cs="Times New Roman"/>
          <w:sz w:val="27"/>
          <w:szCs w:val="27"/>
        </w:rPr>
        <w:t xml:space="preserve">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Деловые и ролевые игры</w:t>
      </w:r>
      <w:r w:rsidRPr="00273B4B">
        <w:rPr>
          <w:rFonts w:ascii="Times New Roman" w:hAnsi="Times New Roman" w:cs="Times New Roman"/>
          <w:sz w:val="27"/>
          <w:szCs w:val="27"/>
        </w:rPr>
        <w:t>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Тренинги.</w:t>
      </w:r>
      <w:r w:rsidRPr="00273B4B">
        <w:rPr>
          <w:rFonts w:ascii="Times New Roman" w:hAnsi="Times New Roman" w:cs="Times New Roman"/>
          <w:sz w:val="27"/>
          <w:szCs w:val="27"/>
        </w:rPr>
        <w:t xml:space="preserve"> Как показывает опыт, эффективным методом, позволяющим родителям приобрести новые знания, социальные установки, умения и навыки самопознания и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саморегуляции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>, общения и межличностного взаимодействия, является тренинг (активное социальное обучение).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Благотворительные акции</w:t>
      </w:r>
      <w:r w:rsidRPr="00273B4B">
        <w:rPr>
          <w:rFonts w:ascii="Times New Roman" w:hAnsi="Times New Roman" w:cs="Times New Roman"/>
          <w:sz w:val="27"/>
          <w:szCs w:val="27"/>
        </w:rPr>
        <w:t>. Организуются для материальной поддержки нуждающихся семей через сбор средств (одежды, игрушек, детских книг), оказание спонсорской помощи.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Совместные походы и экскурсии</w:t>
      </w:r>
      <w:r w:rsidRPr="00273B4B">
        <w:rPr>
          <w:rFonts w:ascii="Times New Roman" w:hAnsi="Times New Roman" w:cs="Times New Roman"/>
          <w:sz w:val="27"/>
          <w:szCs w:val="27"/>
        </w:rPr>
        <w:t xml:space="preserve">.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273B4B">
        <w:rPr>
          <w:rFonts w:ascii="Times New Roman" w:hAnsi="Times New Roman" w:cs="Times New Roman"/>
          <w:sz w:val="27"/>
          <w:szCs w:val="27"/>
        </w:rPr>
        <w:t>близким</w:t>
      </w:r>
      <w:proofErr w:type="gramEnd"/>
      <w:r w:rsidRPr="00273B4B">
        <w:rPr>
          <w:rFonts w:ascii="Times New Roman" w:hAnsi="Times New Roman" w:cs="Times New Roman"/>
          <w:sz w:val="27"/>
          <w:szCs w:val="27"/>
        </w:rPr>
        <w:t>, уважение к труду.</w:t>
      </w:r>
    </w:p>
    <w:p w:rsidR="001346BB" w:rsidRPr="00273B4B" w:rsidRDefault="001346BB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</w:p>
    <w:p w:rsidR="00595EC8" w:rsidRPr="00273B4B" w:rsidRDefault="00595EC8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  <w:r w:rsidRPr="00273B4B">
        <w:rPr>
          <w:rFonts w:ascii="Times New Roman" w:hAnsi="Times New Roman" w:cs="Times New Roman"/>
          <w:b/>
          <w:sz w:val="32"/>
          <w:szCs w:val="30"/>
          <w:u w:val="single"/>
        </w:rPr>
        <w:lastRenderedPageBreak/>
        <w:t>Индивидуальные формы взаимодействия с родителями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Индивидуальные беседы</w:t>
      </w:r>
      <w:r w:rsidRPr="00273B4B">
        <w:rPr>
          <w:rFonts w:ascii="Times New Roman" w:hAnsi="Times New Roman" w:cs="Times New Roman"/>
          <w:sz w:val="27"/>
          <w:szCs w:val="27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Посещение семьи на дому</w:t>
      </w:r>
      <w:r w:rsidRPr="00273B4B">
        <w:rPr>
          <w:rFonts w:ascii="Times New Roman" w:hAnsi="Times New Roman" w:cs="Times New Roman"/>
          <w:sz w:val="27"/>
          <w:szCs w:val="27"/>
        </w:rPr>
        <w:t>. Основная цель визита – познакомиться с семьёй, ознакомления с особенностями семейного воспитания, условиями жизни ребёнка.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Индивидуальные консультации</w:t>
      </w:r>
      <w:r w:rsidRPr="00273B4B">
        <w:rPr>
          <w:rFonts w:ascii="Times New Roman" w:hAnsi="Times New Roman" w:cs="Times New Roman"/>
          <w:sz w:val="27"/>
          <w:szCs w:val="27"/>
        </w:rPr>
        <w:t>. 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Анкетирование</w:t>
      </w:r>
      <w:r w:rsidRPr="00273B4B">
        <w:rPr>
          <w:rFonts w:ascii="Times New Roman" w:hAnsi="Times New Roman" w:cs="Times New Roman"/>
          <w:sz w:val="27"/>
          <w:szCs w:val="27"/>
        </w:rPr>
        <w:t>. Один из распространенных методов диагностики, который используется специалистами учреждения образования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  <w:r w:rsidR="001346BB" w:rsidRPr="00273B4B">
        <w:rPr>
          <w:rFonts w:ascii="Times New Roman" w:hAnsi="Times New Roman" w:cs="Times New Roman"/>
          <w:sz w:val="27"/>
          <w:szCs w:val="27"/>
        </w:rPr>
        <w:t xml:space="preserve"> </w:t>
      </w:r>
      <w:r w:rsidRPr="00273B4B">
        <w:rPr>
          <w:rFonts w:ascii="Times New Roman" w:hAnsi="Times New Roman" w:cs="Times New Roman"/>
          <w:sz w:val="27"/>
          <w:szCs w:val="27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1346BB" w:rsidRPr="00273B4B" w:rsidRDefault="001346BB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</w:p>
    <w:p w:rsidR="001346BB" w:rsidRPr="00273B4B" w:rsidRDefault="00595EC8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  <w:r w:rsidRPr="00273B4B">
        <w:rPr>
          <w:rFonts w:ascii="Times New Roman" w:hAnsi="Times New Roman" w:cs="Times New Roman"/>
          <w:b/>
          <w:sz w:val="32"/>
          <w:szCs w:val="30"/>
          <w:u w:val="single"/>
        </w:rPr>
        <w:t xml:space="preserve">Наглядно-информационные формы </w:t>
      </w:r>
    </w:p>
    <w:p w:rsidR="00595EC8" w:rsidRPr="00273B4B" w:rsidRDefault="00595EC8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30"/>
          <w:u w:val="single"/>
        </w:rPr>
      </w:pPr>
      <w:r w:rsidRPr="00273B4B">
        <w:rPr>
          <w:rFonts w:ascii="Times New Roman" w:hAnsi="Times New Roman" w:cs="Times New Roman"/>
          <w:b/>
          <w:sz w:val="32"/>
          <w:szCs w:val="30"/>
          <w:u w:val="single"/>
        </w:rPr>
        <w:t>взаимодействия с родителями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Родительские уголки.</w:t>
      </w:r>
      <w:r w:rsidRPr="00273B4B">
        <w:rPr>
          <w:rFonts w:ascii="Times New Roman" w:hAnsi="Times New Roman" w:cs="Times New Roman"/>
          <w:sz w:val="27"/>
          <w:szCs w:val="27"/>
        </w:rPr>
        <w:t xml:space="preserve"> Невозможно представить учреждение без красиво и оригинально оформленного родительского уголка. В нем размещается полезная для родителей и детей информация: распорядок дня, расписание занятий, ежедневное меню, полезные статьи и справочные материалы для родителей.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Выставки, вернисажи детских работ.</w:t>
      </w:r>
      <w:r w:rsidRPr="00273B4B">
        <w:rPr>
          <w:rFonts w:ascii="Times New Roman" w:hAnsi="Times New Roman" w:cs="Times New Roman"/>
          <w:sz w:val="27"/>
          <w:szCs w:val="27"/>
        </w:rPr>
        <w:t xml:space="preserve"> Их цель – продемонстрировать результаты индивидуальной и совместной деятельности детей, родителей и педагогов.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Памятки для родителей</w:t>
      </w:r>
      <w:r w:rsidRPr="00273B4B">
        <w:rPr>
          <w:rFonts w:ascii="Times New Roman" w:hAnsi="Times New Roman" w:cs="Times New Roman"/>
          <w:sz w:val="27"/>
          <w:szCs w:val="27"/>
        </w:rPr>
        <w:t>. Небольшое описание (инструкция) правильного (грамотного) выполнения каких-либо действий.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Родительская газета</w:t>
      </w:r>
      <w:r w:rsidRPr="00273B4B">
        <w:rPr>
          <w:rFonts w:ascii="Times New Roman" w:hAnsi="Times New Roman" w:cs="Times New Roman"/>
          <w:sz w:val="27"/>
          <w:szCs w:val="27"/>
        </w:rPr>
        <w:t xml:space="preserve"> 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Брошюры</w:t>
      </w:r>
      <w:r w:rsidRPr="00273B4B">
        <w:rPr>
          <w:rFonts w:ascii="Times New Roman" w:hAnsi="Times New Roman" w:cs="Times New Roman"/>
          <w:sz w:val="27"/>
          <w:szCs w:val="27"/>
        </w:rPr>
        <w:t>.  Брошюры помогают родителям узнать об учреждении образования, его услугах, а также могут носить тематический характер.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Ящик идей и предложений</w:t>
      </w:r>
      <w:r w:rsidRPr="00273B4B">
        <w:rPr>
          <w:rFonts w:ascii="Times New Roman" w:hAnsi="Times New Roman" w:cs="Times New Roman"/>
          <w:sz w:val="27"/>
          <w:szCs w:val="27"/>
        </w:rPr>
        <w:t>. Это коробка, в которую родители могут класть записки со своими идеями и предложениями, что позволяет им делиться своими мыслями с педагогами.</w:t>
      </w:r>
    </w:p>
    <w:p w:rsidR="001346BB" w:rsidRPr="00273B4B" w:rsidRDefault="001346BB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30"/>
        </w:rPr>
      </w:pPr>
    </w:p>
    <w:p w:rsidR="00273B4B" w:rsidRDefault="00273B4B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</w:p>
    <w:p w:rsidR="00273B4B" w:rsidRDefault="00273B4B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</w:p>
    <w:p w:rsidR="00273B4B" w:rsidRDefault="00273B4B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</w:p>
    <w:p w:rsidR="00273B4B" w:rsidRDefault="00273B4B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</w:p>
    <w:p w:rsidR="00273B4B" w:rsidRDefault="00273B4B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</w:p>
    <w:p w:rsidR="00595EC8" w:rsidRPr="00273B4B" w:rsidRDefault="00595EC8" w:rsidP="001346BB">
      <w:pPr>
        <w:pStyle w:val="a6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30"/>
          <w:u w:val="single"/>
        </w:rPr>
      </w:pPr>
      <w:r w:rsidRPr="00273B4B">
        <w:rPr>
          <w:rFonts w:ascii="Times New Roman" w:hAnsi="Times New Roman" w:cs="Times New Roman"/>
          <w:b/>
          <w:sz w:val="28"/>
          <w:szCs w:val="30"/>
          <w:u w:val="single"/>
        </w:rPr>
        <w:lastRenderedPageBreak/>
        <w:t>Информационно-коммуникационные формы взаимодействия с родителями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Блог</w:t>
      </w:r>
      <w:r w:rsidRPr="00273B4B">
        <w:rPr>
          <w:rFonts w:ascii="Times New Roman" w:hAnsi="Times New Roman" w:cs="Times New Roman"/>
          <w:sz w:val="27"/>
          <w:szCs w:val="27"/>
        </w:rPr>
        <w:t xml:space="preserve"> (англ.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blog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, от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web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log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— интернет-журнал событий, интернет-дневник, онлайн-дневник) — веб-сайт, основное содержимое которого — регулярно добавляемые записи, содержащие текст, изображения или мультимедиа. Отличия блога от традиционного дневника обусловливаются средой: блоги обычно публичны и предполагают сторонних читателей, которые могут вступить в публичную полемику с автором (в комментарии к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блогозаписи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или своих блогах).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273B4B">
        <w:rPr>
          <w:rFonts w:ascii="Times New Roman" w:hAnsi="Times New Roman" w:cs="Times New Roman"/>
          <w:b/>
          <w:sz w:val="27"/>
          <w:szCs w:val="27"/>
        </w:rPr>
        <w:t>Веб-фо́рум</w:t>
      </w:r>
      <w:proofErr w:type="spellEnd"/>
      <w:proofErr w:type="gramEnd"/>
      <w:r w:rsidRPr="00273B4B">
        <w:rPr>
          <w:rFonts w:ascii="Times New Roman" w:hAnsi="Times New Roman" w:cs="Times New Roman"/>
          <w:sz w:val="27"/>
          <w:szCs w:val="27"/>
        </w:rPr>
        <w:t xml:space="preserve"> — класс веб-приложений для организации общения посетителей веб-сайта. Термин соответствует смыслу исходного понятия «форум».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 xml:space="preserve">Форум </w:t>
      </w:r>
      <w:r w:rsidRPr="00273B4B">
        <w:rPr>
          <w:rFonts w:ascii="Times New Roman" w:hAnsi="Times New Roman" w:cs="Times New Roman"/>
          <w:sz w:val="27"/>
          <w:szCs w:val="27"/>
        </w:rPr>
        <w:t>— мероприятие, проводимое для обозначения или решения каких-либо в достаточной степени глобальных проблем.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>Онлайн-семинар</w:t>
      </w:r>
      <w:r w:rsidRPr="00273B4B">
        <w:rPr>
          <w:rFonts w:ascii="Times New Roman" w:hAnsi="Times New Roman" w:cs="Times New Roman"/>
          <w:sz w:val="27"/>
          <w:szCs w:val="27"/>
        </w:rPr>
        <w:t xml:space="preserve"> (веб-конференция,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вебинар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, англ.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webinar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>) — разновидность веб-конференции, проведение онлайн-встреч или презентаций через Интернет в режиме реального времени. Во время веб-конференции каждый из участников находится у своего компьютера, а связь между ними поддерживается через Интернет посредством загружаемого приложения, установленного на компьютере каждого участника, или через веб-приложение.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73B4B">
        <w:rPr>
          <w:rFonts w:ascii="Times New Roman" w:hAnsi="Times New Roman" w:cs="Times New Roman"/>
          <w:b/>
          <w:sz w:val="27"/>
          <w:szCs w:val="27"/>
        </w:rPr>
        <w:t>Вебинар</w:t>
      </w:r>
      <w:proofErr w:type="spellEnd"/>
      <w:r w:rsidRPr="00273B4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73B4B">
        <w:rPr>
          <w:rFonts w:ascii="Times New Roman" w:hAnsi="Times New Roman" w:cs="Times New Roman"/>
          <w:sz w:val="27"/>
          <w:szCs w:val="27"/>
        </w:rPr>
        <w:t xml:space="preserve">(англ.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web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+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seminar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) — это виртуальный семинар, организованный посредством </w:t>
      </w:r>
      <w:proofErr w:type="gramStart"/>
      <w:r w:rsidRPr="00273B4B">
        <w:rPr>
          <w:rFonts w:ascii="Times New Roman" w:hAnsi="Times New Roman" w:cs="Times New Roman"/>
          <w:sz w:val="27"/>
          <w:szCs w:val="27"/>
        </w:rPr>
        <w:t>интернет-технологий</w:t>
      </w:r>
      <w:proofErr w:type="gramEnd"/>
      <w:r w:rsidRPr="00273B4B">
        <w:rPr>
          <w:rFonts w:ascii="Times New Roman" w:hAnsi="Times New Roman" w:cs="Times New Roman"/>
          <w:sz w:val="27"/>
          <w:szCs w:val="27"/>
        </w:rPr>
        <w:t>. Он включает в себя</w:t>
      </w:r>
    </w:p>
    <w:p w:rsidR="00595EC8" w:rsidRPr="00273B4B" w:rsidRDefault="00595EC8" w:rsidP="001346BB">
      <w:pPr>
        <w:pStyle w:val="a6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sz w:val="27"/>
          <w:szCs w:val="27"/>
        </w:rPr>
        <w:t xml:space="preserve">выступление на определенную тему и следующую за ним дискуссию в удаленном режиме через Интернет с использованием соответствующих технических средств (программное обеспечение для проведения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вебинаров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>, а также наушники и микрофон).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73B4B">
        <w:rPr>
          <w:rFonts w:ascii="Times New Roman" w:hAnsi="Times New Roman" w:cs="Times New Roman"/>
          <w:b/>
          <w:sz w:val="27"/>
          <w:szCs w:val="27"/>
        </w:rPr>
        <w:t>Сайт</w:t>
      </w:r>
      <w:r w:rsidRPr="00273B4B">
        <w:rPr>
          <w:rFonts w:ascii="Times New Roman" w:hAnsi="Times New Roman" w:cs="Times New Roman"/>
          <w:sz w:val="27"/>
          <w:szCs w:val="27"/>
        </w:rPr>
        <w:t xml:space="preserve"> (от англ.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website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web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— «паутина, сеть» и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site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— «место», буквально «место, сегмент, часть в сети») — совокупность электронных документов (файлов) частного лица или организации в компьютерной сети, объединенных под одним адресом (доменным именем или IP-адресом).</w:t>
      </w:r>
      <w:proofErr w:type="gramEnd"/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73B4B">
        <w:rPr>
          <w:rFonts w:ascii="Times New Roman" w:hAnsi="Times New Roman" w:cs="Times New Roman"/>
          <w:b/>
          <w:sz w:val="27"/>
          <w:szCs w:val="27"/>
        </w:rPr>
        <w:t xml:space="preserve">Чат, </w:t>
      </w:r>
      <w:proofErr w:type="spellStart"/>
      <w:r w:rsidRPr="00273B4B">
        <w:rPr>
          <w:rFonts w:ascii="Times New Roman" w:hAnsi="Times New Roman" w:cs="Times New Roman"/>
          <w:b/>
          <w:sz w:val="27"/>
          <w:szCs w:val="27"/>
        </w:rPr>
        <w:t>чаттер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— средство обмена сообщениями по компьютерной сети в режиме реального времени. Под словом чат обычно понимается групповое общение, хотя к ним можно отнести и обмен текстом «один на один» посредством программ мгновенного обмена сообщениями.</w:t>
      </w:r>
    </w:p>
    <w:p w:rsidR="00595EC8" w:rsidRPr="00273B4B" w:rsidRDefault="00595EC8" w:rsidP="00595EC8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273B4B">
        <w:rPr>
          <w:rFonts w:ascii="Times New Roman" w:hAnsi="Times New Roman" w:cs="Times New Roman"/>
          <w:b/>
          <w:sz w:val="27"/>
          <w:szCs w:val="27"/>
        </w:rPr>
        <w:t>Электро́нная</w:t>
      </w:r>
      <w:proofErr w:type="spellEnd"/>
      <w:proofErr w:type="gramEnd"/>
      <w:r w:rsidRPr="00273B4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273B4B">
        <w:rPr>
          <w:rFonts w:ascii="Times New Roman" w:hAnsi="Times New Roman" w:cs="Times New Roman"/>
          <w:b/>
          <w:sz w:val="27"/>
          <w:szCs w:val="27"/>
        </w:rPr>
        <w:t>по́чта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(англ.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email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>, e-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, от англ.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electronic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>) — технология и предоставляемые ею услуги по пересылке и получению электронных сообщений (называемых «письма» или «электронные письма») по распределенной (в том числе глобальной) компьютерной сети.</w:t>
      </w:r>
    </w:p>
    <w:p w:rsidR="00273B4B" w:rsidRDefault="00595EC8" w:rsidP="00273B4B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73B4B">
        <w:rPr>
          <w:rFonts w:ascii="Times New Roman" w:hAnsi="Times New Roman" w:cs="Times New Roman"/>
          <w:b/>
          <w:sz w:val="27"/>
          <w:szCs w:val="27"/>
        </w:rPr>
        <w:t>Skype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(МФА: [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skaIp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]) — бесплатное программное обеспечение с закрытым кодом, обеспечивающее текстовую, голосовую связь и видеосвязь через Интернет между компьютерами (IP-телефония), опционально используя технологии пиринговых сетей, а также платные услуги для звонков на мобильные и стационарные телефоны. Программа также позволяет совершать конференц-звонки (до 25 голосовых абонентов, включая инициатора),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видеозвонки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(в том числе видеоконференции до 10 абонентов), а также обеспечивает передачу текстовых сообщений (чат) и передачу файлов. Есть возможность вместо изображения с веб-камеры передавать изображение с экрана монитора, а также создавать и отправлять </w:t>
      </w:r>
      <w:proofErr w:type="spellStart"/>
      <w:r w:rsidRPr="00273B4B">
        <w:rPr>
          <w:rFonts w:ascii="Times New Roman" w:hAnsi="Times New Roman" w:cs="Times New Roman"/>
          <w:sz w:val="27"/>
          <w:szCs w:val="27"/>
        </w:rPr>
        <w:t>видеосообщения</w:t>
      </w:r>
      <w:proofErr w:type="spellEnd"/>
      <w:r w:rsidRPr="00273B4B">
        <w:rPr>
          <w:rFonts w:ascii="Times New Roman" w:hAnsi="Times New Roman" w:cs="Times New Roman"/>
          <w:sz w:val="27"/>
          <w:szCs w:val="27"/>
        </w:rPr>
        <w:t xml:space="preserve"> пользователям настольных версий программы.</w:t>
      </w:r>
      <w:bookmarkStart w:id="0" w:name="_GoBack"/>
      <w:bookmarkEnd w:id="0"/>
    </w:p>
    <w:sectPr w:rsidR="00273B4B" w:rsidSect="00296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8F2"/>
    <w:multiLevelType w:val="hybridMultilevel"/>
    <w:tmpl w:val="66703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B5FE7"/>
    <w:multiLevelType w:val="hybridMultilevel"/>
    <w:tmpl w:val="CD1E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307C7"/>
    <w:multiLevelType w:val="hybridMultilevel"/>
    <w:tmpl w:val="12B2B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14B12"/>
    <w:multiLevelType w:val="hybridMultilevel"/>
    <w:tmpl w:val="6AE650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1932FA7"/>
    <w:multiLevelType w:val="hybridMultilevel"/>
    <w:tmpl w:val="9D764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F0637"/>
    <w:multiLevelType w:val="hybridMultilevel"/>
    <w:tmpl w:val="4CDE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22"/>
    <w:rsid w:val="001346BB"/>
    <w:rsid w:val="001C6BFE"/>
    <w:rsid w:val="00273B4B"/>
    <w:rsid w:val="00296222"/>
    <w:rsid w:val="00443F13"/>
    <w:rsid w:val="0055755C"/>
    <w:rsid w:val="00595EC8"/>
    <w:rsid w:val="005C303B"/>
    <w:rsid w:val="00697E29"/>
    <w:rsid w:val="007A5D71"/>
    <w:rsid w:val="007D5305"/>
    <w:rsid w:val="0083108B"/>
    <w:rsid w:val="00AB71B7"/>
    <w:rsid w:val="00D03DAB"/>
    <w:rsid w:val="00D06E08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222"/>
  </w:style>
  <w:style w:type="paragraph" w:styleId="a6">
    <w:name w:val="List Paragraph"/>
    <w:basedOn w:val="a"/>
    <w:uiPriority w:val="34"/>
    <w:qFormat/>
    <w:rsid w:val="00557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222"/>
  </w:style>
  <w:style w:type="paragraph" w:styleId="a6">
    <w:name w:val="List Paragraph"/>
    <w:basedOn w:val="a"/>
    <w:uiPriority w:val="34"/>
    <w:qFormat/>
    <w:rsid w:val="0055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8B8B-D847-432A-A21C-727DE12D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PedPsix</dc:creator>
  <cp:keywords/>
  <dc:description/>
  <cp:lastModifiedBy>PedPsix</cp:lastModifiedBy>
  <cp:revision>11</cp:revision>
  <cp:lastPrinted>2018-11-27T14:01:00Z</cp:lastPrinted>
  <dcterms:created xsi:type="dcterms:W3CDTF">2018-11-27T10:18:00Z</dcterms:created>
  <dcterms:modified xsi:type="dcterms:W3CDTF">2018-11-29T05:54:00Z</dcterms:modified>
</cp:coreProperties>
</file>