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B0" w:rsidRPr="00CC33DA" w:rsidRDefault="00B258B0" w:rsidP="00B258B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i/>
          <w:sz w:val="22"/>
          <w:szCs w:val="22"/>
        </w:rPr>
      </w:pPr>
      <w:r w:rsidRPr="00B258B0">
        <w:rPr>
          <w:rStyle w:val="a4"/>
          <w:sz w:val="30"/>
          <w:szCs w:val="30"/>
        </w:rPr>
        <w:t>Как научиться понимать и принимать подростка?</w:t>
      </w:r>
      <w:r w:rsidR="00CC33DA">
        <w:rPr>
          <w:rStyle w:val="a4"/>
          <w:sz w:val="30"/>
          <w:szCs w:val="30"/>
        </w:rPr>
        <w:t xml:space="preserve">  </w:t>
      </w:r>
      <w:r w:rsidR="00CC33DA" w:rsidRPr="00CC33DA">
        <w:rPr>
          <w:rStyle w:val="a4"/>
          <w:b w:val="0"/>
          <w:i/>
          <w:sz w:val="22"/>
          <w:szCs w:val="22"/>
        </w:rPr>
        <w:t>06.10, 8 класс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Подростковый возраст – один из самых сложных периодов в жизни человека и жизни семьи, где есть подросток. Само слово «</w:t>
      </w:r>
      <w:bookmarkStart w:id="0" w:name="_GoBack"/>
      <w:bookmarkEnd w:id="0"/>
      <w:r>
        <w:rPr>
          <w:color w:val="111111"/>
          <w:sz w:val="30"/>
          <w:szCs w:val="30"/>
        </w:rPr>
        <w:t>подросток» нам уже о многом говорит. Человек еще не вырос, еще не стал взрослым, но уже совсем близок к этому.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Вспомните себя в этом возрасте. Как вам хотелось, чтобы взрослые считались с вашим мнением…как бурно вы реагировали, когда этого не происходило…как стремились добиться авторитета в среде сверстников…какие разные и противоречивые чувства вами переживались – от бессилия, одиночества и непонятности до ощущения своего всемогущества, осознания таких истин и понимания вселенной и человечества, о которых никто просто не догадывается!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Подростковый возраст совпадает с половым созреванием. Меняется тело, голос, черты лица и …меняется характер. В милом и таком привычном образе ребенка родители вдруг обнаруживают кого-то совсем незнакомого, иногда циничного и дерзкого. «Это не наш ребенок! Где та милая девочка, которую мы растили?!» - привычные возгласы родителей подростка. «И в кого у него (нее) такой характер?!»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Наблюдается связанная с половым созреванием «гормональная буря», которая влияет на поведение и выражается: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резкой сменой настроения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вспышками агрессии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замкнутостью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претензиями к родителям и миру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колебаниями самооценки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- гиперчувствительностью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Восприятие мира становится очень субъективным, обостряются эмоциональные переживания от переживания «кайфа» от мира и контакта с ним до отвращения и ужаса пребывания в этом мире.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Подросткам свойственно размышлять об устройстве мира, их захватывают разные философские темы, особенно актуальными становятся темы поиска смысла жизни, справедливости, добра и зла, любви и смерти.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Этот внутренний поиск сопровождается чтением книг (от </w:t>
      </w:r>
      <w:proofErr w:type="spellStart"/>
      <w:r>
        <w:rPr>
          <w:color w:val="111111"/>
          <w:sz w:val="30"/>
          <w:szCs w:val="30"/>
        </w:rPr>
        <w:t>фэнтэзи</w:t>
      </w:r>
      <w:proofErr w:type="spellEnd"/>
      <w:r>
        <w:rPr>
          <w:color w:val="111111"/>
          <w:sz w:val="30"/>
          <w:szCs w:val="30"/>
        </w:rPr>
        <w:t xml:space="preserve"> до экзистенциальной литературы), написанием стихов и рассказов, арт-</w:t>
      </w:r>
      <w:r>
        <w:rPr>
          <w:color w:val="111111"/>
          <w:sz w:val="30"/>
          <w:szCs w:val="30"/>
        </w:rPr>
        <w:lastRenderedPageBreak/>
        <w:t>попыток выразить себя в одежде, прическе, на стенах домов, своей комнаты, заборах т.д.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Интересует все запретное, тайное, мистическое. Привлекают фильмы ужасов, триллеры, драмы. Нередко в этом возрасте способом выразить себя становится принадлежность к той или иной субкультуре. И мы видим готов, </w:t>
      </w:r>
      <w:proofErr w:type="spellStart"/>
      <w:r>
        <w:rPr>
          <w:color w:val="111111"/>
          <w:sz w:val="30"/>
          <w:szCs w:val="30"/>
        </w:rPr>
        <w:t>эммо</w:t>
      </w:r>
      <w:proofErr w:type="spellEnd"/>
      <w:r>
        <w:rPr>
          <w:color w:val="111111"/>
          <w:sz w:val="30"/>
          <w:szCs w:val="30"/>
        </w:rPr>
        <w:t xml:space="preserve">, гопников и т.д., которые </w:t>
      </w:r>
      <w:proofErr w:type="spellStart"/>
      <w:r>
        <w:rPr>
          <w:color w:val="111111"/>
          <w:sz w:val="30"/>
          <w:szCs w:val="30"/>
        </w:rPr>
        <w:t>свом</w:t>
      </w:r>
      <w:proofErr w:type="spellEnd"/>
      <w:r>
        <w:rPr>
          <w:color w:val="111111"/>
          <w:sz w:val="30"/>
          <w:szCs w:val="30"/>
        </w:rPr>
        <w:t xml:space="preserve"> видом демонстрируют друг другу и взрослым свои ценности и жизненные ориентиры.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Зачастую самому подростку крайне трудно справляться со своими переживаниями и резкими сменами настроений. Это пугает его и пугает близких. И именно поэтому подросток так нуждается в поддержке и понимании окружающих.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Какие ж основные проблемы и задачи решаются в подростковом возрасте? Что выходит на первый план? Чему необходимо научиться в этот период?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Ответ прост – навыкам общения с </w:t>
      </w:r>
      <w:proofErr w:type="spellStart"/>
      <w:r>
        <w:rPr>
          <w:color w:val="111111"/>
          <w:sz w:val="30"/>
          <w:szCs w:val="30"/>
        </w:rPr>
        <w:t>осознаванием</w:t>
      </w:r>
      <w:proofErr w:type="spellEnd"/>
      <w:r>
        <w:rPr>
          <w:color w:val="111111"/>
          <w:sz w:val="30"/>
          <w:szCs w:val="30"/>
        </w:rPr>
        <w:t xml:space="preserve"> своего места и роли в социальной группе.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Отношения со сверстниками становятся самыми важными для подростка. Все остальное как бы подчиняется удовлетворению этой потребности. Это может быть живое общения в подростковых группах или тусовках, или общение </w:t>
      </w:r>
      <w:proofErr w:type="spellStart"/>
      <w:r>
        <w:rPr>
          <w:color w:val="111111"/>
          <w:sz w:val="30"/>
          <w:szCs w:val="30"/>
        </w:rPr>
        <w:t>on-line</w:t>
      </w:r>
      <w:proofErr w:type="spellEnd"/>
      <w:r>
        <w:rPr>
          <w:color w:val="111111"/>
          <w:sz w:val="30"/>
          <w:szCs w:val="30"/>
        </w:rPr>
        <w:t xml:space="preserve"> во всемирной паутине Интернет. И то, и другое может сочетаться. Таким образом, подросток нарабатывает навыки общения, учится распознавать смысл и подтекст, учится доверять себе и миру и находить меру этого доверия. Увлечения и интересы напрямую связаны с темой общения – это может быть театральная студия, современные танцы, игра на гитаре и т.д. И все, чем занимается подросток в это время, служит основной задаче – привлечь внимание сверстников, заработать авторитет, почувствовать свою ценность и значимость в группе, ощутить признание группы. Центральным становится переживания своего места в группе сверстников. Поиск этого достойного места.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Надо сказать, что группы или компании, создаваемые подростками, являются аналогией семьи, где есть более авторитетные старшие дети, играющие роль родителей и есть много братьев и сестер и конечно же конкуренция между ними за любовь и признание лидеров группы. Такая «семья» становится важнее семьи реальной и в ней есть возможность попробовать играть разные роли от шута и до лидера и наработать навык общения с людьми, навык выдерживания конкуренции и агрессии.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В этом возрасте подростки достаточно ранимы, уязвимы и тем не менее агрессивны. Способ выражения себя и своих эмоций порою чрезмерен. Самоутверждение иногда может сопровождаться правонарушениями от мелких хулиганских выходок до ситуаций с тяжелыми последствиями.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И конечно эта доминанта на общении и самоутверждении часто сопровождается снижением успеваемости в учебе и дистанцией в контакте с членами семьи.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Франсуаза </w:t>
      </w:r>
      <w:proofErr w:type="spellStart"/>
      <w:r>
        <w:rPr>
          <w:color w:val="111111"/>
          <w:sz w:val="30"/>
          <w:szCs w:val="30"/>
        </w:rPr>
        <w:t>Дольто</w:t>
      </w:r>
      <w:proofErr w:type="spellEnd"/>
      <w:r>
        <w:rPr>
          <w:color w:val="111111"/>
          <w:sz w:val="30"/>
          <w:szCs w:val="30"/>
        </w:rPr>
        <w:t xml:space="preserve"> пишет о подростках, как о переживающих утрату - у них умирает детство. Для меня такая трактовка была открытием новых смыслов этого периода. Думаю, что подростки - это дети, которые испытывают горе от потери мира, в котором они пребывали. Изгнание из рая - это изгнание из детства. Состояние хронического стресса. Но что при этом переживаем мы, взрослые? Думаю, на уровне </w:t>
      </w:r>
      <w:proofErr w:type="spellStart"/>
      <w:r>
        <w:rPr>
          <w:color w:val="111111"/>
          <w:sz w:val="30"/>
          <w:szCs w:val="30"/>
        </w:rPr>
        <w:t>контрпереноса</w:t>
      </w:r>
      <w:proofErr w:type="spellEnd"/>
      <w:r>
        <w:rPr>
          <w:color w:val="111111"/>
          <w:sz w:val="30"/>
          <w:szCs w:val="30"/>
        </w:rPr>
        <w:t xml:space="preserve"> нечто подобное…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Как же себя вести с подростком, чтобы сохранить доверительные отношения, которые бывают так остро необходимы и спасают в чрезвычайных обстоятельствах?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Рекомендации для родителей: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color w:val="111111"/>
          <w:sz w:val="30"/>
          <w:szCs w:val="30"/>
        </w:rPr>
        <w:t>*</w:t>
      </w:r>
      <w:r>
        <w:rPr>
          <w:color w:val="111111"/>
          <w:sz w:val="30"/>
          <w:szCs w:val="30"/>
        </w:rPr>
        <w:t xml:space="preserve"> Вспомните себя в этом возрасте и разговаривайте с подростком с позиции равного, а не с позиции «сверху».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* Воздерживайтесь от нравоучений и высказываний типа «А вот мы в твоем возрасте…» В лучшем случает вас не услышат, в худшем - будет ждать агрессивная реакция подростка.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* Ни в ком случае не сравнивайте вашего ребенка с детьми ваших друзей, коллег и знакомых. Это понижает самооценку и создает дистанцию в отношениях.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* При возникновении проблемных ситуаций воздержитесь от прямых советов. Эффективнее будет рассказать о том, как вы в свое время справились с подобной трудностью или же рассказать похожую жизненную историю с другими людьми при этом делая акцент на том, что вы верите в своего ребенка и в то, что он сможет принять правильное решение.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* Не обесценивайте переживаний подростка фразами «Да разве это проблема?» или «Что за ерунда!» или «Не переживай, все пройдет». Этим вы только отобьете охоту общаться с вами и обращаться за помощью. Чувства,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которые испытывает подросток очень интенсивны и недооценивать их бывает опасным.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* Если вы видите, что ваш ребенок чем-то расстроен, попытайтесь поговорить с ним, проявляя заботу и бережное участие. Возможно, простые объятия без слов помогут больше, чем все ваши советы.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* </w:t>
      </w:r>
      <w:proofErr w:type="gramStart"/>
      <w:r>
        <w:rPr>
          <w:color w:val="111111"/>
          <w:sz w:val="30"/>
          <w:szCs w:val="30"/>
        </w:rPr>
        <w:t>В</w:t>
      </w:r>
      <w:proofErr w:type="gramEnd"/>
      <w:r>
        <w:rPr>
          <w:color w:val="111111"/>
          <w:sz w:val="30"/>
          <w:szCs w:val="30"/>
        </w:rPr>
        <w:t xml:space="preserve"> спорных ситуациях общения с другими людьми, постарайтесь занять нейтральную позицию: не обвиняя и не выгораживая других или своего ребенка. Постарайтесь задавать вопросы: Как ваш ребенок оценивает эту ситуацию? Где он видит и в какой мере свою долю в создании проблемы? Какой опыт он может из этого извлечь? В какой помощи от вас нуждается?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* </w:t>
      </w:r>
      <w:proofErr w:type="gramStart"/>
      <w:r>
        <w:rPr>
          <w:color w:val="111111"/>
          <w:sz w:val="30"/>
          <w:szCs w:val="30"/>
        </w:rPr>
        <w:t>В</w:t>
      </w:r>
      <w:proofErr w:type="gramEnd"/>
      <w:r>
        <w:rPr>
          <w:color w:val="111111"/>
          <w:sz w:val="30"/>
          <w:szCs w:val="30"/>
        </w:rPr>
        <w:t xml:space="preserve"> конфликтных ситуациях с вашим ребенком, хорошо, если вы и себе зададите следующие вопросы: Что есть во мне такого, что привело к конфликту? Что можно было бы сделать, чтобы избежать подобной ситуации в будущем?</w:t>
      </w:r>
    </w:p>
    <w:p w:rsidR="00B258B0" w:rsidRDefault="00B258B0" w:rsidP="00B258B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* Учитесь договариваться с подростком, делая акцент на том, что это договор между равными взрослыми (ведь он так хочет добиться признания своей взрослости!) людьми и каждая из сторон отвечает за его соблюдение. Взрослый – означает прежде всего ответственный. И не забывайте, что требовать от других можно только тогда, когда и вы сами выполняете данные обязательства.</w:t>
      </w:r>
    </w:p>
    <w:p w:rsidR="00642B9D" w:rsidRDefault="00642B9D"/>
    <w:sectPr w:rsidR="0064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C"/>
    <w:rsid w:val="00642B9D"/>
    <w:rsid w:val="009A208C"/>
    <w:rsid w:val="00B258B0"/>
    <w:rsid w:val="00C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0B72"/>
  <w15:chartTrackingRefBased/>
  <w15:docId w15:val="{8FDFB6C9-B655-439A-8C14-05406528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TEPECCA</dc:creator>
  <cp:keywords/>
  <dc:description/>
  <cp:lastModifiedBy>TEPECCA</cp:lastModifiedBy>
  <cp:revision>3</cp:revision>
  <dcterms:created xsi:type="dcterms:W3CDTF">2021-10-09T04:20:00Z</dcterms:created>
  <dcterms:modified xsi:type="dcterms:W3CDTF">2021-10-09T04:29:00Z</dcterms:modified>
</cp:coreProperties>
</file>