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FDA" w:rsidRDefault="00D1414C" w:rsidP="00BC097B">
      <w:pPr>
        <w:spacing w:after="0"/>
        <w:ind w:left="10348" w:hanging="142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21E7F3" wp14:editId="67CC03A8">
            <wp:simplePos x="0" y="0"/>
            <wp:positionH relativeFrom="column">
              <wp:posOffset>-645795</wp:posOffset>
            </wp:positionH>
            <wp:positionV relativeFrom="paragraph">
              <wp:posOffset>-376555</wp:posOffset>
            </wp:positionV>
            <wp:extent cx="10706735" cy="10972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3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C0978"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20F453" wp14:editId="2B49E59A">
            <wp:simplePos x="0" y="0"/>
            <wp:positionH relativeFrom="margin">
              <wp:posOffset>609024</wp:posOffset>
            </wp:positionH>
            <wp:positionV relativeFrom="margin">
              <wp:posOffset>-302393</wp:posOffset>
            </wp:positionV>
            <wp:extent cx="4146697" cy="2158410"/>
            <wp:effectExtent l="0" t="0" r="0" b="0"/>
            <wp:wrapNone/>
            <wp:docPr id="1" name="Рисунок 1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97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FDA">
        <w:rPr>
          <w:rFonts w:ascii="Times New Roman" w:hAnsi="Times New Roman" w:cs="Times New Roman"/>
          <w:sz w:val="28"/>
          <w:szCs w:val="28"/>
        </w:rPr>
        <w:t>УТВЕРЖДАЮ</w:t>
      </w:r>
    </w:p>
    <w:p w:rsidR="00F01FDA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учебной работе ГУО</w:t>
      </w:r>
      <w:r w:rsidR="00F01FDA">
        <w:rPr>
          <w:rFonts w:ascii="Times New Roman" w:hAnsi="Times New Roman" w:cs="Times New Roman"/>
          <w:sz w:val="28"/>
          <w:szCs w:val="28"/>
        </w:rPr>
        <w:t xml:space="preserve"> «Средняя школа №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г.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Берёзовки»</w:t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r w:rsidR="00BC097B">
        <w:rPr>
          <w:rFonts w:ascii="Times New Roman" w:hAnsi="Times New Roman" w:cs="Times New Roman"/>
          <w:sz w:val="28"/>
          <w:szCs w:val="28"/>
        </w:rPr>
        <w:t xml:space="preserve">О. П. </w:t>
      </w:r>
      <w:proofErr w:type="spellStart"/>
      <w:r w:rsidR="00BC097B">
        <w:rPr>
          <w:rFonts w:ascii="Times New Roman" w:hAnsi="Times New Roman" w:cs="Times New Roman"/>
          <w:sz w:val="28"/>
          <w:szCs w:val="28"/>
        </w:rPr>
        <w:t>Белунди</w:t>
      </w:r>
      <w:proofErr w:type="spellEnd"/>
    </w:p>
    <w:p w:rsidR="00F01FDA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7903C0">
        <w:rPr>
          <w:rFonts w:ascii="Times New Roman" w:hAnsi="Times New Roman" w:cs="Times New Roman"/>
          <w:sz w:val="28"/>
          <w:szCs w:val="28"/>
        </w:rPr>
        <w:t>10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 xml:space="preserve"> 2021 г.</w:t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93" w:type="dxa"/>
        <w:tblInd w:w="-459" w:type="dxa"/>
        <w:tblLook w:val="04A0" w:firstRow="1" w:lastRow="0" w:firstColumn="1" w:lastColumn="0" w:noHBand="0" w:noVBand="1"/>
      </w:tblPr>
      <w:tblGrid>
        <w:gridCol w:w="3828"/>
        <w:gridCol w:w="5244"/>
        <w:gridCol w:w="3119"/>
        <w:gridCol w:w="3402"/>
      </w:tblGrid>
      <w:tr w:rsidR="00BC097B" w:rsidRPr="00B32316" w:rsidTr="00BC097B">
        <w:tc>
          <w:tcPr>
            <w:tcW w:w="15593" w:type="dxa"/>
            <w:gridSpan w:val="4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50"/>
                <w:szCs w:val="5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C097B">
              <w:rPr>
                <w:rFonts w:ascii="Times New Roman" w:hAnsi="Times New Roman" w:cs="Times New Roman"/>
                <w:b/>
                <w:color w:val="E36C0A" w:themeColor="accent6" w:themeShade="BF"/>
                <w:sz w:val="50"/>
                <w:szCs w:val="5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BC097B" w:rsidRPr="00BC097B" w:rsidRDefault="00BC097B" w:rsidP="007903C0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50"/>
                <w:szCs w:val="5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C097B">
              <w:rPr>
                <w:rFonts w:ascii="Times New Roman" w:hAnsi="Times New Roman" w:cs="Times New Roman"/>
                <w:b/>
                <w:color w:val="E36C0A" w:themeColor="accent6" w:themeShade="BF"/>
                <w:sz w:val="50"/>
                <w:szCs w:val="5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на 30 октября 2021 года</w:t>
            </w:r>
          </w:p>
          <w:p w:rsidR="00BC097B" w:rsidRPr="00B32316" w:rsidRDefault="00BC097B" w:rsidP="007903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97B" w:rsidRPr="00B32316" w:rsidTr="00BC097B">
        <w:tc>
          <w:tcPr>
            <w:tcW w:w="3828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5244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119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3402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BC097B" w:rsidRPr="00E563AB" w:rsidTr="00BC097B">
        <w:trPr>
          <w:trHeight w:val="368"/>
        </w:trPr>
        <w:tc>
          <w:tcPr>
            <w:tcW w:w="3828" w:type="dxa"/>
            <w:vMerge w:val="restart"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097B">
              <w:rPr>
                <w:rFonts w:ascii="Times New Roman" w:hAnsi="Times New Roman" w:cs="Times New Roman"/>
                <w:sz w:val="32"/>
                <w:szCs w:val="32"/>
              </w:rPr>
              <w:t>Попова Л.Г.</w:t>
            </w:r>
          </w:p>
        </w:tc>
        <w:tc>
          <w:tcPr>
            <w:tcW w:w="5244" w:type="dxa"/>
            <w:vMerge w:val="restart"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097B">
              <w:rPr>
                <w:rFonts w:ascii="Times New Roman" w:hAnsi="Times New Roman" w:cs="Times New Roman"/>
                <w:sz w:val="32"/>
                <w:szCs w:val="32"/>
              </w:rPr>
              <w:t>ОПИ «Подвижные игры»</w:t>
            </w:r>
          </w:p>
        </w:tc>
        <w:tc>
          <w:tcPr>
            <w:tcW w:w="3119" w:type="dxa"/>
            <w:vMerge w:val="restart"/>
          </w:tcPr>
          <w:p w:rsidR="00BC097B" w:rsidRPr="00BC097B" w:rsidRDefault="00BC097B" w:rsidP="00BC097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BC097B" w:rsidRPr="00BC097B" w:rsidRDefault="00BC097B" w:rsidP="00BC097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C097B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II-IV</w:t>
            </w:r>
          </w:p>
          <w:p w:rsidR="00BC097B" w:rsidRPr="00BC097B" w:rsidRDefault="00BC097B" w:rsidP="00BC097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C097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классы</w:t>
            </w:r>
          </w:p>
        </w:tc>
        <w:tc>
          <w:tcPr>
            <w:tcW w:w="3402" w:type="dxa"/>
            <w:vMerge w:val="restart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097B">
              <w:rPr>
                <w:rFonts w:ascii="Times New Roman" w:hAnsi="Times New Roman" w:cs="Times New Roman"/>
                <w:sz w:val="32"/>
                <w:szCs w:val="32"/>
              </w:rPr>
              <w:t>12.00-12.45</w:t>
            </w:r>
          </w:p>
        </w:tc>
      </w:tr>
      <w:tr w:rsidR="00BC097B" w:rsidRPr="00E563AB" w:rsidTr="00BC097B">
        <w:trPr>
          <w:trHeight w:val="368"/>
        </w:trPr>
        <w:tc>
          <w:tcPr>
            <w:tcW w:w="3828" w:type="dxa"/>
            <w:vMerge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44" w:type="dxa"/>
            <w:vMerge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9" w:type="dxa"/>
            <w:vMerge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C097B" w:rsidRPr="00E563AB" w:rsidTr="00BC097B">
        <w:trPr>
          <w:trHeight w:val="409"/>
        </w:trPr>
        <w:tc>
          <w:tcPr>
            <w:tcW w:w="3828" w:type="dxa"/>
            <w:vMerge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44" w:type="dxa"/>
            <w:vMerge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9" w:type="dxa"/>
            <w:vMerge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C097B" w:rsidRPr="00E563AB" w:rsidTr="00BC097B">
        <w:trPr>
          <w:trHeight w:val="368"/>
        </w:trPr>
        <w:tc>
          <w:tcPr>
            <w:tcW w:w="3828" w:type="dxa"/>
            <w:vMerge w:val="restart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097B">
              <w:rPr>
                <w:rFonts w:ascii="Times New Roman" w:hAnsi="Times New Roman" w:cs="Times New Roman"/>
                <w:sz w:val="32"/>
                <w:szCs w:val="32"/>
              </w:rPr>
              <w:t>Мотевич А.А.</w:t>
            </w:r>
          </w:p>
        </w:tc>
        <w:tc>
          <w:tcPr>
            <w:tcW w:w="5244" w:type="dxa"/>
            <w:vMerge w:val="restart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097B">
              <w:rPr>
                <w:rFonts w:ascii="Times New Roman" w:hAnsi="Times New Roman" w:cs="Times New Roman"/>
                <w:sz w:val="32"/>
                <w:szCs w:val="32"/>
              </w:rPr>
              <w:t>ФОР «Волейбол».</w:t>
            </w:r>
          </w:p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  <w:vMerge w:val="restart"/>
          </w:tcPr>
          <w:p w:rsidR="00BC097B" w:rsidRPr="00BC097B" w:rsidRDefault="00BC097B" w:rsidP="00BC097B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BC097B" w:rsidRPr="00BC097B" w:rsidRDefault="00BC097B" w:rsidP="00BC097B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BC097B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</w:t>
            </w:r>
            <w:r w:rsidRPr="00BC097B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BC097B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VII</w:t>
            </w:r>
          </w:p>
          <w:p w:rsidR="00BC097B" w:rsidRPr="00BC097B" w:rsidRDefault="00BC097B" w:rsidP="00BC097B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BC097B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классы</w:t>
            </w:r>
          </w:p>
        </w:tc>
        <w:tc>
          <w:tcPr>
            <w:tcW w:w="3402" w:type="dxa"/>
            <w:vMerge w:val="restart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097B">
              <w:rPr>
                <w:rFonts w:ascii="Times New Roman" w:hAnsi="Times New Roman" w:cs="Times New Roman"/>
                <w:sz w:val="32"/>
                <w:szCs w:val="32"/>
              </w:rPr>
              <w:t>13.00-14.20</w:t>
            </w:r>
          </w:p>
        </w:tc>
      </w:tr>
      <w:tr w:rsidR="00BC097B" w:rsidRPr="00E563AB" w:rsidTr="00BC097B">
        <w:trPr>
          <w:trHeight w:val="790"/>
        </w:trPr>
        <w:tc>
          <w:tcPr>
            <w:tcW w:w="3828" w:type="dxa"/>
            <w:vMerge/>
            <w:tcBorders>
              <w:bottom w:val="single" w:sz="4" w:space="0" w:color="auto"/>
            </w:tcBorders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44" w:type="dxa"/>
            <w:vMerge/>
            <w:tcBorders>
              <w:bottom w:val="single" w:sz="4" w:space="0" w:color="auto"/>
            </w:tcBorders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C097B" w:rsidRPr="00E563AB" w:rsidTr="00BC097B">
        <w:trPr>
          <w:trHeight w:val="1115"/>
        </w:trPr>
        <w:tc>
          <w:tcPr>
            <w:tcW w:w="3828" w:type="dxa"/>
            <w:vMerge w:val="restart"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097B">
              <w:rPr>
                <w:rFonts w:ascii="Times New Roman" w:hAnsi="Times New Roman" w:cs="Times New Roman"/>
                <w:sz w:val="32"/>
                <w:szCs w:val="32"/>
              </w:rPr>
              <w:t>Попова Л.Г.</w:t>
            </w:r>
          </w:p>
        </w:tc>
        <w:tc>
          <w:tcPr>
            <w:tcW w:w="5244" w:type="dxa"/>
            <w:vMerge w:val="restart"/>
            <w:vAlign w:val="center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097B">
              <w:rPr>
                <w:rFonts w:ascii="Times New Roman" w:hAnsi="Times New Roman" w:cs="Times New Roman"/>
                <w:sz w:val="32"/>
                <w:szCs w:val="32"/>
              </w:rPr>
              <w:t>ОПИ «Волейбол»</w:t>
            </w:r>
          </w:p>
        </w:tc>
        <w:tc>
          <w:tcPr>
            <w:tcW w:w="3119" w:type="dxa"/>
            <w:vMerge w:val="restart"/>
          </w:tcPr>
          <w:p w:rsidR="00BC097B" w:rsidRPr="00BC097B" w:rsidRDefault="00BC097B" w:rsidP="00BC097B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BC097B" w:rsidRPr="00BC097B" w:rsidRDefault="00BC097B" w:rsidP="00BC097B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BC097B" w:rsidRPr="00BC097B" w:rsidRDefault="00BC097B" w:rsidP="00BC097B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BC097B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VIII</w:t>
            </w:r>
            <w:r w:rsidRPr="00BC097B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BC097B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XI</w:t>
            </w:r>
          </w:p>
          <w:p w:rsidR="00BC097B" w:rsidRPr="00BC097B" w:rsidRDefault="00BC097B" w:rsidP="00BC097B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BC097B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классы</w:t>
            </w:r>
          </w:p>
        </w:tc>
        <w:tc>
          <w:tcPr>
            <w:tcW w:w="3402" w:type="dxa"/>
            <w:vMerge w:val="restart"/>
          </w:tcPr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097B" w:rsidRPr="00BC097B" w:rsidRDefault="00BC097B" w:rsidP="00BC09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C097B">
              <w:rPr>
                <w:rFonts w:ascii="Times New Roman" w:hAnsi="Times New Roman" w:cs="Times New Roman"/>
                <w:sz w:val="32"/>
                <w:szCs w:val="32"/>
              </w:rPr>
              <w:t>16.00-17.30</w:t>
            </w:r>
          </w:p>
        </w:tc>
      </w:tr>
      <w:tr w:rsidR="00BC097B" w:rsidRPr="00E563AB" w:rsidTr="00BC097B">
        <w:trPr>
          <w:trHeight w:val="1122"/>
        </w:trPr>
        <w:tc>
          <w:tcPr>
            <w:tcW w:w="3828" w:type="dxa"/>
            <w:vMerge/>
            <w:vAlign w:val="center"/>
          </w:tcPr>
          <w:p w:rsidR="00BC097B" w:rsidRPr="00BA2981" w:rsidRDefault="00BC097B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5244" w:type="dxa"/>
            <w:vMerge/>
            <w:vAlign w:val="center"/>
          </w:tcPr>
          <w:p w:rsidR="00BC097B" w:rsidRPr="00BA2981" w:rsidRDefault="00BC097B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119" w:type="dxa"/>
            <w:vMerge/>
            <w:vAlign w:val="center"/>
          </w:tcPr>
          <w:p w:rsidR="00BC097B" w:rsidRPr="00BA2981" w:rsidRDefault="00BC097B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02" w:type="dxa"/>
            <w:vMerge/>
            <w:vAlign w:val="center"/>
          </w:tcPr>
          <w:p w:rsidR="00BC097B" w:rsidRPr="00BA2981" w:rsidRDefault="00BC097B" w:rsidP="008B2EA2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5162E4" w:rsidRDefault="005162E4">
      <w:pPr>
        <w:rPr>
          <w:sz w:val="23"/>
          <w:szCs w:val="23"/>
        </w:rPr>
      </w:pPr>
    </w:p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lastRenderedPageBreak/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1D27E9"/>
    <w:rsid w:val="001E7639"/>
    <w:rsid w:val="002E5055"/>
    <w:rsid w:val="00371A2B"/>
    <w:rsid w:val="003A49F8"/>
    <w:rsid w:val="003E4F81"/>
    <w:rsid w:val="003F22BD"/>
    <w:rsid w:val="00410CF4"/>
    <w:rsid w:val="00451139"/>
    <w:rsid w:val="004E2846"/>
    <w:rsid w:val="005162E4"/>
    <w:rsid w:val="00585F25"/>
    <w:rsid w:val="006C436C"/>
    <w:rsid w:val="007903C0"/>
    <w:rsid w:val="00813240"/>
    <w:rsid w:val="0084353A"/>
    <w:rsid w:val="00897262"/>
    <w:rsid w:val="008B2EA2"/>
    <w:rsid w:val="009F24FB"/>
    <w:rsid w:val="00AF4BC7"/>
    <w:rsid w:val="00B32316"/>
    <w:rsid w:val="00BA2981"/>
    <w:rsid w:val="00BC0978"/>
    <w:rsid w:val="00BC097B"/>
    <w:rsid w:val="00C55114"/>
    <w:rsid w:val="00CA40EE"/>
    <w:rsid w:val="00D1414C"/>
    <w:rsid w:val="00DA06C3"/>
    <w:rsid w:val="00DF4D2E"/>
    <w:rsid w:val="00E50231"/>
    <w:rsid w:val="00E563AB"/>
    <w:rsid w:val="00F01FDA"/>
    <w:rsid w:val="00F12387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CDE3330D-5A56-4038-B5A8-F252FD4C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22</cp:revision>
  <cp:lastPrinted>2021-10-01T05:42:00Z</cp:lastPrinted>
  <dcterms:created xsi:type="dcterms:W3CDTF">2020-10-16T12:26:00Z</dcterms:created>
  <dcterms:modified xsi:type="dcterms:W3CDTF">2021-10-26T19:31:00Z</dcterms:modified>
</cp:coreProperties>
</file>