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FAC" w:rsidRDefault="00A84FAC" w:rsidP="003D1472">
      <w:pPr>
        <w:ind w:left="5245" w:hanging="851"/>
        <w:rPr>
          <w:color w:val="auto"/>
          <w:sz w:val="28"/>
          <w:szCs w:val="28"/>
        </w:rPr>
      </w:pPr>
      <w:r>
        <w:rPr>
          <w:sz w:val="28"/>
          <w:szCs w:val="28"/>
        </w:rPr>
        <w:t>УТВЕРЖДАЮ</w:t>
      </w:r>
    </w:p>
    <w:p w:rsidR="00A84FAC" w:rsidRDefault="00A84FAC" w:rsidP="003D1472">
      <w:pPr>
        <w:ind w:left="5245" w:hanging="851"/>
        <w:rPr>
          <w:sz w:val="28"/>
          <w:szCs w:val="28"/>
        </w:rPr>
      </w:pPr>
      <w:r>
        <w:rPr>
          <w:sz w:val="28"/>
          <w:szCs w:val="28"/>
        </w:rPr>
        <w:t xml:space="preserve">Заместитель Министра образования </w:t>
      </w:r>
    </w:p>
    <w:p w:rsidR="00A84FAC" w:rsidRDefault="00A84FAC" w:rsidP="003D1472">
      <w:pPr>
        <w:ind w:left="5245" w:hanging="851"/>
        <w:rPr>
          <w:sz w:val="28"/>
          <w:szCs w:val="28"/>
        </w:rPr>
      </w:pPr>
      <w:r>
        <w:rPr>
          <w:sz w:val="28"/>
          <w:szCs w:val="28"/>
        </w:rPr>
        <w:t>Республики Беларусь</w:t>
      </w:r>
    </w:p>
    <w:p w:rsidR="00A84FAC" w:rsidRDefault="00A84FAC" w:rsidP="003D1472">
      <w:pPr>
        <w:ind w:left="5245" w:hanging="851"/>
        <w:rPr>
          <w:sz w:val="28"/>
          <w:szCs w:val="28"/>
        </w:rPr>
      </w:pPr>
      <w:r>
        <w:rPr>
          <w:sz w:val="28"/>
          <w:szCs w:val="28"/>
        </w:rPr>
        <w:t xml:space="preserve">                              </w:t>
      </w:r>
      <w:proofErr w:type="spellStart"/>
      <w:r>
        <w:rPr>
          <w:sz w:val="28"/>
          <w:szCs w:val="28"/>
        </w:rPr>
        <w:t>А.В.Кадлубай</w:t>
      </w:r>
      <w:proofErr w:type="spellEnd"/>
    </w:p>
    <w:p w:rsidR="00A84FAC" w:rsidRDefault="00A84FAC" w:rsidP="003D1472">
      <w:pPr>
        <w:ind w:left="5245" w:hanging="851"/>
        <w:rPr>
          <w:sz w:val="28"/>
          <w:szCs w:val="28"/>
        </w:rPr>
      </w:pPr>
      <w:r>
        <w:rPr>
          <w:sz w:val="28"/>
          <w:szCs w:val="28"/>
        </w:rPr>
        <w:t xml:space="preserve">________________________ </w:t>
      </w:r>
    </w:p>
    <w:p w:rsidR="00A84FAC" w:rsidRDefault="00A84FAC" w:rsidP="003D1472">
      <w:pPr>
        <w:ind w:left="5245" w:hanging="851"/>
        <w:rPr>
          <w:sz w:val="28"/>
          <w:szCs w:val="28"/>
        </w:rPr>
      </w:pPr>
      <w:r>
        <w:rPr>
          <w:sz w:val="28"/>
          <w:szCs w:val="28"/>
        </w:rPr>
        <w:t>«</w:t>
      </w:r>
      <w:r w:rsidR="00D713E4">
        <w:rPr>
          <w:sz w:val="28"/>
          <w:szCs w:val="28"/>
        </w:rPr>
        <w:t>18</w:t>
      </w:r>
      <w:r>
        <w:rPr>
          <w:sz w:val="28"/>
          <w:szCs w:val="28"/>
        </w:rPr>
        <w:t xml:space="preserve">» </w:t>
      </w:r>
      <w:r w:rsidR="00D713E4">
        <w:rPr>
          <w:sz w:val="28"/>
          <w:szCs w:val="28"/>
        </w:rPr>
        <w:t xml:space="preserve">июня </w:t>
      </w:r>
      <w:r>
        <w:rPr>
          <w:sz w:val="28"/>
          <w:szCs w:val="28"/>
        </w:rPr>
        <w:t>2021</w:t>
      </w:r>
      <w:r w:rsidR="004E0C29">
        <w:rPr>
          <w:sz w:val="28"/>
          <w:szCs w:val="28"/>
        </w:rPr>
        <w:t xml:space="preserve"> </w:t>
      </w:r>
      <w:r>
        <w:rPr>
          <w:sz w:val="28"/>
          <w:szCs w:val="28"/>
        </w:rPr>
        <w:t>г.</w:t>
      </w:r>
    </w:p>
    <w:p w:rsidR="00A84FAC" w:rsidRDefault="00A84FAC" w:rsidP="003D777E">
      <w:pPr>
        <w:ind w:firstLine="0"/>
        <w:jc w:val="center"/>
      </w:pPr>
    </w:p>
    <w:p w:rsidR="00A84FAC" w:rsidRPr="00195A3A" w:rsidRDefault="00A84FAC" w:rsidP="003D777E">
      <w:pPr>
        <w:ind w:firstLine="0"/>
        <w:jc w:val="center"/>
      </w:pPr>
      <w:r w:rsidRPr="00195A3A">
        <w:t>Инструктивно-методическое письмо</w:t>
      </w:r>
    </w:p>
    <w:p w:rsidR="00A84FAC" w:rsidRPr="00195A3A" w:rsidRDefault="00A84FAC" w:rsidP="003D777E">
      <w:pPr>
        <w:ind w:firstLine="0"/>
        <w:jc w:val="center"/>
      </w:pPr>
      <w:r w:rsidRPr="00195A3A">
        <w:t xml:space="preserve">«Особенности организации социальной, воспитательной и идеологической работы в учреждениях общего среднего образования </w:t>
      </w:r>
    </w:p>
    <w:p w:rsidR="00A84FAC" w:rsidRPr="00195A3A" w:rsidRDefault="00A84FAC" w:rsidP="003D777E">
      <w:pPr>
        <w:ind w:firstLine="0"/>
        <w:jc w:val="center"/>
      </w:pPr>
      <w:r w:rsidRPr="00195A3A">
        <w:t>в 2021/2022 учебном году»</w:t>
      </w:r>
    </w:p>
    <w:p w:rsidR="00A84FAC" w:rsidRPr="00195A3A" w:rsidRDefault="00A84FAC" w:rsidP="003D777E">
      <w:pPr>
        <w:ind w:firstLine="0"/>
        <w:jc w:val="center"/>
      </w:pPr>
    </w:p>
    <w:p w:rsidR="00A84FAC" w:rsidRPr="00195A3A" w:rsidRDefault="00A84FAC" w:rsidP="003D777E">
      <w:pPr>
        <w:ind w:firstLine="0"/>
        <w:jc w:val="center"/>
      </w:pPr>
      <w:r w:rsidRPr="00195A3A">
        <w:t>СОДЕРЖАНИЕ</w:t>
      </w:r>
    </w:p>
    <w:p w:rsidR="00A84FAC" w:rsidRPr="00195A3A" w:rsidRDefault="00A84FAC" w:rsidP="003D777E">
      <w:r w:rsidRPr="00195A3A">
        <w:t>I. Общие положения</w:t>
      </w:r>
    </w:p>
    <w:p w:rsidR="00A84FAC" w:rsidRPr="00195A3A" w:rsidRDefault="00A84FAC" w:rsidP="003D777E">
      <w:r w:rsidRPr="00195A3A">
        <w:t>II. Актуальные направления социальной, воспитательной и идеологической работы в 2021/2022 учебном году:</w:t>
      </w:r>
    </w:p>
    <w:p w:rsidR="00A84FAC" w:rsidRPr="00195A3A" w:rsidRDefault="00A84FAC" w:rsidP="005B49CA">
      <w:pPr>
        <w:pStyle w:val="12"/>
        <w:ind w:left="0"/>
        <w:rPr>
          <w:i/>
          <w:iCs/>
        </w:rPr>
      </w:pPr>
      <w:r w:rsidRPr="00195A3A">
        <w:rPr>
          <w:i/>
          <w:iCs/>
        </w:rPr>
        <w:t>Идеологическое, гражданское и патриотическое воспитание</w:t>
      </w:r>
      <w:r>
        <w:rPr>
          <w:i/>
          <w:iCs/>
        </w:rPr>
        <w:t>.</w:t>
      </w:r>
    </w:p>
    <w:p w:rsidR="00A84FAC" w:rsidRPr="00195A3A" w:rsidRDefault="00A84FAC" w:rsidP="005B49CA">
      <w:pPr>
        <w:pStyle w:val="12"/>
        <w:ind w:left="0"/>
        <w:rPr>
          <w:i/>
          <w:iCs/>
        </w:rPr>
      </w:pPr>
      <w:r w:rsidRPr="00195A3A">
        <w:rPr>
          <w:i/>
          <w:iCs/>
        </w:rPr>
        <w:t>Воспитание информационной культуры</w:t>
      </w:r>
      <w:r>
        <w:rPr>
          <w:i/>
          <w:iCs/>
        </w:rPr>
        <w:t>.</w:t>
      </w:r>
    </w:p>
    <w:p w:rsidR="00A84FAC" w:rsidRPr="00195A3A" w:rsidRDefault="00A84FAC" w:rsidP="005B49CA">
      <w:pPr>
        <w:pStyle w:val="12"/>
        <w:ind w:left="0"/>
        <w:rPr>
          <w:i/>
          <w:iCs/>
        </w:rPr>
      </w:pPr>
      <w:r w:rsidRPr="00195A3A">
        <w:rPr>
          <w:i/>
          <w:iCs/>
        </w:rPr>
        <w:t>Духовно-нравственное</w:t>
      </w:r>
      <w:r>
        <w:rPr>
          <w:i/>
          <w:iCs/>
        </w:rPr>
        <w:t xml:space="preserve"> </w:t>
      </w:r>
      <w:r w:rsidRPr="00195A3A">
        <w:rPr>
          <w:i/>
          <w:iCs/>
        </w:rPr>
        <w:t>воспитание</w:t>
      </w:r>
      <w:r>
        <w:rPr>
          <w:i/>
          <w:iCs/>
        </w:rPr>
        <w:t>. Поликультурное воспитание.</w:t>
      </w:r>
    </w:p>
    <w:p w:rsidR="00A84FAC" w:rsidRPr="00195A3A" w:rsidRDefault="00A84FAC" w:rsidP="005B49CA">
      <w:pPr>
        <w:pStyle w:val="12"/>
        <w:ind w:left="0"/>
        <w:rPr>
          <w:i/>
          <w:iCs/>
        </w:rPr>
      </w:pPr>
      <w:r w:rsidRPr="00195A3A">
        <w:rPr>
          <w:i/>
          <w:iCs/>
        </w:rPr>
        <w:t>Экологическое воспитание</w:t>
      </w:r>
      <w:r>
        <w:rPr>
          <w:i/>
          <w:iCs/>
        </w:rPr>
        <w:t>.</w:t>
      </w:r>
    </w:p>
    <w:p w:rsidR="00A84FAC" w:rsidRPr="00195A3A" w:rsidRDefault="00A84FAC" w:rsidP="005B49CA">
      <w:pPr>
        <w:pStyle w:val="12"/>
        <w:ind w:left="0"/>
        <w:rPr>
          <w:i/>
          <w:iCs/>
        </w:rPr>
      </w:pPr>
      <w:r w:rsidRPr="00195A3A">
        <w:rPr>
          <w:i/>
          <w:iCs/>
        </w:rPr>
        <w:t>Воспитание культуры безопасной жизнедеятельности и здорового образа жизни</w:t>
      </w:r>
      <w:r>
        <w:rPr>
          <w:i/>
          <w:iCs/>
        </w:rPr>
        <w:t>.</w:t>
      </w:r>
    </w:p>
    <w:p w:rsidR="00A84FAC" w:rsidRPr="00195A3A" w:rsidRDefault="00A84FAC" w:rsidP="005B49CA">
      <w:pPr>
        <w:pStyle w:val="12"/>
        <w:ind w:left="0"/>
        <w:rPr>
          <w:i/>
          <w:iCs/>
        </w:rPr>
      </w:pPr>
      <w:r w:rsidRPr="00195A3A">
        <w:rPr>
          <w:i/>
          <w:iCs/>
        </w:rPr>
        <w:t>Правовое воспитание</w:t>
      </w:r>
      <w:r>
        <w:rPr>
          <w:i/>
          <w:iCs/>
        </w:rPr>
        <w:t>.</w:t>
      </w:r>
    </w:p>
    <w:p w:rsidR="00A84FAC" w:rsidRPr="00195A3A" w:rsidRDefault="00A84FAC" w:rsidP="005B49CA">
      <w:pPr>
        <w:pStyle w:val="12"/>
        <w:ind w:left="0"/>
        <w:rPr>
          <w:i/>
          <w:iCs/>
        </w:rPr>
      </w:pPr>
      <w:r w:rsidRPr="00195A3A">
        <w:rPr>
          <w:i/>
          <w:iCs/>
        </w:rPr>
        <w:t>Взаимодействие учреждений общег</w:t>
      </w:r>
      <w:r>
        <w:rPr>
          <w:i/>
          <w:iCs/>
        </w:rPr>
        <w:t>о среднего образования с</w:t>
      </w:r>
      <w:r w:rsidR="00F16E0F">
        <w:rPr>
          <w:i/>
          <w:iCs/>
        </w:rPr>
        <w:t> </w:t>
      </w:r>
      <w:r>
        <w:rPr>
          <w:i/>
          <w:iCs/>
        </w:rPr>
        <w:t>семьей.</w:t>
      </w:r>
    </w:p>
    <w:p w:rsidR="00A84FAC" w:rsidRPr="00195A3A" w:rsidRDefault="00A84FAC" w:rsidP="005B49CA">
      <w:pPr>
        <w:pStyle w:val="12"/>
        <w:ind w:left="0"/>
        <w:rPr>
          <w:i/>
          <w:iCs/>
        </w:rPr>
      </w:pPr>
      <w:r w:rsidRPr="00195A3A">
        <w:rPr>
          <w:i/>
          <w:iCs/>
        </w:rPr>
        <w:t>Экономическое, трудовое и профессиональное воспитание</w:t>
      </w:r>
      <w:r>
        <w:rPr>
          <w:i/>
          <w:iCs/>
        </w:rPr>
        <w:t>.</w:t>
      </w:r>
    </w:p>
    <w:p w:rsidR="00A84FAC" w:rsidRPr="00195A3A" w:rsidRDefault="00A84FAC" w:rsidP="005B49CA">
      <w:pPr>
        <w:pStyle w:val="12"/>
        <w:ind w:left="0"/>
        <w:rPr>
          <w:i/>
          <w:iCs/>
        </w:rPr>
      </w:pPr>
      <w:r w:rsidRPr="00195A3A">
        <w:rPr>
          <w:i/>
          <w:iCs/>
        </w:rPr>
        <w:t>Эстетическое воспитание</w:t>
      </w:r>
      <w:r>
        <w:rPr>
          <w:i/>
          <w:iCs/>
        </w:rPr>
        <w:t>.</w:t>
      </w:r>
    </w:p>
    <w:p w:rsidR="00A84FAC" w:rsidRPr="00760160" w:rsidRDefault="00A84FAC" w:rsidP="00C94A8E">
      <w:pPr>
        <w:pStyle w:val="12"/>
        <w:ind w:left="0"/>
        <w:rPr>
          <w:i/>
          <w:iCs/>
        </w:rPr>
      </w:pPr>
      <w:r w:rsidRPr="00C94A8E">
        <w:rPr>
          <w:i/>
          <w:iCs/>
        </w:rPr>
        <w:t>Актуальные аспекты обеспечения социально-педагогической поддержки обучающихся и ока</w:t>
      </w:r>
      <w:r>
        <w:rPr>
          <w:i/>
          <w:iCs/>
        </w:rPr>
        <w:t>зания им психологической помощи.</w:t>
      </w:r>
    </w:p>
    <w:p w:rsidR="00A84FAC" w:rsidRDefault="00A84FAC" w:rsidP="000367F6"/>
    <w:p w:rsidR="00A84FAC" w:rsidRPr="00195A3A" w:rsidRDefault="00A84FAC" w:rsidP="000367F6">
      <w:r w:rsidRPr="00195A3A">
        <w:t>ПРИЛОЖЕНИЯ</w:t>
      </w:r>
    </w:p>
    <w:p w:rsidR="00A84FAC" w:rsidRPr="00777154" w:rsidRDefault="00A84FAC" w:rsidP="000367F6">
      <w:r w:rsidRPr="00195A3A">
        <w:t xml:space="preserve">Приложение 1. Календарь государственных праздников, </w:t>
      </w:r>
      <w:r w:rsidRPr="00777154">
        <w:t>праздничных дней, памятных и праздничных дат.</w:t>
      </w:r>
    </w:p>
    <w:p w:rsidR="00A84FAC" w:rsidRPr="00777154" w:rsidRDefault="00A84FAC" w:rsidP="00AB193C">
      <w:pPr>
        <w:pStyle w:val="a3"/>
        <w:spacing w:line="240" w:lineRule="atLeast"/>
        <w:jc w:val="both"/>
        <w:rPr>
          <w:rFonts w:ascii="Times New Roman" w:hAnsi="Times New Roman" w:cs="Times New Roman"/>
          <w:sz w:val="30"/>
          <w:szCs w:val="30"/>
        </w:rPr>
      </w:pPr>
      <w:r w:rsidRPr="00777154">
        <w:rPr>
          <w:rFonts w:ascii="Times New Roman" w:hAnsi="Times New Roman" w:cs="Times New Roman"/>
          <w:sz w:val="30"/>
          <w:szCs w:val="30"/>
        </w:rPr>
        <w:t xml:space="preserve">Приложение 2. </w:t>
      </w:r>
      <w:r w:rsidRPr="00777154">
        <w:rPr>
          <w:rFonts w:ascii="Times New Roman" w:hAnsi="Times New Roman" w:cs="Times New Roman"/>
          <w:sz w:val="30"/>
          <w:szCs w:val="30"/>
          <w:lang w:val="be-BY"/>
        </w:rPr>
        <w:t>Перечень н</w:t>
      </w:r>
      <w:proofErr w:type="spellStart"/>
      <w:r w:rsidRPr="00777154">
        <w:rPr>
          <w:rFonts w:ascii="Times New Roman" w:hAnsi="Times New Roman" w:cs="Times New Roman"/>
          <w:sz w:val="30"/>
          <w:szCs w:val="30"/>
        </w:rPr>
        <w:t>ормативн</w:t>
      </w:r>
      <w:proofErr w:type="spellEnd"/>
      <w:r w:rsidRPr="00777154">
        <w:rPr>
          <w:rFonts w:ascii="Times New Roman" w:hAnsi="Times New Roman" w:cs="Times New Roman"/>
          <w:sz w:val="30"/>
          <w:szCs w:val="30"/>
          <w:lang w:val="be-BY"/>
        </w:rPr>
        <w:t xml:space="preserve">ых </w:t>
      </w:r>
      <w:proofErr w:type="spellStart"/>
      <w:r w:rsidRPr="00777154">
        <w:rPr>
          <w:rFonts w:ascii="Times New Roman" w:hAnsi="Times New Roman" w:cs="Times New Roman"/>
          <w:sz w:val="30"/>
          <w:szCs w:val="30"/>
        </w:rPr>
        <w:t>правов</w:t>
      </w:r>
      <w:proofErr w:type="spellEnd"/>
      <w:r w:rsidRPr="00777154">
        <w:rPr>
          <w:rFonts w:ascii="Times New Roman" w:hAnsi="Times New Roman" w:cs="Times New Roman"/>
          <w:sz w:val="30"/>
          <w:szCs w:val="30"/>
          <w:lang w:val="be-BY"/>
        </w:rPr>
        <w:t>ых</w:t>
      </w:r>
      <w:r w:rsidRPr="00777154">
        <w:rPr>
          <w:rFonts w:ascii="Times New Roman" w:hAnsi="Times New Roman" w:cs="Times New Roman"/>
          <w:sz w:val="30"/>
          <w:szCs w:val="30"/>
        </w:rPr>
        <w:t xml:space="preserve"> </w:t>
      </w:r>
      <w:r w:rsidRPr="00777154">
        <w:rPr>
          <w:rFonts w:ascii="Times New Roman" w:hAnsi="Times New Roman" w:cs="Times New Roman"/>
          <w:sz w:val="30"/>
          <w:szCs w:val="30"/>
          <w:lang w:val="be-BY"/>
        </w:rPr>
        <w:t xml:space="preserve">актов </w:t>
      </w:r>
      <w:r w:rsidRPr="00777154">
        <w:rPr>
          <w:rFonts w:ascii="Times New Roman" w:hAnsi="Times New Roman" w:cs="Times New Roman"/>
          <w:sz w:val="30"/>
          <w:szCs w:val="30"/>
        </w:rPr>
        <w:t>и информационно-</w:t>
      </w:r>
      <w:r w:rsidRPr="00777154">
        <w:rPr>
          <w:rFonts w:ascii="Times New Roman" w:hAnsi="Times New Roman" w:cs="Times New Roman"/>
          <w:sz w:val="30"/>
          <w:szCs w:val="30"/>
          <w:lang w:val="be-BY"/>
        </w:rPr>
        <w:t>аналитических</w:t>
      </w:r>
      <w:r w:rsidRPr="00777154">
        <w:rPr>
          <w:rFonts w:ascii="Times New Roman" w:hAnsi="Times New Roman" w:cs="Times New Roman"/>
          <w:sz w:val="30"/>
          <w:szCs w:val="30"/>
        </w:rPr>
        <w:t xml:space="preserve"> материалов по актуальным направлениям воспитательной и идеологической работы в учреждениях общего среднего образования.</w:t>
      </w:r>
    </w:p>
    <w:p w:rsidR="00A84FAC" w:rsidRPr="00C94A8E" w:rsidRDefault="00A84FAC" w:rsidP="00C94A8E">
      <w:pPr>
        <w:pStyle w:val="afc"/>
        <w:ind w:firstLine="720"/>
        <w:rPr>
          <w:sz w:val="30"/>
          <w:szCs w:val="30"/>
        </w:rPr>
      </w:pPr>
      <w:r w:rsidRPr="00777154">
        <w:rPr>
          <w:sz w:val="30"/>
          <w:szCs w:val="30"/>
        </w:rPr>
        <w:t xml:space="preserve">Приложение 3. </w:t>
      </w:r>
      <w:r w:rsidRPr="00777154">
        <w:rPr>
          <w:sz w:val="30"/>
          <w:szCs w:val="30"/>
          <w:lang w:eastAsia="en-US"/>
        </w:rPr>
        <w:t>Условия проведения VIII республиканского</w:t>
      </w:r>
      <w:r w:rsidRPr="001B599A">
        <w:rPr>
          <w:sz w:val="30"/>
          <w:szCs w:val="30"/>
          <w:lang w:eastAsia="en-US"/>
        </w:rPr>
        <w:t xml:space="preserve"> конкурса на лучший проект по организации шестого школьного дня</w:t>
      </w:r>
      <w:r>
        <w:rPr>
          <w:sz w:val="30"/>
          <w:szCs w:val="30"/>
          <w:lang w:eastAsia="en-US"/>
        </w:rPr>
        <w:t>.</w:t>
      </w:r>
    </w:p>
    <w:p w:rsidR="00B1754C" w:rsidRDefault="00B1754C" w:rsidP="005B49CA">
      <w:pPr>
        <w:jc w:val="left"/>
        <w:rPr>
          <w:b/>
          <w:bCs/>
        </w:rPr>
      </w:pPr>
    </w:p>
    <w:p w:rsidR="00B1754C" w:rsidRDefault="00B1754C" w:rsidP="005B49CA">
      <w:pPr>
        <w:jc w:val="left"/>
        <w:rPr>
          <w:b/>
          <w:bCs/>
        </w:rPr>
      </w:pPr>
    </w:p>
    <w:p w:rsidR="00B1754C" w:rsidRDefault="00B1754C" w:rsidP="005B49CA">
      <w:pPr>
        <w:jc w:val="left"/>
        <w:rPr>
          <w:b/>
          <w:bCs/>
        </w:rPr>
      </w:pPr>
    </w:p>
    <w:p w:rsidR="00A84FAC" w:rsidRPr="00825C4A" w:rsidRDefault="00A84FAC" w:rsidP="005B49CA">
      <w:pPr>
        <w:jc w:val="left"/>
        <w:rPr>
          <w:b/>
          <w:bCs/>
        </w:rPr>
      </w:pPr>
      <w:r w:rsidRPr="00825C4A">
        <w:rPr>
          <w:b/>
          <w:bCs/>
        </w:rPr>
        <w:lastRenderedPageBreak/>
        <w:t>I. Общие положения</w:t>
      </w:r>
    </w:p>
    <w:p w:rsidR="00A84FAC" w:rsidRPr="00195A3A" w:rsidRDefault="00A84FAC" w:rsidP="004178E9">
      <w:pPr>
        <w:pStyle w:val="12"/>
        <w:tabs>
          <w:tab w:val="left" w:pos="284"/>
        </w:tabs>
        <w:ind w:left="0"/>
      </w:pPr>
      <w:r w:rsidRPr="00195A3A">
        <w:t>В настоящем инструктивно-методическом письме актуализированы приоритетные направления воспитательной работы в</w:t>
      </w:r>
      <w:r w:rsidR="00F16E0F">
        <w:t> </w:t>
      </w:r>
      <w:r w:rsidRPr="00195A3A">
        <w:t>новом учебном году с учетом нормативных правовых документов, регламентирующих организацию идеологической и воспитательной работы в учреждениях общего среднего образования. Мероприятия по</w:t>
      </w:r>
      <w:r w:rsidR="00F16E0F">
        <w:t> </w:t>
      </w:r>
      <w:r w:rsidRPr="00195A3A">
        <w:t>их реализации определены Программой непрерывного воспитания де</w:t>
      </w:r>
      <w:r>
        <w:t>тей и учащейся молодежи на 2021–</w:t>
      </w:r>
      <w:r w:rsidRPr="00195A3A">
        <w:t>2025 гг.</w:t>
      </w:r>
    </w:p>
    <w:p w:rsidR="00A84FAC" w:rsidRDefault="00A84FAC" w:rsidP="00D03222">
      <w:r w:rsidRPr="00195A3A">
        <w:t>Особое внимание при организации воспитательной и идеологической работы в учреждениях общего среднего образования в</w:t>
      </w:r>
      <w:r w:rsidR="00F16E0F">
        <w:t> </w:t>
      </w:r>
      <w:r w:rsidRPr="00195A3A">
        <w:t xml:space="preserve">2021/2022 учебном году необходимо уделить идеологическому, гражданскому и патриотическому воспитанию, воспитанию информационной культуры обучающихся, организации и проведению мероприятий в рамках Года народного единства. При планировании воспитательной работы в учреждениях образования необходимо опираться на </w:t>
      </w:r>
      <w:r>
        <w:t>к</w:t>
      </w:r>
      <w:r w:rsidRPr="00195A3A">
        <w:t>алендарь государственных праздников, праздничных дней, памятных и праздничных дат (</w:t>
      </w:r>
      <w:r w:rsidRPr="00A527D7">
        <w:rPr>
          <w:i/>
          <w:iCs/>
        </w:rPr>
        <w:t>п</w:t>
      </w:r>
      <w:r w:rsidRPr="00195A3A">
        <w:rPr>
          <w:i/>
          <w:iCs/>
        </w:rPr>
        <w:t>риложение 1</w:t>
      </w:r>
      <w:r w:rsidRPr="00195A3A">
        <w:t>).</w:t>
      </w:r>
    </w:p>
    <w:p w:rsidR="00A84FAC" w:rsidRPr="004016C4" w:rsidRDefault="00A84FAC" w:rsidP="004016C4">
      <w:r w:rsidRPr="004016C4">
        <w:t xml:space="preserve">Обращаем внимание, что </w:t>
      </w:r>
      <w:r>
        <w:t>У</w:t>
      </w:r>
      <w:r w:rsidRPr="004016C4">
        <w:t>казом Главы государства № 206 от</w:t>
      </w:r>
      <w:r w:rsidR="00F16E0F">
        <w:t> </w:t>
      </w:r>
      <w:r w:rsidRPr="004016C4">
        <w:t>07.06.2021 в Республике Беларусь учрежден государственный праздник – День народного единства, который будет отмечаться 17 сентября. Данная дата выбрана с учетом исторических событий. Именно 17</w:t>
      </w:r>
      <w:r w:rsidR="00F16E0F">
        <w:t> </w:t>
      </w:r>
      <w:r w:rsidRPr="004016C4">
        <w:t>сентября 1939 года стало началом воссоединения Западной и Восточной Беларуси</w:t>
      </w:r>
      <w:r>
        <w:t>,</w:t>
      </w:r>
      <w:r w:rsidRPr="004016C4">
        <w:t xml:space="preserve"> разделенной в 1921 году по условиям Рижского мирного договора</w:t>
      </w:r>
      <w:r>
        <w:t>.</w:t>
      </w:r>
      <w:r w:rsidRPr="004016C4">
        <w:t xml:space="preserve"> Восстановленное в 1939 году единство территории страны, семей, белорусского народа в целом позволило Беларуси вместе со всем советским народом выстоять в годы Великой Отечественной войны, занять почетное место в международном сообществе, стать одним из</w:t>
      </w:r>
      <w:r w:rsidR="00F16E0F">
        <w:t> </w:t>
      </w:r>
      <w:r w:rsidRPr="004016C4">
        <w:t>соучредителей Организации Объединенных Наций. Рекомендуем учреждениям образования запланировать проведение тематических мероприятий в рамках празднования Дня народного единства.</w:t>
      </w:r>
    </w:p>
    <w:p w:rsidR="00A84FAC" w:rsidRPr="00F92A04" w:rsidRDefault="00A84FAC" w:rsidP="00F92A04">
      <w:r w:rsidRPr="00F92A04">
        <w:t>Учитывая большой образовательный потенциал экскурсий, значительное количество разноплановых экскурсионных объектов и туристических маршрутов местного значения, считаем необходимым продолжить использование этой формы работы с учетом принципа территориальной доступности, а также необходимости включения регионального краеведческого компонен</w:t>
      </w:r>
      <w:r>
        <w:t xml:space="preserve">та в образовательный процесс. С </w:t>
      </w:r>
      <w:r w:rsidRPr="00F92A04">
        <w:t>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 учетом содержания учебных программ по учебным предметам.</w:t>
      </w:r>
    </w:p>
    <w:p w:rsidR="00A84FAC" w:rsidRPr="00F92A04" w:rsidRDefault="00A84FAC" w:rsidP="00F92A04">
      <w:pPr>
        <w:rPr>
          <w:u w:val="single"/>
        </w:rPr>
      </w:pPr>
      <w:r w:rsidRPr="00F92A04">
        <w:lastRenderedPageBreak/>
        <w:t>Обязательным условием является использование в</w:t>
      </w:r>
      <w:r w:rsidR="00F16E0F">
        <w:t> </w:t>
      </w:r>
      <w:r w:rsidRPr="00F92A04">
        <w:t>образовательном процессе результатов ознакомления учащихся с</w:t>
      </w:r>
      <w:r w:rsidR="00F16E0F">
        <w:t> </w:t>
      </w:r>
      <w:r w:rsidRPr="00F92A04">
        <w:t>достопримечательностями Беларуси</w:t>
      </w:r>
      <w:r>
        <w:t xml:space="preserve">. </w:t>
      </w:r>
      <w:r w:rsidRPr="00F92A04">
        <w:t>Перечень экскурсионных объектов и туристических маршрутов, рекомендуемых для посещения обучающимися, размещен на национ</w:t>
      </w:r>
      <w:r>
        <w:t>альном образовательном портале.</w:t>
      </w:r>
    </w:p>
    <w:p w:rsidR="00A84FAC" w:rsidRDefault="00A84FAC" w:rsidP="004B49BD">
      <w:r w:rsidRPr="004016C4">
        <w:t>Обращаем внимание, что в целях повышения эффективности воспитательной работы на национальном образовательном портале создана тематическая рубрика «Актуальные практики и технологии воспитания», в которой представлен лучший опыт в области организации воспитательной работы</w:t>
      </w:r>
      <w:r w:rsidRPr="00195A3A">
        <w:rPr>
          <w:rStyle w:val="FontStyle69"/>
          <w:sz w:val="30"/>
          <w:szCs w:val="30"/>
        </w:rPr>
        <w:t xml:space="preserve"> </w:t>
      </w:r>
      <w:r w:rsidRPr="00BC5E90">
        <w:rPr>
          <w:rStyle w:val="FontStyle69"/>
          <w:i/>
          <w:iCs/>
          <w:sz w:val="30"/>
          <w:szCs w:val="30"/>
        </w:rPr>
        <w:t>(</w:t>
      </w:r>
      <w:hyperlink r:id="rId8" w:history="1">
        <w:r w:rsidRPr="00BC5E90">
          <w:rPr>
            <w:rStyle w:val="af"/>
            <w:i/>
            <w:iCs/>
          </w:rPr>
          <w:t>https://adu.by/ru/uchitelyu/aktualnye-praktiki-i-tekhnologii-vospitaniya.html</w:t>
        </w:r>
      </w:hyperlink>
      <w:r w:rsidRPr="00B66783">
        <w:rPr>
          <w:rStyle w:val="af"/>
          <w:i/>
          <w:iCs/>
          <w:color w:val="auto"/>
          <w:u w:val="none"/>
        </w:rPr>
        <w:t>)</w:t>
      </w:r>
      <w:r w:rsidRPr="00195A3A">
        <w:rPr>
          <w:rStyle w:val="FontStyle69"/>
          <w:sz w:val="30"/>
          <w:szCs w:val="30"/>
        </w:rPr>
        <w:t xml:space="preserve">. </w:t>
      </w:r>
      <w:r w:rsidRPr="004016C4">
        <w:t>В данной рубрике также размещены ссылки на</w:t>
      </w:r>
      <w:r w:rsidR="00F16E0F">
        <w:t> </w:t>
      </w:r>
      <w:r w:rsidRPr="004016C4">
        <w:t>аннотированные каталоги материалов, представленных на</w:t>
      </w:r>
      <w:r w:rsidR="00F16E0F">
        <w:t> </w:t>
      </w:r>
      <w:r w:rsidRPr="004016C4">
        <w:t>ХIХ</w:t>
      </w:r>
      <w:r w:rsidR="00F16E0F">
        <w:t> </w:t>
      </w:r>
      <w:r w:rsidRPr="004016C4">
        <w:t xml:space="preserve">Республиканской выставке научно-методической литературы, педагогического опыта и творчества учащейся молодежи, посвященной Году народного единства, которая состоялась в апреле 2021 года. Материалы доступны для ознакомления и скачивания. </w:t>
      </w:r>
    </w:p>
    <w:p w:rsidR="00A84FAC" w:rsidRDefault="00A84FAC" w:rsidP="00486D26">
      <w:r w:rsidRPr="00486D26">
        <w:t xml:space="preserve">В </w:t>
      </w:r>
      <w:r w:rsidRPr="00486D26">
        <w:rPr>
          <w:i/>
          <w:iCs/>
        </w:rPr>
        <w:t>приложении 2</w:t>
      </w:r>
      <w:r w:rsidRPr="00486D26">
        <w:t xml:space="preserve"> к данному </w:t>
      </w:r>
      <w:r>
        <w:t xml:space="preserve">инструктивно-методическому письму </w:t>
      </w:r>
      <w:r w:rsidRPr="00486D26">
        <w:t xml:space="preserve">содержится перечень действующих нормативных правовых актов </w:t>
      </w:r>
      <w:r>
        <w:t>в сфере</w:t>
      </w:r>
      <w:r w:rsidRPr="00486D26">
        <w:t xml:space="preserve"> воспитательной и идеологической работы в учреждениях общего среднего образования</w:t>
      </w:r>
      <w:r>
        <w:t>, которые размещены в информационно-правовых системах «Эталон», «Консультант</w:t>
      </w:r>
      <w:r w:rsidRPr="005E1607">
        <w:t>». Обращаем внимание, что при проведении анализа состояния воспитательной и идеологической работы в учреждениях общего среднего образования недопустимо предъявление требований о наличии нормативных правовых актов на бумажном носителе.</w:t>
      </w:r>
    </w:p>
    <w:p w:rsidR="00A84FAC" w:rsidRDefault="00A84FAC" w:rsidP="00D03222">
      <w:bookmarkStart w:id="0" w:name="_GoBack"/>
      <w:bookmarkEnd w:id="0"/>
      <w:r w:rsidRPr="00195A3A">
        <w:t>При организации воспитательной работы рекомендуе</w:t>
      </w:r>
      <w:r>
        <w:t xml:space="preserve">тся </w:t>
      </w:r>
      <w:r w:rsidRPr="00195A3A">
        <w:t xml:space="preserve">использовать пособия, получившие гриф «Рекомендовано Научно-методическим учреждением </w:t>
      </w:r>
      <w:r>
        <w:t>«</w:t>
      </w:r>
      <w:r w:rsidRPr="00195A3A">
        <w:t xml:space="preserve">Национальный институт образования Министерства образования Республики Беларусь». Учебные программы факультативных занятий воспитательной направленности, электронные версии пособий по воспитательной работе для учреждений общего среднего образования, получивших гриф, размещены на национальном образовательном портале: </w:t>
      </w:r>
      <w:hyperlink r:id="rId9" w:history="1">
        <w:r w:rsidR="00B66783" w:rsidRPr="004A42EE">
          <w:rPr>
            <w:rStyle w:val="af"/>
            <w:i/>
            <w:iCs/>
          </w:rPr>
          <w:t>http://adu.by</w:t>
        </w:r>
      </w:hyperlink>
      <w:r w:rsidR="00B66783">
        <w:rPr>
          <w:rStyle w:val="af"/>
          <w:i/>
          <w:iCs/>
          <w:color w:val="auto"/>
          <w:u w:val="none"/>
        </w:rPr>
        <w:t xml:space="preserve"> </w:t>
      </w:r>
      <w:r w:rsidRPr="00B66783">
        <w:rPr>
          <w:rStyle w:val="af"/>
          <w:i/>
          <w:iCs/>
          <w:color w:val="auto"/>
          <w:u w:val="none"/>
        </w:rPr>
        <w:t xml:space="preserve">/ </w:t>
      </w:r>
      <w:r w:rsidR="00B66783">
        <w:rPr>
          <w:rStyle w:val="af"/>
          <w:i/>
          <w:iCs/>
          <w:color w:val="auto"/>
          <w:u w:val="none"/>
        </w:rPr>
        <w:t xml:space="preserve">Главная / </w:t>
      </w:r>
      <w:r w:rsidRPr="00B66783">
        <w:rPr>
          <w:rStyle w:val="af"/>
          <w:i/>
          <w:iCs/>
          <w:color w:val="auto"/>
          <w:u w:val="none"/>
        </w:rPr>
        <w:t xml:space="preserve">Образовательный процесс. 2021/2022 учебный год / </w:t>
      </w:r>
      <w:hyperlink r:id="rId10" w:history="1">
        <w:r w:rsidRPr="00B66783">
          <w:rPr>
            <w:rStyle w:val="af"/>
            <w:i/>
            <w:iCs/>
          </w:rPr>
          <w:t>Организация воспитания</w:t>
        </w:r>
      </w:hyperlink>
      <w:r w:rsidRPr="00B66783">
        <w:rPr>
          <w:color w:val="auto"/>
        </w:rPr>
        <w:t>.</w:t>
      </w:r>
    </w:p>
    <w:p w:rsidR="00A84FAC" w:rsidRPr="004016C4" w:rsidRDefault="00A84FAC" w:rsidP="004016C4">
      <w:r w:rsidRPr="004016C4">
        <w:t xml:space="preserve">Действенную помощь в организации </w:t>
      </w:r>
      <w:r>
        <w:t xml:space="preserve">социальной, </w:t>
      </w:r>
      <w:r w:rsidRPr="004016C4">
        <w:t>воспитательной</w:t>
      </w:r>
      <w:r>
        <w:t xml:space="preserve"> и идеологической</w:t>
      </w:r>
      <w:r w:rsidRPr="004016C4">
        <w:t xml:space="preserve"> работы окаж</w:t>
      </w:r>
      <w:r>
        <w:t>у</w:t>
      </w:r>
      <w:r w:rsidRPr="004016C4">
        <w:t>т республиканский научно-методический журнал «</w:t>
      </w:r>
      <w:proofErr w:type="spellStart"/>
      <w:r w:rsidRPr="004016C4">
        <w:t>Выхаванне</w:t>
      </w:r>
      <w:proofErr w:type="spellEnd"/>
      <w:r w:rsidRPr="004016C4">
        <w:t xml:space="preserve"> і </w:t>
      </w:r>
      <w:proofErr w:type="spellStart"/>
      <w:r w:rsidRPr="004016C4">
        <w:t>дадатковая</w:t>
      </w:r>
      <w:proofErr w:type="spellEnd"/>
      <w:r w:rsidRPr="004016C4">
        <w:t xml:space="preserve"> </w:t>
      </w:r>
      <w:proofErr w:type="spellStart"/>
      <w:r w:rsidRPr="004016C4">
        <w:t>адукацыя</w:t>
      </w:r>
      <w:proofErr w:type="spellEnd"/>
      <w:r w:rsidRPr="004016C4">
        <w:t>»</w:t>
      </w:r>
      <w:r>
        <w:t>, психологический и социально-педагогический журнал «Диалог»</w:t>
      </w:r>
      <w:r w:rsidRPr="004016C4">
        <w:t>.</w:t>
      </w:r>
    </w:p>
    <w:p w:rsidR="00A84FAC" w:rsidRPr="00195A3A" w:rsidRDefault="00A84FAC" w:rsidP="00DB191E">
      <w:pPr>
        <w:rPr>
          <w:b/>
          <w:bCs/>
          <w:lang w:eastAsia="en-US"/>
        </w:rPr>
      </w:pPr>
      <w:r w:rsidRPr="00195A3A">
        <w:rPr>
          <w:b/>
          <w:bCs/>
          <w:lang w:eastAsia="en-US"/>
        </w:rPr>
        <w:t xml:space="preserve">II. Актуальные направления </w:t>
      </w:r>
      <w:r>
        <w:rPr>
          <w:b/>
          <w:bCs/>
          <w:lang w:eastAsia="en-US"/>
        </w:rPr>
        <w:t xml:space="preserve">социальной, </w:t>
      </w:r>
      <w:r w:rsidRPr="00195A3A">
        <w:rPr>
          <w:b/>
          <w:bCs/>
          <w:lang w:eastAsia="en-US"/>
        </w:rPr>
        <w:t>воспитательной и идеологической работы в 2021/2022 учебном году</w:t>
      </w:r>
    </w:p>
    <w:p w:rsidR="00A84FAC" w:rsidRPr="00195A3A" w:rsidRDefault="00A84FAC" w:rsidP="007F4621">
      <w:pPr>
        <w:spacing w:before="120" w:after="120"/>
        <w:rPr>
          <w:b/>
          <w:bCs/>
          <w:i/>
          <w:iCs/>
          <w:shd w:val="clear" w:color="auto" w:fill="FFFFFF"/>
        </w:rPr>
      </w:pPr>
      <w:r w:rsidRPr="00195A3A">
        <w:rPr>
          <w:b/>
          <w:bCs/>
          <w:i/>
          <w:iCs/>
          <w:shd w:val="clear" w:color="auto" w:fill="FFFFFF"/>
        </w:rPr>
        <w:t>Идеологическое, гражданское и патриотическое воспитание</w:t>
      </w:r>
    </w:p>
    <w:p w:rsidR="00A84FAC" w:rsidRPr="004016C4" w:rsidRDefault="00A84FAC" w:rsidP="004016C4">
      <w:r>
        <w:lastRenderedPageBreak/>
        <w:t>В Год</w:t>
      </w:r>
      <w:r w:rsidRPr="004016C4">
        <w:t xml:space="preserve"> народного единства приоритетными направлениями в работе учреждений общего среднего образования являются идеологическое, гражданское и патриотическое воспитание. Деятельность учреждений образования должна быть направлена на усвоение обучающимися основ идеологии белорусского государства, развитие чувства любви и уважения к своей Родине, формирование национального самосознания, ответственности и готовности действовать во благо своего Отечества.</w:t>
      </w:r>
    </w:p>
    <w:p w:rsidR="00A84FAC" w:rsidRPr="004016C4" w:rsidRDefault="00A84FAC" w:rsidP="004016C4">
      <w:r w:rsidRPr="004016C4">
        <w:t>Учреждениям образования следует продолжать работу по формированию у учащихся умений анализировать информацию о социальных явлениях и процессах, вести дискуссию по проблемам развития современного общества, в том числе посредством реализации информационно-образовательного проекта «Школа Активного Гражданина» («ШАГ») для V</w:t>
      </w:r>
      <w:r w:rsidR="00B66783">
        <w:t>–</w:t>
      </w:r>
      <w:r w:rsidRPr="004016C4">
        <w:t>VII, VIII</w:t>
      </w:r>
      <w:r w:rsidR="00B66783">
        <w:t>–</w:t>
      </w:r>
      <w:r w:rsidRPr="004016C4">
        <w:t xml:space="preserve">XI классов. </w:t>
      </w:r>
    </w:p>
    <w:p w:rsidR="00A84FAC" w:rsidRPr="004016C4" w:rsidRDefault="00A84FAC" w:rsidP="004016C4">
      <w:r w:rsidRPr="004016C4">
        <w:t>Проект «ШАГ» является эффективным инструментом для решения наиболее актуальных задач воспитания. С 2021/2022 учебного года для учащихся IX класса в рамках проекта будет организовано изучение истории Великой Отечественной войны с использованием разработанных учебных изданий (пособия «Великая Отечественная война советского народа (в контексте Второй мировой войны)», хрестоматии, атласа).</w:t>
      </w:r>
    </w:p>
    <w:p w:rsidR="00A84FAC" w:rsidRPr="00BC5E90" w:rsidRDefault="00A84FAC" w:rsidP="00CC6F13">
      <w:pPr>
        <w:rPr>
          <w:i/>
          <w:iCs/>
          <w:shd w:val="clear" w:color="auto" w:fill="FFFFFF"/>
        </w:rPr>
      </w:pPr>
      <w:r w:rsidRPr="00CC6F13">
        <w:rPr>
          <w:shd w:val="clear" w:color="auto" w:fill="FFFFFF"/>
        </w:rPr>
        <w:t>Информацию о проекте</w:t>
      </w:r>
      <w:r>
        <w:rPr>
          <w:shd w:val="clear" w:color="auto" w:fill="FFFFFF"/>
        </w:rPr>
        <w:t xml:space="preserve"> и материалы по его реализации </w:t>
      </w:r>
      <w:r w:rsidRPr="00195A3A">
        <w:rPr>
          <w:shd w:val="clear" w:color="auto" w:fill="FFFFFF"/>
        </w:rPr>
        <w:t xml:space="preserve">можно найти на </w:t>
      </w:r>
      <w:r>
        <w:rPr>
          <w:shd w:val="clear" w:color="auto" w:fill="FFFFFF"/>
        </w:rPr>
        <w:t>н</w:t>
      </w:r>
      <w:r w:rsidRPr="00195A3A">
        <w:rPr>
          <w:shd w:val="clear" w:color="auto" w:fill="FFFFFF"/>
        </w:rPr>
        <w:t xml:space="preserve">ациональном образовательном портале </w:t>
      </w:r>
      <w:r w:rsidRPr="00BC5E90">
        <w:rPr>
          <w:i/>
          <w:iCs/>
          <w:shd w:val="clear" w:color="auto" w:fill="FFFFFF"/>
        </w:rPr>
        <w:t>(</w:t>
      </w:r>
      <w:hyperlink r:id="rId11" w:history="1">
        <w:r w:rsidRPr="00BC5E90">
          <w:rPr>
            <w:rStyle w:val="af"/>
            <w:i/>
            <w:iCs/>
            <w:shd w:val="clear" w:color="auto" w:fill="FFFFFF"/>
          </w:rPr>
          <w:t>https://www.adu.by/ru/ucheniky/shkola-aktivnogo-grazhdanina.html</w:t>
        </w:r>
      </w:hyperlink>
      <w:r w:rsidRPr="00BC5E90">
        <w:rPr>
          <w:i/>
          <w:iCs/>
          <w:shd w:val="clear" w:color="auto" w:fill="FFFFFF"/>
        </w:rPr>
        <w:t xml:space="preserve">). </w:t>
      </w:r>
    </w:p>
    <w:p w:rsidR="00A84FAC" w:rsidRPr="00CC6F13" w:rsidRDefault="00A84FAC" w:rsidP="00CC6F13">
      <w:r w:rsidRPr="00195A3A">
        <w:rPr>
          <w:shd w:val="clear" w:color="auto" w:fill="FFFFFF"/>
        </w:rPr>
        <w:t xml:space="preserve">Лучший опыт реализации проекта «ШАГ» в учреждениях образования размещен в рубрике «Лучшая Школа Активного Гражданина» </w:t>
      </w:r>
      <w:r w:rsidRPr="00BC5E90">
        <w:rPr>
          <w:i/>
          <w:iCs/>
          <w:shd w:val="clear" w:color="auto" w:fill="FFFFFF"/>
        </w:rPr>
        <w:t>(</w:t>
      </w:r>
      <w:hyperlink r:id="rId12" w:history="1">
        <w:r w:rsidRPr="00BC5E90">
          <w:rPr>
            <w:rStyle w:val="af"/>
            <w:i/>
            <w:iCs/>
            <w:shd w:val="clear" w:color="auto" w:fill="FFFFFF"/>
          </w:rPr>
          <w:t>https://www.adu.by/ru/ucheniky/shkola-aktivnogo-grazhdanina/241-ucheniku/shkola-aktivnogo-grazhdanina/2439-luchshaya-shkola-aktivnogo-grazhdanina.html</w:t>
        </w:r>
      </w:hyperlink>
      <w:r w:rsidRPr="00BC5E90">
        <w:rPr>
          <w:i/>
          <w:iCs/>
          <w:shd w:val="clear" w:color="auto" w:fill="FFFFFF"/>
        </w:rPr>
        <w:t>)</w:t>
      </w:r>
      <w:r w:rsidRPr="00195A3A">
        <w:rPr>
          <w:shd w:val="clear" w:color="auto" w:fill="FFFFFF"/>
        </w:rPr>
        <w:t xml:space="preserve">. На сайтах учреждений образования в тематической вкладке «Школа Активного Гражданина» рекомендуется размещать </w:t>
      </w:r>
      <w:r>
        <w:rPr>
          <w:shd w:val="clear" w:color="auto" w:fill="FFFFFF"/>
        </w:rPr>
        <w:t xml:space="preserve">информацию </w:t>
      </w:r>
      <w:r w:rsidRPr="00195A3A">
        <w:rPr>
          <w:shd w:val="clear" w:color="auto" w:fill="FFFFFF"/>
        </w:rPr>
        <w:t>по итогам проведенных мероприятий.</w:t>
      </w:r>
    </w:p>
    <w:p w:rsidR="00A84FAC" w:rsidRDefault="00A84FAC" w:rsidP="000B5C53">
      <w:pPr>
        <w:rPr>
          <w:shd w:val="clear" w:color="auto" w:fill="FFFFFF"/>
        </w:rPr>
      </w:pPr>
      <w:r w:rsidRPr="004016C4">
        <w:t>В рамках реализации открытого дистанционного марафона проектов «Мы действуем» учреждениям образования предоставлена возможность поделиться своим опытом реализации социальных проектов и инициатив, проводимых в регионах республики, а также познакомиться с опытом других учреждений образования. Открытая интернет-площадка «ШАГ: Мы действуем!» находится на национальном образовательном портале</w:t>
      </w:r>
      <w:r w:rsidRPr="00195A3A">
        <w:rPr>
          <w:shd w:val="clear" w:color="auto" w:fill="FFFFFF"/>
        </w:rPr>
        <w:t xml:space="preserve"> </w:t>
      </w:r>
      <w:r w:rsidRPr="00BC5E90">
        <w:rPr>
          <w:i/>
          <w:iCs/>
          <w:shd w:val="clear" w:color="auto" w:fill="FFFFFF"/>
        </w:rPr>
        <w:t>(</w:t>
      </w:r>
      <w:hyperlink r:id="rId13" w:history="1">
        <w:r w:rsidRPr="00BC5E90">
          <w:rPr>
            <w:rStyle w:val="af"/>
            <w:i/>
            <w:iCs/>
            <w:shd w:val="clear" w:color="auto" w:fill="FFFFFF"/>
          </w:rPr>
          <w:t>https://www.adu.by/ru/uchitelyu/shag-my-dejstvuem.html</w:t>
        </w:r>
      </w:hyperlink>
      <w:r w:rsidRPr="00BC5E90">
        <w:rPr>
          <w:i/>
          <w:iCs/>
          <w:shd w:val="clear" w:color="auto" w:fill="FFFFFF"/>
        </w:rPr>
        <w:t>)</w:t>
      </w:r>
      <w:r w:rsidRPr="00195A3A">
        <w:rPr>
          <w:shd w:val="clear" w:color="auto" w:fill="FFFFFF"/>
        </w:rPr>
        <w:t>.</w:t>
      </w:r>
    </w:p>
    <w:p w:rsidR="00A84FAC" w:rsidRPr="004016C4" w:rsidRDefault="00A84FAC" w:rsidP="004016C4">
      <w:r w:rsidRPr="004016C4">
        <w:t xml:space="preserve">При подготовке и проведении мероприятий проекта «ШАГ», информационных и классных часов, тематических внеклассных мероприятий рекомендуется использовать материалы пособия для педагогов учреждений общего среднего образования «Гордость за </w:t>
      </w:r>
      <w:r w:rsidRPr="004016C4">
        <w:lastRenderedPageBreak/>
        <w:t xml:space="preserve">Беларусь» (С.Г. Мусиенко; под ред. Д.А. Жука, М.В. Осипова. – Минск: </w:t>
      </w:r>
      <w:proofErr w:type="spellStart"/>
      <w:r w:rsidRPr="004016C4">
        <w:t>Адукацыя</w:t>
      </w:r>
      <w:proofErr w:type="spellEnd"/>
      <w:r w:rsidRPr="004016C4">
        <w:t xml:space="preserve"> і </w:t>
      </w:r>
      <w:proofErr w:type="spellStart"/>
      <w:r w:rsidRPr="004016C4">
        <w:t>выхаванне</w:t>
      </w:r>
      <w:proofErr w:type="spellEnd"/>
      <w:r w:rsidRPr="004016C4">
        <w:t>, 2020.). В пособие включены результаты социологических исследований, характеризующие развитие различных сфер общественной жизни нашей страны и отражающие достижения Республики Беларусь за годы независимости (начиная с 1990-х годов ХХ века). В 2021 г. будет издана вторая часть пособия «Гордость за Беларусь».</w:t>
      </w:r>
    </w:p>
    <w:p w:rsidR="00A84FAC" w:rsidRDefault="00A84FAC" w:rsidP="004016C4">
      <w:pPr>
        <w:rPr>
          <w:shd w:val="clear" w:color="auto" w:fill="FFFFFF"/>
        </w:rPr>
      </w:pPr>
      <w:r w:rsidRPr="004016C4">
        <w:t xml:space="preserve">Важным направлением идеологического воспитания остается </w:t>
      </w:r>
      <w:r w:rsidRPr="004B49BD">
        <w:t>работа по формированию у обучающихся уважительного отношения к государственной символике. Следует уделить должное внимание оформлению уголков государственной символики в учреждениях образования, исполнению государственного гимна, использованию государственных символов при проведении торжественных собраний и мероприятий, приуроченных к знаменательным датам и государственным праздникам. Обращаем внимание, что Законом Республики Беларусь от 4 января 2021 года № 83-З</w:t>
      </w:r>
      <w:r>
        <w:t xml:space="preserve"> «Об изменении Закона Республики Беларусь «О государственных символах Республики Беларусь»</w:t>
      </w:r>
      <w:r w:rsidRPr="004B49BD">
        <w:t xml:space="preserve"> в Беларуси утверждено новое изображение государственного герба. Документ размещен на Национальном правовом Интернет-портале Республики Беларусь</w:t>
      </w:r>
      <w:r w:rsidRPr="00195A3A">
        <w:rPr>
          <w:shd w:val="clear" w:color="auto" w:fill="FFFFFF"/>
        </w:rPr>
        <w:t xml:space="preserve"> Pravo.by </w:t>
      </w:r>
      <w:r w:rsidRPr="00BC5E90">
        <w:rPr>
          <w:i/>
          <w:iCs/>
          <w:shd w:val="clear" w:color="auto" w:fill="FFFFFF"/>
        </w:rPr>
        <w:t>(</w:t>
      </w:r>
      <w:hyperlink r:id="rId14" w:history="1">
        <w:r w:rsidRPr="00BC5E90">
          <w:rPr>
            <w:rStyle w:val="af"/>
            <w:i/>
            <w:iCs/>
            <w:shd w:val="clear" w:color="auto" w:fill="FFFFFF"/>
          </w:rPr>
          <w:t>https://pravo.by/upload/docs/op/H12100083_1609966800.pdf</w:t>
        </w:r>
      </w:hyperlink>
      <w:r w:rsidRPr="00C863D9">
        <w:rPr>
          <w:i/>
          <w:iCs/>
          <w:color w:val="auto"/>
          <w:shd w:val="clear" w:color="auto" w:fill="FFFFFF"/>
        </w:rPr>
        <w:t>)</w:t>
      </w:r>
      <w:r w:rsidRPr="00C863D9">
        <w:rPr>
          <w:color w:val="auto"/>
          <w:shd w:val="clear" w:color="auto" w:fill="FFFFFF"/>
        </w:rPr>
        <w:t>.</w:t>
      </w:r>
      <w:r>
        <w:rPr>
          <w:shd w:val="clear" w:color="auto" w:fill="FFFFFF"/>
        </w:rPr>
        <w:t xml:space="preserve"> </w:t>
      </w:r>
    </w:p>
    <w:p w:rsidR="00A84FAC" w:rsidRPr="00195A3A" w:rsidRDefault="00A84FAC" w:rsidP="000B5C53">
      <w:pPr>
        <w:rPr>
          <w:shd w:val="clear" w:color="auto" w:fill="FFFFFF"/>
        </w:rPr>
      </w:pPr>
      <w:r w:rsidRPr="00195A3A">
        <w:rPr>
          <w:shd w:val="clear" w:color="auto" w:fill="FFFFFF"/>
        </w:rPr>
        <w:t>Учреждениям общего среднего образования в 2021/2022 учебном году рекомендуется запланировать участие в конкурсе исследовательских работ и проведение других мероприятий, посвященных празднованию Дня Государственного герба Республики Беларусь и Государственного флага Республики Беларусь, в том числе участие в республиканской патриотической акции «</w:t>
      </w:r>
      <w:proofErr w:type="spellStart"/>
      <w:r w:rsidRPr="00195A3A">
        <w:rPr>
          <w:shd w:val="clear" w:color="auto" w:fill="FFFFFF"/>
        </w:rPr>
        <w:t>Квітней</w:t>
      </w:r>
      <w:proofErr w:type="spellEnd"/>
      <w:r w:rsidRPr="00195A3A">
        <w:rPr>
          <w:shd w:val="clear" w:color="auto" w:fill="FFFFFF"/>
        </w:rPr>
        <w:t>, Беларусь!» и смотре-конкурсе на лучший уголок государственной символики «В</w:t>
      </w:r>
      <w:r w:rsidR="00C863D9">
        <w:rPr>
          <w:shd w:val="clear" w:color="auto" w:fill="FFFFFF"/>
        </w:rPr>
        <w:t> </w:t>
      </w:r>
      <w:r w:rsidRPr="00195A3A">
        <w:rPr>
          <w:shd w:val="clear" w:color="auto" w:fill="FFFFFF"/>
        </w:rPr>
        <w:t>символах государства – история моего народа».</w:t>
      </w:r>
    </w:p>
    <w:p w:rsidR="00A84FAC" w:rsidRPr="004B49BD" w:rsidRDefault="00A84FAC" w:rsidP="004B49BD">
      <w:r w:rsidRPr="004016C4">
        <w:t xml:space="preserve">В рамках работы по формированию у обучающихся знаний основных положений Конституции Республики Беларусь и готовности следовать им в повседневной жизни учреждениям образования следует запланировать проведение мероприятий, приуроченных ко Дню Конституции Республики Беларусь. Рекомендовано принять участие в </w:t>
      </w:r>
      <w:r w:rsidRPr="004B49BD">
        <w:t>ежегодной Всебелорусской патриотической акции «Мы – граждане Беларуси!» и Республиканском конкурсе творческих работ «Конституция и мы – граждане свободной страны».</w:t>
      </w:r>
    </w:p>
    <w:p w:rsidR="00A84FAC" w:rsidRPr="004B49BD" w:rsidRDefault="00A84FAC" w:rsidP="004B49BD">
      <w:r w:rsidRPr="004B49BD">
        <w:t xml:space="preserve">В целях формирования у обучающихся социальной активности, развития </w:t>
      </w:r>
      <w:r>
        <w:t xml:space="preserve">у них </w:t>
      </w:r>
      <w:r w:rsidRPr="004B49BD">
        <w:t xml:space="preserve">лидерских качеств учреждениям образования следует продолжить работу по развитию ученического самоуправления. Необходимо обратить внимание на то, чтобы деятельность ученического самоуправления носила регулярный, упорядоченный, комплексный </w:t>
      </w:r>
      <w:r w:rsidRPr="004B49BD">
        <w:lastRenderedPageBreak/>
        <w:t>характер. Важно стремиться вовлекать обучающихся во все процессы жизнедеятельности классного коллектива. С целью повышения эффективности работы органов ученического самоуправления рекомендуется организовать работу клубов и школ актива «Лидер», проводить для обучающихся семинары и тренинги по развитию организаторских и коммуникативных способностей. На сайте учреждения образования необходимо создать тематический раздел, где будет отражаться деятельность органов ученического самоуправления.</w:t>
      </w:r>
    </w:p>
    <w:p w:rsidR="00A84FAC" w:rsidRPr="004016C4" w:rsidRDefault="00A84FAC" w:rsidP="004B49BD">
      <w:r w:rsidRPr="004B49BD">
        <w:t>Вовлечению обучающихся в социально значимую деятельность и формированию у них активной гражданской позиции будет способствовать участие в мероприятиях, посвященных общественно значимым событиям в стране, государственным праздникам,</w:t>
      </w:r>
      <w:r w:rsidRPr="004016C4">
        <w:t xml:space="preserve"> юбилейным и памятным датам, а также п</w:t>
      </w:r>
      <w:r>
        <w:t>опуляризация</w:t>
      </w:r>
      <w:r w:rsidRPr="004016C4">
        <w:t xml:space="preserve"> целей устойчивого развития, использование потенциала детских и молодежных организаций. Необходимо привлекать обучающихся к участию в мероприятиях и акциях гражданско-патриотической направленности, проводимых ОО «БРПО» и ОО «БРСМ».</w:t>
      </w:r>
    </w:p>
    <w:p w:rsidR="00A84FAC" w:rsidRDefault="00A84FAC" w:rsidP="003572B9">
      <w:r w:rsidRPr="004016C4">
        <w:t xml:space="preserve">Актуальным направлением работы остается формирование у учащихся любви к своей малой родине, осознания своей принадлежности к белорусскому народу и заботливого отношения к его духовному, материальному и природному наследию. Для решения данных задач следует продолжить работу по вовлечению обучающихся в краеведческую, туристско-экскурсионную деятельность. Учреждениям образования рекомендуется запланировать проведение на протяжении года тематических экскурсий для обучающихся, походов, а также участие в ежегодных мероприятиях краеведческой направленности: республиканской акции «Я </w:t>
      </w:r>
      <w:proofErr w:type="spellStart"/>
      <w:r w:rsidRPr="004016C4">
        <w:t>гэты</w:t>
      </w:r>
      <w:proofErr w:type="spellEnd"/>
      <w:r w:rsidRPr="004016C4">
        <w:t xml:space="preserve"> край</w:t>
      </w:r>
      <w:r w:rsidRPr="00195A3A">
        <w:rPr>
          <w:shd w:val="clear" w:color="auto" w:fill="FFFFFF"/>
        </w:rPr>
        <w:t xml:space="preserve"> </w:t>
      </w:r>
      <w:proofErr w:type="spellStart"/>
      <w:r w:rsidRPr="004016C4">
        <w:t>Радзімаю</w:t>
      </w:r>
      <w:proofErr w:type="spellEnd"/>
      <w:r w:rsidRPr="004016C4">
        <w:t xml:space="preserve"> заву», республиканском слете юных краеведов, республиканском слете юных экскурсоводов.</w:t>
      </w:r>
      <w:r w:rsidRPr="003572B9">
        <w:t xml:space="preserve"> </w:t>
      </w:r>
    </w:p>
    <w:p w:rsidR="00A84FAC" w:rsidRDefault="00A84FAC" w:rsidP="003572B9">
      <w:r w:rsidRPr="00CA35FE">
        <w:t>Министерством образования совместно с Министерством спорта и туризма, государственным учреждением «Национальное агентство по туризму</w:t>
      </w:r>
      <w:r>
        <w:t>»</w:t>
      </w:r>
      <w:r w:rsidRPr="00CA35FE">
        <w:t xml:space="preserve"> </w:t>
      </w:r>
      <w:r w:rsidRPr="00CA35FE">
        <w:rPr>
          <w:b/>
          <w:bCs/>
        </w:rPr>
        <w:t>обновлен перечень</w:t>
      </w:r>
      <w:r w:rsidRPr="00CA35FE">
        <w:t xml:space="preserve"> </w:t>
      </w:r>
      <w:r w:rsidRPr="00CA35FE">
        <w:rPr>
          <w:b/>
          <w:bCs/>
        </w:rPr>
        <w:t>экскурсионных объектов и туристических маршрутов,</w:t>
      </w:r>
      <w:r w:rsidRPr="00CA35FE">
        <w:t xml:space="preserve"> </w:t>
      </w:r>
      <w:r w:rsidRPr="00CA35FE">
        <w:rPr>
          <w:b/>
          <w:bCs/>
        </w:rPr>
        <w:t>рекомендуемых для посещения обучающимися</w:t>
      </w:r>
      <w:r w:rsidRPr="00CA35FE">
        <w:t xml:space="preserve"> в ходе проведения учебных и факультативных занятий, воспитательных мероприятий с учетом содержания учебных программ по учебным предметам (далее – Перечень). Перечень доведен до сведения заинтересованных для использования в образовательном процессе и размещен на </w:t>
      </w:r>
      <w:r>
        <w:t>н</w:t>
      </w:r>
      <w:r w:rsidRPr="00CA35FE">
        <w:t>ационально</w:t>
      </w:r>
      <w:r>
        <w:t>м</w:t>
      </w:r>
      <w:r w:rsidRPr="00CA35FE">
        <w:t xml:space="preserve"> образова</w:t>
      </w:r>
      <w:r>
        <w:t>тельном портале и сайте</w:t>
      </w:r>
      <w:r w:rsidRPr="00CA35FE">
        <w:t xml:space="preserve"> </w:t>
      </w:r>
      <w:r>
        <w:t>Учреждения образования «</w:t>
      </w:r>
      <w:r w:rsidRPr="00CA35FE">
        <w:t>Республиканск</w:t>
      </w:r>
      <w:r>
        <w:t>ий</w:t>
      </w:r>
      <w:r w:rsidRPr="00CA35FE">
        <w:t xml:space="preserve"> центр экологии и краеведения</w:t>
      </w:r>
      <w:r>
        <w:t>»</w:t>
      </w:r>
      <w:r w:rsidRPr="00CA35FE">
        <w:t>.</w:t>
      </w:r>
      <w:r>
        <w:t xml:space="preserve"> </w:t>
      </w:r>
    </w:p>
    <w:p w:rsidR="00A84FAC" w:rsidRPr="00523F8E" w:rsidRDefault="00A84FAC" w:rsidP="003572B9">
      <w:r w:rsidRPr="00523F8E">
        <w:t xml:space="preserve">Учреждениям образования рекомендовано при изучении отдельных тем учебных предметов для учащихся </w:t>
      </w:r>
      <w:r w:rsidRPr="00523F8E">
        <w:rPr>
          <w:lang w:val="be-BY"/>
        </w:rPr>
        <w:t>І</w:t>
      </w:r>
      <w:r w:rsidR="00C863D9">
        <w:rPr>
          <w:lang w:val="be-BY"/>
        </w:rPr>
        <w:t>–</w:t>
      </w:r>
      <w:r w:rsidRPr="00523F8E">
        <w:rPr>
          <w:lang w:val="en-US"/>
        </w:rPr>
        <w:t>IV</w:t>
      </w:r>
      <w:r w:rsidRPr="00523F8E">
        <w:rPr>
          <w:lang w:val="be-BY"/>
        </w:rPr>
        <w:t xml:space="preserve"> классов </w:t>
      </w:r>
      <w:r>
        <w:rPr>
          <w:lang w:val="be-BY"/>
        </w:rPr>
        <w:t xml:space="preserve">организовать </w:t>
      </w:r>
      <w:r w:rsidRPr="00523F8E">
        <w:t>посещение</w:t>
      </w:r>
      <w:r>
        <w:t xml:space="preserve"> </w:t>
      </w:r>
      <w:r>
        <w:rPr>
          <w:lang w:val="be-BY"/>
        </w:rPr>
        <w:t>2 объектов</w:t>
      </w:r>
      <w:r w:rsidRPr="00523F8E">
        <w:rPr>
          <w:lang w:val="be-BY"/>
        </w:rPr>
        <w:t xml:space="preserve"> регионального значения;</w:t>
      </w:r>
      <w:r w:rsidRPr="00523F8E">
        <w:t xml:space="preserve"> для </w:t>
      </w:r>
      <w:r w:rsidRPr="00523F8E">
        <w:lastRenderedPageBreak/>
        <w:t xml:space="preserve">учащихся </w:t>
      </w:r>
      <w:r w:rsidRPr="00523F8E">
        <w:rPr>
          <w:lang w:val="en-US"/>
        </w:rPr>
        <w:t>V</w:t>
      </w:r>
      <w:r w:rsidR="00C863D9">
        <w:t>–</w:t>
      </w:r>
      <w:r w:rsidRPr="00523F8E">
        <w:t>Х</w:t>
      </w:r>
      <w:r w:rsidRPr="00523F8E">
        <w:rPr>
          <w:lang w:val="be-BY"/>
        </w:rPr>
        <w:t>І</w:t>
      </w:r>
      <w:r w:rsidRPr="00523F8E">
        <w:t xml:space="preserve"> классов –</w:t>
      </w:r>
      <w:r w:rsidR="00C863D9">
        <w:t xml:space="preserve"> </w:t>
      </w:r>
      <w:r w:rsidRPr="00523F8E">
        <w:t>2</w:t>
      </w:r>
      <w:r>
        <w:rPr>
          <w:lang w:val="be-BY"/>
        </w:rPr>
        <w:t xml:space="preserve"> объектов</w:t>
      </w:r>
      <w:r w:rsidRPr="00523F8E">
        <w:rPr>
          <w:lang w:val="be-BY"/>
        </w:rPr>
        <w:t xml:space="preserve"> регионального</w:t>
      </w:r>
      <w:r w:rsidRPr="00523F8E">
        <w:t xml:space="preserve"> и 1 объект республиканского значения. </w:t>
      </w:r>
    </w:p>
    <w:p w:rsidR="00A84FAC" w:rsidRPr="003572B9" w:rsidRDefault="00A84FAC" w:rsidP="003572B9">
      <w:pPr>
        <w:ind w:firstLine="567"/>
      </w:pPr>
      <w:r w:rsidRPr="00CA35FE">
        <w:rPr>
          <w:lang w:val="be-BY"/>
        </w:rPr>
        <w:t>Ежегодно учреждения общего среднего образования разраб</w:t>
      </w:r>
      <w:r>
        <w:rPr>
          <w:lang w:val="be-BY"/>
        </w:rPr>
        <w:t>а</w:t>
      </w:r>
      <w:r w:rsidRPr="00CA35FE">
        <w:rPr>
          <w:lang w:val="be-BY"/>
        </w:rPr>
        <w:t xml:space="preserve">тывают план образовательных экскурсий, туристских походов </w:t>
      </w:r>
      <w:r w:rsidRPr="00CA35FE">
        <w:t>на учебный год (по четвертям), учитывая сроки изучения разделов учебных программ, юбилейные и праздничные даты, возрастные особенности учащихся, интересы и возможности учащихся и их законных представителей, и включают его в годовой план идеологической и воспитательной работы учреждения образования.</w:t>
      </w:r>
      <w:r>
        <w:t xml:space="preserve"> </w:t>
      </w:r>
      <w:r w:rsidRPr="00CA35FE">
        <w:t xml:space="preserve">Классные руководители доводят до сведения учащихся и их законных представителей информацию о планируемых в течение года экскурсиях, в том числе обязательных для посещения </w:t>
      </w:r>
      <w:r w:rsidRPr="003572B9">
        <w:t xml:space="preserve">каждым учащимся.  </w:t>
      </w:r>
    </w:p>
    <w:p w:rsidR="00A84FAC" w:rsidRPr="003572B9" w:rsidRDefault="00A84FAC" w:rsidP="003572B9">
      <w:pPr>
        <w:pStyle w:val="af0"/>
        <w:spacing w:before="0" w:beforeAutospacing="0" w:after="0" w:afterAutospacing="0"/>
        <w:ind w:firstLine="709"/>
        <w:jc w:val="both"/>
        <w:rPr>
          <w:rFonts w:ascii="Times New Roman" w:hAnsi="Times New Roman" w:cs="Times New Roman"/>
          <w:color w:val="000000"/>
          <w:sz w:val="30"/>
          <w:szCs w:val="30"/>
        </w:rPr>
      </w:pPr>
      <w:r w:rsidRPr="003572B9">
        <w:rPr>
          <w:rFonts w:ascii="Times New Roman" w:hAnsi="Times New Roman" w:cs="Times New Roman"/>
          <w:sz w:val="30"/>
          <w:szCs w:val="30"/>
        </w:rPr>
        <w:t xml:space="preserve">Вопросы посещения экскурсионных объектов включены в инструктивно-методическое письмо Министерства образования Республики Беларусь </w:t>
      </w:r>
      <w:r w:rsidRPr="003572B9">
        <w:rPr>
          <w:rFonts w:ascii="Times New Roman" w:hAnsi="Times New Roman" w:cs="Times New Roman"/>
          <w:color w:val="000000"/>
          <w:sz w:val="30"/>
          <w:szCs w:val="30"/>
        </w:rPr>
        <w:t>«Об организации в 2021/2022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 (приложения 1, 2, 7, 8, 10, 11, 18, 20) в рамках изучения учебных предметов «Белорусский язык» и «Белорусская литература», «Всемирная история» и «История Беларуси», «География», «Биология», «Человек и мир», «Искусство (отечественная и мировая художественная культура)</w:t>
      </w:r>
      <w:r w:rsidRPr="003572B9">
        <w:rPr>
          <w:rFonts w:ascii="Times New Roman" w:hAnsi="Times New Roman" w:cs="Times New Roman"/>
          <w:sz w:val="30"/>
          <w:szCs w:val="30"/>
        </w:rPr>
        <w:t>», «Допризывная и медицинская подготовка»</w:t>
      </w:r>
      <w:r w:rsidRPr="003572B9">
        <w:rPr>
          <w:rFonts w:ascii="Times New Roman" w:hAnsi="Times New Roman" w:cs="Times New Roman"/>
          <w:color w:val="000000"/>
          <w:sz w:val="30"/>
          <w:szCs w:val="30"/>
        </w:rPr>
        <w:t xml:space="preserve">, а также при организации образовательного процесса на </w:t>
      </w:r>
      <w:r w:rsidRPr="003572B9">
        <w:rPr>
          <w:rFonts w:ascii="Times New Roman" w:hAnsi="Times New Roman" w:cs="Times New Roman"/>
          <w:color w:val="000000"/>
          <w:sz w:val="30"/>
          <w:szCs w:val="30"/>
          <w:lang w:val="be-BY"/>
        </w:rPr>
        <w:t xml:space="preserve">І </w:t>
      </w:r>
      <w:r w:rsidRPr="003572B9">
        <w:rPr>
          <w:rFonts w:ascii="Times New Roman" w:hAnsi="Times New Roman" w:cs="Times New Roman"/>
          <w:color w:val="000000"/>
          <w:sz w:val="30"/>
          <w:szCs w:val="30"/>
        </w:rPr>
        <w:t>ступени общего среднего образования.</w:t>
      </w:r>
    </w:p>
    <w:p w:rsidR="00A84FAC" w:rsidRPr="005B709C" w:rsidRDefault="00A84FAC" w:rsidP="005B709C">
      <w:r w:rsidRPr="003572B9">
        <w:t>Важным аспектом гражданского и патриотического воспитания является формирование у обучающихся ценностного отношения к историческому прошлому своей Родины, готовности сохранять и приумножать достижения своих предков в настоящем и будущем. Учреждениям</w:t>
      </w:r>
      <w:r w:rsidRPr="005B709C">
        <w:t xml:space="preserve"> образования рекомендуется запланировать участие в мероприятиях гражданско-патриотической направленности, предусмотренных Программой непрерывного воспитания детей и учащейся молодежи на 2021–2025 гг.: Всебелорусская молодежная экспедиция «Маршрутами памяти. Маршрутами единства», республиканский гражданско-патриотический проект «Собери Беларусь в своем сердце», республиканский фестиваль-конкурс проектов учащихся «</w:t>
      </w:r>
      <w:proofErr w:type="spellStart"/>
      <w:r w:rsidRPr="005B709C">
        <w:t>Нашчадкі</w:t>
      </w:r>
      <w:proofErr w:type="spellEnd"/>
      <w:r w:rsidRPr="005B709C">
        <w:t xml:space="preserve"> </w:t>
      </w:r>
      <w:proofErr w:type="spellStart"/>
      <w:r w:rsidRPr="005B709C">
        <w:t>традыцый</w:t>
      </w:r>
      <w:proofErr w:type="spellEnd"/>
      <w:r w:rsidRPr="005B709C">
        <w:t>» и др. Также в рамках данного направления работы следует использовать возможности музеев учреждений образования. Необходимо продолжить работу по пополнению экспозиций музеев, организации и обновлению сайтов музеев или соответствующих разделов на сайтах учреждений образования, организации на базе музеев исследовательской работы и тематических мероприятий, реализации образовательных проектов.</w:t>
      </w:r>
    </w:p>
    <w:p w:rsidR="00A84FAC" w:rsidRPr="004B49BD" w:rsidRDefault="00A84FAC" w:rsidP="004B49BD">
      <w:r w:rsidRPr="005B709C">
        <w:lastRenderedPageBreak/>
        <w:t xml:space="preserve">Важная роль в организации патриотического воспитания детей и учащейся молодежи отводится деятельности патриотических клубов, поисковых отрядов по изучению военной истории малой родины. В настоящее время в учреждениях образования страны действуют более 310 поисковых объединений (кружков туристско-краеведческого и военно-патриотического профиля, клубов, поисковых групп, созданных </w:t>
      </w:r>
      <w:r w:rsidRPr="004B49BD">
        <w:t xml:space="preserve">при музеях учреждений образования), в которых занимается более 4000 учащихся. </w:t>
      </w:r>
    </w:p>
    <w:p w:rsidR="00A84FAC" w:rsidRPr="004B49BD" w:rsidRDefault="00A84FAC" w:rsidP="004B49BD">
      <w:r w:rsidRPr="004B49BD">
        <w:t>Рекомендуем активизировать работу по организации патриотических клубов на базе учреждений общего среднего образования во взаимодействии с представителями Министерства обороны,</w:t>
      </w:r>
      <w:r>
        <w:t xml:space="preserve"> МВД,</w:t>
      </w:r>
      <w:r w:rsidRPr="004B49BD">
        <w:t xml:space="preserve"> ветеранскими организациями. Основными направлениями работы поисковых объединений должно быть изучение и исследование истории малой родины военного периода на основе местного краеведческого материала, поиск и увековечение имен погибших в годы Великой Отечественной войны, установление контактов с родственниками участников военных событий, благоустройство территори</w:t>
      </w:r>
      <w:r>
        <w:t>й</w:t>
      </w:r>
      <w:r w:rsidRPr="004B49BD">
        <w:t xml:space="preserve"> мемориальных комплексов, обелисков, памятников, братских и индивидуальных могил.</w:t>
      </w:r>
    </w:p>
    <w:p w:rsidR="00A84FAC" w:rsidRDefault="00A84FAC" w:rsidP="004B49BD">
      <w:r w:rsidRPr="004B49BD">
        <w:t>Важным направлением работы по гражданскому и патриотическому воспитанию остается формирование готовности к службе в Вооруженных Силах Республики Беларусь. При организации деятельности в данном направлении учреждениям образования рекомендуется продолжить сотрудничество с воинскими частями,</w:t>
      </w:r>
      <w:r>
        <w:t xml:space="preserve"> </w:t>
      </w:r>
      <w:r w:rsidRPr="004B49BD">
        <w:t>ОО</w:t>
      </w:r>
      <w:r w:rsidR="00C863D9">
        <w:t> </w:t>
      </w:r>
      <w:r w:rsidRPr="004B49BD">
        <w:t>«БРСМ», ОО «БРПО». Целесообразным будет проведение мероприятий военно-патриотической напра</w:t>
      </w:r>
      <w:r>
        <w:t xml:space="preserve">вленности, </w:t>
      </w:r>
      <w:r w:rsidRPr="004B49BD">
        <w:t>участие в республиканских акциях «Беларусь помнит», «Служим Беларуси!» и др. Также следует продолжить работу по разработке  экскурсионных военно-исторических маршрутов, интерактивных карт, на которых буд</w:t>
      </w:r>
      <w:r>
        <w:t>у</w:t>
      </w:r>
      <w:r w:rsidRPr="004B49BD">
        <w:t>т отмечен</w:t>
      </w:r>
      <w:r>
        <w:t>ы</w:t>
      </w:r>
      <w:r w:rsidRPr="004B49BD">
        <w:t xml:space="preserve"> местоположени</w:t>
      </w:r>
      <w:r>
        <w:t>я</w:t>
      </w:r>
      <w:r w:rsidRPr="004B49BD">
        <w:t xml:space="preserve"> памятников, их изображение и описание с указанием численности и списка захороненных.</w:t>
      </w:r>
    </w:p>
    <w:p w:rsidR="00A84FAC" w:rsidRPr="004B49BD" w:rsidRDefault="00A84FAC" w:rsidP="004B49BD">
      <w:r>
        <w:t xml:space="preserve">Следует обратить особое внимание на организацию оздоровительных лагерей, смен, отрядов военно-патриотического профиля, проводимых в каникулярный период. Более активно привлекать к их организации воинские части, Министерство обороны, МВД, МЧС. </w:t>
      </w:r>
    </w:p>
    <w:p w:rsidR="00A84FAC" w:rsidRPr="009876C4" w:rsidRDefault="00A84FAC" w:rsidP="0000171E">
      <w:r>
        <w:t xml:space="preserve">Обращаем внимание, что </w:t>
      </w:r>
      <w:r w:rsidRPr="009876C4">
        <w:t>Республиканск</w:t>
      </w:r>
      <w:r>
        <w:t>им</w:t>
      </w:r>
      <w:r w:rsidRPr="009876C4">
        <w:t xml:space="preserve"> центр</w:t>
      </w:r>
      <w:r>
        <w:t>ом</w:t>
      </w:r>
      <w:r w:rsidRPr="009876C4">
        <w:t xml:space="preserve"> экологии и краеведения</w:t>
      </w:r>
      <w:r>
        <w:t xml:space="preserve"> разработана </w:t>
      </w:r>
      <w:r w:rsidRPr="009876C4">
        <w:t>Единая интерактивная платформа</w:t>
      </w:r>
      <w:r>
        <w:t xml:space="preserve"> по патриотическому воспитанию.</w:t>
      </w:r>
      <w:r w:rsidRPr="0000171E">
        <w:t xml:space="preserve"> </w:t>
      </w:r>
      <w:r w:rsidRPr="009876C4">
        <w:t xml:space="preserve">Созданные на платформе выставочный зал, библиотека, зрительный и лекционный залы, странички партнеров </w:t>
      </w:r>
      <w:r>
        <w:t>позволя</w:t>
      </w:r>
      <w:r w:rsidRPr="009876C4">
        <w:t>т транслировать лучший опыт учреждений образования по патриотическому воспитанию детей и молодежи.</w:t>
      </w:r>
      <w:r>
        <w:t xml:space="preserve"> Данный ресурс </w:t>
      </w:r>
      <w:r w:rsidRPr="009876C4">
        <w:t xml:space="preserve">станет </w:t>
      </w:r>
      <w:r w:rsidRPr="009876C4">
        <w:lastRenderedPageBreak/>
        <w:t xml:space="preserve">объединяющей платформой </w:t>
      </w:r>
      <w:r>
        <w:t>для проведения</w:t>
      </w:r>
      <w:r w:rsidRPr="009876C4">
        <w:t xml:space="preserve"> совместных мероприятий патриотической направленности</w:t>
      </w:r>
      <w:r>
        <w:t>.</w:t>
      </w:r>
      <w:r w:rsidRPr="009876C4">
        <w:t xml:space="preserve"> Перейти </w:t>
      </w:r>
      <w:r>
        <w:t xml:space="preserve">на ресурс </w:t>
      </w:r>
      <w:r w:rsidRPr="009876C4">
        <w:t>можно по ссылке</w:t>
      </w:r>
      <w:r>
        <w:t>:</w:t>
      </w:r>
      <w:r w:rsidRPr="009876C4">
        <w:t xml:space="preserve"> </w:t>
      </w:r>
      <w:hyperlink r:id="rId15" w:history="1">
        <w:r w:rsidRPr="00BC5E90">
          <w:rPr>
            <w:rStyle w:val="af"/>
            <w:i/>
            <w:iCs/>
          </w:rPr>
          <w:t>https://patriot.rcek.by/</w:t>
        </w:r>
      </w:hyperlink>
      <w:r>
        <w:t>.</w:t>
      </w:r>
    </w:p>
    <w:p w:rsidR="00A84FAC" w:rsidRPr="00195A3A" w:rsidRDefault="00A84FAC" w:rsidP="0000171E">
      <w:pPr>
        <w:spacing w:before="120" w:after="120"/>
        <w:rPr>
          <w:b/>
          <w:bCs/>
          <w:i/>
          <w:iCs/>
        </w:rPr>
      </w:pPr>
      <w:r w:rsidRPr="00195A3A">
        <w:rPr>
          <w:b/>
          <w:bCs/>
          <w:i/>
          <w:iCs/>
        </w:rPr>
        <w:t>Воспитание информационной культуры</w:t>
      </w:r>
    </w:p>
    <w:p w:rsidR="00A84FAC" w:rsidRPr="00E33C77" w:rsidRDefault="00A84FAC" w:rsidP="00E33C77">
      <w:r w:rsidRPr="00E33C77">
        <w:t>В условиях интенсивного развития и распространения новых информационно-коммуникационных технологий формирование информационной культуры и подготовка обучающихся к жизни в информационном обществе остается актуальным направлением воспитательной работы</w:t>
      </w:r>
      <w:r>
        <w:t>.</w:t>
      </w:r>
    </w:p>
    <w:p w:rsidR="00A84FAC" w:rsidRPr="00E33C77" w:rsidRDefault="00A84FAC" w:rsidP="00E33C77">
      <w:r>
        <w:t>С</w:t>
      </w:r>
      <w:r w:rsidRPr="00E33C77">
        <w:t xml:space="preserve">ледует продолжить работу по организации безопасного, привлекательного для обучающихся информационного пространства, обеспечивающего доступ к полезной для них информации. Необходимо </w:t>
      </w:r>
      <w:r>
        <w:t xml:space="preserve">обеспечить </w:t>
      </w:r>
      <w:r w:rsidRPr="00E33C77">
        <w:t>контрол</w:t>
      </w:r>
      <w:r>
        <w:t>ь</w:t>
      </w:r>
      <w:r w:rsidRPr="00E33C77">
        <w:t xml:space="preserve"> за своевременным обновлением стендов и иной визуальной информации</w:t>
      </w:r>
      <w:r>
        <w:t>,</w:t>
      </w:r>
      <w:r w:rsidRPr="00E33C77">
        <w:t xml:space="preserve"> наличие </w:t>
      </w:r>
      <w:r>
        <w:t xml:space="preserve">на сайтах учреждений образования </w:t>
      </w:r>
      <w:r w:rsidRPr="00E33C77">
        <w:t>актуальной информации о работе учреждения образования и деятельности органов ученического самоуправления, ОО «БРПО» и ОО</w:t>
      </w:r>
      <w:r w:rsidR="004422A7">
        <w:t> </w:t>
      </w:r>
      <w:r w:rsidRPr="00E33C77">
        <w:t>«БРСМ», важных событиях и мероприятиях.</w:t>
      </w:r>
    </w:p>
    <w:p w:rsidR="00A84FAC" w:rsidRPr="004016C4" w:rsidRDefault="00A84FAC" w:rsidP="00E33C77">
      <w:r w:rsidRPr="00E33C77">
        <w:t>Значительная роль в формировании информационного пространства отводится официальным сайтам, аккаунтам и страницам учреждений образования в социальных сетях и мессенджерах. Требования и рекомендации к официальным интернет-сайтам учреждений образования размещены в приложении к инструктивно-методическому письму Министерства образования Республики Беларусь «Об использовании современных информационных технологий в учреждениях образования»</w:t>
      </w:r>
      <w:r>
        <w:t xml:space="preserve"> </w:t>
      </w:r>
      <w:r w:rsidRPr="00BC5E90">
        <w:rPr>
          <w:i/>
          <w:iCs/>
        </w:rPr>
        <w:t>(</w:t>
      </w:r>
      <w:hyperlink r:id="rId16" w:history="1">
        <w:r w:rsidRPr="00BC5E90">
          <w:rPr>
            <w:rStyle w:val="af"/>
            <w:i/>
            <w:iCs/>
          </w:rPr>
          <w:t>https://edu.gov.by/sistema-obrazovaniya/glavnoe-upravlenie-obshchego-srednego-doshkolnogo-i-spetsialnogo-obrazovaniya/srenee-obr/2020-2021-uchebnyy-god/имп%2020-21.pdf</w:t>
        </w:r>
      </w:hyperlink>
      <w:r w:rsidRPr="00BC5E90">
        <w:rPr>
          <w:i/>
          <w:iCs/>
        </w:rPr>
        <w:t>)</w:t>
      </w:r>
      <w:r w:rsidRPr="004016C4">
        <w:t>.</w:t>
      </w:r>
    </w:p>
    <w:p w:rsidR="00A84FAC" w:rsidRPr="00E33C77" w:rsidRDefault="00A84FAC" w:rsidP="00E33C77">
      <w:r w:rsidRPr="004016C4">
        <w:t xml:space="preserve">Необходимо осуществлять тщательный отбор размещаемой на сайтах и страницах учреждений образования информации. Она должна быть актуальной, доступной, интересной для обучающихся, побуждать </w:t>
      </w:r>
      <w:r w:rsidRPr="00E33C77">
        <w:t xml:space="preserve">их принимать участие в жизни учреждения образования, проводимых мероприятиях и акциях, оставлять свои комментарии к материалам, высказывать собственные пожелания и идеи. Активизации общения и сотрудничества между педагогами, обучающимися и их законными представителями </w:t>
      </w:r>
      <w:r>
        <w:t>способствует</w:t>
      </w:r>
      <w:r w:rsidRPr="00E33C77">
        <w:t xml:space="preserve"> ведение педагогами своих блогов и форумов, создание в социальных сетях страничек и групп, а также реализация совместных с обучающимися интернет-проектов (блог класса, электронная газета, видеоканал и др.), обеспечение информационной и методической поддержки интернет-ресурсов и интернет-проектов, создаваемых обучающимися.</w:t>
      </w:r>
    </w:p>
    <w:p w:rsidR="00A84FAC" w:rsidRPr="00E33C77" w:rsidRDefault="00A84FAC" w:rsidP="00E33C77">
      <w:r w:rsidRPr="00E33C77">
        <w:lastRenderedPageBreak/>
        <w:t>Значительное внимание учреждениям образования следует уделять усвоению обучающимися правил сетевого этикета, обучению навыкам безопасного и эффективного использования интернет-ресурсов, правилам безопасного поведения в интернет-пространстве, умению критически оценивать онлайн-контент.</w:t>
      </w:r>
      <w:r>
        <w:t xml:space="preserve"> С этой целью</w:t>
      </w:r>
      <w:r w:rsidRPr="00E33C77">
        <w:t xml:space="preserve"> следует запланировать проведение мероприятий, направленных на формирование медийной культуры обучающихся, проявляющейся в способности воспринимать, анализировать, оценивать </w:t>
      </w:r>
      <w:proofErr w:type="spellStart"/>
      <w:r w:rsidRPr="00E33C77">
        <w:t>медиатексты</w:t>
      </w:r>
      <w:proofErr w:type="spellEnd"/>
      <w:r w:rsidRPr="00E33C77">
        <w:t xml:space="preserve">, заниматься </w:t>
      </w:r>
      <w:proofErr w:type="spellStart"/>
      <w:r w:rsidRPr="00E33C77">
        <w:t>медиатворчеством</w:t>
      </w:r>
      <w:proofErr w:type="spellEnd"/>
      <w:r w:rsidRPr="00E33C77">
        <w:t>, усваивать новые знания в области медиа. Формами организации такой работы могут быть тематические классные часы, пресс-конференции, просмотры и обсуждения фильмов, телепередач, встречи (онлайн-встречи) с медийными персонами, выпуск обучающимися радиопередач, издание школьных газет и журналов</w:t>
      </w:r>
      <w:r>
        <w:t>, в том числе в режиме онлайн</w:t>
      </w:r>
      <w:r w:rsidRPr="00E33C77">
        <w:t>, создание мультимедийных презентаций и др. Рекомендуется привлекать обучающихся к участию в онлайн-проектах «Каникулы-АІR», «Лаборатория творчества» Национального центра художественного творчества детей и молодежи и других мероприятиях, предусмотренных Программой непрерывного воспитания детей и учащейся молодежи на 2021–2025 гг.</w:t>
      </w:r>
    </w:p>
    <w:p w:rsidR="00A84FAC" w:rsidRPr="00195A3A" w:rsidRDefault="00A84FAC" w:rsidP="00EB15F0">
      <w:pPr>
        <w:spacing w:before="120" w:after="120"/>
        <w:rPr>
          <w:b/>
          <w:bCs/>
          <w:i/>
          <w:iCs/>
        </w:rPr>
      </w:pPr>
      <w:r w:rsidRPr="00195A3A">
        <w:rPr>
          <w:b/>
          <w:bCs/>
          <w:i/>
          <w:iCs/>
        </w:rPr>
        <w:t>Духовно-нравственное воспитание. Поликультурное воспитание</w:t>
      </w:r>
    </w:p>
    <w:p w:rsidR="00A84FAC" w:rsidRPr="004016C4" w:rsidRDefault="00A84FAC" w:rsidP="00E33C77">
      <w:r w:rsidRPr="00E33C77">
        <w:t>Значимыми событиями в культурной и духовной жизни нашей страны в 2021 году являются 920 лет со дня рождения Евфросинии</w:t>
      </w:r>
      <w:r w:rsidRPr="00195A3A">
        <w:t xml:space="preserve"> </w:t>
      </w:r>
      <w:r w:rsidRPr="004016C4">
        <w:t>Полоцкой и 860 лет со дня создания Креста Евфросинии Полоцкой. При проведении мероприятий духовно-нравственной направленности важно отразить духовный подвиг Евфросинии Полоцкой, ее труд на благо родной земли.</w:t>
      </w:r>
    </w:p>
    <w:p w:rsidR="00A84FAC" w:rsidRPr="00481356" w:rsidRDefault="00A84FAC" w:rsidP="004016C4">
      <w:r w:rsidRPr="00481356">
        <w:t>В V–VI классах учреждений общего среднего образования будут организованы факультативные занятия «Основы духовно-нравственной культуры и патриотизма».</w:t>
      </w:r>
      <w:r>
        <w:t xml:space="preserve">  Необходимо провести разъяснительную работу среди обучающихся и их родителей о важности воспитания духовности и патриотических качеств у детей и молодежи и вовлечь как можно большее количество обучающихся в названные факультативные занятия. При этом следует предусмотреть в расписании их проведение в наиболее удобное для большинства учащихся время.</w:t>
      </w:r>
    </w:p>
    <w:p w:rsidR="00A84FAC" w:rsidRPr="004016C4" w:rsidRDefault="00A84FAC" w:rsidP="004016C4">
      <w:r w:rsidRPr="00481356">
        <w:t>В 2021</w:t>
      </w:r>
      <w:r w:rsidRPr="004016C4">
        <w:t xml:space="preserve">/2022 учебном году </w:t>
      </w:r>
      <w:r>
        <w:t>необходимо</w:t>
      </w:r>
      <w:r w:rsidRPr="004016C4">
        <w:t xml:space="preserve"> продолжить работу по включению обучающихся в благотворительную деятельность и волонтерское движение, способствующие формированию социальной активности и ответственности, уважительного отношения к старшим, милосердия. Целесообразно </w:t>
      </w:r>
      <w:r>
        <w:t>организовать</w:t>
      </w:r>
      <w:r w:rsidRPr="004016C4">
        <w:t xml:space="preserve"> участие в благотворительных акциях по оказанию помощи инвалидам, ветеранам войны и труда, </w:t>
      </w:r>
      <w:r w:rsidRPr="004016C4">
        <w:lastRenderedPageBreak/>
        <w:t>несовершеннолетним узникам фашизма, по поддержке детей из многодетных семей, детей с ограниченными возможностями, программах, приуроченных к Международному дню инвалидов, Дню инвалидов Республики Беларусь и др.</w:t>
      </w:r>
    </w:p>
    <w:p w:rsidR="00A84FAC" w:rsidRPr="004016C4" w:rsidRDefault="00A84FAC" w:rsidP="004016C4">
      <w:r w:rsidRPr="004016C4">
        <w:t xml:space="preserve">Наряду с приобщением обучающихся к гуманистическим ценностям важно продолжить формирование у них умения жить в поликультурном мире, позитивного отношения к представителям других культур, людям, которые, являясь гражданами нашей страны, не относятся к представителям национального большинства и доминирующей конфессии. </w:t>
      </w:r>
      <w:r>
        <w:t>С</w:t>
      </w:r>
      <w:r w:rsidRPr="004016C4">
        <w:t>ледует уделить внимание данному направлению воспитания, организовать праздники национальных культур, творческие фестивали и т.п.</w:t>
      </w:r>
    </w:p>
    <w:p w:rsidR="00A84FAC" w:rsidRPr="004016C4" w:rsidRDefault="00A84FAC" w:rsidP="004016C4">
      <w:r w:rsidRPr="004016C4">
        <w:t>В 2022 году состоится VIII Международный конкурс детского рисунка «Дружат дети на планете», который проводится с 2006 года Министерством образования Республики Беларусь, Национальным центром художественного творчества детей и молодежи,</w:t>
      </w:r>
      <w:r>
        <w:t xml:space="preserve"> Представительством</w:t>
      </w:r>
      <w:r w:rsidRPr="004016C4">
        <w:t xml:space="preserve"> Организаци</w:t>
      </w:r>
      <w:r>
        <w:t>и</w:t>
      </w:r>
      <w:r w:rsidRPr="004016C4">
        <w:t xml:space="preserve"> Объединенных Наций в Республике Беларусь в целях развития международного сотрудничества и взаимопонимания между странами. Традиционно к участию в конкурсе приглашаются дети и молодежь в возрасте 4</w:t>
      </w:r>
      <w:r w:rsidR="004422A7">
        <w:t>–</w:t>
      </w:r>
      <w:r w:rsidRPr="004016C4">
        <w:t>16 лет.</w:t>
      </w:r>
    </w:p>
    <w:p w:rsidR="00A84FAC" w:rsidRPr="004016C4" w:rsidRDefault="00A84FAC" w:rsidP="004016C4">
      <w:r w:rsidRPr="004016C4">
        <w:t xml:space="preserve">С целью формирования у обучающихся общечеловеческих ценностей, нравственной культуры, толерантности к представителям других культур рекомендуется использовать учебную программу факультативного занятия «Учимся жить в мире и </w:t>
      </w:r>
      <w:r w:rsidR="004422A7">
        <w:t>согласии»</w:t>
      </w:r>
      <w:r w:rsidR="004422A7">
        <w:br/>
      </w:r>
      <w:r w:rsidRPr="004016C4">
        <w:t>для V–VIII классов учреждений образования, реализующих программы общего среднего образования.</w:t>
      </w:r>
    </w:p>
    <w:p w:rsidR="00A84FAC" w:rsidRDefault="00A84FAC" w:rsidP="00A148C6">
      <w:pPr>
        <w:spacing w:before="120" w:after="120"/>
        <w:rPr>
          <w:b/>
          <w:bCs/>
          <w:i/>
          <w:iCs/>
        </w:rPr>
      </w:pPr>
    </w:p>
    <w:p w:rsidR="00A84FAC" w:rsidRPr="00195A3A" w:rsidRDefault="00A84FAC" w:rsidP="00A148C6">
      <w:pPr>
        <w:spacing w:before="120" w:after="120"/>
        <w:rPr>
          <w:b/>
          <w:bCs/>
          <w:i/>
          <w:iCs/>
        </w:rPr>
      </w:pPr>
      <w:r w:rsidRPr="00195A3A">
        <w:rPr>
          <w:b/>
          <w:bCs/>
          <w:i/>
          <w:iCs/>
        </w:rPr>
        <w:t>Экологическое воспитание</w:t>
      </w:r>
    </w:p>
    <w:p w:rsidR="00A84FAC" w:rsidRPr="004016C4" w:rsidRDefault="00A84FAC" w:rsidP="004016C4">
      <w:r w:rsidRPr="004016C4">
        <w:t>С целью формирования экологической культуры учащихся, их активной социальной позиции, направленной на сбережение природных ресурсов и охрану окружающей среды, в 2021/2022 учебном году предусмотрено проведение республиканского конкурса экологических проектов «Зеленая школа» и республиканской экологической акции «</w:t>
      </w:r>
      <w:proofErr w:type="spellStart"/>
      <w:r w:rsidRPr="004016C4">
        <w:t>Сцяжынкамі</w:t>
      </w:r>
      <w:proofErr w:type="spellEnd"/>
      <w:r w:rsidRPr="004016C4">
        <w:t xml:space="preserve"> </w:t>
      </w:r>
      <w:proofErr w:type="spellStart"/>
      <w:r w:rsidRPr="004016C4">
        <w:t>Бацькаўшчыны</w:t>
      </w:r>
      <w:proofErr w:type="spellEnd"/>
      <w:r w:rsidRPr="004016C4">
        <w:t>». Условия проведения мероприятий размещены на сайте Республиканск</w:t>
      </w:r>
      <w:r>
        <w:t>ого</w:t>
      </w:r>
      <w:r w:rsidRPr="004016C4">
        <w:t xml:space="preserve"> центр</w:t>
      </w:r>
      <w:r>
        <w:t>а</w:t>
      </w:r>
      <w:r w:rsidRPr="004016C4">
        <w:t xml:space="preserve"> экологии и краеведения</w:t>
      </w:r>
      <w:r>
        <w:t xml:space="preserve"> </w:t>
      </w:r>
      <w:r w:rsidRPr="00BC5E90">
        <w:rPr>
          <w:i/>
          <w:iCs/>
        </w:rPr>
        <w:t>(</w:t>
      </w:r>
      <w:hyperlink r:id="rId17" w:history="1">
        <w:r w:rsidRPr="00BC5E90">
          <w:rPr>
            <w:rStyle w:val="af"/>
            <w:i/>
            <w:iCs/>
          </w:rPr>
          <w:t>www.rcek.by</w:t>
        </w:r>
      </w:hyperlink>
      <w:r w:rsidRPr="00BC5E90">
        <w:rPr>
          <w:i/>
          <w:iCs/>
        </w:rPr>
        <w:t>)</w:t>
      </w:r>
      <w:r w:rsidRPr="004016C4">
        <w:t>.</w:t>
      </w:r>
    </w:p>
    <w:p w:rsidR="00A84FAC" w:rsidRPr="00E33C77" w:rsidRDefault="00A84FAC" w:rsidP="00E33C77">
      <w:r w:rsidRPr="004016C4">
        <w:t xml:space="preserve">В новом учебном году планируется проведение республиканского </w:t>
      </w:r>
      <w:r w:rsidRPr="00E33C77">
        <w:t xml:space="preserve">экологического форума «Вместе за будущее планеты!», республиканского конкурса фотографий и рисунков на экологическую тему «Созидая, не разрушай!», которые будут способствовать </w:t>
      </w:r>
      <w:r w:rsidRPr="00E33C77">
        <w:lastRenderedPageBreak/>
        <w:t>формированию экологического мировоззрения и экологической культуры обучающихся.</w:t>
      </w:r>
    </w:p>
    <w:p w:rsidR="00A84FAC" w:rsidRPr="00E33C77" w:rsidRDefault="00A84FAC" w:rsidP="00E33C77">
      <w:r w:rsidRPr="00E33C77">
        <w:t>Деятельность по экологическому воспитанию в учреждениях общего среднего образования может быть эффективной при условии единства знаний, ценностных ориентаций, опыта деятельности в сфере ответственного отношения человека к окружающей среде, природному наследию своей страны. Важным является также формирование у обучающихся исследовательских умений и навыков, овладение общими принципами и методами проектной деятельности.</w:t>
      </w:r>
    </w:p>
    <w:p w:rsidR="00A84FAC" w:rsidRPr="00E33C77" w:rsidRDefault="00A84FAC" w:rsidP="00E33C77">
      <w:r>
        <w:t>С</w:t>
      </w:r>
      <w:r w:rsidRPr="00E33C77">
        <w:t>ледует уделить внимание мероприятиям по формированию активной социальной позиции в решении вопросов энергосбережения, популяризации раздельного сбора мусора и твердых отходов.</w:t>
      </w:r>
    </w:p>
    <w:p w:rsidR="00A84FAC" w:rsidRPr="00A148C6" w:rsidRDefault="00A84FAC" w:rsidP="00A148C6">
      <w:pPr>
        <w:spacing w:before="120" w:after="120"/>
        <w:rPr>
          <w:b/>
          <w:bCs/>
          <w:i/>
          <w:iCs/>
        </w:rPr>
      </w:pPr>
      <w:r w:rsidRPr="00A148C6">
        <w:rPr>
          <w:b/>
          <w:bCs/>
          <w:i/>
          <w:iCs/>
        </w:rPr>
        <w:t>Воспитание культуры безопасной жизнедеятельности и здорового образа жизни</w:t>
      </w:r>
    </w:p>
    <w:p w:rsidR="00A84FAC" w:rsidRPr="00195A3A" w:rsidRDefault="00A84FAC" w:rsidP="000B627E">
      <w:r w:rsidRPr="00195A3A">
        <w:rPr>
          <w:u w:color="FFFFFF"/>
        </w:rPr>
        <w:t xml:space="preserve">В 2021/2022 учебном году необходимо продолжить работу по сохранению и укреплению здоровья обучающихся, формированию у них ответственного и безопасного поведения, скорректировав цели и задачи на основе достигнутых </w:t>
      </w:r>
      <w:r>
        <w:rPr>
          <w:u w:color="FFFFFF"/>
        </w:rPr>
        <w:t>результатов за предыдущие годы.</w:t>
      </w:r>
    </w:p>
    <w:p w:rsidR="00A84FAC" w:rsidRPr="004016C4" w:rsidRDefault="00A84FAC" w:rsidP="004016C4">
      <w:r>
        <w:rPr>
          <w:u w:color="FFFFFF"/>
        </w:rPr>
        <w:t>С</w:t>
      </w:r>
      <w:r w:rsidRPr="00195A3A">
        <w:rPr>
          <w:u w:color="FFFFFF"/>
        </w:rPr>
        <w:t xml:space="preserve">охраняет актуальность физкультурно-оздоровительная и спортивно-массовая работа в учреждениях общего среднего образования. Следует продолжить </w:t>
      </w:r>
      <w:r>
        <w:rPr>
          <w:u w:color="FFFFFF"/>
        </w:rPr>
        <w:t>деятельность</w:t>
      </w:r>
      <w:r w:rsidRPr="00195A3A">
        <w:rPr>
          <w:u w:color="FFFFFF"/>
        </w:rPr>
        <w:t xml:space="preserve"> по укреплению материальной базы для занятий физической культурой и </w:t>
      </w:r>
      <w:r w:rsidRPr="004016C4">
        <w:t xml:space="preserve">спортом. Традиционными стали мероприятия в рамках международных и республиканских дней здоровья, республиканские соревнования по подвижным играм «Вас вызывает </w:t>
      </w:r>
      <w:proofErr w:type="spellStart"/>
      <w:r w:rsidRPr="004016C4">
        <w:t>Спортландия</w:t>
      </w:r>
      <w:proofErr w:type="spellEnd"/>
      <w:r w:rsidRPr="004016C4">
        <w:t>!», республиканская спартакиада учащихся по техническим видам спорта «</w:t>
      </w:r>
      <w:proofErr w:type="spellStart"/>
      <w:r w:rsidRPr="004016C4">
        <w:t>ТехноСпорт</w:t>
      </w:r>
      <w:proofErr w:type="spellEnd"/>
      <w:r w:rsidRPr="004016C4">
        <w:t>», республиканские соревнования «Снежный снайпер», республиканская спартакиада по зимнему и летнему многоборью среди молодежи допризывного и призывног</w:t>
      </w:r>
      <w:r>
        <w:t>о возраста «Защитник Отечества» </w:t>
      </w:r>
      <w:r w:rsidRPr="004016C4">
        <w:t>и др.</w:t>
      </w:r>
    </w:p>
    <w:p w:rsidR="00A84FAC" w:rsidRPr="004016C4" w:rsidRDefault="00A84FAC" w:rsidP="004016C4">
      <w:r w:rsidRPr="004016C4">
        <w:t xml:space="preserve">Важным направлением остается работа по формированию у обучающихся навыков здорового образа жизни, ответственного отношения к своему здоровью, нравственного, безопасного и ответственного поведения. Следует всячески поддерживать у подрастающего поколения стремление вести здоровый образ жизни. В </w:t>
      </w:r>
      <w:r>
        <w:t>2021/2022</w:t>
      </w:r>
      <w:r w:rsidRPr="004016C4">
        <w:t xml:space="preserve"> учебном году состоятся третий (август-октябрь) и четвертый (ноябрь) этапы республиканского конкурса творческих работ «Мы выбираем ЗОЖ – путь к успеху», целью которого является популяризация и повышение ценности здорового образа жизни среди учащихся учреждений образования. Конкурс проводится по двум номинациям: «Навстречу здоровому образу жизни» и «Формула успеха</w:t>
      </w:r>
      <w:r w:rsidR="004422A7">
        <w:t> </w:t>
      </w:r>
      <w:r w:rsidRPr="004016C4">
        <w:t xml:space="preserve">– здоровье». </w:t>
      </w:r>
    </w:p>
    <w:p w:rsidR="00A84FAC" w:rsidRDefault="00A84FAC" w:rsidP="004016C4">
      <w:r w:rsidRPr="004016C4">
        <w:lastRenderedPageBreak/>
        <w:t>В новом учебном году необходимо активизировать работу по профилактике курения, употребления алкоголя, наркотиков, других зависимостей. В решении проблем в поведении подростков важнейшая роль принадлежит их родителям (законным представителям), поэтому учреждениям общего среднего образования необходимо наладить эффективное взаимодействие с семьей, обеспечить проведение постоянной информационно-разъяснительной работы с обучающимися, родителями (законными представителями) по вопросам безопасности жизнедеятельности, профилактики травматизма, вредных привычек, интернет-зависимости, зависимости от гадж</w:t>
      </w:r>
      <w:r>
        <w:t>етов и иных видов зависимостей.</w:t>
      </w:r>
    </w:p>
    <w:p w:rsidR="00A84FAC" w:rsidRDefault="00A84FAC" w:rsidP="00805D90">
      <w:pPr>
        <w:ind w:firstLine="708"/>
        <w:rPr>
          <w:u w:color="FFFFFF"/>
        </w:rPr>
      </w:pPr>
      <w:r>
        <w:rPr>
          <w:u w:color="FFFFFF"/>
        </w:rPr>
        <w:t>Для</w:t>
      </w:r>
      <w:r w:rsidRPr="00195A3A">
        <w:rPr>
          <w:u w:color="FFFFFF"/>
        </w:rPr>
        <w:t xml:space="preserve"> формировани</w:t>
      </w:r>
      <w:r>
        <w:rPr>
          <w:u w:color="FFFFFF"/>
        </w:rPr>
        <w:t>я</w:t>
      </w:r>
      <w:r w:rsidRPr="00195A3A">
        <w:rPr>
          <w:u w:color="FFFFFF"/>
        </w:rPr>
        <w:t xml:space="preserve"> ответственного и безопасного</w:t>
      </w:r>
      <w:r>
        <w:rPr>
          <w:u w:color="FFFFFF"/>
        </w:rPr>
        <w:t xml:space="preserve"> поведения</w:t>
      </w:r>
      <w:r w:rsidRPr="00195A3A">
        <w:rPr>
          <w:u w:color="FFFFFF"/>
        </w:rPr>
        <w:t xml:space="preserve"> обучающихся большое значение имеет использование возможностей подхода «равный обучает равного». В лице волонтеров-инструкторов равного обучения педагоги приобретают активных и комп</w:t>
      </w:r>
      <w:r>
        <w:rPr>
          <w:u w:color="FFFFFF"/>
        </w:rPr>
        <w:t>етентных помощников</w:t>
      </w:r>
      <w:r w:rsidRPr="00195A3A">
        <w:rPr>
          <w:u w:color="FFFFFF"/>
        </w:rPr>
        <w:t xml:space="preserve">, осознающих необходимость собственного участия в решении социально значимых проблем. Для этой цели рекомендуется использовать учебную программу факультативного занятия «Подготовка волонтеров к реализации подхода «Равный обучает равного» для </w:t>
      </w:r>
      <w:r w:rsidRPr="00195A3A">
        <w:rPr>
          <w:u w:color="FFFFFF"/>
          <w:lang w:val="en-US"/>
        </w:rPr>
        <w:t>IX</w:t>
      </w:r>
      <w:r w:rsidRPr="00195A3A">
        <w:rPr>
          <w:u w:color="FFFFFF"/>
        </w:rPr>
        <w:t xml:space="preserve"> (</w:t>
      </w:r>
      <w:r w:rsidRPr="00195A3A">
        <w:rPr>
          <w:u w:color="FFFFFF"/>
          <w:lang w:val="en-US"/>
        </w:rPr>
        <w:t>X</w:t>
      </w:r>
      <w:r w:rsidRPr="00195A3A">
        <w:rPr>
          <w:u w:color="FFFFFF"/>
        </w:rPr>
        <w:t>, XI) класса, направленную на формирование теоретических, нормативных правовых, методических знаний и умений волонтеров (подростков, молодых людей), обеспечивающих реализацию подхода «равный обучает равного» в учреждениях общего среднего образования</w:t>
      </w:r>
      <w:r>
        <w:rPr>
          <w:u w:color="FFFFFF"/>
        </w:rPr>
        <w:t xml:space="preserve">. </w:t>
      </w:r>
    </w:p>
    <w:p w:rsidR="00A84FAC" w:rsidRDefault="00A84FAC" w:rsidP="00EF20C2">
      <w:pPr>
        <w:ind w:firstLine="708"/>
        <w:rPr>
          <w:u w:color="FFFFFF"/>
        </w:rPr>
      </w:pPr>
      <w:r>
        <w:rPr>
          <w:u w:color="FFFFFF"/>
        </w:rPr>
        <w:t xml:space="preserve">Также следует использовать </w:t>
      </w:r>
      <w:r w:rsidRPr="007F5B04">
        <w:t>потенциал общественных объединений и организаций, которые владеют методиками профилакти</w:t>
      </w:r>
      <w:r>
        <w:t xml:space="preserve">ческой </w:t>
      </w:r>
      <w:r w:rsidRPr="007F5B04">
        <w:t>работы</w:t>
      </w:r>
      <w:r>
        <w:t xml:space="preserve">.  Это – </w:t>
      </w:r>
      <w:r w:rsidRPr="007F5B04">
        <w:t>Центр</w:t>
      </w:r>
      <w:r>
        <w:t>ы</w:t>
      </w:r>
      <w:r w:rsidRPr="007F5B04">
        <w:t xml:space="preserve"> дружественного отношения к подросткам «Доверие», Центр</w:t>
      </w:r>
      <w:r>
        <w:t>ы</w:t>
      </w:r>
      <w:r w:rsidRPr="007F5B04">
        <w:t xml:space="preserve"> защиты материнства и семейных ценностей Минской Епархии Белорусской Православной Церкви, общественные организации «Мир без границ», «Понимание», «Позитивное движение», </w:t>
      </w:r>
      <w:r>
        <w:t>«Жизнь без наркотиков», благо</w:t>
      </w:r>
      <w:r>
        <w:rPr>
          <w:u w:color="FFFFFF"/>
        </w:rPr>
        <w:t>творительное общественное объединение «Город без наркотиков» и др.</w:t>
      </w:r>
    </w:p>
    <w:p w:rsidR="00A84FAC" w:rsidRPr="00D172B0" w:rsidRDefault="00A84FAC" w:rsidP="00D172B0">
      <w:pPr>
        <w:spacing w:before="120" w:after="120"/>
        <w:rPr>
          <w:b/>
          <w:bCs/>
          <w:i/>
          <w:iCs/>
        </w:rPr>
      </w:pPr>
      <w:r w:rsidRPr="00D172B0">
        <w:rPr>
          <w:b/>
          <w:bCs/>
          <w:i/>
          <w:iCs/>
        </w:rPr>
        <w:t>Правовое воспитание</w:t>
      </w:r>
    </w:p>
    <w:p w:rsidR="00A84FAC" w:rsidRDefault="00A84FAC" w:rsidP="00D172B0">
      <w:r w:rsidRPr="00D172B0">
        <w:t>Статистика правонарушений и преступ</w:t>
      </w:r>
      <w:r>
        <w:t>лений</w:t>
      </w:r>
      <w:r w:rsidRPr="00D172B0">
        <w:t xml:space="preserve"> несовершеннолетних в последние годы демонстрирует устойчивую тенденцию к снижению. Однако характер правонарушений, снижение возраста правонарушителей не сни</w:t>
      </w:r>
      <w:r>
        <w:t>жают</w:t>
      </w:r>
      <w:r w:rsidRPr="00D172B0">
        <w:t xml:space="preserve"> актуальности деятельности учреждений образования по профилактике негативных социальных явлений</w:t>
      </w:r>
      <w:r>
        <w:t xml:space="preserve"> в подростковой среде</w:t>
      </w:r>
      <w:r w:rsidRPr="00D172B0">
        <w:t xml:space="preserve">. </w:t>
      </w:r>
      <w:r>
        <w:t>Необходимо</w:t>
      </w:r>
      <w:r w:rsidRPr="00D172B0">
        <w:t xml:space="preserve"> формировать </w:t>
      </w:r>
      <w:r>
        <w:t>уважение н</w:t>
      </w:r>
      <w:r w:rsidRPr="00D172B0">
        <w:t>есовершеннолетних к закону, знакомить детей и подростков с особенностями системы права, формировать у них правовую компетентность и правовое самосознание</w:t>
      </w:r>
      <w:r>
        <w:t xml:space="preserve">. </w:t>
      </w:r>
      <w:r w:rsidRPr="00D172B0">
        <w:t xml:space="preserve">Важно, чтобы учащиеся </w:t>
      </w:r>
      <w:r>
        <w:lastRenderedPageBreak/>
        <w:t>владели</w:t>
      </w:r>
      <w:r w:rsidRPr="00D172B0">
        <w:t xml:space="preserve"> соответствующи</w:t>
      </w:r>
      <w:r>
        <w:t>ми</w:t>
      </w:r>
      <w:r w:rsidRPr="00D172B0">
        <w:t xml:space="preserve"> </w:t>
      </w:r>
      <w:r>
        <w:t xml:space="preserve">правовыми </w:t>
      </w:r>
      <w:r w:rsidRPr="00D172B0">
        <w:t>знания</w:t>
      </w:r>
      <w:r>
        <w:t>ми</w:t>
      </w:r>
      <w:r w:rsidRPr="00D172B0">
        <w:t xml:space="preserve">, осознавали ответственность, которая предусмотрена за </w:t>
      </w:r>
      <w:r>
        <w:t>совершение противоправных действий.</w:t>
      </w:r>
    </w:p>
    <w:p w:rsidR="00A84FAC" w:rsidRPr="00D172B0" w:rsidRDefault="00A84FAC" w:rsidP="00D172B0">
      <w:r w:rsidRPr="00D172B0">
        <w:t xml:space="preserve">В целях повышения уровня правового сознания и правовой культуры </w:t>
      </w:r>
      <w:r>
        <w:t>обучающихся</w:t>
      </w:r>
      <w:r w:rsidRPr="00D172B0">
        <w:t xml:space="preserve"> в новом учебном году продолж</w:t>
      </w:r>
      <w:r>
        <w:t>и</w:t>
      </w:r>
      <w:r w:rsidRPr="00D172B0">
        <w:t>тся реализация плана мероприятий по правовому просвещению граждан</w:t>
      </w:r>
      <w:r w:rsidR="004422A7">
        <w:br/>
      </w:r>
      <w:r w:rsidRPr="00D172B0">
        <w:t>н</w:t>
      </w:r>
      <w:r>
        <w:t xml:space="preserve">а 2021–2025 годы. Учреждениям образования необходимо обеспечить участие детей и подростков в </w:t>
      </w:r>
      <w:r w:rsidRPr="00D172B0">
        <w:t>недел</w:t>
      </w:r>
      <w:r>
        <w:t>е правовых знаний</w:t>
      </w:r>
      <w:r w:rsidRPr="00D172B0">
        <w:t xml:space="preserve">, </w:t>
      </w:r>
      <w:r>
        <w:t xml:space="preserve">в </w:t>
      </w:r>
      <w:r w:rsidRPr="00D172B0">
        <w:t>факультативных заняти</w:t>
      </w:r>
      <w:r>
        <w:t>ях</w:t>
      </w:r>
      <w:r w:rsidRPr="00D172B0">
        <w:t xml:space="preserve"> </w:t>
      </w:r>
      <w:r>
        <w:t xml:space="preserve">правовой направленности, в </w:t>
      </w:r>
      <w:r w:rsidRPr="00D172B0">
        <w:t>конкурс</w:t>
      </w:r>
      <w:r>
        <w:t>ах творческих работ, акциях</w:t>
      </w:r>
      <w:r w:rsidRPr="00D172B0">
        <w:t>, викторин</w:t>
      </w:r>
      <w:r>
        <w:t>ах</w:t>
      </w:r>
      <w:r w:rsidRPr="00D172B0">
        <w:t>, олимпиад</w:t>
      </w:r>
      <w:r>
        <w:t>ах</w:t>
      </w:r>
      <w:r w:rsidRPr="00D172B0">
        <w:t xml:space="preserve"> правов</w:t>
      </w:r>
      <w:r>
        <w:t>ой</w:t>
      </w:r>
      <w:r w:rsidRPr="00D172B0">
        <w:t xml:space="preserve"> тематик</w:t>
      </w:r>
      <w:r>
        <w:t>и.</w:t>
      </w:r>
      <w:r w:rsidRPr="00D172B0">
        <w:t xml:space="preserve"> </w:t>
      </w:r>
      <w:r>
        <w:t>П</w:t>
      </w:r>
      <w:r w:rsidRPr="00D172B0">
        <w:t xml:space="preserve">овышению уровня правового сознания, правовой культуры </w:t>
      </w:r>
      <w:r>
        <w:t xml:space="preserve">учащихся </w:t>
      </w:r>
      <w:r w:rsidRPr="00D172B0">
        <w:t>и формированию уважения к закону</w:t>
      </w:r>
      <w:r>
        <w:t xml:space="preserve"> будет способствовать проведение мероприятий с участием сотрудников правоохранительных органов, прокуратуры и суда.</w:t>
      </w:r>
    </w:p>
    <w:p w:rsidR="00A84FAC" w:rsidRDefault="00A84FAC" w:rsidP="003D5E82">
      <w:r>
        <w:t>При</w:t>
      </w:r>
      <w:r w:rsidRPr="00D172B0">
        <w:t xml:space="preserve"> организации профилактической работы с учащимися и законными представителями следует ориентироваться на официальные источники правовой информации: обновленный Детский правовой сайт</w:t>
      </w:r>
      <w:r w:rsidRPr="00195A3A">
        <w:rPr>
          <w:shd w:val="clear" w:color="auto" w:fill="FFFFFF"/>
          <w:lang w:eastAsia="en-US"/>
        </w:rPr>
        <w:t xml:space="preserve"> </w:t>
      </w:r>
      <w:r w:rsidRPr="00BC5E90">
        <w:rPr>
          <w:i/>
          <w:iCs/>
          <w:shd w:val="clear" w:color="auto" w:fill="FFFFFF"/>
          <w:lang w:eastAsia="en-US"/>
        </w:rPr>
        <w:t>(</w:t>
      </w:r>
      <w:hyperlink r:id="rId18" w:history="1">
        <w:r w:rsidRPr="005F4771">
          <w:rPr>
            <w:rStyle w:val="af"/>
            <w:i/>
            <w:iCs/>
            <w:lang w:eastAsia="en-US"/>
          </w:rPr>
          <w:t>http://www.mir.pravo.by</w:t>
        </w:r>
      </w:hyperlink>
      <w:r w:rsidRPr="00BC5E90">
        <w:rPr>
          <w:i/>
          <w:iCs/>
          <w:shd w:val="clear" w:color="auto" w:fill="FFFFFF"/>
          <w:lang w:eastAsia="en-US"/>
        </w:rPr>
        <w:t>)</w:t>
      </w:r>
      <w:r w:rsidRPr="00195A3A">
        <w:rPr>
          <w:shd w:val="clear" w:color="auto" w:fill="FFFFFF"/>
          <w:lang w:eastAsia="en-US"/>
        </w:rPr>
        <w:t>, являющийся важным информационном ресурсо</w:t>
      </w:r>
      <w:r>
        <w:rPr>
          <w:shd w:val="clear" w:color="auto" w:fill="FFFFFF"/>
          <w:lang w:eastAsia="en-US"/>
        </w:rPr>
        <w:t>м</w:t>
      </w:r>
      <w:r w:rsidRPr="00195A3A">
        <w:rPr>
          <w:shd w:val="clear" w:color="auto" w:fill="FFFFFF"/>
          <w:lang w:eastAsia="en-US"/>
        </w:rPr>
        <w:t>; сайт</w:t>
      </w:r>
      <w:r>
        <w:rPr>
          <w:shd w:val="clear" w:color="auto" w:fill="FFFFFF"/>
          <w:lang w:eastAsia="en-US"/>
        </w:rPr>
        <w:t xml:space="preserve"> </w:t>
      </w:r>
      <w:r w:rsidRPr="00BC5E90">
        <w:rPr>
          <w:i/>
          <w:iCs/>
          <w:shd w:val="clear" w:color="auto" w:fill="FFFFFF"/>
          <w:lang w:eastAsia="en-US"/>
        </w:rPr>
        <w:t>(</w:t>
      </w:r>
      <w:hyperlink r:id="rId19" w:history="1">
        <w:r w:rsidRPr="00BC5E90">
          <w:rPr>
            <w:i/>
            <w:iCs/>
            <w:color w:val="0000FF"/>
            <w:u w:val="single"/>
            <w:shd w:val="clear" w:color="auto" w:fill="FFFFFF"/>
            <w:lang w:eastAsia="en-US"/>
          </w:rPr>
          <w:t>http://pomogut.by</w:t>
        </w:r>
      </w:hyperlink>
      <w:r>
        <w:t>)</w:t>
      </w:r>
      <w:r w:rsidRPr="00195A3A">
        <w:rPr>
          <w:shd w:val="clear" w:color="auto" w:fill="FFFFFF"/>
          <w:lang w:eastAsia="en-US"/>
        </w:rPr>
        <w:t xml:space="preserve">, оказывающий информационную помощь людям в трудной жизненной ситуации, сайт </w:t>
      </w:r>
      <w:r w:rsidRPr="00BC5E90">
        <w:rPr>
          <w:i/>
          <w:iCs/>
          <w:shd w:val="clear" w:color="auto" w:fill="FFFFFF"/>
          <w:lang w:eastAsia="en-US"/>
        </w:rPr>
        <w:t>(</w:t>
      </w:r>
      <w:hyperlink r:id="rId20" w:history="1">
        <w:r w:rsidRPr="00BC5E90">
          <w:rPr>
            <w:i/>
            <w:iCs/>
            <w:color w:val="0000FF"/>
            <w:u w:val="single"/>
            <w:lang w:eastAsia="en-US"/>
          </w:rPr>
          <w:t>http://kids.pomogut.by</w:t>
        </w:r>
      </w:hyperlink>
      <w:r w:rsidRPr="00BC5E90">
        <w:rPr>
          <w:i/>
          <w:iCs/>
          <w:lang w:eastAsia="en-US"/>
        </w:rPr>
        <w:t>)</w:t>
      </w:r>
      <w:r w:rsidRPr="00195A3A">
        <w:rPr>
          <w:lang w:eastAsia="en-US"/>
        </w:rPr>
        <w:t>,</w:t>
      </w:r>
      <w:r w:rsidRPr="00195A3A">
        <w:rPr>
          <w:shd w:val="clear" w:color="auto" w:fill="FFFFFF"/>
          <w:lang w:eastAsia="en-US"/>
        </w:rPr>
        <w:t xml:space="preserve"> созданный для защиты детей от </w:t>
      </w:r>
      <w:proofErr w:type="spellStart"/>
      <w:r w:rsidRPr="00195A3A">
        <w:rPr>
          <w:shd w:val="clear" w:color="auto" w:fill="FFFFFF"/>
          <w:lang w:eastAsia="en-US"/>
        </w:rPr>
        <w:t>буллинга</w:t>
      </w:r>
      <w:proofErr w:type="spellEnd"/>
      <w:r w:rsidRPr="00195A3A">
        <w:rPr>
          <w:shd w:val="clear" w:color="auto" w:fill="FFFFFF"/>
          <w:lang w:eastAsia="en-US"/>
        </w:rPr>
        <w:t xml:space="preserve">, груминга, педофилии и распространения наркотиков </w:t>
      </w:r>
      <w:r>
        <w:rPr>
          <w:shd w:val="clear" w:color="auto" w:fill="FFFFFF"/>
          <w:lang w:eastAsia="en-US"/>
        </w:rPr>
        <w:t>посредством сети</w:t>
      </w:r>
      <w:r w:rsidRPr="00195A3A">
        <w:rPr>
          <w:shd w:val="clear" w:color="auto" w:fill="FFFFFF"/>
          <w:lang w:eastAsia="en-US"/>
        </w:rPr>
        <w:t xml:space="preserve"> </w:t>
      </w:r>
      <w:r>
        <w:rPr>
          <w:shd w:val="clear" w:color="auto" w:fill="FFFFFF"/>
          <w:lang w:eastAsia="en-US"/>
        </w:rPr>
        <w:t xml:space="preserve">Интернет. </w:t>
      </w:r>
      <w:r w:rsidRPr="00290C43">
        <w:t xml:space="preserve">В </w:t>
      </w:r>
      <w:r>
        <w:t xml:space="preserve">целях совершенствования работы по профилактике </w:t>
      </w:r>
      <w:proofErr w:type="spellStart"/>
      <w:r>
        <w:t>буллинга</w:t>
      </w:r>
      <w:proofErr w:type="spellEnd"/>
      <w:r>
        <w:t xml:space="preserve"> в учреждениях образования целесообразно использовать имеющиеся ресурсы Республиканского центра психологической помощи по </w:t>
      </w:r>
      <w:r w:rsidRPr="00290C43">
        <w:t>проведени</w:t>
      </w:r>
      <w:r>
        <w:t>ю</w:t>
      </w:r>
      <w:r w:rsidRPr="00290C43">
        <w:t xml:space="preserve"> профилактических мероприятий и оказани</w:t>
      </w:r>
      <w:r>
        <w:t>ю</w:t>
      </w:r>
      <w:r w:rsidRPr="00290C43">
        <w:t xml:space="preserve"> содействия и помощи в разрешении сложных случаев</w:t>
      </w:r>
      <w:r>
        <w:t xml:space="preserve">. </w:t>
      </w:r>
    </w:p>
    <w:p w:rsidR="00A84FAC" w:rsidRPr="000B25C2" w:rsidRDefault="00A84FAC" w:rsidP="000B25C2">
      <w:r w:rsidRPr="00195A3A">
        <w:rPr>
          <w:lang w:eastAsia="en-US"/>
        </w:rPr>
        <w:t xml:space="preserve">Следует обратить внимание на выполнение </w:t>
      </w:r>
      <w:r>
        <w:rPr>
          <w:lang w:eastAsia="en-US"/>
        </w:rPr>
        <w:t>к</w:t>
      </w:r>
      <w:r w:rsidRPr="00195A3A">
        <w:rPr>
          <w:lang w:eastAsia="en-US"/>
        </w:rPr>
        <w:t xml:space="preserve">омплекса мер по поддержанию дисциплины и правопорядка в учреждениях образования, профилактике противоправного поведения </w:t>
      </w:r>
      <w:r w:rsidRPr="00766480">
        <w:t>(</w:t>
      </w:r>
      <w:r>
        <w:t>п</w:t>
      </w:r>
      <w:r w:rsidRPr="00766480">
        <w:t>исьмо Министерства внутренних дел Республики Беларусь, Министерства образования Рес</w:t>
      </w:r>
      <w:r>
        <w:t>публики Беларусь от 27.10.2017 «</w:t>
      </w:r>
      <w:r w:rsidRPr="00766480">
        <w:t>Комплекс мер по поддержанию дисциплины и правопорядка в учреждениях образования, профилактике противоправного поведения»), кото</w:t>
      </w:r>
      <w:r w:rsidRPr="00766480">
        <w:rPr>
          <w:lang w:eastAsia="en-US"/>
        </w:rPr>
        <w:t>рый</w:t>
      </w:r>
      <w:r w:rsidRPr="00195A3A">
        <w:rPr>
          <w:i/>
          <w:iCs/>
          <w:lang w:eastAsia="en-US"/>
        </w:rPr>
        <w:t xml:space="preserve"> </w:t>
      </w:r>
      <w:r w:rsidRPr="00195A3A">
        <w:rPr>
          <w:lang w:eastAsia="en-US"/>
        </w:rPr>
        <w:t xml:space="preserve">направлен на дальнейшее совершенствование профилактической работы с несовершеннолетними </w:t>
      </w:r>
      <w:r w:rsidRPr="000B25C2">
        <w:t>и закрепляет основы взаимодействия органов внутренних дел и органов управления образованием.</w:t>
      </w:r>
    </w:p>
    <w:p w:rsidR="00A84FAC" w:rsidRDefault="00A84FAC" w:rsidP="003D5E82">
      <w:r w:rsidRPr="000B25C2">
        <w:t>Не теряет актуальности проблема защиты детей от жестокого обращения и насилия. В случае выявления несовершеннолетних, ставших жертв</w:t>
      </w:r>
      <w:r>
        <w:t>ами</w:t>
      </w:r>
      <w:r w:rsidRPr="000B25C2">
        <w:t xml:space="preserve"> насилия, необходимо руководствоваться Алгоритмом информирования педагогическими работниками родителей, опекунов, попечителей обучающихся и (или) сотрудников органов внутренних дел </w:t>
      </w:r>
      <w:r w:rsidRPr="000B25C2">
        <w:lastRenderedPageBreak/>
        <w:t>о наличии признаков насилия в отношении несовершеннолетних</w:t>
      </w:r>
      <w:r w:rsidRPr="00195A3A">
        <w:rPr>
          <w:lang w:eastAsia="en-US"/>
        </w:rPr>
        <w:t xml:space="preserve"> </w:t>
      </w:r>
      <w:r w:rsidRPr="00BC5E90">
        <w:rPr>
          <w:i/>
          <w:iCs/>
        </w:rPr>
        <w:t>(</w:t>
      </w:r>
      <w:hyperlink r:id="rId21" w:history="1">
        <w:r w:rsidR="004422A7" w:rsidRPr="004A42EE">
          <w:rPr>
            <w:rStyle w:val="af"/>
            <w:i/>
            <w:iCs/>
          </w:rPr>
          <w:t>http://adu.by</w:t>
        </w:r>
      </w:hyperlink>
      <w:r w:rsidR="004422A7">
        <w:rPr>
          <w:i/>
          <w:iCs/>
          <w:color w:val="auto"/>
        </w:rPr>
        <w:t xml:space="preserve"> </w:t>
      </w:r>
      <w:r w:rsidRPr="004422A7">
        <w:rPr>
          <w:rStyle w:val="af"/>
          <w:i/>
          <w:iCs/>
          <w:color w:val="auto"/>
          <w:u w:val="none"/>
        </w:rPr>
        <w:t xml:space="preserve">/ </w:t>
      </w:r>
      <w:r w:rsidR="004422A7">
        <w:rPr>
          <w:rStyle w:val="af"/>
          <w:i/>
          <w:iCs/>
          <w:color w:val="auto"/>
          <w:u w:val="none"/>
        </w:rPr>
        <w:t xml:space="preserve">Главная / </w:t>
      </w:r>
      <w:r w:rsidRPr="004422A7">
        <w:rPr>
          <w:rStyle w:val="af"/>
          <w:i/>
          <w:iCs/>
          <w:color w:val="auto"/>
          <w:u w:val="none"/>
        </w:rPr>
        <w:t xml:space="preserve">Образовательный процесс. 2021/2022 учебный год / </w:t>
      </w:r>
      <w:hyperlink r:id="rId22" w:history="1">
        <w:r w:rsidRPr="004422A7">
          <w:rPr>
            <w:rStyle w:val="af"/>
            <w:i/>
            <w:iCs/>
          </w:rPr>
          <w:t>Социально-педагогическая и психологическая служба учреждения образования</w:t>
        </w:r>
      </w:hyperlink>
      <w:r w:rsidRPr="004422A7">
        <w:rPr>
          <w:rStyle w:val="af"/>
          <w:i/>
          <w:iCs/>
          <w:color w:val="auto"/>
          <w:u w:val="none"/>
        </w:rPr>
        <w:t xml:space="preserve">). </w:t>
      </w:r>
      <w:r w:rsidRPr="0034609C">
        <w:rPr>
          <w:rStyle w:val="af"/>
          <w:color w:val="auto"/>
          <w:u w:val="none"/>
        </w:rPr>
        <w:t xml:space="preserve">В целях оперативного реагирования на кризисные ситуации в учреждениях образования, оказания психологической помощи участникам образовательного процесса </w:t>
      </w:r>
      <w:r>
        <w:rPr>
          <w:rStyle w:val="af"/>
          <w:color w:val="auto"/>
          <w:u w:val="none"/>
        </w:rPr>
        <w:t xml:space="preserve">следует </w:t>
      </w:r>
      <w:r w:rsidRPr="0034609C">
        <w:rPr>
          <w:rStyle w:val="af"/>
          <w:color w:val="auto"/>
          <w:u w:val="none"/>
        </w:rPr>
        <w:t>использовать ресурсы Республиканского</w:t>
      </w:r>
      <w:r>
        <w:rPr>
          <w:rStyle w:val="af"/>
          <w:color w:val="auto"/>
          <w:u w:val="none"/>
        </w:rPr>
        <w:t xml:space="preserve"> центра психологической помощи </w:t>
      </w:r>
      <w:r w:rsidRPr="004422A7">
        <w:rPr>
          <w:rStyle w:val="af"/>
          <w:i/>
          <w:color w:val="auto"/>
          <w:u w:val="none"/>
        </w:rPr>
        <w:t>(</w:t>
      </w:r>
      <w:r w:rsidR="00E469C3">
        <w:rPr>
          <w:rStyle w:val="af"/>
          <w:i/>
          <w:iCs/>
          <w:lang w:val="en-US"/>
        </w:rPr>
        <w:fldChar w:fldCharType="begin"/>
      </w:r>
      <w:r w:rsidR="00E469C3" w:rsidRPr="00464FBA">
        <w:rPr>
          <w:rStyle w:val="af"/>
          <w:i/>
          <w:iCs/>
        </w:rPr>
        <w:instrText xml:space="preserve"> </w:instrText>
      </w:r>
      <w:r w:rsidR="00E469C3">
        <w:rPr>
          <w:rStyle w:val="af"/>
          <w:i/>
          <w:iCs/>
          <w:lang w:val="en-US"/>
        </w:rPr>
        <w:instrText>HYPERLINK</w:instrText>
      </w:r>
      <w:r w:rsidR="00E469C3" w:rsidRPr="00464FBA">
        <w:rPr>
          <w:rStyle w:val="af"/>
          <w:i/>
          <w:iCs/>
        </w:rPr>
        <w:instrText xml:space="preserve"> "</w:instrText>
      </w:r>
      <w:r w:rsidR="00E469C3">
        <w:rPr>
          <w:rStyle w:val="af"/>
          <w:i/>
          <w:iCs/>
          <w:lang w:val="en-US"/>
        </w:rPr>
        <w:instrText>http</w:instrText>
      </w:r>
      <w:r w:rsidR="00E469C3" w:rsidRPr="00464FBA">
        <w:rPr>
          <w:rStyle w:val="af"/>
          <w:i/>
          <w:iCs/>
        </w:rPr>
        <w:instrText>://</w:instrText>
      </w:r>
      <w:r w:rsidR="00E469C3">
        <w:rPr>
          <w:rStyle w:val="af"/>
          <w:i/>
          <w:iCs/>
          <w:lang w:val="en-US"/>
        </w:rPr>
        <w:instrText>rcpp</w:instrText>
      </w:r>
      <w:r w:rsidR="00E469C3" w:rsidRPr="00464FBA">
        <w:rPr>
          <w:rStyle w:val="af"/>
          <w:i/>
          <w:iCs/>
        </w:rPr>
        <w:instrText>.</w:instrText>
      </w:r>
      <w:r w:rsidR="00E469C3">
        <w:rPr>
          <w:rStyle w:val="af"/>
          <w:i/>
          <w:iCs/>
          <w:lang w:val="en-US"/>
        </w:rPr>
        <w:instrText>by</w:instrText>
      </w:r>
      <w:r w:rsidR="00E469C3" w:rsidRPr="00464FBA">
        <w:rPr>
          <w:rStyle w:val="af"/>
          <w:i/>
          <w:iCs/>
        </w:rPr>
        <w:instrText xml:space="preserve">/" </w:instrText>
      </w:r>
      <w:r w:rsidR="00E469C3">
        <w:rPr>
          <w:rStyle w:val="af"/>
          <w:i/>
          <w:iCs/>
          <w:lang w:val="en-US"/>
        </w:rPr>
        <w:fldChar w:fldCharType="separate"/>
      </w:r>
      <w:r w:rsidR="004422A7" w:rsidRPr="004A42EE">
        <w:rPr>
          <w:rStyle w:val="af"/>
          <w:i/>
          <w:iCs/>
          <w:lang w:val="en-US"/>
        </w:rPr>
        <w:t>http</w:t>
      </w:r>
      <w:r w:rsidR="004422A7" w:rsidRPr="004422A7">
        <w:rPr>
          <w:rStyle w:val="af"/>
          <w:i/>
          <w:iCs/>
        </w:rPr>
        <w:t>://</w:t>
      </w:r>
      <w:proofErr w:type="spellStart"/>
      <w:r w:rsidR="004422A7" w:rsidRPr="004A42EE">
        <w:rPr>
          <w:rStyle w:val="af"/>
          <w:i/>
          <w:iCs/>
          <w:lang w:val="en-US"/>
        </w:rPr>
        <w:t>rcpp</w:t>
      </w:r>
      <w:proofErr w:type="spellEnd"/>
      <w:r w:rsidR="004422A7" w:rsidRPr="004422A7">
        <w:rPr>
          <w:rStyle w:val="af"/>
          <w:i/>
          <w:iCs/>
        </w:rPr>
        <w:t>.</w:t>
      </w:r>
      <w:r w:rsidR="004422A7" w:rsidRPr="004A42EE">
        <w:rPr>
          <w:rStyle w:val="af"/>
          <w:i/>
          <w:iCs/>
          <w:lang w:val="en-US"/>
        </w:rPr>
        <w:t>by</w:t>
      </w:r>
      <w:r w:rsidR="00E469C3">
        <w:rPr>
          <w:rStyle w:val="af"/>
          <w:i/>
          <w:iCs/>
          <w:lang w:val="en-US"/>
        </w:rPr>
        <w:fldChar w:fldCharType="end"/>
      </w:r>
      <w:r w:rsidRPr="001142E2">
        <w:rPr>
          <w:rStyle w:val="af"/>
          <w:i/>
          <w:iCs/>
          <w:color w:val="auto"/>
          <w:u w:val="none"/>
        </w:rPr>
        <w:t>)</w:t>
      </w:r>
      <w:r>
        <w:rPr>
          <w:rStyle w:val="af"/>
          <w:i/>
          <w:iCs/>
          <w:color w:val="auto"/>
          <w:u w:val="none"/>
        </w:rPr>
        <w:t>.</w:t>
      </w:r>
      <w:r w:rsidRPr="003D5E82">
        <w:t xml:space="preserve"> </w:t>
      </w:r>
      <w:r>
        <w:t>Для</w:t>
      </w:r>
      <w:r w:rsidR="004422A7">
        <w:t> </w:t>
      </w:r>
      <w:r>
        <w:t xml:space="preserve">совершенствования работы по профилактике </w:t>
      </w:r>
      <w:proofErr w:type="spellStart"/>
      <w:r>
        <w:t>буллинга</w:t>
      </w:r>
      <w:proofErr w:type="spellEnd"/>
      <w:r>
        <w:t xml:space="preserve"> в</w:t>
      </w:r>
      <w:r w:rsidR="004422A7">
        <w:t> </w:t>
      </w:r>
      <w:r>
        <w:t>учреждениях образования целесообразно использовать имеющиеся ресурсы Республиканского центра психологической помощи по</w:t>
      </w:r>
      <w:r w:rsidR="004422A7">
        <w:t> </w:t>
      </w:r>
      <w:r w:rsidRPr="00290C43">
        <w:t>проведени</w:t>
      </w:r>
      <w:r>
        <w:t>ю</w:t>
      </w:r>
      <w:r w:rsidRPr="00290C43">
        <w:t xml:space="preserve"> профилактических мероприятий и оказани</w:t>
      </w:r>
      <w:r>
        <w:t>ю</w:t>
      </w:r>
      <w:r w:rsidRPr="00290C43">
        <w:t xml:space="preserve"> содействия и помощи в разрешении сложных случаев</w:t>
      </w:r>
      <w:r>
        <w:t xml:space="preserve">. </w:t>
      </w:r>
    </w:p>
    <w:p w:rsidR="00A84FAC" w:rsidRPr="005F633E" w:rsidRDefault="00A84FAC" w:rsidP="003D5E82">
      <w:r>
        <w:t>С</w:t>
      </w:r>
      <w:r w:rsidRPr="00290C43">
        <w:t xml:space="preserve"> целью</w:t>
      </w:r>
      <w:r w:rsidRPr="009B4A68">
        <w:t xml:space="preserve"> укрепления потенциала педагогов-психологов </w:t>
      </w:r>
      <w:r>
        <w:t xml:space="preserve">учреждений общего среднего образования </w:t>
      </w:r>
      <w:r w:rsidRPr="009B4A68">
        <w:t>по вопросам оказания психологической помощи и сохранения психологического благополучия несовершеннолетних с высоким суицидальным риском и их окружения</w:t>
      </w:r>
      <w:r>
        <w:t xml:space="preserve"> </w:t>
      </w:r>
      <w:r w:rsidRPr="00290C43">
        <w:t>педагоги-психологи Республиканского центра психологической помощи проводят вебинары «Работа психолога учреждения образования по профилактике суицидального поведения в подростковом и юношеском возрасте: стратегии и инструменты»</w:t>
      </w:r>
      <w:r>
        <w:t xml:space="preserve">, оказывают </w:t>
      </w:r>
      <w:proofErr w:type="spellStart"/>
      <w:r>
        <w:t>супервизорскую</w:t>
      </w:r>
      <w:proofErr w:type="spellEnd"/>
      <w:r>
        <w:t xml:space="preserve"> поддержку в</w:t>
      </w:r>
      <w:r w:rsidRPr="005F633E">
        <w:t xml:space="preserve"> решени</w:t>
      </w:r>
      <w:r>
        <w:t>и</w:t>
      </w:r>
      <w:r w:rsidRPr="005F633E">
        <w:t xml:space="preserve"> трудностей, возникающих в работе.</w:t>
      </w:r>
    </w:p>
    <w:p w:rsidR="00A84FAC" w:rsidRPr="000B25C2" w:rsidRDefault="00A84FAC" w:rsidP="000B25C2">
      <w:r w:rsidRPr="000B25C2">
        <w:t>При проведении профилактической работы неукоснительным требованием остается соблюдение Кодекса Республики Беларусь об образовании (Раздел V, глава 14 «Основания для привлечения обучающихся к дисциплинарной ответственности. Меры дисциплинарного взыскания»), а также Закона Республики Беларусь «О</w:t>
      </w:r>
      <w:r w:rsidR="00031115">
        <w:t> </w:t>
      </w:r>
      <w:r w:rsidRPr="000B25C2">
        <w:t>правах ребенка».</w:t>
      </w:r>
      <w:r>
        <w:t xml:space="preserve"> </w:t>
      </w:r>
      <w:r w:rsidRPr="000B25C2">
        <w:t>При организации профилактической работы с учащимися необходимо обеспечить четкое выполнение приказа Министра образования Республики Беларусь от 11.03.2019 № 155 «О</w:t>
      </w:r>
      <w:r w:rsidR="00031115">
        <w:t> </w:t>
      </w:r>
      <w:r w:rsidRPr="000B25C2">
        <w:t>мерах, направленных на совершенствование деятельности по</w:t>
      </w:r>
      <w:r w:rsidR="00031115">
        <w:t> </w:t>
      </w:r>
      <w:r w:rsidRPr="000B25C2">
        <w:t>обеспечению безопасных условий пребывания обучающихся в</w:t>
      </w:r>
      <w:r w:rsidR="00031115">
        <w:t> </w:t>
      </w:r>
      <w:r w:rsidRPr="000B25C2">
        <w:t>учреждениях общего среднего образования».</w:t>
      </w:r>
    </w:p>
    <w:p w:rsidR="00A84FAC" w:rsidRPr="000B25C2" w:rsidRDefault="00A84FAC" w:rsidP="000B25C2">
      <w:r w:rsidRPr="000B25C2">
        <w:t>Важным аспектом работы, направленной на преодоление противоправного поведения учащихся, является индивидуальная профилактическая работа, которая организуется в соответствии с Методическими рекомендациями по организации индивидуальной профилактической работы с обучающимися в учреждениях образования (письмо Министерства образования Республики Беларусь от 20.07.2018 № 05-01-21/6205/</w:t>
      </w:r>
      <w:proofErr w:type="spellStart"/>
      <w:r w:rsidRPr="000B25C2">
        <w:t>дс</w:t>
      </w:r>
      <w:proofErr w:type="spellEnd"/>
      <w:r w:rsidRPr="000B25C2">
        <w:t>).</w:t>
      </w:r>
    </w:p>
    <w:p w:rsidR="00A84FAC" w:rsidRPr="00031115" w:rsidRDefault="00A84FAC" w:rsidP="000B25C2">
      <w:pPr>
        <w:rPr>
          <w:color w:val="auto"/>
          <w:lang w:eastAsia="en-US"/>
        </w:rPr>
      </w:pPr>
      <w:r w:rsidRPr="000B25C2">
        <w:t>В новом учебном году рекомендуется обеспечить коллегиальный межведомственный подход при проведении профилактической работы с</w:t>
      </w:r>
      <w:r w:rsidR="00031115">
        <w:t> </w:t>
      </w:r>
      <w:r w:rsidRPr="000B25C2">
        <w:t xml:space="preserve">учащимися в соответствии с Методическими рекомендациями </w:t>
      </w:r>
      <w:r w:rsidRPr="000B25C2">
        <w:lastRenderedPageBreak/>
        <w:t>по</w:t>
      </w:r>
      <w:r w:rsidR="00031115">
        <w:t> </w:t>
      </w:r>
      <w:r w:rsidRPr="000B25C2">
        <w:t>организации деятельности совета учреждения образования по</w:t>
      </w:r>
      <w:r w:rsidR="00031115">
        <w:t> </w:t>
      </w:r>
      <w:r w:rsidRPr="000B25C2">
        <w:t>профилактике безнадзорности и правонарушений несовершеннолетних, которые размещены на национальном образовательном портале</w:t>
      </w:r>
      <w:r w:rsidRPr="00563DDC">
        <w:t xml:space="preserve"> </w:t>
      </w:r>
      <w:r w:rsidRPr="00BC5E90">
        <w:rPr>
          <w:i/>
          <w:iCs/>
        </w:rPr>
        <w:t>(</w:t>
      </w:r>
      <w:hyperlink r:id="rId23" w:history="1">
        <w:r w:rsidR="00031115" w:rsidRPr="004A42EE">
          <w:rPr>
            <w:rStyle w:val="af"/>
            <w:i/>
            <w:iCs/>
          </w:rPr>
          <w:t>http://adu.by</w:t>
        </w:r>
      </w:hyperlink>
      <w:r w:rsidR="00031115">
        <w:rPr>
          <w:i/>
          <w:iCs/>
          <w:color w:val="auto"/>
        </w:rPr>
        <w:t xml:space="preserve"> </w:t>
      </w:r>
      <w:r w:rsidRPr="00031115">
        <w:rPr>
          <w:rStyle w:val="af"/>
          <w:i/>
          <w:iCs/>
          <w:color w:val="auto"/>
          <w:u w:val="none"/>
        </w:rPr>
        <w:t xml:space="preserve">/ </w:t>
      </w:r>
      <w:r w:rsidR="00031115">
        <w:rPr>
          <w:rStyle w:val="af"/>
          <w:i/>
          <w:iCs/>
          <w:color w:val="auto"/>
          <w:u w:val="none"/>
        </w:rPr>
        <w:t xml:space="preserve">Главная / </w:t>
      </w:r>
      <w:r w:rsidRPr="00031115">
        <w:rPr>
          <w:rStyle w:val="af"/>
          <w:i/>
          <w:iCs/>
          <w:color w:val="auto"/>
          <w:u w:val="none"/>
        </w:rPr>
        <w:t xml:space="preserve">Образовательный процесс. 2021/2022 учебный год / </w:t>
      </w:r>
      <w:hyperlink r:id="rId24" w:history="1">
        <w:r w:rsidRPr="00031115">
          <w:rPr>
            <w:rStyle w:val="af"/>
            <w:i/>
            <w:iCs/>
          </w:rPr>
          <w:t>Организация воспитания</w:t>
        </w:r>
      </w:hyperlink>
      <w:r w:rsidRPr="00031115">
        <w:rPr>
          <w:rStyle w:val="af"/>
          <w:i/>
          <w:iCs/>
          <w:color w:val="auto"/>
          <w:u w:val="none"/>
        </w:rPr>
        <w:t>).</w:t>
      </w:r>
    </w:p>
    <w:p w:rsidR="00A84FAC" w:rsidRPr="000B25C2" w:rsidRDefault="00A84FAC" w:rsidP="000B25C2">
      <w:r w:rsidRPr="00195A3A">
        <w:rPr>
          <w:shd w:val="clear" w:color="auto" w:fill="FFFFFF"/>
          <w:lang w:eastAsia="en-US"/>
        </w:rPr>
        <w:t xml:space="preserve">Обращаем внимание, что на </w:t>
      </w:r>
      <w:r>
        <w:rPr>
          <w:shd w:val="clear" w:color="auto" w:fill="FFFFFF"/>
          <w:lang w:eastAsia="en-US"/>
        </w:rPr>
        <w:t xml:space="preserve">заседаниях </w:t>
      </w:r>
      <w:r w:rsidRPr="00195A3A">
        <w:rPr>
          <w:shd w:val="clear" w:color="auto" w:fill="FFFFFF"/>
          <w:lang w:eastAsia="en-US"/>
        </w:rPr>
        <w:t xml:space="preserve">совета учреждения </w:t>
      </w:r>
      <w:r w:rsidRPr="00563DDC">
        <w:t xml:space="preserve">образования по профилактике безнадзорности и правонарушений несовершеннолетних следует рассматривать вопросы по созданию </w:t>
      </w:r>
      <w:r w:rsidRPr="000B25C2">
        <w:t>воспитывающей среды, способствующей снижению количества правонарушений и преодолению распространения в молодежной среде негативных социальных явлений.</w:t>
      </w:r>
    </w:p>
    <w:p w:rsidR="00A84FAC" w:rsidRPr="000B25C2" w:rsidRDefault="00A84FAC" w:rsidP="007478F3">
      <w:pPr>
        <w:spacing w:after="200"/>
      </w:pPr>
      <w:r w:rsidRPr="000B25C2">
        <w:t xml:space="preserve">В совершенствовании системы работы учреждения образования по профилактике противоправного поведения учащихся важную роль играет организация взаимодействия с законными представителями несовершеннолетних, в рамках которого обеспечивается повышение их педагогической и правовой культуры. Необходимо продолжить практику проведения мероприятий </w:t>
      </w:r>
      <w:r w:rsidRPr="001142E2">
        <w:t>для родителей по поддержке их правовой компетентности (родительские собрания,</w:t>
      </w:r>
      <w:r w:rsidRPr="000B25C2">
        <w:t xml:space="preserve"> занятия в родительских университетах, заседания клубов и др., в том числе в дистанционной форме).</w:t>
      </w:r>
      <w:r>
        <w:t xml:space="preserve"> </w:t>
      </w:r>
      <w:r w:rsidRPr="000B25C2">
        <w:t>Необходимо обратить внимание родителей на обновления, внесенные в Кодекс Республики Беларусь об административных правонарушениях, которые начали действовать</w:t>
      </w:r>
      <w:r w:rsidR="006E1E47">
        <w:br/>
      </w:r>
      <w:r w:rsidRPr="000B25C2">
        <w:t>с 1 марта 2021 года</w:t>
      </w:r>
      <w:r>
        <w:t>,</w:t>
      </w:r>
      <w:r w:rsidRPr="000B25C2">
        <w:t xml:space="preserve"> в том числе </w:t>
      </w:r>
      <w:r>
        <w:t xml:space="preserve">на </w:t>
      </w:r>
      <w:r w:rsidRPr="000B25C2">
        <w:t xml:space="preserve">положение, предусматривающее наказание родителей за участие детей в несанкционированных мероприятиях. </w:t>
      </w:r>
      <w:r>
        <w:t>В</w:t>
      </w:r>
      <w:r w:rsidRPr="000B25C2">
        <w:t>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 установленного порядка, влечет наложение штрафа (стать</w:t>
      </w:r>
      <w:r>
        <w:t>я</w:t>
      </w:r>
      <w:r w:rsidRPr="000B25C2">
        <w:t xml:space="preserve"> 19.4).</w:t>
      </w:r>
    </w:p>
    <w:p w:rsidR="00A84FAC" w:rsidRPr="00195A3A" w:rsidRDefault="00A84FAC" w:rsidP="00A97D1D">
      <w:pPr>
        <w:spacing w:before="120" w:after="120"/>
        <w:rPr>
          <w:i/>
          <w:iCs/>
          <w:color w:val="auto"/>
          <w:lang w:eastAsia="en-US"/>
        </w:rPr>
      </w:pPr>
      <w:r w:rsidRPr="00195A3A">
        <w:rPr>
          <w:b/>
          <w:bCs/>
          <w:i/>
          <w:iCs/>
          <w:color w:val="auto"/>
          <w:lang w:eastAsia="en-US"/>
        </w:rPr>
        <w:t>Взаимодействие учреждений общего среднего образования с</w:t>
      </w:r>
      <w:r w:rsidR="00465A59">
        <w:rPr>
          <w:b/>
          <w:bCs/>
          <w:i/>
          <w:iCs/>
          <w:color w:val="auto"/>
          <w:lang w:eastAsia="en-US"/>
        </w:rPr>
        <w:t> </w:t>
      </w:r>
      <w:r w:rsidRPr="00195A3A">
        <w:rPr>
          <w:b/>
          <w:bCs/>
          <w:i/>
          <w:iCs/>
          <w:color w:val="auto"/>
          <w:lang w:eastAsia="en-US"/>
        </w:rPr>
        <w:t xml:space="preserve">семьей </w:t>
      </w:r>
    </w:p>
    <w:p w:rsidR="00A84FAC" w:rsidRPr="00D56A9D" w:rsidRDefault="00A84FAC" w:rsidP="00D56A9D">
      <w:r>
        <w:t xml:space="preserve">В вопросе </w:t>
      </w:r>
      <w:r w:rsidRPr="00D56A9D">
        <w:t>организации взаимодействия с семьей</w:t>
      </w:r>
      <w:r>
        <w:t xml:space="preserve"> п</w:t>
      </w:r>
      <w:r w:rsidRPr="00D56A9D">
        <w:t>еред учреждениями образования стоит задача активизировать воспитательн</w:t>
      </w:r>
      <w:r>
        <w:t>ый</w:t>
      </w:r>
      <w:r w:rsidRPr="00D56A9D">
        <w:t xml:space="preserve"> </w:t>
      </w:r>
      <w:r>
        <w:t xml:space="preserve">потенциал </w:t>
      </w:r>
      <w:r w:rsidRPr="00D56A9D">
        <w:t xml:space="preserve">семьи, оказать ей необходимую психолого-педагогическую поддержку, придать семейному воспитанию целенаправленный, общественно значимый характер. </w:t>
      </w:r>
    </w:p>
    <w:p w:rsidR="00A84FAC" w:rsidRPr="00D56A9D" w:rsidRDefault="00A84FAC" w:rsidP="00D56A9D">
      <w:r w:rsidRPr="00D56A9D">
        <w:t>Можно выделить несколько стратегий взаимодействия школы и семьи. Стратегия открытого взаимодействия</w:t>
      </w:r>
      <w:r>
        <w:t xml:space="preserve"> предполагает</w:t>
      </w:r>
      <w:r w:rsidRPr="00D56A9D">
        <w:t xml:space="preserve"> выстраивание длительных взаимоотношений с учетом эффективных практик и педагогических традиций.</w:t>
      </w:r>
      <w:r>
        <w:t xml:space="preserve"> </w:t>
      </w:r>
      <w:r w:rsidRPr="00D56A9D">
        <w:t>Стратегия быстрого реагирования направлена на оперативное вмешательство в жизнь ребенка и семьи, оказавшихс</w:t>
      </w:r>
      <w:r>
        <w:t>я в социально опасном положении; она х</w:t>
      </w:r>
      <w:r w:rsidRPr="00D56A9D">
        <w:t xml:space="preserve">арактеризуется применением </w:t>
      </w:r>
      <w:r w:rsidRPr="00D56A9D">
        <w:lastRenderedPageBreak/>
        <w:t>поддерживающих технологий, социальной направленностью деятельности специалистов социально-педагогической и психологической службы учреждений образован</w:t>
      </w:r>
      <w:r>
        <w:t>ия и р</w:t>
      </w:r>
      <w:r w:rsidRPr="00D56A9D">
        <w:t>еализуется в соответствии с принятыми в Республике Беларусь нормативными правовыми актами.</w:t>
      </w:r>
      <w:r>
        <w:t xml:space="preserve"> </w:t>
      </w:r>
      <w:r w:rsidRPr="00D56A9D">
        <w:t>Стратегия смешанного типа включает элементы первой и второй, а также предполагает реализацию комплексного подхода к решению актуальных проблем развития личности учащегося.</w:t>
      </w:r>
    </w:p>
    <w:p w:rsidR="00A84FAC" w:rsidRDefault="00A84FAC" w:rsidP="00D56A9D">
      <w:r w:rsidRPr="00D56A9D">
        <w:t>В процессе налаживания совместной деятельности особую актуальность приобретают такие понятия как «обратная связь» и «открытость каналов коммуникации». Педагогам необходимо регулярно</w:t>
      </w:r>
      <w:r w:rsidRPr="00563DDC">
        <w:t xml:space="preserve"> изучать мнение родителей о качестве процесса воспитания и его результатах</w:t>
      </w:r>
      <w:r>
        <w:t>. Это будет способствовать вовлечению родителей в образовательный процесс, повышению доверия к учреждению образования.</w:t>
      </w:r>
    </w:p>
    <w:p w:rsidR="00A84FAC" w:rsidRPr="005C1776" w:rsidRDefault="00A84FAC" w:rsidP="005C1776">
      <w:r w:rsidRPr="00563DDC">
        <w:t xml:space="preserve">Необходимым условием </w:t>
      </w:r>
      <w:r>
        <w:t>конструктивных</w:t>
      </w:r>
      <w:r w:rsidRPr="00563DDC">
        <w:t xml:space="preserve"> </w:t>
      </w:r>
      <w:r>
        <w:t>взаимо</w:t>
      </w:r>
      <w:r w:rsidRPr="00563DDC">
        <w:t>отношений в сист</w:t>
      </w:r>
      <w:r>
        <w:t xml:space="preserve">еме «семья – школа» является их </w:t>
      </w:r>
      <w:r w:rsidRPr="00563DDC">
        <w:t xml:space="preserve">добровольность, которая </w:t>
      </w:r>
      <w:r>
        <w:t>проявляется в</w:t>
      </w:r>
      <w:r w:rsidRPr="00563DDC">
        <w:t xml:space="preserve"> осознанности выбора форм взаимодействия. </w:t>
      </w:r>
      <w:r>
        <w:t xml:space="preserve">Также важны нацеленность </w:t>
      </w:r>
      <w:r w:rsidRPr="00563DDC">
        <w:t>участников на продолжительный и неоднок</w:t>
      </w:r>
      <w:r>
        <w:t xml:space="preserve">ратный характер взаимодействия, </w:t>
      </w:r>
      <w:r w:rsidRPr="00563DDC">
        <w:t>взаимная ответственность</w:t>
      </w:r>
      <w:r>
        <w:t>.</w:t>
      </w:r>
      <w:r w:rsidRPr="00001B8C">
        <w:t xml:space="preserve"> </w:t>
      </w:r>
      <w:r w:rsidRPr="00563DDC">
        <w:t xml:space="preserve">Формирование позиции ответственного и осознанного родительства </w:t>
      </w:r>
      <w:r>
        <w:t>осуществляется</w:t>
      </w:r>
      <w:r w:rsidRPr="00563DDC">
        <w:t xml:space="preserve"> в процессе участия родителей в планировании </w:t>
      </w:r>
      <w:r>
        <w:t xml:space="preserve">и реализации </w:t>
      </w:r>
      <w:r w:rsidRPr="00563DDC">
        <w:t xml:space="preserve">воспитательной работы, </w:t>
      </w:r>
      <w:r>
        <w:t xml:space="preserve">в </w:t>
      </w:r>
      <w:r w:rsidRPr="00563DDC">
        <w:t>деятельности органов самоуправления</w:t>
      </w:r>
      <w:r>
        <w:t xml:space="preserve">. </w:t>
      </w:r>
      <w:r w:rsidRPr="005C1776">
        <w:t xml:space="preserve">Такая работа традиционно активизируется в период тематических недель (Неделя матери, Неделя семьи), накануне Дня защитников Отечества и Вооруженных Сил Республики Беларусь, Дня женщин. Популярны среди родителей </w:t>
      </w:r>
      <w:proofErr w:type="spellStart"/>
      <w:r w:rsidRPr="005C1776">
        <w:t>спортландии</w:t>
      </w:r>
      <w:proofErr w:type="spellEnd"/>
      <w:r w:rsidRPr="005C1776">
        <w:t xml:space="preserve"> «Папа, мама, я – спортивная семья», спортивные соревнования по пионерболу, мини-футболу, волейболу, настольному теннису и др. В ходе </w:t>
      </w:r>
      <w:r>
        <w:t>эт</w:t>
      </w:r>
      <w:r w:rsidRPr="005C1776">
        <w:t>их мероприятий обогащается досуговая сфера жизнедеятельности семьи.</w:t>
      </w:r>
    </w:p>
    <w:p w:rsidR="00A84FAC" w:rsidRPr="005C1776" w:rsidRDefault="00A84FAC" w:rsidP="005C1776">
      <w:r>
        <w:t>Необходимо активно вовлекать р</w:t>
      </w:r>
      <w:r w:rsidRPr="005C1776">
        <w:t>одител</w:t>
      </w:r>
      <w:r>
        <w:t>ей</w:t>
      </w:r>
      <w:r w:rsidRPr="005C1776">
        <w:t xml:space="preserve"> в информационно-просветительскую, профориентационную работу, привлекать</w:t>
      </w:r>
      <w:r>
        <w:t xml:space="preserve"> к</w:t>
      </w:r>
      <w:r w:rsidRPr="005C1776">
        <w:t xml:space="preserve"> участи</w:t>
      </w:r>
      <w:r>
        <w:t>ю</w:t>
      </w:r>
      <w:r w:rsidRPr="005C1776">
        <w:t xml:space="preserve"> в информационных часах и других воспитательных мероприятиях.</w:t>
      </w:r>
    </w:p>
    <w:p w:rsidR="00A84FAC" w:rsidRDefault="00A84FAC" w:rsidP="005C1776">
      <w:r w:rsidRPr="005C1776">
        <w:t xml:space="preserve">Важным направлением взаимодействия школы и родителей является работа педагогического коллектива по психолого-педагогическому просвещению родителей. Современным родителям не всегда хватает навыков оказания помощи ребенку при освоении образовательных программ; навыков эффективного общения с ребенком; правовых знаний в сфере образования. Классному руководителю следует продолжить практику организации взаимодействия с законными представителями учащихся с помощью мессенджеров </w:t>
      </w:r>
      <w:r>
        <w:t>(</w:t>
      </w:r>
      <w:proofErr w:type="spellStart"/>
      <w:r w:rsidRPr="005C1776">
        <w:t>Viber</w:t>
      </w:r>
      <w:proofErr w:type="spellEnd"/>
      <w:r w:rsidRPr="005C1776">
        <w:t xml:space="preserve">, </w:t>
      </w:r>
      <w:proofErr w:type="spellStart"/>
      <w:r w:rsidRPr="005C1776">
        <w:t>What’sApp</w:t>
      </w:r>
      <w:proofErr w:type="spellEnd"/>
      <w:r w:rsidRPr="005C1776">
        <w:t xml:space="preserve">, </w:t>
      </w:r>
      <w:proofErr w:type="spellStart"/>
      <w:r w:rsidRPr="005C1776">
        <w:t>Telegram</w:t>
      </w:r>
      <w:proofErr w:type="spellEnd"/>
      <w:r w:rsidRPr="005C1776">
        <w:t xml:space="preserve"> и др.</w:t>
      </w:r>
      <w:r>
        <w:t>).</w:t>
      </w:r>
      <w:r w:rsidRPr="005C1776">
        <w:t xml:space="preserve"> Это дает возможность оперативно обмениваться информацией (получать и отсылать текстовые сообщения, </w:t>
      </w:r>
      <w:r w:rsidRPr="005C1776">
        <w:lastRenderedPageBreak/>
        <w:t>аудиосообщения, обмениваться фото- и видеофайлами, делать аудио- и видеозвонки и др.).</w:t>
      </w:r>
      <w:r>
        <w:t xml:space="preserve"> </w:t>
      </w:r>
    </w:p>
    <w:p w:rsidR="00A84FAC" w:rsidRPr="0095151F" w:rsidRDefault="00A84FAC" w:rsidP="0095151F">
      <w:pPr>
        <w:spacing w:after="200"/>
      </w:pPr>
      <w:r w:rsidRPr="0095151F">
        <w:t xml:space="preserve">В целях повышения психолого-педагогической компетентности родителей в 2021/2022 учебном году будет продолжена реализация проекта «Родительский университет». На сайте факультета социально-педагогических технологий </w:t>
      </w:r>
      <w:r>
        <w:t>Учреждения образования «</w:t>
      </w:r>
      <w:r w:rsidRPr="0095151F">
        <w:t>Б</w:t>
      </w:r>
      <w:r>
        <w:t xml:space="preserve">елорусский государственный </w:t>
      </w:r>
      <w:r w:rsidR="00F55D28">
        <w:t xml:space="preserve">педагогический </w:t>
      </w:r>
      <w:r>
        <w:t>университет имени Максима Танка»</w:t>
      </w:r>
      <w:r w:rsidRPr="0095151F">
        <w:t xml:space="preserve"> при поддержке Министерства образования создана </w:t>
      </w:r>
      <w:r w:rsidRPr="0095151F">
        <w:rPr>
          <w:b/>
          <w:bCs/>
        </w:rPr>
        <w:t>онлайн-платформа «Родительский университет».</w:t>
      </w:r>
      <w:r w:rsidRPr="0095151F">
        <w:rPr>
          <w:lang w:val="be-BY"/>
        </w:rPr>
        <w:t xml:space="preserve"> </w:t>
      </w:r>
      <w:r w:rsidRPr="0095151F">
        <w:t>В помощь педагогам, родителям  здесь представлены результаты социологических исследований, материалы по семейной педагогике, лучший опыт воспитания детей, видеосюжеты и др.</w:t>
      </w:r>
    </w:p>
    <w:p w:rsidR="00A84FAC" w:rsidRPr="005C1776" w:rsidRDefault="00A84FAC" w:rsidP="005C1776">
      <w:r w:rsidRPr="0095151F">
        <w:t>Важно отметить, что общение педагогов с родителями с использованием мессенджеров должно сопровождаться правилами сетевого этикета, не допускающего</w:t>
      </w:r>
      <w:r>
        <w:t xml:space="preserve"> обсуждение персонифицированной информации, затрагивающей личность участников образовательного процесса.</w:t>
      </w:r>
    </w:p>
    <w:p w:rsidR="00A84FAC" w:rsidRPr="005C1776" w:rsidRDefault="00A84FAC" w:rsidP="005C1776">
      <w:r w:rsidRPr="005C1776">
        <w:t>С целью формирования ценностного отношения подрастающего поколения к институту брака и семьи в учреждениях общего среднего образования рекомендована для использования в образовательном процессе учебная программа факультативного занятия «Основы семейной жизни» для IX–XI классов. Содержание программы направлено на изучение правовых и нравственных основ семейной жизни, на формирование позитивного образа семьи, уважительного отношения к семье, ее духовным ценностям, родительству.</w:t>
      </w:r>
      <w:r>
        <w:t xml:space="preserve"> </w:t>
      </w:r>
      <w:r w:rsidRPr="005C1776">
        <w:t>Для реализации учебной программы факультативного занятия издано пособие для педагогов учреждений общего среднего образования «Основы семейной жизни. Подготовка к браку и семейной жизни. 9 класс» (авторы В.В. Мартынова, Е.К. Погодина). В пособии представлен</w:t>
      </w:r>
      <w:r>
        <w:t>ы</w:t>
      </w:r>
      <w:r w:rsidRPr="005C1776">
        <w:t xml:space="preserve"> конспекты занятий, дидактические и раздаточные материалы.</w:t>
      </w:r>
    </w:p>
    <w:p w:rsidR="00A84FAC" w:rsidRPr="005C1776" w:rsidRDefault="00A84FAC" w:rsidP="005C1776">
      <w:r w:rsidRPr="005C1776">
        <w:t>В ближайшей перспективе готовятся к выпуску пособия «Основы семейной жизни. Семья как социальный институт. 10 класс», «Основы семейной жизни. Семья и дети. 11 класс».</w:t>
      </w:r>
    </w:p>
    <w:p w:rsidR="00A84FAC" w:rsidRPr="005C1776" w:rsidRDefault="00A84FAC" w:rsidP="005C1776">
      <w:r w:rsidRPr="005C1776">
        <w:t xml:space="preserve">Разностороннее развитие личности учащегося требует единства, согласованности действий семьи и школы в процессе воспитания. Актуальная задача деятельности учреждения общего среднего образования – обеспечить </w:t>
      </w:r>
      <w:proofErr w:type="spellStart"/>
      <w:r w:rsidRPr="005C1776">
        <w:t>взаимополезный</w:t>
      </w:r>
      <w:proofErr w:type="spellEnd"/>
      <w:r w:rsidRPr="005C1776">
        <w:t xml:space="preserve"> союз семьи и школы, в центре внимания которого должны наход</w:t>
      </w:r>
      <w:r>
        <w:t>иться</w:t>
      </w:r>
      <w:r w:rsidRPr="005C1776">
        <w:t xml:space="preserve"> интересы ребенка.</w:t>
      </w:r>
    </w:p>
    <w:p w:rsidR="00A84FAC" w:rsidRPr="00195A3A" w:rsidRDefault="00A84FAC" w:rsidP="00563DDC">
      <w:pPr>
        <w:shd w:val="clear" w:color="auto" w:fill="FFFFFF"/>
        <w:spacing w:before="120" w:after="120"/>
        <w:rPr>
          <w:b/>
          <w:bCs/>
          <w:i/>
          <w:iCs/>
        </w:rPr>
      </w:pPr>
      <w:r w:rsidRPr="00195A3A">
        <w:rPr>
          <w:b/>
          <w:bCs/>
          <w:i/>
          <w:iCs/>
        </w:rPr>
        <w:t>Экономическое, трудовое и профессиональное воспитание</w:t>
      </w:r>
    </w:p>
    <w:p w:rsidR="00A84FAC" w:rsidRPr="005C1776" w:rsidRDefault="00A84FAC" w:rsidP="005C1776">
      <w:r w:rsidRPr="005C1776">
        <w:lastRenderedPageBreak/>
        <w:t>Экономическое воспитание должно быть направлено на формирование экономической культуры личности, изучение основ экономических знаний, формирование умений и навыков деловой активности, самостоятельной трудовой деятельности.</w:t>
      </w:r>
    </w:p>
    <w:p w:rsidR="00A84FAC" w:rsidRPr="005C1776" w:rsidRDefault="00A84FAC" w:rsidP="005C1776">
      <w:r w:rsidRPr="005C1776">
        <w:t>Особое внимание следует уделить развитию таких социально востребованных личностных качеств, как предприимчивость, самостоятельность, ответственность. Необходимо развивать молодежное предпринимательство, приобщать обучающихся к социально значимой деятельности через создание и функционирование учебных фирм, бизнес-компаний</w:t>
      </w:r>
      <w:r>
        <w:t>,</w:t>
      </w:r>
      <w:r w:rsidRPr="005C1776">
        <w:t xml:space="preserve"> стартапов и иных инициатив. </w:t>
      </w:r>
    </w:p>
    <w:p w:rsidR="00A84FAC" w:rsidRPr="005C1776" w:rsidRDefault="00A84FAC" w:rsidP="005C1776">
      <w:r w:rsidRPr="005C1776">
        <w:t>Следует усилить работу по формированию финансовой грамотности обучающихся. В рамках организации внеурочной деятельности следует проводить классные, информационные часы,</w:t>
      </w:r>
      <w:r w:rsidRPr="002B402B">
        <w:t xml:space="preserve"> </w:t>
      </w:r>
      <w:r w:rsidRPr="005C1776">
        <w:t>посвященные вопросам финансовой грамотности; при этом уделять особое внимание таким вопросам, как: ведение семейного бюджета; защита прав потребителей финансовых услуг; особенности страхования, получения кредитов; способы предотвращения мошеннических действий и др.</w:t>
      </w:r>
    </w:p>
    <w:p w:rsidR="00A84FAC" w:rsidRPr="005C1776" w:rsidRDefault="00A84FAC" w:rsidP="005C1776">
      <w:r w:rsidRPr="005C1776">
        <w:t>Трудовое воспитание в учреждениях образования должно быть направлено на формирование у обучающихся ценностного отношения к труду, осознание социальной значимости профессиональной деятельности; выработку трудолюбия, инициативности, стремления к достижению высоких результатов. С этой целью следует в полной мере использовать весь комплекс мер по вовлечению обучающихся в социально значимую общественную деятельность, в том числе продолжить практику проведения субботников, мероприятий по благоустройству и озеленению территорий, прилегающих к учреждениям образования, природных и культурно-исторических объектов. При определении форм работы по трудовому воспитанию следует руководствоваться производственными условиями региона, возможностями</w:t>
      </w:r>
      <w:r>
        <w:t xml:space="preserve"> и материальной </w:t>
      </w:r>
      <w:r w:rsidRPr="005C1776">
        <w:t>базой</w:t>
      </w:r>
      <w:r>
        <w:t xml:space="preserve"> учреждения образования</w:t>
      </w:r>
      <w:r w:rsidRPr="005C1776">
        <w:t xml:space="preserve">, </w:t>
      </w:r>
      <w:r>
        <w:t>учитывать</w:t>
      </w:r>
      <w:r w:rsidRPr="005C1776">
        <w:t xml:space="preserve"> </w:t>
      </w:r>
      <w:r>
        <w:t xml:space="preserve">его </w:t>
      </w:r>
      <w:r w:rsidRPr="005C1776">
        <w:t>традици</w:t>
      </w:r>
      <w:r>
        <w:t>и</w:t>
      </w:r>
      <w:r w:rsidRPr="005C1776">
        <w:t>.</w:t>
      </w:r>
    </w:p>
    <w:p w:rsidR="00A84FAC" w:rsidRPr="005C1776" w:rsidRDefault="00A84FAC" w:rsidP="005C1776">
      <w:r w:rsidRPr="005C1776">
        <w:t>Рекомендуется активизировать работу объединений по интересам трудовой направленности в шестой школьный день («Умелые руки», «Реальное дело», «Готовим сами», «Учимся шить», «Хозяюшка» и др.). Следует уделить внимание информационному освещению данной работы на сайтах учреждений образования, в социальных сетях.</w:t>
      </w:r>
    </w:p>
    <w:p w:rsidR="00A84FAC" w:rsidRPr="005C1776" w:rsidRDefault="00A84FAC" w:rsidP="005C1776">
      <w:r w:rsidRPr="005C1776">
        <w:t xml:space="preserve">Трудовое воспитание должно быть направлено на самореализацию личности в учебно-профессиональной деятельности, выработку стремления к осознанному выбору профессии, включая формирование у обучающихся представлений о рынке труда, востребованности и </w:t>
      </w:r>
      <w:r w:rsidRPr="005C1776">
        <w:lastRenderedPageBreak/>
        <w:t>перспективах профессии, качествах современного профессионала-труженика и его ключевых квалификациях.</w:t>
      </w:r>
    </w:p>
    <w:p w:rsidR="00A84FAC" w:rsidRPr="002B402B" w:rsidRDefault="00A84FAC" w:rsidP="005C1776">
      <w:r w:rsidRPr="005C1776">
        <w:t>Анализ профессионального самоопределения выпускников учреждений общего среднего образования свидетельствует о</w:t>
      </w:r>
      <w:r>
        <w:t>б их</w:t>
      </w:r>
      <w:r w:rsidRPr="005C1776">
        <w:t xml:space="preserve"> недостаточной готовности к осознанному выбору жизненного пути. Представления о профессиональной деятельности часто имеют неполный или нереалистич</w:t>
      </w:r>
      <w:r>
        <w:t>ны</w:t>
      </w:r>
      <w:r w:rsidRPr="005C1776">
        <w:t xml:space="preserve">й характер. Именно поэтому одной из стратегических задач </w:t>
      </w:r>
      <w:r>
        <w:t xml:space="preserve">учреждений образования </w:t>
      </w:r>
      <w:r w:rsidRPr="005C1776">
        <w:t>является работа по профессиональной ориентации</w:t>
      </w:r>
      <w:r w:rsidRPr="002B402B">
        <w:t xml:space="preserve"> учащихся. Следует в полной мере использовать возможности </w:t>
      </w:r>
      <w:proofErr w:type="spellStart"/>
      <w:r w:rsidRPr="002B402B">
        <w:t>допрофессиональной</w:t>
      </w:r>
      <w:proofErr w:type="spellEnd"/>
      <w:r w:rsidRPr="002B402B">
        <w:t xml:space="preserve"> подготовки обучающихся. Важным остается проведение информационно-разъяснительной работы, в том числе с помощью ресурсов сети Интернет.</w:t>
      </w:r>
    </w:p>
    <w:p w:rsidR="00A84FAC" w:rsidRPr="005C1776" w:rsidRDefault="00A84FAC" w:rsidP="005C1776">
      <w:r>
        <w:t>Необходимо</w:t>
      </w:r>
      <w:r w:rsidRPr="005C1776">
        <w:t xml:space="preserve"> продолжить практику проведения встреч </w:t>
      </w:r>
      <w:r>
        <w:t xml:space="preserve">учащихся </w:t>
      </w:r>
      <w:r w:rsidRPr="005C1776">
        <w:t xml:space="preserve">с представителями различных профессий, экскурсий на производство, </w:t>
      </w:r>
      <w:r>
        <w:t>участия</w:t>
      </w:r>
      <w:r w:rsidRPr="005C1776">
        <w:t xml:space="preserve"> обучающихся в Днях открытых дверей, мастер-классах, «Днях профориентации» и «Профессиональных субботах», проводимых учреждениями профессионально-технического, среднего специального и высшего образования в рамках шестого школьного дня.</w:t>
      </w:r>
    </w:p>
    <w:p w:rsidR="00A84FAC" w:rsidRPr="005C1776" w:rsidRDefault="00A84FAC" w:rsidP="005C1776">
      <w:r w:rsidRPr="005C1776">
        <w:t xml:space="preserve">В 2021/2022 учебном году будет продолжена работа по дальнейшему развитию движения </w:t>
      </w:r>
      <w:proofErr w:type="spellStart"/>
      <w:r w:rsidRPr="005C1776">
        <w:t>JunionSkills</w:t>
      </w:r>
      <w:proofErr w:type="spellEnd"/>
      <w:r w:rsidRPr="005C1776">
        <w:t xml:space="preserve">. Ведется подготовка республиканской команды к участию в Международном чемпионате, который состоится в 2022 году. </w:t>
      </w:r>
    </w:p>
    <w:p w:rsidR="00A84FAC" w:rsidRPr="001B599A" w:rsidRDefault="00A84FAC" w:rsidP="00563DDC">
      <w:pPr>
        <w:spacing w:before="120" w:after="120"/>
        <w:ind w:firstLine="0"/>
        <w:jc w:val="center"/>
        <w:rPr>
          <w:b/>
          <w:bCs/>
          <w:i/>
          <w:iCs/>
        </w:rPr>
      </w:pPr>
      <w:r w:rsidRPr="001B599A">
        <w:rPr>
          <w:b/>
          <w:bCs/>
          <w:i/>
          <w:iCs/>
        </w:rPr>
        <w:t>Эстетическое воспитание</w:t>
      </w:r>
    </w:p>
    <w:p w:rsidR="00A84FAC" w:rsidRPr="005C1776" w:rsidRDefault="00A84FAC" w:rsidP="005C1776">
      <w:r w:rsidRPr="005C1776">
        <w:t>Эстетическое воспитание – это прежде всего формирование творчески активной личности, способной воспринимать и оценивать прекрасное в природе, труде, общественных отношениях с позиций эстетического идеала, а также испытывать потребность в эстетической деятельности.</w:t>
      </w:r>
    </w:p>
    <w:p w:rsidR="00A84FAC" w:rsidRPr="005C1776" w:rsidRDefault="00A84FAC" w:rsidP="005C1776">
      <w:r w:rsidRPr="005C1776">
        <w:t>Очень важно в эстетическом воспитании добиться осознания учащимися того факта, что прекрасное в действительности – это источник прекрасного в искусстве, а эстетическое отношение к миру – это стремление к творчеству по законам красоты. Правильно организованное эстетическое воспитание предоставляет широкие возможности для самореализации учащегося, для разностороннего и свободного развития личности.</w:t>
      </w:r>
    </w:p>
    <w:p w:rsidR="00A84FAC" w:rsidRPr="005C1776" w:rsidRDefault="00A84FAC" w:rsidP="005C1776">
      <w:r w:rsidRPr="005C1776">
        <w:t xml:space="preserve">Для решения задач эстетического воспитания нужно шире использовать </w:t>
      </w:r>
      <w:r>
        <w:t>«</w:t>
      </w:r>
      <w:r w:rsidRPr="005C1776">
        <w:t>общение</w:t>
      </w:r>
      <w:r>
        <w:t>»</w:t>
      </w:r>
      <w:r w:rsidRPr="005C1776">
        <w:t xml:space="preserve"> с природой (экскурсии в парк или лес, походы, экологические игры с последующим отражением увиденного в сочинениях или в рисунках), эстетику физической культуры (организация спортивных мероприятий, праздников и конкурсов), </w:t>
      </w:r>
      <w:r w:rsidRPr="005C1776">
        <w:lastRenderedPageBreak/>
        <w:t>искусство (походы в  музеи и театры, литературные встречи и музыкальные вечера, конкурсы и викторины, встречи с людьми искусства и др.), эстетику труда (оформление рабочего места, содержание рабочего инвентаря, создание ландшафтных конструкций около учреждения образования и др.)</w:t>
      </w:r>
      <w:r>
        <w:t>. П</w:t>
      </w:r>
      <w:r w:rsidRPr="005C1776">
        <w:t>ерспективными формами эстетического воспитания являются квесты и проекты. Темы проектов, предлагаемые учащимся, могут быть связаны с</w:t>
      </w:r>
      <w:r w:rsidRPr="00563DDC">
        <w:t xml:space="preserve"> анализом влияния современного кино, </w:t>
      </w:r>
      <w:r w:rsidRPr="005C1776">
        <w:t xml:space="preserve">телевидения, социальных сетей на пользователей из различных возрастных групп, </w:t>
      </w:r>
      <w:r>
        <w:t xml:space="preserve">с </w:t>
      </w:r>
      <w:r w:rsidRPr="005C1776">
        <w:t xml:space="preserve">изучением репертуаров различных театров и их связи с отечественной и зарубежной литературой и драматургией, а также с изучением истории народных ремесел и их связи с современностью, </w:t>
      </w:r>
      <w:r>
        <w:t xml:space="preserve">с </w:t>
      </w:r>
      <w:r w:rsidRPr="005C1776">
        <w:t>составлением экскурсионных маршрутов по культурным достопримечательностям местности, где находится учреждение образования и др.</w:t>
      </w:r>
    </w:p>
    <w:p w:rsidR="00A84FAC" w:rsidRPr="005C1776" w:rsidRDefault="00A84FAC" w:rsidP="005C1776">
      <w:r w:rsidRPr="005C1776">
        <w:t>Необходимым условием развития эстетической активности школьников является накопление опыта социально значимых дел, участие в акци</w:t>
      </w:r>
      <w:r>
        <w:t>ях</w:t>
      </w:r>
      <w:r w:rsidRPr="005C1776">
        <w:t>, направленных на приобщение к ценностям мировой и национальной культуры, привлечение учащихся к участию в мероприятиях республиканского формата, таких как смотр-конкурс детского творчества «Здравствуй, мир!», культурно-просветительская акция «</w:t>
      </w:r>
      <w:proofErr w:type="spellStart"/>
      <w:r w:rsidRPr="005C1776">
        <w:t>Грані</w:t>
      </w:r>
      <w:proofErr w:type="spellEnd"/>
      <w:r w:rsidRPr="005C1776">
        <w:t xml:space="preserve"> </w:t>
      </w:r>
      <w:proofErr w:type="spellStart"/>
      <w:r w:rsidRPr="005C1776">
        <w:t>творчасці</w:t>
      </w:r>
      <w:proofErr w:type="spellEnd"/>
      <w:r w:rsidRPr="005C1776">
        <w:t>»; фестиваль-конкурс моды и фото «Мельница моды»; выставка-конкурс декоративно-прикладного творчества учащихся «</w:t>
      </w:r>
      <w:proofErr w:type="spellStart"/>
      <w:r w:rsidRPr="005C1776">
        <w:t>Калядная</w:t>
      </w:r>
      <w:proofErr w:type="spellEnd"/>
      <w:r w:rsidRPr="005C1776">
        <w:t xml:space="preserve"> зорка»; конкурс «Юные таланты Беларуси»; выставка творческих работ «Делаем сами своими руками</w:t>
      </w:r>
      <w:r w:rsidRPr="00990ED5">
        <w:t>»; культурно-образовательный проект «</w:t>
      </w:r>
      <w:proofErr w:type="spellStart"/>
      <w:r w:rsidRPr="00990ED5">
        <w:t>Беларускае</w:t>
      </w:r>
      <w:proofErr w:type="spellEnd"/>
      <w:r w:rsidRPr="00990ED5">
        <w:t xml:space="preserve"> </w:t>
      </w:r>
      <w:proofErr w:type="spellStart"/>
      <w:r w:rsidRPr="00990ED5">
        <w:t>народнае</w:t>
      </w:r>
      <w:proofErr w:type="spellEnd"/>
      <w:r w:rsidRPr="00990ED5">
        <w:t xml:space="preserve"> </w:t>
      </w:r>
      <w:proofErr w:type="spellStart"/>
      <w:r w:rsidRPr="00990ED5">
        <w:t>мастацтва</w:t>
      </w:r>
      <w:proofErr w:type="spellEnd"/>
      <w:r w:rsidRPr="00990ED5">
        <w:t xml:space="preserve"> і </w:t>
      </w:r>
      <w:proofErr w:type="spellStart"/>
      <w:r w:rsidRPr="00990ED5">
        <w:t>дзеці</w:t>
      </w:r>
      <w:proofErr w:type="spellEnd"/>
      <w:r w:rsidRPr="00990ED5">
        <w:t>»; республиканская выставка-конкурс декоративно-прикладного искусства «</w:t>
      </w:r>
      <w:proofErr w:type="spellStart"/>
      <w:r w:rsidRPr="00990ED5">
        <w:t>Чароўныя</w:t>
      </w:r>
      <w:proofErr w:type="spellEnd"/>
      <w:r w:rsidRPr="00990ED5">
        <w:t xml:space="preserve"> </w:t>
      </w:r>
      <w:proofErr w:type="spellStart"/>
      <w:r w:rsidRPr="00990ED5">
        <w:t>ўзоры</w:t>
      </w:r>
      <w:proofErr w:type="spellEnd"/>
      <w:r w:rsidRPr="00990ED5">
        <w:t>» и др.</w:t>
      </w:r>
    </w:p>
    <w:p w:rsidR="00A84FAC" w:rsidRPr="00DB191E" w:rsidRDefault="00A84FAC" w:rsidP="00563DDC">
      <w:pPr>
        <w:pStyle w:val="afc"/>
        <w:spacing w:before="120" w:after="120"/>
        <w:jc w:val="center"/>
        <w:rPr>
          <w:b/>
          <w:bCs/>
          <w:i/>
          <w:iCs/>
          <w:sz w:val="30"/>
          <w:szCs w:val="30"/>
        </w:rPr>
      </w:pPr>
      <w:r w:rsidRPr="00DB191E">
        <w:rPr>
          <w:b/>
          <w:bCs/>
          <w:i/>
          <w:iCs/>
          <w:sz w:val="30"/>
          <w:szCs w:val="30"/>
        </w:rPr>
        <w:t>Актуальные аспекты обеспечения социально-педагогической поддержки обучающихся и оказания им психологической помощи</w:t>
      </w:r>
    </w:p>
    <w:p w:rsidR="00A84FAC" w:rsidRDefault="00A84FAC" w:rsidP="00DB191E">
      <w:pPr>
        <w:pStyle w:val="point"/>
        <w:shd w:val="clear" w:color="auto" w:fill="FFFFFF"/>
        <w:spacing w:before="0" w:beforeAutospacing="0" w:after="0" w:afterAutospacing="0"/>
        <w:ind w:firstLine="709"/>
        <w:jc w:val="both"/>
        <w:rPr>
          <w:sz w:val="30"/>
          <w:szCs w:val="30"/>
        </w:rPr>
      </w:pPr>
      <w:r w:rsidRPr="000E2846">
        <w:rPr>
          <w:sz w:val="30"/>
          <w:szCs w:val="30"/>
        </w:rPr>
        <w:t>Одним из основных требований к организации образовательного процесса в учреждениях образования является обеспечение социально-педагогической поддержки обучающихся и оказания им психологической помощи</w:t>
      </w:r>
      <w:r w:rsidRPr="009733B5">
        <w:rPr>
          <w:sz w:val="30"/>
          <w:szCs w:val="30"/>
        </w:rPr>
        <w:t xml:space="preserve"> </w:t>
      </w:r>
      <w:r w:rsidRPr="009733B5">
        <w:rPr>
          <w:i/>
          <w:iCs/>
          <w:sz w:val="30"/>
          <w:szCs w:val="30"/>
        </w:rPr>
        <w:t>(</w:t>
      </w:r>
      <w:r>
        <w:rPr>
          <w:i/>
          <w:iCs/>
          <w:sz w:val="30"/>
          <w:szCs w:val="30"/>
        </w:rPr>
        <w:t>статья</w:t>
      </w:r>
      <w:r w:rsidRPr="009733B5">
        <w:rPr>
          <w:i/>
          <w:iCs/>
          <w:sz w:val="30"/>
          <w:szCs w:val="30"/>
        </w:rPr>
        <w:t> 91 Кодекса Республики Беларусь об образовании</w:t>
      </w:r>
      <w:r w:rsidRPr="009733B5">
        <w:rPr>
          <w:i/>
          <w:iCs/>
        </w:rPr>
        <w:t xml:space="preserve"> </w:t>
      </w:r>
      <w:r w:rsidRPr="009733B5">
        <w:rPr>
          <w:i/>
          <w:iCs/>
          <w:sz w:val="30"/>
          <w:szCs w:val="30"/>
        </w:rPr>
        <w:t>(далее – Кодекс)</w:t>
      </w:r>
      <w:r>
        <w:rPr>
          <w:i/>
          <w:iCs/>
          <w:sz w:val="30"/>
          <w:szCs w:val="30"/>
        </w:rPr>
        <w:t>)</w:t>
      </w:r>
      <w:r w:rsidRPr="009733B5">
        <w:rPr>
          <w:i/>
          <w:iCs/>
          <w:sz w:val="30"/>
          <w:szCs w:val="30"/>
        </w:rPr>
        <w:t xml:space="preserve">. </w:t>
      </w:r>
      <w:r w:rsidRPr="009733B5">
        <w:rPr>
          <w:sz w:val="30"/>
          <w:szCs w:val="30"/>
        </w:rPr>
        <w:t xml:space="preserve">Право </w:t>
      </w:r>
      <w:r w:rsidRPr="000E2846">
        <w:rPr>
          <w:sz w:val="30"/>
          <w:szCs w:val="30"/>
        </w:rPr>
        <w:t>обучающихся на получение социально-педагогической и психологиче</w:t>
      </w:r>
      <w:r>
        <w:rPr>
          <w:sz w:val="30"/>
          <w:szCs w:val="30"/>
        </w:rPr>
        <w:t xml:space="preserve">ской помощи закреплено в </w:t>
      </w:r>
      <w:r w:rsidRPr="009733B5">
        <w:rPr>
          <w:i/>
          <w:iCs/>
          <w:sz w:val="30"/>
          <w:szCs w:val="30"/>
        </w:rPr>
        <w:t>статье 31 Кодекса.</w:t>
      </w:r>
      <w:r w:rsidRPr="000E2846">
        <w:rPr>
          <w:sz w:val="30"/>
          <w:szCs w:val="30"/>
        </w:rPr>
        <w:t xml:space="preserve"> Социально-педагогическая поддержка обучающихся и оказание им психологической помощи</w:t>
      </w:r>
      <w:r>
        <w:rPr>
          <w:sz w:val="30"/>
          <w:szCs w:val="30"/>
        </w:rPr>
        <w:t xml:space="preserve"> согласно </w:t>
      </w:r>
      <w:r w:rsidRPr="009733B5">
        <w:rPr>
          <w:i/>
          <w:iCs/>
          <w:sz w:val="30"/>
          <w:szCs w:val="30"/>
        </w:rPr>
        <w:t>статье 96 Кодекса</w:t>
      </w:r>
      <w:r w:rsidRPr="000E2846">
        <w:rPr>
          <w:sz w:val="30"/>
          <w:szCs w:val="30"/>
        </w:rPr>
        <w:t xml:space="preserve"> осуществляется в учреждениях образования социально-педагогической и п</w:t>
      </w:r>
      <w:r>
        <w:rPr>
          <w:sz w:val="30"/>
          <w:szCs w:val="30"/>
        </w:rPr>
        <w:t xml:space="preserve">сихологической службой </w:t>
      </w:r>
      <w:r w:rsidRPr="009733B5">
        <w:rPr>
          <w:i/>
          <w:iCs/>
          <w:sz w:val="30"/>
          <w:szCs w:val="30"/>
        </w:rPr>
        <w:t>(далее – СППС)</w:t>
      </w:r>
      <w:r w:rsidRPr="000E2846">
        <w:rPr>
          <w:sz w:val="30"/>
          <w:szCs w:val="30"/>
        </w:rPr>
        <w:t xml:space="preserve">. </w:t>
      </w:r>
    </w:p>
    <w:p w:rsidR="00A84FAC" w:rsidRDefault="00A84FAC" w:rsidP="00DB191E">
      <w:pPr>
        <w:shd w:val="clear" w:color="auto" w:fill="FFFFFF"/>
      </w:pPr>
      <w:r>
        <w:t>Основным критерием</w:t>
      </w:r>
      <w:r w:rsidRPr="000E2846">
        <w:t xml:space="preserve"> качества обеспечения социально-педагогической поддержки </w:t>
      </w:r>
      <w:r>
        <w:t xml:space="preserve">обучающихся </w:t>
      </w:r>
      <w:r w:rsidRPr="000E2846">
        <w:t xml:space="preserve">и оказания </w:t>
      </w:r>
      <w:r>
        <w:t xml:space="preserve">им </w:t>
      </w:r>
      <w:r w:rsidRPr="000E2846">
        <w:lastRenderedPageBreak/>
        <w:t>психологической помощи  я</w:t>
      </w:r>
      <w:r>
        <w:t>вляет</w:t>
      </w:r>
      <w:r w:rsidRPr="000E2846">
        <w:t>ся</w:t>
      </w:r>
      <w:r>
        <w:t xml:space="preserve"> </w:t>
      </w:r>
      <w:r w:rsidRPr="000E2846">
        <w:t xml:space="preserve">соответствие </w:t>
      </w:r>
      <w:r>
        <w:t xml:space="preserve">осуществляемой </w:t>
      </w:r>
      <w:r w:rsidRPr="000E2846">
        <w:t xml:space="preserve">деятельности специалистов СППС цели </w:t>
      </w:r>
      <w:r>
        <w:t>(</w:t>
      </w:r>
      <w:r w:rsidRPr="006453CF">
        <w:rPr>
          <w:i/>
          <w:iCs/>
        </w:rPr>
        <w:t>статья 96 Кодекса; пункт 4 главы 2 Положения о СППС</w:t>
      </w:r>
      <w:r w:rsidRPr="000E2846">
        <w:t>) и основным задачам СППС (</w:t>
      </w:r>
      <w:r w:rsidRPr="006453CF">
        <w:rPr>
          <w:i/>
          <w:iCs/>
        </w:rPr>
        <w:t>пункт 5 главы 2 Положения о СППС)</w:t>
      </w:r>
      <w:r>
        <w:t>.</w:t>
      </w:r>
    </w:p>
    <w:p w:rsidR="00A84FAC" w:rsidRPr="00563DDC" w:rsidRDefault="00A84FAC" w:rsidP="00563DDC">
      <w:r w:rsidRPr="00563DDC">
        <w:t xml:space="preserve">В целях создания условий для повышения эффективности социально-педагогической поддержки обучающихся и оказания им психологической помощи деятельность </w:t>
      </w:r>
      <w:r>
        <w:t xml:space="preserve">специалистов СППС </w:t>
      </w:r>
      <w:r w:rsidRPr="00563DDC">
        <w:t>в учреждени</w:t>
      </w:r>
      <w:r>
        <w:t>и</w:t>
      </w:r>
      <w:r w:rsidRPr="00563DDC">
        <w:t xml:space="preserve"> общего среднего образования должна осуществляться в отдельных рабочих кабинетах. Рабочие кабинеты специалистов СППС должны соответствовать санитарно-гигиеническим, техническим и методическим требованиям нормативных правовых актов, включать в себя функциональные зоны и оснащение, соответствующее основным направлениям деятельности и должностным обязанностям конкретного специалиста.</w:t>
      </w:r>
    </w:p>
    <w:p w:rsidR="00A84FAC" w:rsidRPr="00665E84" w:rsidRDefault="00A84FAC" w:rsidP="00563DDC">
      <w:r w:rsidRPr="00563DDC">
        <w:t>Наличие системы обеспечения социально-педагогической поддержки обучающи</w:t>
      </w:r>
      <w:r>
        <w:t>х</w:t>
      </w:r>
      <w:r w:rsidRPr="00563DDC">
        <w:t xml:space="preserve">ся и оказания им психологической помощи во многом зависит от координации деятельности специалистов </w:t>
      </w:r>
      <w:r>
        <w:t>заместителем директора по воспитательной работе.</w:t>
      </w:r>
      <w:r w:rsidRPr="00563DDC">
        <w:t xml:space="preserve"> Координацию деятельности учреждений образования по выявлению и учету детей, находящихся в социально опасном положении, их социально-педагогической </w:t>
      </w:r>
      <w:r>
        <w:t xml:space="preserve">реабилитации, оказанию им и их </w:t>
      </w:r>
      <w:r w:rsidRPr="00563DDC">
        <w:t xml:space="preserve">законным представителям психологической помощи осуществляют социально-педагогические центры в пределах административно-территориальной единицы </w:t>
      </w:r>
      <w:r w:rsidRPr="009733B5">
        <w:rPr>
          <w:i/>
          <w:iCs/>
        </w:rPr>
        <w:t>(пункт 2 глава 1 Положения о социально-педагогическом центре, утвержденного постановлением Министерства образования Респ</w:t>
      </w:r>
      <w:r>
        <w:rPr>
          <w:i/>
          <w:iCs/>
        </w:rPr>
        <w:t>ублики Беларусь от 21.11.2017 № </w:t>
      </w:r>
      <w:r w:rsidRPr="009733B5">
        <w:rPr>
          <w:i/>
          <w:iCs/>
        </w:rPr>
        <w:t>145).</w:t>
      </w:r>
    </w:p>
    <w:p w:rsidR="00A84FAC" w:rsidRPr="00563DDC" w:rsidRDefault="00A84FAC" w:rsidP="00563DDC">
      <w:r w:rsidRPr="00145F86">
        <w:rPr>
          <w:rStyle w:val="a6"/>
          <w:b w:val="0"/>
          <w:bCs w:val="0"/>
          <w:shd w:val="clear" w:color="auto" w:fill="FFFFFF"/>
        </w:rPr>
        <w:t xml:space="preserve">Эффективность обеспечения социально-педагогической поддержки </w:t>
      </w:r>
      <w:r>
        <w:rPr>
          <w:rStyle w:val="a6"/>
          <w:b w:val="0"/>
          <w:bCs w:val="0"/>
          <w:shd w:val="clear" w:color="auto" w:fill="FFFFFF"/>
        </w:rPr>
        <w:t xml:space="preserve">обучающихся </w:t>
      </w:r>
      <w:r w:rsidRPr="00145F86">
        <w:rPr>
          <w:rStyle w:val="a6"/>
          <w:b w:val="0"/>
          <w:bCs w:val="0"/>
          <w:shd w:val="clear" w:color="auto" w:fill="FFFFFF"/>
        </w:rPr>
        <w:t xml:space="preserve">и оказания </w:t>
      </w:r>
      <w:r>
        <w:rPr>
          <w:rStyle w:val="a6"/>
          <w:b w:val="0"/>
          <w:bCs w:val="0"/>
          <w:shd w:val="clear" w:color="auto" w:fill="FFFFFF"/>
        </w:rPr>
        <w:t xml:space="preserve">им </w:t>
      </w:r>
      <w:r w:rsidRPr="00145F86">
        <w:rPr>
          <w:rStyle w:val="a6"/>
          <w:b w:val="0"/>
          <w:bCs w:val="0"/>
          <w:shd w:val="clear" w:color="auto" w:fill="FFFFFF"/>
        </w:rPr>
        <w:t xml:space="preserve">психологической помощи в значительной мере зависит от </w:t>
      </w:r>
      <w:r>
        <w:rPr>
          <w:rStyle w:val="a6"/>
          <w:b w:val="0"/>
          <w:bCs w:val="0"/>
          <w:shd w:val="clear" w:color="auto" w:fill="FFFFFF"/>
        </w:rPr>
        <w:t xml:space="preserve">установленных профессиональных и деловых контактов с субъектами профилактики </w:t>
      </w:r>
      <w:r w:rsidRPr="009733B5">
        <w:rPr>
          <w:rStyle w:val="a6"/>
          <w:b w:val="0"/>
          <w:bCs w:val="0"/>
          <w:i/>
          <w:iCs/>
          <w:shd w:val="clear" w:color="auto" w:fill="FFFFFF"/>
        </w:rPr>
        <w:t>(статья 5 Закона Республики Беларусь «Об основах деятельности по профилактике правонарушений»)</w:t>
      </w:r>
      <w:r w:rsidRPr="00335CCF">
        <w:rPr>
          <w:rStyle w:val="a6"/>
          <w:b w:val="0"/>
          <w:bCs w:val="0"/>
          <w:shd w:val="clear" w:color="auto" w:fill="FFFFFF"/>
        </w:rPr>
        <w:t xml:space="preserve"> </w:t>
      </w:r>
      <w:r>
        <w:rPr>
          <w:rStyle w:val="a6"/>
          <w:b w:val="0"/>
          <w:bCs w:val="0"/>
          <w:shd w:val="clear" w:color="auto" w:fill="FFFFFF"/>
        </w:rPr>
        <w:t xml:space="preserve">и органами, учреждениями и иными организациями, осуществляющими профилактику безнадзорности и правонарушений несовершеннолетних </w:t>
      </w:r>
      <w:r>
        <w:rPr>
          <w:rStyle w:val="a6"/>
          <w:b w:val="0"/>
          <w:bCs w:val="0"/>
          <w:i/>
          <w:iCs/>
          <w:shd w:val="clear" w:color="auto" w:fill="FFFFFF"/>
        </w:rPr>
        <w:t>(статья </w:t>
      </w:r>
      <w:r w:rsidRPr="009733B5">
        <w:rPr>
          <w:rStyle w:val="a6"/>
          <w:b w:val="0"/>
          <w:bCs w:val="0"/>
          <w:i/>
          <w:iCs/>
          <w:shd w:val="clear" w:color="auto" w:fill="FFFFFF"/>
        </w:rPr>
        <w:t>4 Закона Республики Беларусь «Об основах системы профилактики безнадзорности и правонарушений несовершеннолетних»</w:t>
      </w:r>
      <w:r>
        <w:rPr>
          <w:rStyle w:val="a6"/>
          <w:b w:val="0"/>
          <w:bCs w:val="0"/>
          <w:shd w:val="clear" w:color="auto" w:fill="FFFFFF"/>
        </w:rPr>
        <w:t>)</w:t>
      </w:r>
      <w:r w:rsidRPr="0086642B">
        <w:rPr>
          <w:rStyle w:val="a6"/>
          <w:b w:val="0"/>
          <w:bCs w:val="0"/>
          <w:shd w:val="clear" w:color="auto" w:fill="FFFFFF"/>
        </w:rPr>
        <w:t>.</w:t>
      </w:r>
      <w:r>
        <w:rPr>
          <w:rStyle w:val="a6"/>
          <w:b w:val="0"/>
          <w:bCs w:val="0"/>
          <w:shd w:val="clear" w:color="auto" w:fill="FFFFFF"/>
        </w:rPr>
        <w:t xml:space="preserve"> </w:t>
      </w:r>
      <w:r w:rsidRPr="00563DDC">
        <w:t>При этом важно учитывать конкретные условия, особенности контингента участников образовательного процесса, их потребности и потенциал учреждения образования: количественные и качественные характеристики кадрового, материально-технического, организационного и методического обеспечения, а также доступност</w:t>
      </w:r>
      <w:r>
        <w:t>ь</w:t>
      </w:r>
      <w:r w:rsidRPr="00563DDC">
        <w:t xml:space="preserve"> и непосредственн</w:t>
      </w:r>
      <w:r>
        <w:t>ый</w:t>
      </w:r>
      <w:r w:rsidRPr="00563DDC">
        <w:t xml:space="preserve"> охват социально-педагогической поддержкой и психологической помощью целевых групп. </w:t>
      </w:r>
    </w:p>
    <w:p w:rsidR="009B5215" w:rsidRDefault="00A84FAC" w:rsidP="00E91EF5">
      <w:pPr>
        <w:pStyle w:val="21"/>
        <w:tabs>
          <w:tab w:val="left" w:pos="546"/>
        </w:tabs>
        <w:ind w:firstLine="709"/>
      </w:pPr>
      <w:r>
        <w:lastRenderedPageBreak/>
        <w:t xml:space="preserve">Актуальные </w:t>
      </w:r>
      <w:r w:rsidRPr="002E0333">
        <w:t>нормативные правовые документы, инструктивно-методические письма и методические рекомендации Министерства образования Республики Беларусь, регламентирующие деятельность СППС, пособия, статьи по актуальным вопросам социально-педагогической поддержки обучающи</w:t>
      </w:r>
      <w:r>
        <w:t>х</w:t>
      </w:r>
      <w:r w:rsidRPr="002E0333">
        <w:t>ся и оказания им психологической помощи</w:t>
      </w:r>
      <w:r>
        <w:t xml:space="preserve"> </w:t>
      </w:r>
      <w:r w:rsidRPr="002E0333">
        <w:t>размещены</w:t>
      </w:r>
      <w:r>
        <w:t xml:space="preserve"> н</w:t>
      </w:r>
      <w:r w:rsidRPr="002E0333">
        <w:t>а национальном образовател</w:t>
      </w:r>
      <w:r>
        <w:t xml:space="preserve">ьном портале </w:t>
      </w:r>
      <w:r w:rsidRPr="007E28E7">
        <w:rPr>
          <w:i/>
          <w:iCs/>
        </w:rPr>
        <w:t>(</w:t>
      </w:r>
      <w:hyperlink w:history="1">
        <w:r w:rsidR="00465A59" w:rsidRPr="004A42EE">
          <w:rPr>
            <w:rStyle w:val="af"/>
            <w:i/>
            <w:iCs/>
          </w:rPr>
          <w:t>http://adu.by /</w:t>
        </w:r>
      </w:hyperlink>
      <w:r w:rsidRPr="007E28E7">
        <w:rPr>
          <w:i/>
          <w:iCs/>
        </w:rPr>
        <w:t xml:space="preserve"> </w:t>
      </w:r>
      <w:r w:rsidR="00465A59">
        <w:rPr>
          <w:i/>
          <w:iCs/>
        </w:rPr>
        <w:t xml:space="preserve">Главная / </w:t>
      </w:r>
      <w:r w:rsidRPr="007E28E7">
        <w:rPr>
          <w:i/>
          <w:iCs/>
        </w:rPr>
        <w:t xml:space="preserve">Образовательный процесс/ 2021/2022 учебный год / </w:t>
      </w:r>
      <w:hyperlink r:id="rId25" w:history="1">
        <w:r w:rsidRPr="00465A59">
          <w:rPr>
            <w:rStyle w:val="af"/>
            <w:i/>
            <w:iCs/>
          </w:rPr>
          <w:t>Социально-педагогическая и психологическая служба учреждения образования</w:t>
        </w:r>
      </w:hyperlink>
      <w:r w:rsidRPr="007E28E7">
        <w:rPr>
          <w:i/>
          <w:iCs/>
        </w:rPr>
        <w:t>).</w:t>
      </w:r>
      <w:r>
        <w:rPr>
          <w:i/>
          <w:iCs/>
        </w:rPr>
        <w:t xml:space="preserve"> </w:t>
      </w:r>
      <w:r>
        <w:t>Н</w:t>
      </w:r>
      <w:r w:rsidRPr="002E0333">
        <w:t>а</w:t>
      </w:r>
      <w:r w:rsidR="00465A59">
        <w:t> </w:t>
      </w:r>
      <w:r w:rsidRPr="002E0333">
        <w:t>сайте государственного учреждения образования «Академ</w:t>
      </w:r>
      <w:r>
        <w:t xml:space="preserve">ия последипломного образования» </w:t>
      </w:r>
      <w:r w:rsidRPr="007E28E7">
        <w:rPr>
          <w:i/>
          <w:iCs/>
        </w:rPr>
        <w:t>(</w:t>
      </w:r>
      <w:hyperlink r:id="rId26" w:history="1">
        <w:r w:rsidRPr="007E28E7">
          <w:rPr>
            <w:rStyle w:val="af"/>
            <w:i/>
            <w:iCs/>
          </w:rPr>
          <w:t>http://academy.edu.by</w:t>
        </w:r>
      </w:hyperlink>
      <w:r w:rsidRPr="007E28E7">
        <w:rPr>
          <w:i/>
          <w:iCs/>
        </w:rPr>
        <w:t>)</w:t>
      </w:r>
      <w:r w:rsidRPr="002E0333">
        <w:t xml:space="preserve"> </w:t>
      </w:r>
      <w:r w:rsidRPr="009733B5">
        <w:rPr>
          <w:i/>
          <w:iCs/>
        </w:rPr>
        <w:t xml:space="preserve">в разделе «В помощь педагогу и методисту» </w:t>
      </w:r>
      <w:r>
        <w:t>размещены н</w:t>
      </w:r>
      <w:r w:rsidRPr="002E0333">
        <w:t xml:space="preserve">еобходимые методические материалы, организовано </w:t>
      </w:r>
      <w:r>
        <w:t>п</w:t>
      </w:r>
      <w:r w:rsidRPr="002E0333">
        <w:t>роведение онлайн-консультаций по актуальным аспектам обеспечения социально-педагогической поддержки обучающи</w:t>
      </w:r>
      <w:r>
        <w:t>х</w:t>
      </w:r>
      <w:r w:rsidRPr="002E0333">
        <w:t>ся и оказания им психологической помощи</w:t>
      </w:r>
      <w:r>
        <w:t>.</w:t>
      </w:r>
    </w:p>
    <w:p w:rsidR="009B5215" w:rsidRDefault="009B5215">
      <w:pPr>
        <w:ind w:firstLine="0"/>
        <w:jc w:val="left"/>
        <w:rPr>
          <w:color w:val="auto"/>
          <w:sz w:val="28"/>
          <w:szCs w:val="28"/>
        </w:rPr>
      </w:pPr>
      <w:r>
        <w:br w:type="page"/>
      </w:r>
    </w:p>
    <w:p w:rsidR="009B5215" w:rsidRPr="009B5215" w:rsidRDefault="009B5215" w:rsidP="009B5215">
      <w:pPr>
        <w:jc w:val="right"/>
        <w:rPr>
          <w:rFonts w:eastAsia="Calibri"/>
          <w:lang w:eastAsia="en-US"/>
        </w:rPr>
      </w:pPr>
      <w:r w:rsidRPr="009B5215">
        <w:rPr>
          <w:rFonts w:eastAsia="Calibri"/>
          <w:lang w:eastAsia="en-US"/>
        </w:rPr>
        <w:lastRenderedPageBreak/>
        <w:t>Приложение 1</w:t>
      </w:r>
    </w:p>
    <w:p w:rsidR="009B5215" w:rsidRPr="009B5215" w:rsidRDefault="009B5215" w:rsidP="009B5215">
      <w:pPr>
        <w:jc w:val="right"/>
        <w:rPr>
          <w:rFonts w:eastAsia="Calibri"/>
        </w:rPr>
      </w:pPr>
    </w:p>
    <w:p w:rsidR="009B5215" w:rsidRPr="009B5215" w:rsidRDefault="009B5215" w:rsidP="009B5215">
      <w:pPr>
        <w:rPr>
          <w:rFonts w:eastAsia="Calibri"/>
        </w:rPr>
      </w:pPr>
      <w:r w:rsidRPr="009B5215">
        <w:rPr>
          <w:rFonts w:eastAsia="Calibri"/>
        </w:rPr>
        <w:t> КАЛЕНДАРЬ ГОСУДАРСТВЕННЫХ ПРАЗДНИКОВ, ПРАЗДНИЧНЫХ ДНЕЙ, ПАМЯТНЫХ И ПРАЗДНИЧНЫХ ДАТ</w:t>
      </w:r>
    </w:p>
    <w:p w:rsidR="009B5215" w:rsidRPr="009B5215" w:rsidRDefault="009B5215" w:rsidP="009B5215">
      <w:pPr>
        <w:rPr>
          <w:rFonts w:eastAsia="Calibri"/>
        </w:rPr>
      </w:pPr>
      <w:r w:rsidRPr="009B5215">
        <w:rPr>
          <w:rFonts w:eastAsia="Calibri"/>
        </w:rPr>
        <w:t>I. Государственные праздники, праздничные дни, памятные даты в Республике Беларусь</w:t>
      </w:r>
    </w:p>
    <w:p w:rsidR="009B5215" w:rsidRPr="009B5215" w:rsidRDefault="009B5215" w:rsidP="009B5215">
      <w:pPr>
        <w:rPr>
          <w:rFonts w:eastAsia="Calibri"/>
          <w:i/>
          <w:iCs/>
        </w:rPr>
      </w:pPr>
      <w:r w:rsidRPr="009B5215">
        <w:rPr>
          <w:rFonts w:eastAsia="Calibri"/>
          <w:i/>
          <w:iCs/>
        </w:rPr>
        <w:t>Государственные праздники:</w:t>
      </w:r>
    </w:p>
    <w:p w:rsidR="009B5215" w:rsidRPr="009B5215" w:rsidRDefault="009B5215" w:rsidP="009B5215">
      <w:pPr>
        <w:rPr>
          <w:rFonts w:eastAsia="Calibri"/>
        </w:rPr>
      </w:pPr>
      <w:r w:rsidRPr="009B5215">
        <w:rPr>
          <w:rFonts w:eastAsia="Calibri"/>
        </w:rPr>
        <w:t>День Конституции – 15 марта;</w:t>
      </w:r>
    </w:p>
    <w:p w:rsidR="009B5215" w:rsidRPr="009B5215" w:rsidRDefault="009B5215" w:rsidP="009B5215">
      <w:pPr>
        <w:rPr>
          <w:rFonts w:eastAsia="Calibri"/>
        </w:rPr>
      </w:pPr>
      <w:r w:rsidRPr="009B5215">
        <w:rPr>
          <w:rFonts w:eastAsia="Calibri"/>
        </w:rPr>
        <w:t>День единения народов Беларуси и России – 2 апреля;</w:t>
      </w:r>
    </w:p>
    <w:p w:rsidR="009B5215" w:rsidRPr="009B5215" w:rsidRDefault="009B5215" w:rsidP="009B5215">
      <w:pPr>
        <w:rPr>
          <w:rFonts w:eastAsia="Calibri"/>
        </w:rPr>
      </w:pPr>
      <w:r w:rsidRPr="009B5215">
        <w:rPr>
          <w:rFonts w:eastAsia="Calibri"/>
        </w:rPr>
        <w:t>День Победы – 9 мая;</w:t>
      </w:r>
    </w:p>
    <w:p w:rsidR="009B5215" w:rsidRPr="009B5215" w:rsidRDefault="009B5215" w:rsidP="009B5215">
      <w:pPr>
        <w:rPr>
          <w:rFonts w:eastAsia="Calibri"/>
        </w:rPr>
      </w:pPr>
      <w:r w:rsidRPr="009B5215">
        <w:rPr>
          <w:rFonts w:eastAsia="Calibri"/>
        </w:rPr>
        <w:t>День Государственного герба Республики Беларусь и Государственного флага Республики Беларусь – второе воскресенье мая;</w:t>
      </w:r>
    </w:p>
    <w:p w:rsidR="009B5215" w:rsidRPr="009B5215" w:rsidRDefault="009B5215" w:rsidP="009B5215">
      <w:pPr>
        <w:rPr>
          <w:rFonts w:eastAsia="Calibri"/>
        </w:rPr>
      </w:pPr>
      <w:r w:rsidRPr="009B5215">
        <w:rPr>
          <w:rFonts w:eastAsia="Calibri"/>
        </w:rPr>
        <w:t>День Независимости Республики Беларусь (День Республики) – 3 июля. </w:t>
      </w:r>
    </w:p>
    <w:p w:rsidR="009B5215" w:rsidRPr="009B5215" w:rsidRDefault="009B5215" w:rsidP="009B5215">
      <w:pPr>
        <w:rPr>
          <w:rFonts w:eastAsia="Calibri"/>
        </w:rPr>
      </w:pPr>
      <w:r w:rsidRPr="009B5215">
        <w:rPr>
          <w:rFonts w:eastAsia="Calibri"/>
        </w:rPr>
        <w:t>День народного единства – 17 сентября.</w:t>
      </w:r>
    </w:p>
    <w:p w:rsidR="009B5215" w:rsidRPr="009B5215" w:rsidRDefault="009B5215" w:rsidP="009B5215">
      <w:pPr>
        <w:rPr>
          <w:rFonts w:eastAsia="Calibri"/>
          <w:i/>
          <w:iCs/>
        </w:rPr>
      </w:pPr>
      <w:r w:rsidRPr="009B5215">
        <w:rPr>
          <w:rFonts w:eastAsia="Calibri"/>
          <w:i/>
          <w:iCs/>
        </w:rPr>
        <w:t>Общереспубликанские праздничные дни:</w:t>
      </w:r>
    </w:p>
    <w:p w:rsidR="009B5215" w:rsidRPr="009B5215" w:rsidRDefault="009B5215" w:rsidP="009B5215">
      <w:pPr>
        <w:rPr>
          <w:rFonts w:eastAsia="Calibri"/>
        </w:rPr>
      </w:pPr>
      <w:r w:rsidRPr="009B5215">
        <w:rPr>
          <w:rFonts w:eastAsia="Calibri"/>
        </w:rPr>
        <w:t>Новый год – 1 и 2 января;</w:t>
      </w:r>
    </w:p>
    <w:p w:rsidR="009B5215" w:rsidRPr="009B5215" w:rsidRDefault="009B5215" w:rsidP="009B5215">
      <w:pPr>
        <w:rPr>
          <w:rFonts w:eastAsia="Calibri"/>
        </w:rPr>
      </w:pPr>
      <w:r w:rsidRPr="009B5215">
        <w:rPr>
          <w:rFonts w:eastAsia="Calibri"/>
        </w:rPr>
        <w:t>День защитников Отечества и Вооруженных Сил Республики Беларусь – 23 февраля;</w:t>
      </w:r>
    </w:p>
    <w:p w:rsidR="009B5215" w:rsidRPr="009B5215" w:rsidRDefault="009B5215" w:rsidP="009B5215">
      <w:pPr>
        <w:rPr>
          <w:rFonts w:eastAsia="Calibri"/>
        </w:rPr>
      </w:pPr>
      <w:r w:rsidRPr="009B5215">
        <w:rPr>
          <w:rFonts w:eastAsia="Calibri"/>
        </w:rPr>
        <w:t>День женщин – 8 марта;</w:t>
      </w:r>
    </w:p>
    <w:p w:rsidR="009B5215" w:rsidRPr="009B5215" w:rsidRDefault="009B5215" w:rsidP="009B5215">
      <w:pPr>
        <w:rPr>
          <w:rFonts w:eastAsia="Calibri"/>
        </w:rPr>
      </w:pPr>
      <w:r w:rsidRPr="009B5215">
        <w:rPr>
          <w:rFonts w:eastAsia="Calibri"/>
        </w:rPr>
        <w:t>Праздник труда – 1 мая;</w:t>
      </w:r>
    </w:p>
    <w:p w:rsidR="009B5215" w:rsidRPr="009B5215" w:rsidRDefault="009B5215" w:rsidP="009B5215">
      <w:pPr>
        <w:rPr>
          <w:rFonts w:eastAsia="Calibri"/>
        </w:rPr>
      </w:pPr>
      <w:r w:rsidRPr="009B5215">
        <w:rPr>
          <w:rFonts w:eastAsia="Calibri"/>
        </w:rPr>
        <w:t>День Октябрьской революции – 7 ноября.</w:t>
      </w:r>
    </w:p>
    <w:p w:rsidR="009B5215" w:rsidRPr="009B5215" w:rsidRDefault="009B5215" w:rsidP="009B5215">
      <w:pPr>
        <w:rPr>
          <w:rFonts w:eastAsia="Calibri"/>
          <w:i/>
          <w:iCs/>
        </w:rPr>
      </w:pPr>
      <w:r w:rsidRPr="009B5215">
        <w:rPr>
          <w:rFonts w:eastAsia="Calibri"/>
          <w:i/>
          <w:iCs/>
        </w:rPr>
        <w:t>Профессиональные и прочие праздничные дни:</w:t>
      </w:r>
    </w:p>
    <w:p w:rsidR="009B5215" w:rsidRPr="009B5215" w:rsidRDefault="009B5215" w:rsidP="009B5215">
      <w:pPr>
        <w:rPr>
          <w:rFonts w:eastAsia="Calibri"/>
        </w:rPr>
      </w:pPr>
      <w:r w:rsidRPr="009B5215">
        <w:rPr>
          <w:rFonts w:eastAsia="Calibri"/>
        </w:rPr>
        <w:t>День спасателя – 19 января;</w:t>
      </w:r>
    </w:p>
    <w:p w:rsidR="009B5215" w:rsidRPr="009B5215" w:rsidRDefault="009B5215" w:rsidP="009B5215">
      <w:pPr>
        <w:rPr>
          <w:rFonts w:eastAsia="Calibri"/>
        </w:rPr>
      </w:pPr>
      <w:r w:rsidRPr="009B5215">
        <w:rPr>
          <w:rFonts w:eastAsia="Calibri"/>
        </w:rPr>
        <w:t>День белорусской науки – последнее воскресенье января;</w:t>
      </w:r>
    </w:p>
    <w:p w:rsidR="009B5215" w:rsidRPr="009B5215" w:rsidRDefault="009B5215" w:rsidP="009B5215">
      <w:pPr>
        <w:rPr>
          <w:rFonts w:eastAsia="Calibri"/>
        </w:rPr>
      </w:pPr>
      <w:r w:rsidRPr="009B5215">
        <w:rPr>
          <w:rFonts w:eastAsia="Calibri"/>
        </w:rPr>
        <w:t>День печати – 5 мая;</w:t>
      </w:r>
    </w:p>
    <w:p w:rsidR="009B5215" w:rsidRPr="009B5215" w:rsidRDefault="009B5215" w:rsidP="009B5215">
      <w:pPr>
        <w:rPr>
          <w:rFonts w:eastAsia="Calibri"/>
        </w:rPr>
      </w:pPr>
      <w:r w:rsidRPr="009B5215">
        <w:rPr>
          <w:rFonts w:eastAsia="Calibri"/>
        </w:rPr>
        <w:t>День семьи – 15 мая;</w:t>
      </w:r>
    </w:p>
    <w:p w:rsidR="009B5215" w:rsidRPr="009B5215" w:rsidRDefault="009B5215" w:rsidP="009B5215">
      <w:pPr>
        <w:rPr>
          <w:rFonts w:eastAsia="Calibri"/>
        </w:rPr>
      </w:pPr>
      <w:r w:rsidRPr="009B5215">
        <w:rPr>
          <w:rFonts w:eastAsia="Calibri"/>
        </w:rPr>
        <w:t>День пионерской дружбы – 19 мая;</w:t>
      </w:r>
    </w:p>
    <w:p w:rsidR="009B5215" w:rsidRPr="009B5215" w:rsidRDefault="009B5215" w:rsidP="009B5215">
      <w:pPr>
        <w:rPr>
          <w:rFonts w:eastAsia="Calibri"/>
        </w:rPr>
      </w:pPr>
      <w:r w:rsidRPr="009B5215">
        <w:rPr>
          <w:rFonts w:eastAsia="Calibri"/>
        </w:rPr>
        <w:t>День молодежи и студенчества – последнее воскресенье июня;</w:t>
      </w:r>
    </w:p>
    <w:p w:rsidR="009B5215" w:rsidRPr="009B5215" w:rsidRDefault="009B5215" w:rsidP="009B5215">
      <w:pPr>
        <w:rPr>
          <w:rFonts w:eastAsia="Calibri"/>
        </w:rPr>
      </w:pPr>
      <w:r w:rsidRPr="009B5215">
        <w:rPr>
          <w:rFonts w:eastAsia="Calibri"/>
        </w:rPr>
        <w:t>День знаний – 1 сентября;</w:t>
      </w:r>
    </w:p>
    <w:p w:rsidR="009B5215" w:rsidRPr="009B5215" w:rsidRDefault="009B5215" w:rsidP="009B5215">
      <w:pPr>
        <w:rPr>
          <w:rFonts w:eastAsia="Calibri"/>
        </w:rPr>
      </w:pPr>
      <w:r w:rsidRPr="009B5215">
        <w:rPr>
          <w:rFonts w:eastAsia="Calibri"/>
        </w:rPr>
        <w:t>День белорусской письменности – первое воскресенье сентября;</w:t>
      </w:r>
    </w:p>
    <w:p w:rsidR="009B5215" w:rsidRPr="009B5215" w:rsidRDefault="009B5215" w:rsidP="009B5215">
      <w:pPr>
        <w:rPr>
          <w:rFonts w:eastAsia="Calibri"/>
        </w:rPr>
      </w:pPr>
      <w:r w:rsidRPr="009B5215">
        <w:rPr>
          <w:rFonts w:eastAsia="Calibri"/>
        </w:rPr>
        <w:t>День библиотек – 15 сентября;</w:t>
      </w:r>
    </w:p>
    <w:p w:rsidR="009B5215" w:rsidRPr="009B5215" w:rsidRDefault="009B5215" w:rsidP="009B5215">
      <w:pPr>
        <w:rPr>
          <w:rFonts w:eastAsia="Calibri"/>
        </w:rPr>
      </w:pPr>
      <w:r w:rsidRPr="009B5215">
        <w:rPr>
          <w:rFonts w:eastAsia="Calibri"/>
        </w:rPr>
        <w:t>День пожилых людей – 1 октября;</w:t>
      </w:r>
    </w:p>
    <w:p w:rsidR="009B5215" w:rsidRPr="009B5215" w:rsidRDefault="009B5215" w:rsidP="009B5215">
      <w:pPr>
        <w:rPr>
          <w:rFonts w:eastAsia="Calibri"/>
        </w:rPr>
      </w:pPr>
      <w:r w:rsidRPr="009B5215">
        <w:rPr>
          <w:rFonts w:eastAsia="Calibri"/>
        </w:rPr>
        <w:t>День учителя – первое воскресенье октября;</w:t>
      </w:r>
    </w:p>
    <w:p w:rsidR="009B5215" w:rsidRPr="009B5215" w:rsidRDefault="009B5215" w:rsidP="009B5215">
      <w:pPr>
        <w:rPr>
          <w:rFonts w:eastAsia="Calibri"/>
        </w:rPr>
      </w:pPr>
      <w:r w:rsidRPr="009B5215">
        <w:rPr>
          <w:rFonts w:eastAsia="Calibri"/>
        </w:rPr>
        <w:t>День матери – 14 октября;</w:t>
      </w:r>
    </w:p>
    <w:p w:rsidR="009B5215" w:rsidRPr="009B5215" w:rsidRDefault="009B5215" w:rsidP="009B5215">
      <w:pPr>
        <w:rPr>
          <w:rFonts w:eastAsia="Calibri"/>
        </w:rPr>
      </w:pPr>
      <w:r w:rsidRPr="009B5215">
        <w:rPr>
          <w:rFonts w:eastAsia="Calibri"/>
        </w:rPr>
        <w:t>День инвалидов Республики Беларусь – 3 декабря;</w:t>
      </w:r>
    </w:p>
    <w:p w:rsidR="009B5215" w:rsidRPr="009B5215" w:rsidRDefault="009B5215" w:rsidP="009B5215">
      <w:pPr>
        <w:rPr>
          <w:rFonts w:eastAsia="Calibri"/>
        </w:rPr>
      </w:pPr>
      <w:r w:rsidRPr="009B5215">
        <w:rPr>
          <w:rFonts w:eastAsia="Calibri"/>
        </w:rPr>
        <w:t>День прав человека – 10 декабря;</w:t>
      </w:r>
    </w:p>
    <w:p w:rsidR="009B5215" w:rsidRPr="009B5215" w:rsidRDefault="009B5215" w:rsidP="009B5215">
      <w:pPr>
        <w:rPr>
          <w:rFonts w:eastAsia="Calibri"/>
        </w:rPr>
      </w:pPr>
      <w:r w:rsidRPr="009B5215">
        <w:rPr>
          <w:rFonts w:eastAsia="Calibri"/>
        </w:rPr>
        <w:t>День белорусского кино – 17 декабря.</w:t>
      </w:r>
    </w:p>
    <w:p w:rsidR="009B5215" w:rsidRPr="009B5215" w:rsidRDefault="009B5215" w:rsidP="009B5215">
      <w:pPr>
        <w:rPr>
          <w:rFonts w:eastAsia="Calibri"/>
          <w:i/>
          <w:iCs/>
        </w:rPr>
      </w:pPr>
      <w:r w:rsidRPr="009B5215">
        <w:rPr>
          <w:rFonts w:eastAsia="Calibri"/>
          <w:i/>
          <w:iCs/>
        </w:rPr>
        <w:t>Памятные даты:</w:t>
      </w:r>
    </w:p>
    <w:p w:rsidR="009B5215" w:rsidRPr="009B5215" w:rsidRDefault="009B5215" w:rsidP="009B5215">
      <w:pPr>
        <w:rPr>
          <w:rFonts w:eastAsia="Calibri"/>
        </w:rPr>
      </w:pPr>
      <w:r w:rsidRPr="009B5215">
        <w:rPr>
          <w:rFonts w:eastAsia="Calibri"/>
        </w:rPr>
        <w:t>День памяти воинов-интернационалистов – 15 февраля;</w:t>
      </w:r>
    </w:p>
    <w:p w:rsidR="009B5215" w:rsidRPr="009B5215" w:rsidRDefault="009B5215" w:rsidP="009B5215">
      <w:pPr>
        <w:rPr>
          <w:rFonts w:eastAsia="Calibri"/>
        </w:rPr>
      </w:pPr>
      <w:r w:rsidRPr="009B5215">
        <w:rPr>
          <w:rFonts w:eastAsia="Calibri"/>
        </w:rPr>
        <w:t>День чернобыльской трагедии – 26 апреля;</w:t>
      </w:r>
    </w:p>
    <w:p w:rsidR="009B5215" w:rsidRPr="009B5215" w:rsidRDefault="009B5215" w:rsidP="009B5215">
      <w:pPr>
        <w:rPr>
          <w:rFonts w:eastAsia="Calibri"/>
        </w:rPr>
      </w:pPr>
      <w:r w:rsidRPr="009B5215">
        <w:rPr>
          <w:rFonts w:eastAsia="Calibri"/>
        </w:rPr>
        <w:lastRenderedPageBreak/>
        <w:t>День всенародной памяти жертв Великой Отечественной войны – 22 июня.</w:t>
      </w:r>
    </w:p>
    <w:p w:rsidR="009B5215" w:rsidRPr="009B5215" w:rsidRDefault="009B5215" w:rsidP="009B5215">
      <w:pPr>
        <w:rPr>
          <w:rFonts w:eastAsia="Calibri"/>
        </w:rPr>
      </w:pPr>
    </w:p>
    <w:p w:rsidR="009B5215" w:rsidRPr="009B5215" w:rsidRDefault="009B5215" w:rsidP="009B5215">
      <w:pPr>
        <w:rPr>
          <w:rFonts w:eastAsia="Calibri"/>
        </w:rPr>
      </w:pPr>
      <w:r w:rsidRPr="009B5215">
        <w:rPr>
          <w:rFonts w:eastAsia="Calibri"/>
        </w:rPr>
        <w:t>II. Праздничные даты (международные дни, учрежденные ООН, иными организациями, общественными объединениями)</w:t>
      </w:r>
    </w:p>
    <w:p w:rsidR="009B5215" w:rsidRPr="009B5215" w:rsidRDefault="009B5215" w:rsidP="009B5215">
      <w:pPr>
        <w:rPr>
          <w:rFonts w:eastAsia="Calibri"/>
        </w:rPr>
      </w:pPr>
      <w:r w:rsidRPr="009B5215">
        <w:rPr>
          <w:rFonts w:eastAsia="Calibri"/>
        </w:rPr>
        <w:t>Всемирный день заповедников и национальных парков – 11 января;</w:t>
      </w:r>
    </w:p>
    <w:p w:rsidR="009B5215" w:rsidRPr="009B5215" w:rsidRDefault="009B5215" w:rsidP="009B5215">
      <w:pPr>
        <w:rPr>
          <w:rFonts w:eastAsia="Calibri"/>
        </w:rPr>
      </w:pPr>
      <w:r w:rsidRPr="009B5215">
        <w:rPr>
          <w:rFonts w:eastAsia="Calibri"/>
        </w:rPr>
        <w:t>День юного героя-антифашиста – 8 февраля;</w:t>
      </w:r>
    </w:p>
    <w:p w:rsidR="009B5215" w:rsidRPr="009B5215" w:rsidRDefault="009B5215" w:rsidP="009B5215">
      <w:pPr>
        <w:rPr>
          <w:rFonts w:eastAsia="Calibri"/>
        </w:rPr>
      </w:pPr>
      <w:r w:rsidRPr="009B5215">
        <w:rPr>
          <w:rFonts w:eastAsia="Calibri"/>
        </w:rPr>
        <w:t>Всемирный день радио – 13 февраля;</w:t>
      </w:r>
    </w:p>
    <w:p w:rsidR="009B5215" w:rsidRPr="009B5215" w:rsidRDefault="009B5215" w:rsidP="009B5215">
      <w:pPr>
        <w:rPr>
          <w:rFonts w:eastAsia="Calibri"/>
        </w:rPr>
      </w:pPr>
      <w:r w:rsidRPr="009B5215">
        <w:rPr>
          <w:rFonts w:eastAsia="Calibri"/>
        </w:rPr>
        <w:t>Международный день родного языка – 21 февраля;</w:t>
      </w:r>
    </w:p>
    <w:p w:rsidR="009B5215" w:rsidRPr="009B5215" w:rsidRDefault="009B5215" w:rsidP="009B5215">
      <w:pPr>
        <w:rPr>
          <w:rFonts w:eastAsia="Calibri"/>
        </w:rPr>
      </w:pPr>
      <w:r w:rsidRPr="009B5215">
        <w:rPr>
          <w:rFonts w:eastAsia="Calibri"/>
        </w:rPr>
        <w:t>Международный день борьбы с наркоманией и наркобизнесом – 1 марта;</w:t>
      </w:r>
    </w:p>
    <w:p w:rsidR="009B5215" w:rsidRPr="009B5215" w:rsidRDefault="009B5215" w:rsidP="009B5215">
      <w:pPr>
        <w:rPr>
          <w:rFonts w:eastAsia="Calibri"/>
        </w:rPr>
      </w:pPr>
      <w:r w:rsidRPr="009B5215">
        <w:rPr>
          <w:rFonts w:eastAsia="Calibri"/>
        </w:rPr>
        <w:t>Всемирный день дикой природы – 3 марта;</w:t>
      </w:r>
    </w:p>
    <w:p w:rsidR="009B5215" w:rsidRPr="009B5215" w:rsidRDefault="009B5215" w:rsidP="009B5215">
      <w:pPr>
        <w:rPr>
          <w:rFonts w:eastAsia="Calibri"/>
        </w:rPr>
      </w:pPr>
      <w:r w:rsidRPr="009B5215">
        <w:rPr>
          <w:rFonts w:eastAsia="Calibri"/>
        </w:rPr>
        <w:t>Всемирный день поэзии – 21 марта;</w:t>
      </w:r>
    </w:p>
    <w:p w:rsidR="009B5215" w:rsidRPr="009B5215" w:rsidRDefault="009B5215" w:rsidP="009B5215">
      <w:pPr>
        <w:rPr>
          <w:rFonts w:eastAsia="Calibri"/>
        </w:rPr>
      </w:pPr>
      <w:r w:rsidRPr="009B5215">
        <w:rPr>
          <w:rFonts w:eastAsia="Calibri"/>
        </w:rPr>
        <w:t>Международный день лесов – 21 марта;</w:t>
      </w:r>
    </w:p>
    <w:p w:rsidR="009B5215" w:rsidRPr="009B5215" w:rsidRDefault="009B5215" w:rsidP="009B5215">
      <w:pPr>
        <w:rPr>
          <w:rFonts w:eastAsia="Calibri"/>
        </w:rPr>
      </w:pPr>
      <w:r w:rsidRPr="009B5215">
        <w:rPr>
          <w:rFonts w:eastAsia="Calibri"/>
        </w:rPr>
        <w:t>Всемирный день водных ресурсов – 22 марта;</w:t>
      </w:r>
    </w:p>
    <w:p w:rsidR="009B5215" w:rsidRPr="009B5215" w:rsidRDefault="009B5215" w:rsidP="009B5215">
      <w:pPr>
        <w:rPr>
          <w:rFonts w:eastAsia="Calibri"/>
        </w:rPr>
      </w:pPr>
      <w:r w:rsidRPr="009B5215">
        <w:rPr>
          <w:rFonts w:eastAsia="Calibri"/>
        </w:rPr>
        <w:t>Всемирный день театра – 27 марта;</w:t>
      </w:r>
    </w:p>
    <w:p w:rsidR="009B5215" w:rsidRPr="009B5215" w:rsidRDefault="009B5215" w:rsidP="009B5215">
      <w:pPr>
        <w:rPr>
          <w:rFonts w:eastAsia="Calibri"/>
        </w:rPr>
      </w:pPr>
      <w:r w:rsidRPr="009B5215">
        <w:rPr>
          <w:rFonts w:eastAsia="Calibri"/>
        </w:rPr>
        <w:t>Международный день детской книги – 2 апреля;</w:t>
      </w:r>
    </w:p>
    <w:p w:rsidR="009B5215" w:rsidRPr="009B5215" w:rsidRDefault="009B5215" w:rsidP="009B5215">
      <w:pPr>
        <w:rPr>
          <w:rFonts w:eastAsia="Calibri"/>
        </w:rPr>
      </w:pPr>
      <w:r w:rsidRPr="009B5215">
        <w:rPr>
          <w:rFonts w:eastAsia="Calibri"/>
        </w:rPr>
        <w:t>Международный день спорта на благо мира и развития – 6 апреля;</w:t>
      </w:r>
    </w:p>
    <w:p w:rsidR="009B5215" w:rsidRPr="009B5215" w:rsidRDefault="009B5215" w:rsidP="009B5215">
      <w:pPr>
        <w:rPr>
          <w:rFonts w:eastAsia="Calibri"/>
        </w:rPr>
      </w:pPr>
      <w:r w:rsidRPr="009B5215">
        <w:rPr>
          <w:rFonts w:eastAsia="Calibri"/>
        </w:rPr>
        <w:t>Всемирный день здоровья – 7 апреля;</w:t>
      </w:r>
    </w:p>
    <w:p w:rsidR="009B5215" w:rsidRPr="009B5215" w:rsidRDefault="009B5215" w:rsidP="009B5215">
      <w:pPr>
        <w:rPr>
          <w:rFonts w:eastAsia="Calibri"/>
        </w:rPr>
      </w:pPr>
      <w:r w:rsidRPr="009B5215">
        <w:rPr>
          <w:rFonts w:eastAsia="Calibri"/>
        </w:rPr>
        <w:t>Международный день освобождения узников концлагерей – 11 апреля;</w:t>
      </w:r>
    </w:p>
    <w:p w:rsidR="009B5215" w:rsidRPr="009B5215" w:rsidRDefault="009B5215" w:rsidP="009B5215">
      <w:pPr>
        <w:rPr>
          <w:rFonts w:eastAsia="Calibri"/>
        </w:rPr>
      </w:pPr>
      <w:r w:rsidRPr="009B5215">
        <w:rPr>
          <w:rFonts w:eastAsia="Calibri"/>
        </w:rPr>
        <w:t>Международный день полета человека в космос – 12 апреля;</w:t>
      </w:r>
    </w:p>
    <w:p w:rsidR="009B5215" w:rsidRPr="009B5215" w:rsidRDefault="009B5215" w:rsidP="009B5215">
      <w:pPr>
        <w:rPr>
          <w:rFonts w:eastAsia="Calibri"/>
        </w:rPr>
      </w:pPr>
      <w:r w:rsidRPr="009B5215">
        <w:rPr>
          <w:rFonts w:eastAsia="Calibri"/>
        </w:rPr>
        <w:t>Международный день памятников и исторических мест – 18 апреля;</w:t>
      </w:r>
    </w:p>
    <w:p w:rsidR="009B5215" w:rsidRPr="009B5215" w:rsidRDefault="009B5215" w:rsidP="009B5215">
      <w:pPr>
        <w:rPr>
          <w:rFonts w:eastAsia="Calibri"/>
        </w:rPr>
      </w:pPr>
      <w:r w:rsidRPr="009B5215">
        <w:rPr>
          <w:rFonts w:eastAsia="Calibri"/>
        </w:rPr>
        <w:t>Международный день Матери-Земли – 22 апреля;</w:t>
      </w:r>
    </w:p>
    <w:p w:rsidR="009B5215" w:rsidRPr="009B5215" w:rsidRDefault="009B5215" w:rsidP="009B5215">
      <w:pPr>
        <w:rPr>
          <w:rFonts w:eastAsia="Calibri"/>
        </w:rPr>
      </w:pPr>
      <w:r w:rsidRPr="009B5215">
        <w:rPr>
          <w:rFonts w:eastAsia="Calibri"/>
        </w:rPr>
        <w:t>Всемирный день книги и авторского права – 23 апреля;</w:t>
      </w:r>
    </w:p>
    <w:p w:rsidR="009B5215" w:rsidRPr="009B5215" w:rsidRDefault="009B5215" w:rsidP="009B5215">
      <w:pPr>
        <w:rPr>
          <w:rFonts w:eastAsia="Calibri"/>
        </w:rPr>
      </w:pPr>
      <w:r w:rsidRPr="009B5215">
        <w:rPr>
          <w:rFonts w:eastAsia="Calibri"/>
        </w:rPr>
        <w:t>Всемирный день охраны труда – 28 апреля;</w:t>
      </w:r>
    </w:p>
    <w:p w:rsidR="009B5215" w:rsidRPr="009B5215" w:rsidRDefault="009B5215" w:rsidP="009B5215">
      <w:pPr>
        <w:rPr>
          <w:rFonts w:eastAsia="Calibri"/>
        </w:rPr>
      </w:pPr>
      <w:r w:rsidRPr="009B5215">
        <w:rPr>
          <w:rFonts w:eastAsia="Calibri"/>
        </w:rPr>
        <w:t>Дни памяти и примирения, посвященные погибшим во Второй мировой войне – 8-9 мая;</w:t>
      </w:r>
    </w:p>
    <w:p w:rsidR="009B5215" w:rsidRPr="009B5215" w:rsidRDefault="009B5215" w:rsidP="009B5215">
      <w:pPr>
        <w:rPr>
          <w:rFonts w:eastAsia="Calibri"/>
        </w:rPr>
      </w:pPr>
      <w:r w:rsidRPr="009B5215">
        <w:rPr>
          <w:rFonts w:eastAsia="Calibri"/>
        </w:rPr>
        <w:t>Международный день музеев – 18 мая;</w:t>
      </w:r>
    </w:p>
    <w:p w:rsidR="009B5215" w:rsidRPr="009B5215" w:rsidRDefault="009B5215" w:rsidP="009B5215">
      <w:pPr>
        <w:rPr>
          <w:rFonts w:eastAsia="Calibri"/>
        </w:rPr>
      </w:pPr>
      <w:r w:rsidRPr="009B5215">
        <w:rPr>
          <w:rFonts w:eastAsia="Calibri"/>
        </w:rPr>
        <w:t>Всемирный день культурного разнообразия во имя диалога и развития – 21 мая;</w:t>
      </w:r>
    </w:p>
    <w:p w:rsidR="009B5215" w:rsidRPr="009B5215" w:rsidRDefault="009B5215" w:rsidP="009B5215">
      <w:pPr>
        <w:rPr>
          <w:rFonts w:eastAsia="Calibri"/>
        </w:rPr>
      </w:pPr>
      <w:r w:rsidRPr="009B5215">
        <w:rPr>
          <w:rFonts w:eastAsia="Calibri"/>
        </w:rPr>
        <w:t>Международный день биологического разнообразия – 22 мая;</w:t>
      </w:r>
    </w:p>
    <w:p w:rsidR="009B5215" w:rsidRPr="009B5215" w:rsidRDefault="009B5215" w:rsidP="009B5215">
      <w:pPr>
        <w:rPr>
          <w:rFonts w:eastAsia="Calibri"/>
        </w:rPr>
      </w:pPr>
      <w:r w:rsidRPr="009B5215">
        <w:rPr>
          <w:rFonts w:eastAsia="Calibri"/>
        </w:rPr>
        <w:t>Всемирный день без табака – 31 мая;</w:t>
      </w:r>
    </w:p>
    <w:p w:rsidR="009B5215" w:rsidRPr="009B5215" w:rsidRDefault="009B5215" w:rsidP="009B5215">
      <w:pPr>
        <w:rPr>
          <w:rFonts w:eastAsia="Calibri"/>
        </w:rPr>
      </w:pPr>
      <w:r w:rsidRPr="009B5215">
        <w:rPr>
          <w:rFonts w:eastAsia="Calibri"/>
        </w:rPr>
        <w:t>Международный день защиты детей – 1 июня;</w:t>
      </w:r>
    </w:p>
    <w:p w:rsidR="009B5215" w:rsidRPr="009B5215" w:rsidRDefault="009B5215" w:rsidP="009B5215">
      <w:pPr>
        <w:rPr>
          <w:rFonts w:eastAsia="Calibri"/>
        </w:rPr>
      </w:pPr>
      <w:r w:rsidRPr="009B5215">
        <w:rPr>
          <w:rFonts w:eastAsia="Calibri"/>
        </w:rPr>
        <w:t>Всемирный день окружающей среды – 5 июня;</w:t>
      </w:r>
    </w:p>
    <w:p w:rsidR="009B5215" w:rsidRPr="009B5215" w:rsidRDefault="009B5215" w:rsidP="009B5215">
      <w:pPr>
        <w:rPr>
          <w:rFonts w:eastAsia="Calibri"/>
        </w:rPr>
      </w:pPr>
      <w:r w:rsidRPr="009B5215">
        <w:rPr>
          <w:rFonts w:eastAsia="Calibri"/>
        </w:rPr>
        <w:t>День юннатского движения – 15 июня;</w:t>
      </w:r>
    </w:p>
    <w:p w:rsidR="009B5215" w:rsidRPr="009B5215" w:rsidRDefault="009B5215" w:rsidP="009B5215">
      <w:pPr>
        <w:rPr>
          <w:rFonts w:eastAsia="Calibri"/>
        </w:rPr>
      </w:pPr>
      <w:r w:rsidRPr="009B5215">
        <w:rPr>
          <w:rFonts w:eastAsia="Calibri"/>
        </w:rPr>
        <w:t>Международный день борьбы со злоупотреблением наркотическими средствами и их незаконным оборотом – 26 июня;</w:t>
      </w:r>
    </w:p>
    <w:p w:rsidR="009B5215" w:rsidRPr="009B5215" w:rsidRDefault="009B5215" w:rsidP="009B5215">
      <w:pPr>
        <w:rPr>
          <w:rFonts w:eastAsia="Calibri"/>
        </w:rPr>
      </w:pPr>
      <w:r w:rsidRPr="009B5215">
        <w:rPr>
          <w:rFonts w:eastAsia="Calibri"/>
        </w:rPr>
        <w:t>Международный день дружбы – 30 июля;</w:t>
      </w:r>
    </w:p>
    <w:p w:rsidR="009B5215" w:rsidRPr="009B5215" w:rsidRDefault="009B5215" w:rsidP="009B5215">
      <w:pPr>
        <w:rPr>
          <w:rFonts w:eastAsia="Calibri"/>
        </w:rPr>
      </w:pPr>
      <w:r w:rsidRPr="009B5215">
        <w:rPr>
          <w:rFonts w:eastAsia="Calibri"/>
        </w:rPr>
        <w:t>Всемирный день борьбы с торговлей людьми – 30 июля;</w:t>
      </w:r>
    </w:p>
    <w:p w:rsidR="009B5215" w:rsidRPr="009B5215" w:rsidRDefault="009B5215" w:rsidP="009B5215">
      <w:pPr>
        <w:rPr>
          <w:rFonts w:eastAsia="Calibri"/>
        </w:rPr>
      </w:pPr>
      <w:r w:rsidRPr="009B5215">
        <w:rPr>
          <w:rFonts w:eastAsia="Calibri"/>
        </w:rPr>
        <w:t>Международный день молодежи –12 августа;</w:t>
      </w:r>
    </w:p>
    <w:p w:rsidR="009B5215" w:rsidRPr="009B5215" w:rsidRDefault="009B5215" w:rsidP="009B5215">
      <w:pPr>
        <w:rPr>
          <w:rFonts w:eastAsia="Calibri"/>
        </w:rPr>
      </w:pPr>
      <w:r w:rsidRPr="009B5215">
        <w:rPr>
          <w:rFonts w:eastAsia="Calibri"/>
        </w:rPr>
        <w:lastRenderedPageBreak/>
        <w:t>Международный день благотворительности – 5 сентября;</w:t>
      </w:r>
    </w:p>
    <w:p w:rsidR="009B5215" w:rsidRPr="009B5215" w:rsidRDefault="009B5215" w:rsidP="009B5215">
      <w:pPr>
        <w:rPr>
          <w:rFonts w:eastAsia="Calibri"/>
        </w:rPr>
      </w:pPr>
      <w:r w:rsidRPr="009B5215">
        <w:rPr>
          <w:rFonts w:eastAsia="Calibri"/>
        </w:rPr>
        <w:t>Международный день грамотности – 8 сентября;</w:t>
      </w:r>
    </w:p>
    <w:p w:rsidR="009B5215" w:rsidRPr="009B5215" w:rsidRDefault="009B5215" w:rsidP="009B5215">
      <w:pPr>
        <w:rPr>
          <w:rFonts w:eastAsia="Calibri"/>
        </w:rPr>
      </w:pPr>
      <w:r w:rsidRPr="009B5215">
        <w:rPr>
          <w:rFonts w:eastAsia="Calibri"/>
        </w:rPr>
        <w:t>Всемирный день предотвращения самоубийств – 10 сентября;</w:t>
      </w:r>
    </w:p>
    <w:p w:rsidR="009B5215" w:rsidRPr="009B5215" w:rsidRDefault="009B5215" w:rsidP="009B5215">
      <w:pPr>
        <w:rPr>
          <w:rFonts w:eastAsia="Calibri"/>
        </w:rPr>
      </w:pPr>
      <w:r w:rsidRPr="009B5215">
        <w:rPr>
          <w:rFonts w:eastAsia="Calibri"/>
        </w:rPr>
        <w:t>Международный день демократии – 15 сентября;</w:t>
      </w:r>
    </w:p>
    <w:p w:rsidR="009B5215" w:rsidRPr="009B5215" w:rsidRDefault="009B5215" w:rsidP="009B5215">
      <w:pPr>
        <w:rPr>
          <w:rFonts w:eastAsia="Calibri"/>
        </w:rPr>
      </w:pPr>
      <w:r w:rsidRPr="009B5215">
        <w:rPr>
          <w:rFonts w:eastAsia="Calibri"/>
        </w:rPr>
        <w:t>Международный день охраны озонового слоя – 16 сентября;</w:t>
      </w:r>
    </w:p>
    <w:p w:rsidR="009B5215" w:rsidRPr="009B5215" w:rsidRDefault="009B5215" w:rsidP="009B5215">
      <w:pPr>
        <w:rPr>
          <w:rFonts w:eastAsia="Calibri"/>
        </w:rPr>
      </w:pPr>
      <w:r w:rsidRPr="009B5215">
        <w:rPr>
          <w:rFonts w:eastAsia="Calibri"/>
        </w:rPr>
        <w:t>Международный день мира – 21 сентября;</w:t>
      </w:r>
    </w:p>
    <w:p w:rsidR="009B5215" w:rsidRPr="009B5215" w:rsidRDefault="009B5215" w:rsidP="009B5215">
      <w:pPr>
        <w:rPr>
          <w:rFonts w:eastAsia="Calibri"/>
        </w:rPr>
      </w:pPr>
      <w:r w:rsidRPr="009B5215">
        <w:rPr>
          <w:rFonts w:eastAsia="Calibri"/>
        </w:rPr>
        <w:t>Всемирный день туризма – 27 сентября;</w:t>
      </w:r>
    </w:p>
    <w:p w:rsidR="009B5215" w:rsidRPr="009B5215" w:rsidRDefault="009B5215" w:rsidP="009B5215">
      <w:pPr>
        <w:rPr>
          <w:rFonts w:eastAsia="Calibri"/>
        </w:rPr>
      </w:pPr>
      <w:r w:rsidRPr="009B5215">
        <w:rPr>
          <w:rFonts w:eastAsia="Calibri"/>
        </w:rPr>
        <w:t>Международный день пожилых людей – 1 октября;</w:t>
      </w:r>
    </w:p>
    <w:p w:rsidR="009B5215" w:rsidRPr="009B5215" w:rsidRDefault="009B5215" w:rsidP="009B5215">
      <w:pPr>
        <w:rPr>
          <w:rFonts w:eastAsia="Calibri"/>
        </w:rPr>
      </w:pPr>
      <w:r w:rsidRPr="009B5215">
        <w:rPr>
          <w:rFonts w:eastAsia="Calibri"/>
        </w:rPr>
        <w:t>Международный день музыки – 1 октября;</w:t>
      </w:r>
    </w:p>
    <w:p w:rsidR="009B5215" w:rsidRPr="009B5215" w:rsidRDefault="009B5215" w:rsidP="009B5215">
      <w:pPr>
        <w:rPr>
          <w:rFonts w:eastAsia="Calibri"/>
        </w:rPr>
      </w:pPr>
      <w:r w:rsidRPr="009B5215">
        <w:rPr>
          <w:rFonts w:eastAsia="Calibri"/>
        </w:rPr>
        <w:t>Международный день социального педагога – 2 октября;</w:t>
      </w:r>
    </w:p>
    <w:p w:rsidR="009B5215" w:rsidRPr="009B5215" w:rsidRDefault="009B5215" w:rsidP="009B5215">
      <w:pPr>
        <w:rPr>
          <w:rFonts w:eastAsia="Calibri"/>
        </w:rPr>
      </w:pPr>
      <w:r w:rsidRPr="009B5215">
        <w:rPr>
          <w:rFonts w:eastAsia="Calibri"/>
        </w:rPr>
        <w:t>Всемирный день защиты животных – 4 октября;</w:t>
      </w:r>
    </w:p>
    <w:p w:rsidR="009B5215" w:rsidRPr="009B5215" w:rsidRDefault="009B5215" w:rsidP="009B5215">
      <w:pPr>
        <w:rPr>
          <w:rFonts w:eastAsia="Calibri"/>
        </w:rPr>
      </w:pPr>
      <w:r w:rsidRPr="009B5215">
        <w:rPr>
          <w:rFonts w:eastAsia="Calibri"/>
        </w:rPr>
        <w:t>Всемирный день учителей – 5 октября;</w:t>
      </w:r>
    </w:p>
    <w:p w:rsidR="009B5215" w:rsidRPr="009B5215" w:rsidRDefault="009B5215" w:rsidP="009B5215">
      <w:pPr>
        <w:rPr>
          <w:rFonts w:eastAsia="Calibri"/>
        </w:rPr>
      </w:pPr>
      <w:r w:rsidRPr="009B5215">
        <w:rPr>
          <w:rFonts w:eastAsia="Calibri"/>
        </w:rPr>
        <w:t>День Организации Объединенных Наций – 24 октября;</w:t>
      </w:r>
    </w:p>
    <w:p w:rsidR="009B5215" w:rsidRPr="009B5215" w:rsidRDefault="009B5215" w:rsidP="009B5215">
      <w:pPr>
        <w:rPr>
          <w:rFonts w:eastAsia="Calibri"/>
        </w:rPr>
      </w:pPr>
      <w:r w:rsidRPr="009B5215">
        <w:rPr>
          <w:rFonts w:eastAsia="Calibri"/>
        </w:rPr>
        <w:t>Международный день школьных библиотек – 26 октября;</w:t>
      </w:r>
    </w:p>
    <w:p w:rsidR="009B5215" w:rsidRPr="009B5215" w:rsidRDefault="009B5215" w:rsidP="009B5215">
      <w:pPr>
        <w:rPr>
          <w:rFonts w:eastAsia="Calibri"/>
        </w:rPr>
      </w:pPr>
      <w:r w:rsidRPr="009B5215">
        <w:rPr>
          <w:rFonts w:eastAsia="Calibri"/>
        </w:rPr>
        <w:t>Всемирный день городов – 31 октября;</w:t>
      </w:r>
    </w:p>
    <w:p w:rsidR="009B5215" w:rsidRPr="009B5215" w:rsidRDefault="009B5215" w:rsidP="009B5215">
      <w:pPr>
        <w:rPr>
          <w:rFonts w:eastAsia="Calibri"/>
        </w:rPr>
      </w:pPr>
      <w:r w:rsidRPr="009B5215">
        <w:rPr>
          <w:rFonts w:eastAsia="Calibri"/>
        </w:rPr>
        <w:t>Всемирный день науки за мир и развитие – 10 ноября;</w:t>
      </w:r>
    </w:p>
    <w:p w:rsidR="009B5215" w:rsidRPr="009B5215" w:rsidRDefault="009B5215" w:rsidP="009B5215">
      <w:pPr>
        <w:rPr>
          <w:rFonts w:eastAsia="Calibri"/>
        </w:rPr>
      </w:pPr>
      <w:r w:rsidRPr="009B5215">
        <w:rPr>
          <w:rFonts w:eastAsia="Calibri"/>
        </w:rPr>
        <w:t>Международный день энергосбережения – 11 ноября;</w:t>
      </w:r>
    </w:p>
    <w:p w:rsidR="009B5215" w:rsidRPr="009B5215" w:rsidRDefault="009B5215" w:rsidP="009B5215">
      <w:pPr>
        <w:rPr>
          <w:rFonts w:eastAsia="Calibri"/>
        </w:rPr>
      </w:pPr>
      <w:r w:rsidRPr="009B5215">
        <w:rPr>
          <w:rFonts w:eastAsia="Calibri"/>
        </w:rPr>
        <w:t>Всемирный день ребенка – 20 ноября;</w:t>
      </w:r>
    </w:p>
    <w:p w:rsidR="009B5215" w:rsidRPr="009B5215" w:rsidRDefault="009B5215" w:rsidP="009B5215">
      <w:pPr>
        <w:rPr>
          <w:rFonts w:eastAsia="Calibri"/>
        </w:rPr>
      </w:pPr>
      <w:r w:rsidRPr="009B5215">
        <w:rPr>
          <w:rFonts w:eastAsia="Calibri"/>
        </w:rPr>
        <w:t>Всемирный день приветствий – 21 ноября;</w:t>
      </w:r>
    </w:p>
    <w:p w:rsidR="009B5215" w:rsidRPr="009B5215" w:rsidRDefault="009B5215" w:rsidP="009B5215">
      <w:pPr>
        <w:rPr>
          <w:rFonts w:eastAsia="Calibri"/>
        </w:rPr>
      </w:pPr>
      <w:r w:rsidRPr="009B5215">
        <w:rPr>
          <w:rFonts w:eastAsia="Calibri"/>
        </w:rPr>
        <w:t>Всемирный день борьбы со СПИДом – 1 декабря;</w:t>
      </w:r>
    </w:p>
    <w:p w:rsidR="009B5215" w:rsidRPr="009B5215" w:rsidRDefault="009B5215" w:rsidP="009B5215">
      <w:pPr>
        <w:rPr>
          <w:rFonts w:eastAsia="Calibri"/>
        </w:rPr>
      </w:pPr>
      <w:r w:rsidRPr="009B5215">
        <w:rPr>
          <w:rFonts w:eastAsia="Calibri"/>
        </w:rPr>
        <w:t>Международный день инвалидов – 3 декабря;</w:t>
      </w:r>
    </w:p>
    <w:p w:rsidR="009B5215" w:rsidRPr="009B5215" w:rsidRDefault="009B5215" w:rsidP="009B5215">
      <w:pPr>
        <w:rPr>
          <w:rFonts w:eastAsia="Calibri"/>
        </w:rPr>
      </w:pPr>
      <w:r w:rsidRPr="009B5215">
        <w:rPr>
          <w:rFonts w:eastAsia="Calibri"/>
        </w:rPr>
        <w:t>Международный день добровольцев во имя экономического и социального развития (Всемирный день волонтеров) – 5 декабря;</w:t>
      </w:r>
    </w:p>
    <w:p w:rsidR="009B5215" w:rsidRPr="009B5215" w:rsidRDefault="009B5215" w:rsidP="009B5215">
      <w:pPr>
        <w:rPr>
          <w:rFonts w:eastAsia="Calibri"/>
        </w:rPr>
      </w:pPr>
      <w:r w:rsidRPr="009B5215">
        <w:rPr>
          <w:rFonts w:eastAsia="Calibri"/>
        </w:rPr>
        <w:t>Всемирный день прав человека – 10 декабря;</w:t>
      </w:r>
    </w:p>
    <w:p w:rsidR="009B5215" w:rsidRPr="009B5215" w:rsidRDefault="009B5215" w:rsidP="009B5215">
      <w:pPr>
        <w:rPr>
          <w:rFonts w:eastAsia="Calibri"/>
        </w:rPr>
      </w:pPr>
      <w:r w:rsidRPr="009B5215">
        <w:rPr>
          <w:rFonts w:eastAsia="Calibri"/>
        </w:rPr>
        <w:t>Международный день солидарности людей – 20 декабря.</w:t>
      </w:r>
    </w:p>
    <w:p w:rsidR="009B5215" w:rsidRPr="009B5215" w:rsidRDefault="009B5215" w:rsidP="009B5215">
      <w:pPr>
        <w:rPr>
          <w:rFonts w:eastAsia="Calibri"/>
        </w:rPr>
      </w:pPr>
      <w:r w:rsidRPr="009B5215">
        <w:rPr>
          <w:rFonts w:eastAsia="Calibri"/>
        </w:rPr>
        <w:t>III. Юбилейные даты, которые будут отмечаться в 2021/2022 учебном году:</w:t>
      </w:r>
    </w:p>
    <w:p w:rsidR="009B5215" w:rsidRPr="009B5215" w:rsidRDefault="009B5215" w:rsidP="009B5215">
      <w:pPr>
        <w:rPr>
          <w:rFonts w:eastAsia="Calibri"/>
        </w:rPr>
      </w:pPr>
      <w:r w:rsidRPr="009B5215">
        <w:rPr>
          <w:rFonts w:eastAsia="Calibri"/>
        </w:rPr>
        <w:t>25.09.2021 – 50 лет со дня открытия мемориального комплекса «Брестская крепость-герой» (1971).</w:t>
      </w:r>
    </w:p>
    <w:p w:rsidR="009B5215" w:rsidRPr="009B5215" w:rsidRDefault="009B5215" w:rsidP="009B5215">
      <w:pPr>
        <w:rPr>
          <w:rFonts w:eastAsia="Calibri"/>
        </w:rPr>
      </w:pPr>
      <w:r w:rsidRPr="009B5215">
        <w:rPr>
          <w:rFonts w:eastAsia="Calibri"/>
        </w:rPr>
        <w:t>02.10.2021 – 25 лет со дня образования Национального парка «</w:t>
      </w:r>
      <w:proofErr w:type="spellStart"/>
      <w:r w:rsidRPr="009B5215">
        <w:rPr>
          <w:rFonts w:eastAsia="Calibri"/>
        </w:rPr>
        <w:t>Припятский</w:t>
      </w:r>
      <w:proofErr w:type="spellEnd"/>
      <w:r w:rsidRPr="009B5215">
        <w:rPr>
          <w:rFonts w:eastAsia="Calibri"/>
        </w:rPr>
        <w:t xml:space="preserve">» (1996 – реорганизация из </w:t>
      </w:r>
      <w:proofErr w:type="spellStart"/>
      <w:r w:rsidRPr="009B5215">
        <w:rPr>
          <w:rFonts w:eastAsia="Calibri"/>
        </w:rPr>
        <w:t>Припятского</w:t>
      </w:r>
      <w:proofErr w:type="spellEnd"/>
      <w:r w:rsidRPr="009B5215">
        <w:rPr>
          <w:rFonts w:eastAsia="Calibri"/>
        </w:rPr>
        <w:t xml:space="preserve"> государственного ландшафтно-гидрологического заповедника).</w:t>
      </w:r>
    </w:p>
    <w:p w:rsidR="009B5215" w:rsidRPr="009B5215" w:rsidRDefault="009B5215" w:rsidP="009B5215">
      <w:pPr>
        <w:rPr>
          <w:rFonts w:eastAsia="Calibri"/>
        </w:rPr>
      </w:pPr>
      <w:r w:rsidRPr="009B5215">
        <w:rPr>
          <w:rFonts w:eastAsia="Calibri"/>
        </w:rPr>
        <w:t>08.11.2021 – 65 лет со дня открытия Музея обороны Брестской крепости-героя (1956).</w:t>
      </w:r>
    </w:p>
    <w:p w:rsidR="009B5215" w:rsidRPr="009B5215" w:rsidRDefault="009B5215" w:rsidP="009B5215">
      <w:pPr>
        <w:rPr>
          <w:rFonts w:eastAsia="Calibri"/>
        </w:rPr>
      </w:pPr>
      <w:r w:rsidRPr="009B5215">
        <w:rPr>
          <w:rFonts w:eastAsia="Calibri"/>
        </w:rPr>
        <w:t>08.12.2021 – 30 лет со дня подписания соглашения о создании Содружества Независимых Государств (1991).</w:t>
      </w:r>
    </w:p>
    <w:p w:rsidR="009B5215" w:rsidRPr="009B5215" w:rsidRDefault="009B5215" w:rsidP="009B5215">
      <w:pPr>
        <w:rPr>
          <w:rFonts w:eastAsia="Calibri"/>
        </w:rPr>
      </w:pPr>
      <w:r w:rsidRPr="009B5215">
        <w:rPr>
          <w:rFonts w:eastAsia="Calibri"/>
        </w:rPr>
        <w:t>03.03.2022 – 80 лет со дня рождения Владимира Васильевича Коваленка, уроженца Беларуси, советского космонавта, дважды Героя Советского Союза.</w:t>
      </w:r>
    </w:p>
    <w:p w:rsidR="009B5215" w:rsidRPr="009B5215" w:rsidRDefault="009B5215" w:rsidP="009B5215">
      <w:pPr>
        <w:jc w:val="right"/>
        <w:rPr>
          <w:rFonts w:eastAsia="Calibri"/>
          <w:lang w:val="be-BY" w:eastAsia="en-US"/>
        </w:rPr>
      </w:pPr>
      <w:r w:rsidRPr="009B5215">
        <w:rPr>
          <w:rFonts w:eastAsia="Calibri"/>
          <w:lang w:eastAsia="en-US"/>
        </w:rPr>
        <w:br w:type="page"/>
      </w:r>
      <w:r w:rsidRPr="009B5215">
        <w:rPr>
          <w:rFonts w:eastAsia="Calibri"/>
          <w:lang w:val="be-BY" w:eastAsia="en-US"/>
        </w:rPr>
        <w:lastRenderedPageBreak/>
        <w:t>Приложение 2</w:t>
      </w:r>
    </w:p>
    <w:p w:rsidR="009B5215" w:rsidRPr="009B5215" w:rsidRDefault="009B5215" w:rsidP="009B5215">
      <w:pPr>
        <w:spacing w:line="240" w:lineRule="atLeast"/>
        <w:ind w:firstLine="0"/>
        <w:jc w:val="center"/>
        <w:rPr>
          <w:rFonts w:eastAsia="Calibri"/>
          <w:color w:val="auto"/>
          <w:lang w:val="be-BY"/>
        </w:rPr>
      </w:pPr>
      <w:r w:rsidRPr="009B5215">
        <w:rPr>
          <w:rFonts w:eastAsia="Calibri"/>
          <w:color w:val="auto"/>
          <w:lang w:val="be-BY"/>
        </w:rPr>
        <w:t>Перечень</w:t>
      </w:r>
    </w:p>
    <w:p w:rsidR="009B5215" w:rsidRPr="009B5215" w:rsidRDefault="009B5215" w:rsidP="009B5215">
      <w:pPr>
        <w:spacing w:line="240" w:lineRule="atLeast"/>
        <w:ind w:firstLine="0"/>
        <w:jc w:val="center"/>
        <w:rPr>
          <w:rFonts w:eastAsia="Calibri"/>
          <w:color w:val="auto"/>
        </w:rPr>
      </w:pPr>
      <w:r w:rsidRPr="009B5215">
        <w:rPr>
          <w:rFonts w:eastAsia="Calibri"/>
          <w:color w:val="auto"/>
          <w:lang w:val="be-BY"/>
        </w:rPr>
        <w:t>н</w:t>
      </w:r>
      <w:proofErr w:type="spellStart"/>
      <w:r w:rsidRPr="009B5215">
        <w:rPr>
          <w:rFonts w:eastAsia="Calibri"/>
          <w:color w:val="auto"/>
        </w:rPr>
        <w:t>ормативн</w:t>
      </w:r>
      <w:proofErr w:type="spellEnd"/>
      <w:r w:rsidRPr="009B5215">
        <w:rPr>
          <w:rFonts w:eastAsia="Calibri"/>
          <w:color w:val="auto"/>
          <w:lang w:val="be-BY"/>
        </w:rPr>
        <w:t xml:space="preserve">ых </w:t>
      </w:r>
      <w:proofErr w:type="spellStart"/>
      <w:r w:rsidRPr="009B5215">
        <w:rPr>
          <w:rFonts w:eastAsia="Calibri"/>
          <w:color w:val="auto"/>
        </w:rPr>
        <w:t>правов</w:t>
      </w:r>
      <w:proofErr w:type="spellEnd"/>
      <w:r w:rsidRPr="009B5215">
        <w:rPr>
          <w:rFonts w:eastAsia="Calibri"/>
          <w:color w:val="auto"/>
          <w:lang w:val="be-BY"/>
        </w:rPr>
        <w:t>ых</w:t>
      </w:r>
      <w:r w:rsidRPr="009B5215">
        <w:rPr>
          <w:rFonts w:eastAsia="Calibri"/>
          <w:color w:val="auto"/>
        </w:rPr>
        <w:t xml:space="preserve"> </w:t>
      </w:r>
      <w:r w:rsidRPr="009B5215">
        <w:rPr>
          <w:rFonts w:eastAsia="Calibri"/>
          <w:color w:val="auto"/>
          <w:lang w:val="be-BY"/>
        </w:rPr>
        <w:t xml:space="preserve">актов </w:t>
      </w:r>
      <w:r w:rsidRPr="009B5215">
        <w:rPr>
          <w:rFonts w:eastAsia="Calibri"/>
          <w:color w:val="auto"/>
        </w:rPr>
        <w:t>и информационно-</w:t>
      </w:r>
      <w:r w:rsidRPr="009B5215">
        <w:rPr>
          <w:rFonts w:eastAsia="Calibri"/>
          <w:color w:val="auto"/>
          <w:lang w:val="be-BY"/>
        </w:rPr>
        <w:t>аналитических</w:t>
      </w:r>
      <w:r w:rsidRPr="009B5215">
        <w:rPr>
          <w:rFonts w:eastAsia="Calibri"/>
          <w:color w:val="auto"/>
        </w:rPr>
        <w:t xml:space="preserve"> материалов по актуальным направлениям воспитательной и идеологической работы в учреждениях общего среднего образования</w:t>
      </w:r>
    </w:p>
    <w:p w:rsidR="009B5215" w:rsidRPr="009B5215" w:rsidRDefault="009B5215" w:rsidP="009B5215">
      <w:pPr>
        <w:spacing w:line="240" w:lineRule="atLeast"/>
        <w:ind w:firstLine="0"/>
        <w:jc w:val="center"/>
        <w:rPr>
          <w:rFonts w:eastAsia="Calibri"/>
          <w:color w:val="auto"/>
        </w:rPr>
      </w:pPr>
    </w:p>
    <w:p w:rsidR="009B5215" w:rsidRPr="009B5215" w:rsidRDefault="009B5215" w:rsidP="009B5215">
      <w:pPr>
        <w:numPr>
          <w:ilvl w:val="0"/>
          <w:numId w:val="36"/>
        </w:numPr>
        <w:spacing w:after="160" w:line="240" w:lineRule="atLeast"/>
        <w:ind w:firstLine="709"/>
        <w:jc w:val="left"/>
        <w:rPr>
          <w:rFonts w:eastAsia="Calibri"/>
          <w:color w:val="auto"/>
        </w:rPr>
      </w:pPr>
      <w:bookmarkStart w:id="1" w:name="_Toc485214720"/>
      <w:r w:rsidRPr="009B5215">
        <w:rPr>
          <w:rFonts w:eastAsia="Calibri"/>
          <w:color w:val="auto"/>
        </w:rPr>
        <w:t>Директивы, Декреты, Указы Президента Республики Беларусь</w:t>
      </w:r>
      <w:bookmarkEnd w:id="1"/>
    </w:p>
    <w:p w:rsidR="009B5215" w:rsidRPr="009B5215" w:rsidRDefault="009B5215" w:rsidP="009B5215">
      <w:pPr>
        <w:spacing w:line="240" w:lineRule="atLeast"/>
        <w:rPr>
          <w:rFonts w:eastAsia="Calibri"/>
          <w:color w:val="auto"/>
        </w:rPr>
      </w:pPr>
      <w:r w:rsidRPr="009B5215">
        <w:rPr>
          <w:rFonts w:eastAsia="Calibri"/>
          <w:color w:val="auto"/>
        </w:rPr>
        <w:t xml:space="preserve">Директива Президента Республики Беларусь от 11.03.2004 № 1 </w:t>
      </w:r>
      <w:r w:rsidRPr="009B5215">
        <w:rPr>
          <w:rFonts w:eastAsia="Calibri"/>
          <w:i/>
          <w:iCs/>
          <w:color w:val="auto"/>
        </w:rPr>
        <w:t>«О мерах по укреплению общественной безопасности и дисциплины»</w:t>
      </w:r>
      <w:r w:rsidRPr="009B5215">
        <w:rPr>
          <w:rFonts w:eastAsia="Calibri"/>
          <w:color w:val="auto"/>
        </w:rPr>
        <w:t xml:space="preserve"> (в редакции Указа от 12.10 2015 № 420).</w:t>
      </w:r>
    </w:p>
    <w:p w:rsidR="009B5215" w:rsidRPr="009B5215" w:rsidRDefault="009B5215" w:rsidP="009B5215">
      <w:pPr>
        <w:spacing w:line="240" w:lineRule="atLeast"/>
        <w:rPr>
          <w:rFonts w:eastAsia="Calibri"/>
          <w:color w:val="auto"/>
          <w:lang w:val="be-BY"/>
        </w:rPr>
      </w:pPr>
      <w:r w:rsidRPr="009B5215">
        <w:rPr>
          <w:rFonts w:eastAsia="Calibri"/>
          <w:color w:val="auto"/>
        </w:rPr>
        <w:t>Директива Президента Республики Беларусь от 14.06.2007 № 3 «</w:t>
      </w:r>
      <w:r w:rsidRPr="009B5215">
        <w:rPr>
          <w:rFonts w:eastAsia="Calibri"/>
          <w:i/>
          <w:iCs/>
          <w:color w:val="auto"/>
        </w:rPr>
        <w:t>О приоритетных направлениях укрепления экономической безопасности государства»</w:t>
      </w:r>
      <w:r w:rsidRPr="009B5215">
        <w:rPr>
          <w:rFonts w:eastAsia="Calibri"/>
          <w:color w:val="auto"/>
        </w:rPr>
        <w:t xml:space="preserve"> (в ред. Указа от 26.01 2016 № 26). </w:t>
      </w:r>
      <w:bookmarkStart w:id="2" w:name="_Hlk72241759"/>
    </w:p>
    <w:p w:rsidR="009B5215" w:rsidRPr="009B5215" w:rsidRDefault="009B5215" w:rsidP="009B5215">
      <w:pPr>
        <w:spacing w:line="240" w:lineRule="atLeast"/>
        <w:rPr>
          <w:rFonts w:eastAsia="Calibri"/>
          <w:color w:val="auto"/>
        </w:rPr>
      </w:pPr>
      <w:r w:rsidRPr="009B5215">
        <w:rPr>
          <w:rFonts w:eastAsia="Calibri"/>
          <w:color w:val="auto"/>
          <w:lang w:val="be-BY"/>
        </w:rPr>
        <w:t>Декрет Президента Республики Беларусь</w:t>
      </w:r>
      <w:bookmarkEnd w:id="2"/>
      <w:r w:rsidRPr="009B5215">
        <w:rPr>
          <w:rFonts w:eastAsia="Calibri"/>
          <w:color w:val="auto"/>
          <w:lang w:val="be-BY"/>
        </w:rPr>
        <w:t xml:space="preserve"> от 05.05.2009 № 5 </w:t>
      </w:r>
      <w:r w:rsidRPr="009B5215">
        <w:rPr>
          <w:rFonts w:eastAsia="Calibri"/>
          <w:i/>
          <w:iCs/>
          <w:color w:val="auto"/>
        </w:rPr>
        <w:t>«</w:t>
      </w:r>
      <w:r w:rsidRPr="009B5215">
        <w:rPr>
          <w:rFonts w:eastAsia="Calibri"/>
          <w:i/>
          <w:iCs/>
          <w:color w:val="auto"/>
          <w:lang w:val="be-BY"/>
        </w:rPr>
        <w:t>О внесении дополнений и изменений в Декрет Президента Республики Беларусь от 24 ноября 2006 г. № 18</w:t>
      </w:r>
      <w:r w:rsidRPr="009B5215">
        <w:rPr>
          <w:rFonts w:eastAsia="Calibri"/>
          <w:i/>
          <w:iCs/>
          <w:color w:val="auto"/>
        </w:rPr>
        <w:t>»</w:t>
      </w:r>
      <w:r w:rsidRPr="009B5215">
        <w:rPr>
          <w:rFonts w:eastAsia="Calibri"/>
          <w:color w:val="auto"/>
        </w:rPr>
        <w:t xml:space="preserve"> (в ред. Декрета Президента Республики Беларусь от 05.05.2009 N 5, Указа Президента Республики Беларусь от 09.03.2010 № 143).</w:t>
      </w:r>
    </w:p>
    <w:p w:rsidR="009B5215" w:rsidRPr="009B5215" w:rsidRDefault="009B5215" w:rsidP="009B5215">
      <w:pPr>
        <w:spacing w:line="240" w:lineRule="atLeast"/>
        <w:rPr>
          <w:rFonts w:eastAsia="Calibri"/>
          <w:color w:val="auto"/>
        </w:rPr>
      </w:pPr>
      <w:r w:rsidRPr="009B5215">
        <w:rPr>
          <w:rFonts w:eastAsia="Calibri"/>
          <w:color w:val="auto"/>
        </w:rPr>
        <w:t xml:space="preserve">Декрет Президента Республики Беларусь от 28.12.2014 № 6 </w:t>
      </w:r>
      <w:r w:rsidRPr="009B5215">
        <w:rPr>
          <w:rFonts w:eastAsia="Calibri"/>
          <w:i/>
          <w:iCs/>
          <w:color w:val="auto"/>
        </w:rPr>
        <w:t>«О неотложных мерах по противодействию незаконному обороту наркотиков»</w:t>
      </w:r>
      <w:r w:rsidRPr="009B5215">
        <w:rPr>
          <w:rFonts w:eastAsia="Calibri"/>
          <w:color w:val="auto"/>
        </w:rPr>
        <w:t>.</w:t>
      </w:r>
    </w:p>
    <w:p w:rsidR="009B5215" w:rsidRPr="009B5215" w:rsidRDefault="009B5215" w:rsidP="009B5215">
      <w:pPr>
        <w:tabs>
          <w:tab w:val="left" w:pos="546"/>
        </w:tabs>
        <w:spacing w:line="360" w:lineRule="atLeast"/>
        <w:rPr>
          <w:rFonts w:eastAsia="Calibri"/>
          <w:color w:val="auto"/>
        </w:rPr>
      </w:pPr>
      <w:r w:rsidRPr="009B5215">
        <w:rPr>
          <w:rFonts w:eastAsia="Calibri"/>
          <w:color w:val="222222"/>
          <w:shd w:val="clear" w:color="auto" w:fill="FFFFFF"/>
          <w:lang w:val="be-BY"/>
        </w:rPr>
        <w:t>Декрет Президента Республики Беларусь</w:t>
      </w:r>
      <w:r w:rsidRPr="009B5215">
        <w:rPr>
          <w:rFonts w:eastAsia="Calibri"/>
          <w:color w:val="222222"/>
          <w:shd w:val="clear" w:color="auto" w:fill="FFFFFF"/>
        </w:rPr>
        <w:t xml:space="preserve"> от</w:t>
      </w:r>
      <w:r w:rsidRPr="009B5215">
        <w:rPr>
          <w:rFonts w:eastAsia="Calibri"/>
          <w:color w:val="auto"/>
        </w:rPr>
        <w:t xml:space="preserve"> 09.05.2021 № 2 </w:t>
      </w:r>
      <w:r w:rsidRPr="009B5215">
        <w:rPr>
          <w:rFonts w:eastAsia="Calibri"/>
          <w:i/>
          <w:iCs/>
          <w:color w:val="auto"/>
        </w:rPr>
        <w:t>«О защите суверенитета и конституционного строя»</w:t>
      </w:r>
      <w:bookmarkStart w:id="3" w:name="_Hlk72510975"/>
      <w:r w:rsidRPr="009B5215">
        <w:rPr>
          <w:rFonts w:eastAsia="Calibri"/>
          <w:color w:val="auto"/>
        </w:rPr>
        <w:t>.</w:t>
      </w:r>
    </w:p>
    <w:bookmarkEnd w:id="3"/>
    <w:p w:rsidR="009B5215" w:rsidRPr="009B5215" w:rsidRDefault="009B5215" w:rsidP="009B5215">
      <w:pPr>
        <w:tabs>
          <w:tab w:val="left" w:pos="546"/>
        </w:tabs>
        <w:spacing w:line="360" w:lineRule="atLeast"/>
        <w:rPr>
          <w:rFonts w:eastAsia="Calibri"/>
          <w:color w:val="auto"/>
        </w:rPr>
      </w:pPr>
      <w:r w:rsidRPr="009B5215">
        <w:rPr>
          <w:rFonts w:eastAsia="Calibri"/>
          <w:color w:val="auto"/>
          <w:lang w:val="be-BY"/>
        </w:rPr>
        <w:t xml:space="preserve">Указ Президента Республики Беларусь от </w:t>
      </w:r>
      <w:r w:rsidRPr="009B5215">
        <w:rPr>
          <w:rFonts w:eastAsia="Calibri"/>
          <w:color w:val="auto"/>
        </w:rPr>
        <w:t xml:space="preserve">12.10.2015 № 420 </w:t>
      </w:r>
      <w:r w:rsidRPr="009B5215">
        <w:rPr>
          <w:rFonts w:eastAsia="Calibri"/>
          <w:i/>
          <w:iCs/>
          <w:color w:val="auto"/>
        </w:rPr>
        <w:t>«О внесении изменений и дополнений в Директиву Президента Республики Беларусь</w:t>
      </w:r>
      <w:r w:rsidRPr="009B5215">
        <w:rPr>
          <w:rFonts w:eastAsia="Calibri"/>
          <w:color w:val="auto"/>
        </w:rPr>
        <w:t xml:space="preserve"> </w:t>
      </w:r>
      <w:r w:rsidRPr="009B5215">
        <w:rPr>
          <w:rFonts w:eastAsia="Calibri"/>
          <w:i/>
          <w:iCs/>
          <w:color w:val="auto"/>
        </w:rPr>
        <w:t>«О мерах по укреплению общественной безопасности и дисциплины».</w:t>
      </w:r>
    </w:p>
    <w:p w:rsidR="009B5215" w:rsidRPr="009B5215" w:rsidRDefault="009B5215" w:rsidP="009B5215">
      <w:pPr>
        <w:tabs>
          <w:tab w:val="left" w:pos="546"/>
        </w:tabs>
        <w:spacing w:line="360" w:lineRule="atLeast"/>
        <w:rPr>
          <w:rFonts w:eastAsia="Calibri"/>
          <w:color w:val="auto"/>
        </w:rPr>
      </w:pPr>
      <w:bookmarkStart w:id="4" w:name="_Hlk72510880"/>
      <w:r w:rsidRPr="009B5215">
        <w:rPr>
          <w:rFonts w:eastAsia="Calibri"/>
          <w:color w:val="auto"/>
          <w:lang w:val="be-BY"/>
        </w:rPr>
        <w:t xml:space="preserve">Указ Президента Республики Беларусь </w:t>
      </w:r>
      <w:bookmarkEnd w:id="4"/>
      <w:r w:rsidRPr="009B5215">
        <w:rPr>
          <w:rFonts w:eastAsia="Calibri"/>
          <w:color w:val="auto"/>
          <w:lang w:val="be-BY"/>
        </w:rPr>
        <w:t xml:space="preserve">от 01.02.2010 № 60 </w:t>
      </w:r>
      <w:r w:rsidRPr="009B5215">
        <w:rPr>
          <w:rFonts w:eastAsia="Calibri"/>
          <w:i/>
          <w:iCs/>
          <w:color w:val="auto"/>
          <w:lang w:val="be-BY"/>
        </w:rPr>
        <w:t>«О мерах по совершенствованию использования национального сегмента сети Интернет»</w:t>
      </w:r>
      <w:r w:rsidRPr="009B5215">
        <w:rPr>
          <w:rFonts w:eastAsia="Calibri"/>
          <w:color w:val="auto"/>
          <w:lang w:val="be-BY"/>
        </w:rPr>
        <w:t xml:space="preserve"> (в ред. Указа </w:t>
      </w:r>
      <w:r w:rsidRPr="009B5215">
        <w:rPr>
          <w:rFonts w:eastAsia="Calibri"/>
          <w:color w:val="auto"/>
        </w:rPr>
        <w:t>Президента Республики Беларусь от 18.09 2019 № 50).</w:t>
      </w:r>
    </w:p>
    <w:p w:rsidR="009B5215" w:rsidRPr="009B5215" w:rsidRDefault="009B5215" w:rsidP="009B5215">
      <w:pPr>
        <w:tabs>
          <w:tab w:val="left" w:pos="546"/>
        </w:tabs>
        <w:spacing w:line="240" w:lineRule="atLeast"/>
        <w:rPr>
          <w:rFonts w:eastAsia="Calibri"/>
          <w:color w:val="auto"/>
        </w:rPr>
      </w:pPr>
      <w:r w:rsidRPr="009B5215">
        <w:rPr>
          <w:rFonts w:eastAsia="Calibri"/>
          <w:color w:val="auto"/>
          <w:lang w:val="be-BY"/>
        </w:rPr>
        <w:t xml:space="preserve">Указ Президента Республики Беларусь от 06.09.2011 № 398 </w:t>
      </w:r>
      <w:r w:rsidRPr="009B5215">
        <w:rPr>
          <w:rFonts w:eastAsia="Calibri"/>
          <w:i/>
          <w:iCs/>
          <w:color w:val="auto"/>
          <w:lang w:val="be-BY"/>
        </w:rPr>
        <w:t>«О социальной поддержке обучающихся»</w:t>
      </w:r>
      <w:r w:rsidRPr="009B5215">
        <w:rPr>
          <w:rFonts w:eastAsia="Calibri"/>
          <w:color w:val="auto"/>
        </w:rPr>
        <w:t>.</w:t>
      </w:r>
    </w:p>
    <w:p w:rsidR="009B5215" w:rsidRPr="009B5215" w:rsidRDefault="009B5215" w:rsidP="009B5215">
      <w:pPr>
        <w:keepNext/>
        <w:numPr>
          <w:ilvl w:val="0"/>
          <w:numId w:val="23"/>
        </w:numPr>
        <w:spacing w:after="160" w:line="259" w:lineRule="auto"/>
        <w:ind w:firstLine="709"/>
        <w:jc w:val="left"/>
        <w:outlineLvl w:val="0"/>
        <w:rPr>
          <w:rFonts w:eastAsia="Calibri"/>
          <w:kern w:val="36"/>
        </w:rPr>
      </w:pPr>
      <w:bookmarkStart w:id="5" w:name="_Toc485214719"/>
      <w:bookmarkStart w:id="6" w:name="OLE_LINK1"/>
      <w:r w:rsidRPr="009B5215">
        <w:rPr>
          <w:rFonts w:eastAsia="Calibri"/>
          <w:kern w:val="36"/>
        </w:rPr>
        <w:t> Кодексы, Законы Республики Беларусь</w:t>
      </w:r>
      <w:bookmarkEnd w:id="5"/>
      <w:bookmarkEnd w:id="6"/>
    </w:p>
    <w:p w:rsidR="009B5215" w:rsidRPr="009B5215" w:rsidRDefault="009B5215" w:rsidP="009B5215">
      <w:pPr>
        <w:tabs>
          <w:tab w:val="left" w:pos="546"/>
        </w:tabs>
        <w:spacing w:line="240" w:lineRule="atLeast"/>
        <w:rPr>
          <w:rFonts w:eastAsia="Calibri"/>
          <w:color w:val="auto"/>
          <w:lang w:val="be-BY"/>
        </w:rPr>
      </w:pPr>
      <w:r w:rsidRPr="009B5215">
        <w:rPr>
          <w:rFonts w:eastAsia="Calibri"/>
          <w:color w:val="auto"/>
          <w:lang w:val="be-BY"/>
        </w:rPr>
        <w:t>Кодекс Республики Беларусь</w:t>
      </w:r>
      <w:r w:rsidRPr="009B5215">
        <w:rPr>
          <w:rFonts w:eastAsia="Calibri"/>
          <w:i/>
          <w:iCs/>
          <w:color w:val="auto"/>
          <w:lang w:val="be-BY"/>
        </w:rPr>
        <w:t xml:space="preserve"> о браке и семье</w:t>
      </w:r>
      <w:r w:rsidRPr="009B5215">
        <w:rPr>
          <w:rFonts w:eastAsia="Calibri"/>
          <w:color w:val="auto"/>
          <w:lang w:val="be-BY"/>
        </w:rPr>
        <w:t xml:space="preserve"> от 09.07.1999 № 278-З (в ред. от 07.01.2012, с изм. и доп., в</w:t>
      </w:r>
      <w:bookmarkStart w:id="7" w:name="_Hlk72407049"/>
      <w:r w:rsidRPr="009B5215">
        <w:rPr>
          <w:rFonts w:eastAsia="Calibri"/>
          <w:color w:val="auto"/>
          <w:lang w:val="be-BY"/>
        </w:rPr>
        <w:t>ступившими в силу с 01.01.2013.</w:t>
      </w:r>
    </w:p>
    <w:bookmarkEnd w:id="7"/>
    <w:p w:rsidR="009B5215" w:rsidRPr="009B5215" w:rsidRDefault="009B5215" w:rsidP="009B5215">
      <w:pPr>
        <w:tabs>
          <w:tab w:val="left" w:pos="546"/>
        </w:tabs>
        <w:spacing w:line="240" w:lineRule="atLeast"/>
        <w:rPr>
          <w:rFonts w:eastAsia="Calibri"/>
          <w:color w:val="auto"/>
          <w:lang w:val="be-BY"/>
        </w:rPr>
      </w:pPr>
      <w:r w:rsidRPr="009B5215">
        <w:rPr>
          <w:rFonts w:eastAsia="Calibri"/>
          <w:color w:val="auto"/>
          <w:lang w:val="be-BY"/>
        </w:rPr>
        <w:t>Кодекс Республики Беларусь</w:t>
      </w:r>
      <w:r w:rsidRPr="009B5215">
        <w:rPr>
          <w:rFonts w:eastAsia="Calibri"/>
          <w:i/>
          <w:iCs/>
          <w:color w:val="auto"/>
          <w:lang w:val="be-BY"/>
        </w:rPr>
        <w:t xml:space="preserve"> об образовании</w:t>
      </w:r>
      <w:r w:rsidRPr="009B5215">
        <w:rPr>
          <w:rFonts w:eastAsia="Calibri"/>
          <w:color w:val="auto"/>
          <w:lang w:val="be-BY"/>
        </w:rPr>
        <w:t xml:space="preserve"> от 13.01.2011.</w:t>
      </w:r>
    </w:p>
    <w:p w:rsidR="009B5215" w:rsidRPr="009B5215" w:rsidRDefault="009B5215" w:rsidP="009B5215">
      <w:pPr>
        <w:tabs>
          <w:tab w:val="left" w:pos="546"/>
        </w:tabs>
        <w:spacing w:line="240" w:lineRule="atLeast"/>
        <w:rPr>
          <w:rFonts w:eastAsia="Calibri"/>
          <w:color w:val="auto"/>
        </w:rPr>
      </w:pPr>
      <w:r w:rsidRPr="009B5215">
        <w:rPr>
          <w:rFonts w:eastAsia="Calibri"/>
          <w:color w:val="auto"/>
        </w:rPr>
        <w:t>Закон Республики Беларусь</w:t>
      </w:r>
      <w:r w:rsidRPr="009B5215">
        <w:rPr>
          <w:rFonts w:eastAsia="Calibri"/>
          <w:i/>
          <w:iCs/>
          <w:color w:val="auto"/>
        </w:rPr>
        <w:t xml:space="preserve"> «О правах ребенка»</w:t>
      </w:r>
      <w:r w:rsidRPr="009B5215">
        <w:rPr>
          <w:rFonts w:eastAsia="Calibri"/>
          <w:color w:val="auto"/>
        </w:rPr>
        <w:t xml:space="preserve"> от 19.11.1993 № 2570-XII.</w:t>
      </w:r>
    </w:p>
    <w:p w:rsidR="009B5215" w:rsidRPr="009B5215" w:rsidRDefault="009B5215" w:rsidP="009B5215">
      <w:pPr>
        <w:tabs>
          <w:tab w:val="left" w:pos="546"/>
        </w:tabs>
        <w:spacing w:line="240" w:lineRule="atLeast"/>
        <w:rPr>
          <w:rFonts w:eastAsia="Calibri"/>
          <w:color w:val="auto"/>
          <w:lang w:val="be-BY"/>
        </w:rPr>
      </w:pPr>
      <w:r w:rsidRPr="009B5215">
        <w:rPr>
          <w:rFonts w:eastAsia="Calibri"/>
          <w:color w:val="auto"/>
          <w:lang w:val="be-BY"/>
        </w:rPr>
        <w:lastRenderedPageBreak/>
        <w:t xml:space="preserve">Закон Республики Беларусь </w:t>
      </w:r>
      <w:r w:rsidRPr="009B5215">
        <w:rPr>
          <w:rFonts w:eastAsia="Calibri"/>
          <w:i/>
          <w:iCs/>
          <w:color w:val="auto"/>
          <w:lang w:val="be-BY"/>
        </w:rPr>
        <w:t xml:space="preserve">«О государственных символах Республики Беларусь» </w:t>
      </w:r>
      <w:r w:rsidRPr="009B5215">
        <w:rPr>
          <w:rFonts w:eastAsia="Calibri"/>
          <w:color w:val="auto"/>
          <w:lang w:val="be-BY"/>
        </w:rPr>
        <w:t>от 05.06.2004 № 301-З.</w:t>
      </w:r>
    </w:p>
    <w:p w:rsidR="009B5215" w:rsidRPr="009B5215" w:rsidRDefault="009B5215" w:rsidP="009B5215">
      <w:pPr>
        <w:tabs>
          <w:tab w:val="left" w:pos="546"/>
        </w:tabs>
        <w:spacing w:line="240" w:lineRule="atLeast"/>
        <w:rPr>
          <w:rFonts w:eastAsia="Calibri"/>
          <w:color w:val="auto"/>
        </w:rPr>
      </w:pPr>
      <w:r w:rsidRPr="009B5215">
        <w:rPr>
          <w:rFonts w:eastAsia="Calibri"/>
          <w:color w:val="auto"/>
        </w:rPr>
        <w:t xml:space="preserve">Закон Республики Беларусь </w:t>
      </w:r>
      <w:r w:rsidRPr="009B5215">
        <w:rPr>
          <w:rFonts w:eastAsia="Calibri"/>
          <w:i/>
          <w:iCs/>
          <w:color w:val="auto"/>
        </w:rPr>
        <w:t>«Об основах государственной молодежной политики»</w:t>
      </w:r>
      <w:r w:rsidRPr="009B5215">
        <w:rPr>
          <w:rFonts w:eastAsia="Calibri"/>
          <w:color w:val="auto"/>
        </w:rPr>
        <w:t xml:space="preserve"> от 07.12.2009 № 65-З (в ред. Законов Республики Беларусь от 10.01.2011 № 242-З, от 10.07.2012 № 426-З, от 04.06.2015 № 274-З, от 21.10.2016 № 434-З).</w:t>
      </w:r>
    </w:p>
    <w:p w:rsidR="009B5215" w:rsidRPr="009B5215" w:rsidRDefault="009B5215" w:rsidP="009B5215">
      <w:pPr>
        <w:tabs>
          <w:tab w:val="left" w:pos="546"/>
        </w:tabs>
        <w:spacing w:line="240" w:lineRule="atLeast"/>
        <w:rPr>
          <w:rFonts w:eastAsia="Calibri"/>
          <w:i/>
          <w:iCs/>
          <w:color w:val="auto"/>
          <w:lang w:val="be-BY"/>
        </w:rPr>
      </w:pPr>
      <w:r w:rsidRPr="009B5215">
        <w:rPr>
          <w:rFonts w:eastAsia="Calibri"/>
          <w:color w:val="auto"/>
          <w:lang w:val="be-BY"/>
        </w:rPr>
        <w:t xml:space="preserve">Закон Республики Беларусь от 04.10.1994 № 3254-XII </w:t>
      </w:r>
      <w:bookmarkStart w:id="8" w:name="_Hlk72355716"/>
      <w:r w:rsidRPr="009B5215">
        <w:rPr>
          <w:rFonts w:eastAsia="Calibri"/>
          <w:i/>
          <w:iCs/>
          <w:color w:val="auto"/>
          <w:lang w:val="be-BY"/>
        </w:rPr>
        <w:t>«</w:t>
      </w:r>
      <w:bookmarkEnd w:id="8"/>
      <w:r w:rsidRPr="009B5215">
        <w:rPr>
          <w:rFonts w:eastAsia="Calibri"/>
          <w:i/>
          <w:iCs/>
          <w:color w:val="auto"/>
          <w:lang w:val="be-BY"/>
        </w:rPr>
        <w:t>Об общественных объединениях».</w:t>
      </w:r>
    </w:p>
    <w:p w:rsidR="009B5215" w:rsidRPr="009B5215" w:rsidRDefault="009B5215" w:rsidP="009B5215">
      <w:pPr>
        <w:rPr>
          <w:rFonts w:eastAsia="Calibri"/>
          <w:i/>
          <w:iCs/>
          <w:lang w:val="be-BY"/>
        </w:rPr>
      </w:pPr>
      <w:r w:rsidRPr="009B5215">
        <w:rPr>
          <w:rFonts w:eastAsia="Calibri"/>
          <w:lang w:val="be-BY"/>
        </w:rPr>
        <w:t xml:space="preserve">Закон Республики Беларусь от 09.11.1999 № 305-З </w:t>
      </w:r>
      <w:r w:rsidRPr="009B5215">
        <w:rPr>
          <w:rFonts w:eastAsia="Calibri"/>
          <w:i/>
          <w:iCs/>
          <w:lang w:val="be-BY"/>
        </w:rPr>
        <w:t>«О государственной поддержке молодежных и детских общественных объединений в Республике Беларусь</w:t>
      </w:r>
      <w:bookmarkStart w:id="9" w:name="_Hlk72355730"/>
      <w:r w:rsidRPr="009B5215">
        <w:rPr>
          <w:rFonts w:eastAsia="Calibri"/>
          <w:i/>
          <w:iCs/>
          <w:lang w:val="be-BY"/>
        </w:rPr>
        <w:t>»</w:t>
      </w:r>
      <w:bookmarkEnd w:id="9"/>
      <w:r w:rsidRPr="009B5215">
        <w:rPr>
          <w:rFonts w:eastAsia="Calibri"/>
          <w:i/>
          <w:iCs/>
          <w:lang w:val="be-BY"/>
        </w:rPr>
        <w:t>.</w:t>
      </w:r>
    </w:p>
    <w:p w:rsidR="009B5215" w:rsidRPr="009B5215" w:rsidRDefault="009B5215" w:rsidP="009B5215">
      <w:pPr>
        <w:rPr>
          <w:rFonts w:eastAsia="Calibri"/>
        </w:rPr>
      </w:pPr>
      <w:r w:rsidRPr="009B5215">
        <w:rPr>
          <w:rFonts w:eastAsia="Calibri"/>
        </w:rPr>
        <w:t xml:space="preserve">Закон Республики Беларусь от 09.01.2017 № 18-З </w:t>
      </w:r>
      <w:r w:rsidRPr="009B5215">
        <w:rPr>
          <w:rFonts w:eastAsia="Calibri"/>
          <w:i/>
          <w:iCs/>
        </w:rPr>
        <w:t>О внесении дополнений и изменений в Закон Республики Беларусь «Об основах системы профилактики безнадзорности и правонарушений несовершеннолетних»</w:t>
      </w:r>
      <w:r w:rsidRPr="009B5215">
        <w:rPr>
          <w:rFonts w:eastAsia="Calibri"/>
        </w:rPr>
        <w:t>.</w:t>
      </w:r>
    </w:p>
    <w:p w:rsidR="009B5215" w:rsidRPr="009B5215" w:rsidRDefault="009B5215" w:rsidP="009B5215">
      <w:pPr>
        <w:rPr>
          <w:rFonts w:eastAsia="Calibri"/>
          <w:i/>
          <w:iCs/>
        </w:rPr>
      </w:pPr>
      <w:r w:rsidRPr="009B5215">
        <w:rPr>
          <w:rFonts w:eastAsia="Calibri"/>
        </w:rPr>
        <w:t xml:space="preserve">Закон Республики Беларусь от 04.01.2014 № 122-З </w:t>
      </w:r>
      <w:r w:rsidRPr="009B5215">
        <w:rPr>
          <w:rFonts w:eastAsia="Calibri"/>
          <w:i/>
          <w:iCs/>
        </w:rPr>
        <w:t>«Об основах деятельности по профилактике правонарушений».</w:t>
      </w:r>
    </w:p>
    <w:p w:rsidR="009B5215" w:rsidRPr="009B5215" w:rsidRDefault="009B5215" w:rsidP="009B5215">
      <w:pPr>
        <w:rPr>
          <w:rFonts w:eastAsia="Calibri"/>
          <w:i/>
          <w:iCs/>
        </w:rPr>
      </w:pPr>
      <w:r w:rsidRPr="009B5215">
        <w:rPr>
          <w:rFonts w:eastAsia="Calibri"/>
        </w:rPr>
        <w:t xml:space="preserve">Закон Республики Беларусь от 12.12.2013 № 84-З </w:t>
      </w:r>
      <w:r w:rsidRPr="009B5215">
        <w:rPr>
          <w:rFonts w:eastAsia="Calibri"/>
          <w:i/>
          <w:iCs/>
        </w:rPr>
        <w:t>«О внесении изменений и дополнений в некоторые законы Республики Беларусь по вопросам оборота аналогов наркотических средств, психотропных веществ и оружия».</w:t>
      </w:r>
    </w:p>
    <w:p w:rsidR="009B5215" w:rsidRPr="009B5215" w:rsidRDefault="009B5215" w:rsidP="009B5215">
      <w:pPr>
        <w:rPr>
          <w:rFonts w:eastAsia="Calibri"/>
          <w:i/>
          <w:iCs/>
        </w:rPr>
      </w:pPr>
      <w:r w:rsidRPr="009B5215">
        <w:rPr>
          <w:rFonts w:eastAsia="Calibri"/>
        </w:rPr>
        <w:t xml:space="preserve">Закон Республики Беларусь от 21.12.2005 № 73-З </w:t>
      </w:r>
      <w:r w:rsidRPr="009B5215">
        <w:rPr>
          <w:rFonts w:eastAsia="Calibri"/>
          <w:i/>
          <w:iCs/>
        </w:rPr>
        <w:t>«О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9B5215" w:rsidRPr="009B5215" w:rsidRDefault="009B5215" w:rsidP="009B5215">
      <w:pPr>
        <w:rPr>
          <w:rFonts w:eastAsia="Calibri"/>
          <w:i/>
          <w:iCs/>
        </w:rPr>
      </w:pPr>
      <w:r w:rsidRPr="009B5215">
        <w:rPr>
          <w:rFonts w:eastAsia="Calibri"/>
        </w:rPr>
        <w:t xml:space="preserve">Закон Республики Беларусь от 11.12.2020 № 94-З </w:t>
      </w:r>
      <w:r w:rsidRPr="009B5215">
        <w:rPr>
          <w:rFonts w:eastAsia="Calibri"/>
          <w:i/>
          <w:iCs/>
        </w:rPr>
        <w:t>«Об изменении законов по вопросам здравоохранения и оказания психологической помощи».</w:t>
      </w:r>
    </w:p>
    <w:p w:rsidR="009B5215" w:rsidRPr="009B5215" w:rsidRDefault="009B5215" w:rsidP="009B5215">
      <w:pPr>
        <w:keepNext/>
        <w:numPr>
          <w:ilvl w:val="0"/>
          <w:numId w:val="23"/>
        </w:numPr>
        <w:spacing w:after="160" w:line="259" w:lineRule="auto"/>
        <w:ind w:firstLine="709"/>
        <w:jc w:val="left"/>
        <w:outlineLvl w:val="0"/>
        <w:rPr>
          <w:rFonts w:eastAsia="Calibri"/>
          <w:kern w:val="36"/>
        </w:rPr>
      </w:pPr>
      <w:bookmarkStart w:id="10" w:name="_Toc485214721"/>
      <w:r w:rsidRPr="009B5215">
        <w:rPr>
          <w:rFonts w:eastAsia="Calibri"/>
          <w:kern w:val="36"/>
          <w:lang w:val="be-BY"/>
        </w:rPr>
        <w:t> П</w:t>
      </w:r>
      <w:proofErr w:type="spellStart"/>
      <w:r w:rsidRPr="009B5215">
        <w:rPr>
          <w:rFonts w:eastAsia="Calibri"/>
          <w:kern w:val="36"/>
        </w:rPr>
        <w:t>остановлени</w:t>
      </w:r>
      <w:proofErr w:type="spellEnd"/>
      <w:r w:rsidRPr="009B5215">
        <w:rPr>
          <w:rFonts w:eastAsia="Calibri"/>
          <w:kern w:val="36"/>
          <w:lang w:val="be-BY"/>
        </w:rPr>
        <w:t>я</w:t>
      </w:r>
      <w:r w:rsidRPr="009B5215">
        <w:rPr>
          <w:rFonts w:eastAsia="Calibri"/>
          <w:kern w:val="36"/>
        </w:rPr>
        <w:t xml:space="preserve"> Совета Министров Республики Беларусь</w:t>
      </w:r>
      <w:bookmarkEnd w:id="10"/>
    </w:p>
    <w:p w:rsidR="009B5215" w:rsidRPr="009B5215" w:rsidRDefault="009B5215" w:rsidP="009B5215">
      <w:pPr>
        <w:shd w:val="clear" w:color="auto" w:fill="FFFFFF"/>
        <w:rPr>
          <w:rFonts w:eastAsia="Calibri"/>
        </w:rPr>
      </w:pPr>
      <w:bookmarkStart w:id="11" w:name="_Hlk72408424"/>
      <w:r w:rsidRPr="009B5215">
        <w:rPr>
          <w:rFonts w:eastAsia="Calibri"/>
          <w:lang w:val="be-BY"/>
        </w:rPr>
        <w:t>Постановление Совета Министров Республики Беларусь от 0</w:t>
      </w:r>
      <w:r w:rsidRPr="009B5215">
        <w:rPr>
          <w:rFonts w:eastAsia="Calibri"/>
        </w:rPr>
        <w:t xml:space="preserve">2.02.2021 № 66 «О Государственной программе </w:t>
      </w:r>
      <w:r w:rsidRPr="009B5215">
        <w:rPr>
          <w:rFonts w:eastAsia="Calibri"/>
          <w:i/>
          <w:iCs/>
        </w:rPr>
        <w:t>«Цифровое развитие Беларуси»</w:t>
      </w:r>
      <w:r w:rsidRPr="009B5215">
        <w:rPr>
          <w:rFonts w:eastAsia="Calibri"/>
        </w:rPr>
        <w:t xml:space="preserve"> на 2021–2025 годы».</w:t>
      </w:r>
    </w:p>
    <w:p w:rsidR="009B5215" w:rsidRPr="009B5215" w:rsidRDefault="009B5215" w:rsidP="009B5215">
      <w:pPr>
        <w:shd w:val="clear" w:color="auto" w:fill="FFFFFF"/>
        <w:rPr>
          <w:rFonts w:eastAsia="Calibri"/>
          <w:i/>
          <w:iCs/>
          <w:lang w:val="be-BY"/>
        </w:rPr>
      </w:pPr>
      <w:r w:rsidRPr="009B5215">
        <w:rPr>
          <w:rFonts w:eastAsia="Calibri"/>
          <w:lang w:val="be-BY"/>
        </w:rPr>
        <w:t xml:space="preserve">Постановление Совета Министров Республики Беларусь </w:t>
      </w:r>
      <w:bookmarkEnd w:id="11"/>
      <w:r w:rsidRPr="009B5215">
        <w:rPr>
          <w:rFonts w:eastAsia="Calibri"/>
          <w:lang w:val="be-BY"/>
        </w:rPr>
        <w:t xml:space="preserve">30.12.2020 № 793 </w:t>
      </w:r>
      <w:r w:rsidRPr="009B5215">
        <w:rPr>
          <w:rFonts w:eastAsia="Calibri"/>
          <w:i/>
          <w:iCs/>
          <w:lang w:val="be-BY"/>
        </w:rPr>
        <w:t>«О Национальном плане действий по обеспечению гендерного равенства в Республике Беларусь на 2021–2025 годы».</w:t>
      </w:r>
    </w:p>
    <w:p w:rsidR="009B5215" w:rsidRPr="009B5215" w:rsidRDefault="009B5215" w:rsidP="009B5215">
      <w:pPr>
        <w:shd w:val="clear" w:color="auto" w:fill="FFFFFF"/>
        <w:rPr>
          <w:rFonts w:eastAsia="Calibri"/>
          <w:i/>
          <w:iCs/>
        </w:rPr>
      </w:pPr>
      <w:bookmarkStart w:id="12" w:name="_Hlk72414624"/>
      <w:r w:rsidRPr="009B5215">
        <w:rPr>
          <w:rFonts w:eastAsia="Calibri"/>
          <w:lang w:val="be-BY"/>
        </w:rPr>
        <w:t xml:space="preserve">Постановление Совета Министров Республики Беларусь </w:t>
      </w:r>
      <w:bookmarkEnd w:id="12"/>
      <w:r w:rsidRPr="009B5215">
        <w:rPr>
          <w:rFonts w:eastAsia="Calibri"/>
        </w:rPr>
        <w:t xml:space="preserve">24.02.2021 № 107 </w:t>
      </w:r>
      <w:r w:rsidRPr="009B5215">
        <w:rPr>
          <w:rFonts w:eastAsia="Calibri"/>
          <w:i/>
          <w:iCs/>
        </w:rPr>
        <w:t>«О правовом просвещении граждан в 2021–2025 годах».</w:t>
      </w:r>
    </w:p>
    <w:p w:rsidR="009B5215" w:rsidRPr="009B5215" w:rsidRDefault="009B5215" w:rsidP="009B5215">
      <w:pPr>
        <w:shd w:val="clear" w:color="auto" w:fill="FFFFFF"/>
        <w:rPr>
          <w:rFonts w:eastAsia="Calibri"/>
        </w:rPr>
      </w:pPr>
      <w:r w:rsidRPr="009B5215">
        <w:rPr>
          <w:rFonts w:eastAsia="Calibri"/>
          <w:lang w:val="be-BY"/>
        </w:rPr>
        <w:t>Постановление Совета Министров Республики Беларусь</w:t>
      </w:r>
      <w:r w:rsidRPr="009B5215">
        <w:rPr>
          <w:rFonts w:eastAsia="Calibri"/>
        </w:rPr>
        <w:t xml:space="preserve"> от 29.01.2021 № 57 «О Государственной программе </w:t>
      </w:r>
      <w:r w:rsidRPr="009B5215">
        <w:rPr>
          <w:rFonts w:eastAsia="Calibri"/>
          <w:i/>
          <w:iCs/>
        </w:rPr>
        <w:t>«Образование и молодежная политика»</w:t>
      </w:r>
      <w:r w:rsidRPr="009B5215">
        <w:rPr>
          <w:rFonts w:eastAsia="Calibri"/>
        </w:rPr>
        <w:t xml:space="preserve"> на 2021–2025 годы».</w:t>
      </w:r>
    </w:p>
    <w:p w:rsidR="009B5215" w:rsidRPr="009B5215" w:rsidRDefault="009B5215" w:rsidP="009B5215">
      <w:pPr>
        <w:shd w:val="clear" w:color="auto" w:fill="FFFFFF"/>
        <w:rPr>
          <w:rFonts w:eastAsia="Calibri"/>
          <w:i/>
          <w:iCs/>
        </w:rPr>
      </w:pPr>
      <w:r w:rsidRPr="009B5215">
        <w:rPr>
          <w:rFonts w:eastAsia="Calibri"/>
        </w:rPr>
        <w:lastRenderedPageBreak/>
        <w:t xml:space="preserve">Постановление Совета Министров Республики Беларусь от 22.09.2017 № 710 </w:t>
      </w:r>
      <w:r w:rsidRPr="009B5215">
        <w:rPr>
          <w:rFonts w:eastAsia="Calibri"/>
          <w:i/>
          <w:iCs/>
        </w:rPr>
        <w:t>«Об утверждении Национального плана действий по улучшению положения детей и охране их прав на 2017-2021 годы».</w:t>
      </w:r>
    </w:p>
    <w:p w:rsidR="009B5215" w:rsidRPr="009B5215" w:rsidRDefault="009B5215" w:rsidP="009B5215">
      <w:pPr>
        <w:shd w:val="clear" w:color="auto" w:fill="FFFFFF"/>
        <w:rPr>
          <w:rFonts w:eastAsia="Calibri"/>
          <w:i/>
          <w:iCs/>
        </w:rPr>
      </w:pPr>
      <w:bookmarkStart w:id="13" w:name="_Hlk72412487"/>
      <w:r w:rsidRPr="009B5215">
        <w:rPr>
          <w:rFonts w:eastAsia="Calibri"/>
        </w:rPr>
        <w:t xml:space="preserve">Постановление Совета Министров Республики Беларусь </w:t>
      </w:r>
      <w:bookmarkEnd w:id="13"/>
      <w:r w:rsidRPr="009B5215">
        <w:rPr>
          <w:rFonts w:eastAsia="Calibri"/>
        </w:rPr>
        <w:t xml:space="preserve">от 15.01.2019 № 22 </w:t>
      </w:r>
      <w:r w:rsidRPr="009B5215">
        <w:rPr>
          <w:rFonts w:eastAsia="Calibri"/>
          <w:i/>
          <w:iCs/>
        </w:rPr>
        <w:t>«О признании детей находящимися в социально опасном положении».</w:t>
      </w:r>
    </w:p>
    <w:p w:rsidR="009B5215" w:rsidRPr="009B5215" w:rsidRDefault="009B5215" w:rsidP="009B5215">
      <w:pPr>
        <w:shd w:val="clear" w:color="auto" w:fill="FFFFFF"/>
        <w:rPr>
          <w:rFonts w:eastAsia="Calibri"/>
          <w:b/>
          <w:bCs/>
        </w:rPr>
      </w:pPr>
      <w:r w:rsidRPr="009B5215">
        <w:rPr>
          <w:rFonts w:eastAsia="Calibri"/>
        </w:rPr>
        <w:t>Постановление Совета Министров Республики Беларусь 24.07.2013 № 651 «</w:t>
      </w:r>
      <w:r w:rsidRPr="009B5215">
        <w:rPr>
          <w:rFonts w:eastAsia="Calibri"/>
          <w:i/>
          <w:iCs/>
        </w:rPr>
        <w:t>О внесении изменений и дополнений в отдельные постановления Совета Министров Республики Беларусь»</w:t>
      </w:r>
      <w:r w:rsidRPr="009B5215">
        <w:rPr>
          <w:rFonts w:eastAsia="Calibri"/>
        </w:rPr>
        <w:t xml:space="preserve"> (Положение </w:t>
      </w:r>
      <w:r w:rsidRPr="009B5215">
        <w:rPr>
          <w:rFonts w:eastAsia="Calibri"/>
          <w:i/>
          <w:iCs/>
        </w:rPr>
        <w:t>о порядке образования и деятельности комиссий по делам несовершеннолетних</w:t>
      </w:r>
      <w:r w:rsidRPr="009B5215">
        <w:rPr>
          <w:rFonts w:eastAsia="Calibri"/>
        </w:rPr>
        <w:t>).</w:t>
      </w:r>
    </w:p>
    <w:p w:rsidR="009B5215" w:rsidRPr="009B5215" w:rsidRDefault="009B5215" w:rsidP="009B5215">
      <w:pPr>
        <w:shd w:val="clear" w:color="auto" w:fill="FFFFFF"/>
        <w:rPr>
          <w:rFonts w:eastAsia="Calibri"/>
          <w:i/>
          <w:iCs/>
        </w:rPr>
      </w:pPr>
      <w:r w:rsidRPr="009B5215">
        <w:rPr>
          <w:rFonts w:eastAsia="Calibri"/>
        </w:rPr>
        <w:t xml:space="preserve">Постановление Совета Министров Республики Беларусь 22.08.2012 № 772 </w:t>
      </w:r>
      <w:r w:rsidRPr="009B5215">
        <w:rPr>
          <w:rFonts w:eastAsia="Calibri"/>
          <w:i/>
          <w:iCs/>
        </w:rPr>
        <w:t>«Об утверждении Положения о порядке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 совершеннолетним лицам и доставления таких несовершеннолетних в социально-педагогические центры».</w:t>
      </w:r>
    </w:p>
    <w:p w:rsidR="009B5215" w:rsidRPr="009B5215" w:rsidRDefault="009B5215" w:rsidP="009B5215">
      <w:pPr>
        <w:shd w:val="clear" w:color="auto" w:fill="FFFFFF"/>
        <w:rPr>
          <w:rFonts w:eastAsia="Calibri"/>
          <w:i/>
          <w:iCs/>
          <w:color w:val="222222"/>
          <w:lang w:val="be-BY"/>
        </w:rPr>
      </w:pPr>
      <w:r w:rsidRPr="009B5215">
        <w:rPr>
          <w:rFonts w:eastAsia="Calibri"/>
          <w:color w:val="222222"/>
          <w:lang w:val="be-BY"/>
        </w:rPr>
        <w:t>Постановление Совета Министров Республики Беларусь 27</w:t>
      </w:r>
      <w:r w:rsidRPr="009B5215">
        <w:rPr>
          <w:rFonts w:eastAsia="Calibri"/>
          <w:color w:val="222222"/>
        </w:rPr>
        <w:t>.06.</w:t>
      </w:r>
      <w:r w:rsidRPr="009B5215">
        <w:rPr>
          <w:rFonts w:eastAsia="Calibri"/>
          <w:color w:val="222222"/>
          <w:lang w:val="be-BY"/>
        </w:rPr>
        <w:t xml:space="preserve">2017 № 487 </w:t>
      </w:r>
      <w:r w:rsidRPr="009B5215">
        <w:rPr>
          <w:rFonts w:eastAsia="Calibri"/>
          <w:i/>
          <w:iCs/>
          <w:color w:val="222222"/>
          <w:lang w:val="be-BY"/>
        </w:rPr>
        <w:t>«Об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B5215" w:rsidRPr="009B5215" w:rsidRDefault="009B5215" w:rsidP="009B5215">
      <w:pPr>
        <w:shd w:val="clear" w:color="auto" w:fill="FFFFFF"/>
        <w:rPr>
          <w:rFonts w:eastAsia="Calibri"/>
        </w:rPr>
      </w:pPr>
      <w:r w:rsidRPr="009B5215">
        <w:rPr>
          <w:rFonts w:eastAsia="Calibri"/>
        </w:rPr>
        <w:t xml:space="preserve">Постановление Совета Министров Республики Беларусь от 24.06.2011 №838 </w:t>
      </w:r>
      <w:r w:rsidRPr="009B5215">
        <w:rPr>
          <w:rFonts w:eastAsia="Calibri"/>
          <w:i/>
          <w:iCs/>
        </w:rPr>
        <w:t>«Об утверждении Положения о порядке, условиях, содержании и формах взаимодействия учреждений образования с религиозными организациями в вопросах воспитания обучающихся»</w:t>
      </w:r>
      <w:r w:rsidRPr="009B5215">
        <w:rPr>
          <w:rFonts w:eastAsia="Calibri"/>
        </w:rPr>
        <w:t>.</w:t>
      </w:r>
    </w:p>
    <w:p w:rsidR="009B5215" w:rsidRPr="009B5215" w:rsidRDefault="009B5215" w:rsidP="009B5215">
      <w:pPr>
        <w:shd w:val="clear" w:color="auto" w:fill="FFFFFF"/>
        <w:rPr>
          <w:rFonts w:eastAsia="Calibri"/>
          <w:i/>
          <w:iCs/>
        </w:rPr>
      </w:pPr>
      <w:r w:rsidRPr="009B5215">
        <w:rPr>
          <w:rFonts w:eastAsia="Calibri"/>
        </w:rPr>
        <w:t xml:space="preserve">Постановление Совета Министров Республики Беларусь от 22.11.2014 № 1087 </w:t>
      </w:r>
      <w:r w:rsidRPr="009B5215">
        <w:rPr>
          <w:rFonts w:eastAsia="Calibri"/>
          <w:i/>
          <w:iCs/>
        </w:rPr>
        <w:t>«О внесении дополнений и изменений в Правила автомобильных перевозок пассажиров».</w:t>
      </w:r>
    </w:p>
    <w:p w:rsidR="009B5215" w:rsidRPr="009B5215" w:rsidRDefault="009B5215" w:rsidP="009B5215">
      <w:pPr>
        <w:widowControl w:val="0"/>
        <w:numPr>
          <w:ilvl w:val="0"/>
          <w:numId w:val="23"/>
        </w:numPr>
        <w:autoSpaceDE w:val="0"/>
        <w:autoSpaceDN w:val="0"/>
        <w:adjustRightInd w:val="0"/>
        <w:spacing w:after="160" w:line="259" w:lineRule="auto"/>
        <w:ind w:firstLine="709"/>
        <w:jc w:val="left"/>
        <w:rPr>
          <w:rFonts w:eastAsia="Calibri"/>
          <w:color w:val="auto"/>
          <w:lang w:val="be-BY"/>
        </w:rPr>
      </w:pPr>
      <w:bookmarkStart w:id="14" w:name="_Toc485214722"/>
      <w:r w:rsidRPr="009B5215">
        <w:rPr>
          <w:rFonts w:eastAsia="Calibri"/>
          <w:color w:val="auto"/>
          <w:lang w:val="be-BY"/>
        </w:rPr>
        <w:t xml:space="preserve">Нормативные </w:t>
      </w:r>
      <w:r w:rsidRPr="009B5215">
        <w:rPr>
          <w:rFonts w:eastAsia="Calibri"/>
          <w:color w:val="auto"/>
        </w:rPr>
        <w:t>правовые акты</w:t>
      </w:r>
      <w:r w:rsidRPr="009B5215">
        <w:rPr>
          <w:rFonts w:eastAsia="Calibri"/>
          <w:color w:val="auto"/>
          <w:lang w:val="be-BY"/>
        </w:rPr>
        <w:t xml:space="preserve">, утвержденные </w:t>
      </w:r>
      <w:r w:rsidRPr="009B5215">
        <w:rPr>
          <w:rFonts w:eastAsia="Calibri"/>
          <w:color w:val="auto"/>
        </w:rPr>
        <w:t xml:space="preserve">Советом Безопасности Республики Беларусь, </w:t>
      </w:r>
      <w:r w:rsidRPr="009B5215">
        <w:rPr>
          <w:rFonts w:eastAsia="Calibri"/>
          <w:color w:val="auto"/>
          <w:lang w:val="be-BY"/>
        </w:rPr>
        <w:t>Министерств</w:t>
      </w:r>
      <w:r w:rsidRPr="009B5215">
        <w:rPr>
          <w:rFonts w:eastAsia="Calibri"/>
          <w:color w:val="auto"/>
        </w:rPr>
        <w:t>ом</w:t>
      </w:r>
      <w:r w:rsidRPr="009B5215">
        <w:rPr>
          <w:rFonts w:eastAsia="Calibri"/>
          <w:color w:val="auto"/>
          <w:lang w:val="be-BY"/>
        </w:rPr>
        <w:t xml:space="preserve"> здравоохранения Республики Беларусь, Министерств</w:t>
      </w:r>
      <w:r w:rsidRPr="009B5215">
        <w:rPr>
          <w:rFonts w:eastAsia="Calibri"/>
          <w:color w:val="auto"/>
        </w:rPr>
        <w:t>ом</w:t>
      </w:r>
      <w:r w:rsidRPr="009B5215">
        <w:rPr>
          <w:rFonts w:eastAsia="Calibri"/>
          <w:color w:val="auto"/>
          <w:lang w:val="be-BY"/>
        </w:rPr>
        <w:t xml:space="preserve"> труда и социальной защиты Республики Беларусь </w:t>
      </w:r>
    </w:p>
    <w:bookmarkEnd w:id="14"/>
    <w:p w:rsidR="009B5215" w:rsidRPr="009B5215" w:rsidRDefault="009B5215" w:rsidP="009B5215">
      <w:pPr>
        <w:rPr>
          <w:rFonts w:eastAsia="Calibri"/>
          <w:i/>
          <w:iCs/>
        </w:rPr>
      </w:pPr>
      <w:r w:rsidRPr="009B5215">
        <w:rPr>
          <w:rFonts w:eastAsia="Calibri"/>
        </w:rPr>
        <w:t xml:space="preserve">Постановление Совета Безопасности Республики Беларусь от 18.03.2019 № 1 </w:t>
      </w:r>
      <w:r w:rsidRPr="009B5215">
        <w:rPr>
          <w:rFonts w:eastAsia="Calibri"/>
          <w:i/>
          <w:iCs/>
        </w:rPr>
        <w:t>«О Концепции информационной безопасности Республики Беларусь».</w:t>
      </w:r>
    </w:p>
    <w:p w:rsidR="009B5215" w:rsidRPr="009B5215" w:rsidRDefault="009B5215" w:rsidP="009B5215">
      <w:pPr>
        <w:rPr>
          <w:rFonts w:eastAsia="Calibri"/>
          <w:i/>
          <w:iCs/>
        </w:rPr>
      </w:pPr>
      <w:r w:rsidRPr="009B5215">
        <w:rPr>
          <w:rFonts w:eastAsia="Calibri"/>
        </w:rPr>
        <w:lastRenderedPageBreak/>
        <w:t xml:space="preserve">Постановление Министерства труда и социальной защиты Республики Беларусь, Министерства экономики Республики Беларусь, Министерства образования Республики Беларусь от 31.03.2014 № 15/27/23 </w:t>
      </w:r>
      <w:r w:rsidRPr="009B5215">
        <w:rPr>
          <w:rFonts w:eastAsia="Calibri"/>
          <w:i/>
          <w:iCs/>
        </w:rPr>
        <w:t>«Об утверждении концепции развития профессиональной ориентации молодежи в Республике Беларусь».</w:t>
      </w:r>
    </w:p>
    <w:p w:rsidR="009B5215" w:rsidRPr="009B5215" w:rsidRDefault="009B5215" w:rsidP="009B5215">
      <w:pPr>
        <w:shd w:val="clear" w:color="auto" w:fill="FFFFFF"/>
        <w:rPr>
          <w:rFonts w:eastAsia="Calibri"/>
        </w:rPr>
      </w:pPr>
      <w:r w:rsidRPr="009B5215">
        <w:rPr>
          <w:rFonts w:eastAsia="Calibri"/>
        </w:rPr>
        <w:t xml:space="preserve">Постановление Министерства здравоохранения Республики Беларусь от 13.10.2010 № 134 </w:t>
      </w:r>
      <w:r w:rsidRPr="009B5215">
        <w:rPr>
          <w:rFonts w:eastAsia="Calibri"/>
          <w:i/>
          <w:iCs/>
        </w:rPr>
        <w:t>«Об установлении предельных норм подъема и перемещения несовершеннолетними тяжестей вручную»</w:t>
      </w:r>
      <w:r w:rsidRPr="009B5215">
        <w:rPr>
          <w:rFonts w:eastAsia="Calibri"/>
        </w:rPr>
        <w:t>.</w:t>
      </w:r>
    </w:p>
    <w:p w:rsidR="009B5215" w:rsidRPr="009B5215" w:rsidRDefault="009B5215" w:rsidP="009B5215">
      <w:pPr>
        <w:rPr>
          <w:rFonts w:eastAsia="Calibri"/>
        </w:rPr>
      </w:pPr>
      <w:r w:rsidRPr="009B5215">
        <w:rPr>
          <w:rFonts w:eastAsia="Calibri"/>
        </w:rPr>
        <w:t xml:space="preserve">Постановление Министерства труда и социальной защиты Республики Беларусь от 15.10.2010 № 144 </w:t>
      </w:r>
      <w:r w:rsidRPr="009B5215">
        <w:rPr>
          <w:rFonts w:eastAsia="Calibri"/>
          <w:i/>
          <w:iCs/>
        </w:rPr>
        <w:t>«Об установлении перечня легких видов работ, которые могут выполнять лица в возрасте от четырнадцати до шестнадцати лет»</w:t>
      </w:r>
      <w:r w:rsidRPr="009B5215">
        <w:rPr>
          <w:rFonts w:eastAsia="Calibri"/>
        </w:rPr>
        <w:t>.</w:t>
      </w:r>
    </w:p>
    <w:p w:rsidR="009B5215" w:rsidRPr="009B5215" w:rsidRDefault="009B5215" w:rsidP="009B5215">
      <w:pPr>
        <w:widowControl w:val="0"/>
        <w:autoSpaceDE w:val="0"/>
        <w:autoSpaceDN w:val="0"/>
        <w:adjustRightInd w:val="0"/>
        <w:rPr>
          <w:rFonts w:eastAsia="Calibri"/>
          <w:color w:val="auto"/>
        </w:rPr>
      </w:pPr>
      <w:r w:rsidRPr="009B5215">
        <w:rPr>
          <w:rFonts w:eastAsia="Calibri"/>
          <w:color w:val="auto"/>
          <w:lang w:val="be-BY"/>
        </w:rPr>
        <w:t>Постановление Министерства здравоохранения Республики Беларусь от 27</w:t>
      </w:r>
      <w:r w:rsidRPr="009B5215">
        <w:rPr>
          <w:rFonts w:eastAsia="Calibri"/>
          <w:color w:val="auto"/>
        </w:rPr>
        <w:t>.12.</w:t>
      </w:r>
      <w:r w:rsidRPr="009B5215">
        <w:rPr>
          <w:rFonts w:eastAsia="Calibri"/>
          <w:color w:val="auto"/>
          <w:lang w:val="be-BY"/>
        </w:rPr>
        <w:t xml:space="preserve">2012 № 206 </w:t>
      </w:r>
      <w:r w:rsidRPr="009B5215">
        <w:rPr>
          <w:rFonts w:eastAsia="Calibri"/>
          <w:i/>
          <w:iCs/>
          <w:color w:val="auto"/>
          <w:lang w:val="be-BY"/>
        </w:rPr>
        <w:t>«Об утверждении Санитарных норм и правил</w:t>
      </w:r>
      <w:r w:rsidRPr="009B5215">
        <w:rPr>
          <w:rFonts w:eastAsia="Calibri"/>
          <w:color w:val="auto"/>
          <w:lang w:val="be-BY"/>
        </w:rPr>
        <w:t xml:space="preserve"> </w:t>
      </w:r>
      <w:r w:rsidRPr="009B5215">
        <w:rPr>
          <w:rFonts w:eastAsia="Calibri"/>
          <w:i/>
          <w:iCs/>
          <w:color w:val="auto"/>
          <w:lang w:val="be-BY"/>
        </w:rPr>
        <w:t>«Требования для учреждений общего среднего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r w:rsidRPr="009B5215">
        <w:rPr>
          <w:rFonts w:eastAsia="Calibri"/>
          <w:color w:val="auto"/>
          <w:lang w:val="be-BY"/>
        </w:rPr>
        <w:t>.</w:t>
      </w:r>
    </w:p>
    <w:p w:rsidR="009B5215" w:rsidRPr="009B5215" w:rsidRDefault="009B5215" w:rsidP="009B5215">
      <w:pPr>
        <w:tabs>
          <w:tab w:val="left" w:pos="546"/>
        </w:tabs>
        <w:rPr>
          <w:rFonts w:eastAsia="Calibri"/>
          <w:i/>
          <w:iCs/>
          <w:color w:val="auto"/>
        </w:rPr>
      </w:pPr>
      <w:r w:rsidRPr="009B5215">
        <w:rPr>
          <w:rFonts w:eastAsia="Calibri"/>
          <w:color w:val="auto"/>
        </w:rPr>
        <w:t xml:space="preserve">Постановление Министерства труда и социальной защиты Республики Беларусь от 27.06.2013 № 67 </w:t>
      </w:r>
      <w:r w:rsidRPr="009B5215">
        <w:rPr>
          <w:rFonts w:eastAsia="Calibri"/>
          <w:i/>
          <w:iCs/>
          <w:color w:val="auto"/>
        </w:rPr>
        <w:t xml:space="preserve">«Об установлении списка работ, на которых запрещается применение труда лиц моложе восемнадцати лет». </w:t>
      </w:r>
    </w:p>
    <w:p w:rsidR="009B5215" w:rsidRPr="009B5215" w:rsidRDefault="009B5215" w:rsidP="009B5215">
      <w:pPr>
        <w:spacing w:before="240"/>
        <w:outlineLvl w:val="0"/>
        <w:rPr>
          <w:rFonts w:eastAsia="Calibri"/>
          <w:kern w:val="36"/>
        </w:rPr>
      </w:pPr>
      <w:bookmarkStart w:id="15" w:name="_Toc485214724"/>
      <w:r w:rsidRPr="009B5215">
        <w:rPr>
          <w:rFonts w:eastAsia="Calibri"/>
          <w:kern w:val="36"/>
          <w:lang w:val="en-US"/>
        </w:rPr>
        <w:t>VI</w:t>
      </w:r>
      <w:r w:rsidRPr="009B5215">
        <w:rPr>
          <w:rFonts w:eastAsia="Calibri"/>
          <w:kern w:val="36"/>
        </w:rPr>
        <w:t>.</w:t>
      </w:r>
      <w:r w:rsidRPr="009B5215">
        <w:rPr>
          <w:rFonts w:eastAsia="Calibri"/>
          <w:b/>
          <w:bCs/>
          <w:kern w:val="36"/>
        </w:rPr>
        <w:t xml:space="preserve"> </w:t>
      </w:r>
      <w:r w:rsidRPr="009B5215">
        <w:rPr>
          <w:rFonts w:eastAsia="Calibri"/>
          <w:kern w:val="36"/>
        </w:rPr>
        <w:t>Нормативные правовые и иные акты Министерства образования Республики Беларусь</w:t>
      </w:r>
      <w:bookmarkEnd w:id="15"/>
    </w:p>
    <w:p w:rsidR="009B5215" w:rsidRPr="009B5215" w:rsidRDefault="009B5215" w:rsidP="009B5215">
      <w:pPr>
        <w:tabs>
          <w:tab w:val="left" w:pos="546"/>
        </w:tabs>
        <w:spacing w:line="240" w:lineRule="atLeast"/>
        <w:rPr>
          <w:rFonts w:eastAsia="Calibri"/>
          <w:i/>
          <w:iCs/>
          <w:color w:val="auto"/>
          <w:lang w:val="be-BY"/>
        </w:rPr>
      </w:pPr>
      <w:r w:rsidRPr="009B5215">
        <w:rPr>
          <w:rFonts w:eastAsia="Calibri"/>
          <w:color w:val="auto"/>
        </w:rPr>
        <w:t>Постановление Министерства образования Республики Беларусь от</w:t>
      </w:r>
      <w:r w:rsidRPr="009B5215">
        <w:rPr>
          <w:rFonts w:eastAsia="Calibri"/>
          <w:color w:val="auto"/>
          <w:lang w:val="be-BY"/>
        </w:rPr>
        <w:t xml:space="preserve"> 26.12.2018 №</w:t>
      </w:r>
      <w:r w:rsidRPr="009B5215">
        <w:rPr>
          <w:rFonts w:eastAsia="Calibri"/>
          <w:color w:val="auto"/>
        </w:rPr>
        <w:t> </w:t>
      </w:r>
      <w:r w:rsidRPr="009B5215">
        <w:rPr>
          <w:rFonts w:eastAsia="Calibri"/>
          <w:color w:val="auto"/>
          <w:lang w:val="be-BY"/>
        </w:rPr>
        <w:t xml:space="preserve">125 </w:t>
      </w:r>
      <w:r w:rsidRPr="009B5215">
        <w:rPr>
          <w:rFonts w:eastAsia="Calibri"/>
          <w:i/>
          <w:iCs/>
          <w:color w:val="auto"/>
          <w:lang w:val="be-BY"/>
        </w:rPr>
        <w:t>«Об утверждении образовательных стандартов общего среднего образования».</w:t>
      </w:r>
    </w:p>
    <w:p w:rsidR="009B5215" w:rsidRPr="009B5215" w:rsidRDefault="009B5215" w:rsidP="009B5215">
      <w:pPr>
        <w:tabs>
          <w:tab w:val="left" w:pos="546"/>
        </w:tabs>
        <w:spacing w:line="240" w:lineRule="atLeast"/>
        <w:rPr>
          <w:rFonts w:eastAsia="Calibri"/>
          <w:i/>
          <w:iCs/>
          <w:color w:val="auto"/>
        </w:rPr>
      </w:pPr>
      <w:r w:rsidRPr="009B5215">
        <w:rPr>
          <w:rFonts w:eastAsia="Calibri"/>
          <w:color w:val="auto"/>
          <w:lang w:val="be-BY"/>
        </w:rPr>
        <w:t xml:space="preserve">Постановление Министерства образования Республики Беларусь от 15.07.2015 № 82 </w:t>
      </w:r>
      <w:r w:rsidRPr="009B5215">
        <w:rPr>
          <w:rFonts w:eastAsia="Calibri"/>
          <w:i/>
          <w:iCs/>
          <w:color w:val="auto"/>
        </w:rPr>
        <w:t xml:space="preserve">«Об утверждении </w:t>
      </w:r>
      <w:r w:rsidRPr="009B5215">
        <w:rPr>
          <w:rFonts w:eastAsia="Calibri"/>
          <w:i/>
          <w:iCs/>
          <w:color w:val="auto"/>
          <w:lang w:val="be-BY"/>
        </w:rPr>
        <w:t>Концепции непрерывного воспитания детей и учащейся молодежи</w:t>
      </w:r>
      <w:r w:rsidRPr="009B5215">
        <w:rPr>
          <w:rFonts w:eastAsia="Calibri"/>
          <w:i/>
          <w:iCs/>
          <w:color w:val="auto"/>
        </w:rPr>
        <w:t>».</w:t>
      </w:r>
    </w:p>
    <w:p w:rsidR="009B5215" w:rsidRPr="009B5215" w:rsidRDefault="009B5215" w:rsidP="009B5215">
      <w:pPr>
        <w:tabs>
          <w:tab w:val="left" w:pos="546"/>
        </w:tabs>
        <w:spacing w:line="240" w:lineRule="atLeast"/>
        <w:rPr>
          <w:rFonts w:eastAsia="Calibri"/>
          <w:i/>
          <w:iCs/>
          <w:color w:val="auto"/>
        </w:rPr>
      </w:pPr>
      <w:r w:rsidRPr="009B5215">
        <w:rPr>
          <w:rFonts w:eastAsia="Calibri"/>
          <w:color w:val="auto"/>
        </w:rPr>
        <w:t xml:space="preserve">Постановление Министерства образования Республики Беларусь от 31.12.2020 № 312 </w:t>
      </w:r>
      <w:hyperlink r:id="rId27" w:tgtFrame="_blank" w:history="1">
        <w:r w:rsidRPr="009B5215">
          <w:rPr>
            <w:rFonts w:eastAsia="Calibri"/>
            <w:i/>
            <w:iCs/>
            <w:color w:val="auto"/>
          </w:rPr>
          <w:t>«Об утверждении Программы непрерывного воспитания детей и учащейся молодежи на 2021–2025 гг.</w:t>
        </w:r>
      </w:hyperlink>
      <w:r w:rsidRPr="009B5215">
        <w:rPr>
          <w:rFonts w:eastAsia="Calibri"/>
          <w:i/>
          <w:iCs/>
          <w:color w:val="auto"/>
        </w:rPr>
        <w:t xml:space="preserve">» </w:t>
      </w:r>
    </w:p>
    <w:p w:rsidR="009B5215" w:rsidRPr="009B5215" w:rsidRDefault="009B5215" w:rsidP="009B5215">
      <w:pPr>
        <w:spacing w:line="360" w:lineRule="atLeast"/>
        <w:rPr>
          <w:rFonts w:eastAsia="Calibri"/>
          <w:color w:val="auto"/>
        </w:rPr>
      </w:pPr>
      <w:bookmarkStart w:id="16" w:name="_Hlk72416560"/>
      <w:r w:rsidRPr="009B5215">
        <w:rPr>
          <w:rFonts w:eastAsia="Calibri"/>
          <w:color w:val="auto"/>
          <w:lang w:val="be-BY"/>
        </w:rPr>
        <w:t xml:space="preserve">Постановление Министерства образования Республики Беларусь от 16.11.2015 № 128 </w:t>
      </w:r>
      <w:r w:rsidRPr="009B5215">
        <w:rPr>
          <w:rFonts w:eastAsia="Calibri"/>
          <w:i/>
          <w:iCs/>
          <w:color w:val="auto"/>
        </w:rPr>
        <w:t xml:space="preserve">«Об утверждении </w:t>
      </w:r>
      <w:r w:rsidRPr="009B5215">
        <w:rPr>
          <w:rFonts w:eastAsia="Calibri"/>
          <w:i/>
          <w:iCs/>
          <w:color w:val="auto"/>
          <w:lang w:val="be-BY"/>
        </w:rPr>
        <w:t>Концепции организации молодежного волонтерского (добровольческого) движения в Республике Беларусь</w:t>
      </w:r>
      <w:r w:rsidRPr="009B5215">
        <w:rPr>
          <w:rFonts w:eastAsia="Calibri"/>
          <w:i/>
          <w:iCs/>
          <w:color w:val="auto"/>
        </w:rPr>
        <w:t>»</w:t>
      </w:r>
      <w:r w:rsidRPr="009B5215">
        <w:rPr>
          <w:rFonts w:eastAsia="Calibri"/>
          <w:color w:val="auto"/>
        </w:rPr>
        <w:t>.</w:t>
      </w:r>
    </w:p>
    <w:p w:rsidR="009B5215" w:rsidRPr="009B5215" w:rsidRDefault="009B5215" w:rsidP="009B5215">
      <w:pPr>
        <w:spacing w:line="360" w:lineRule="atLeast"/>
        <w:rPr>
          <w:rFonts w:eastAsia="Calibri"/>
          <w:color w:val="auto"/>
          <w:lang w:val="be-BY"/>
        </w:rPr>
      </w:pPr>
      <w:r w:rsidRPr="009B5215">
        <w:rPr>
          <w:rFonts w:eastAsia="Calibri"/>
          <w:color w:val="auto"/>
          <w:lang w:val="be-BY"/>
        </w:rPr>
        <w:t xml:space="preserve">Постановление Министерства образования Республики Беларусь от 28.06.2011 № 47 </w:t>
      </w:r>
      <w:r w:rsidRPr="009B5215">
        <w:rPr>
          <w:rFonts w:eastAsia="Calibri"/>
          <w:i/>
          <w:iCs/>
          <w:color w:val="auto"/>
          <w:lang w:val="be-BY"/>
        </w:rPr>
        <w:t xml:space="preserve">«Об утверждении положений о педагогическом совете учреждения общего среднего образования и родительском комитете </w:t>
      </w:r>
      <w:r w:rsidRPr="009B5215">
        <w:rPr>
          <w:rFonts w:eastAsia="Calibri"/>
          <w:i/>
          <w:iCs/>
          <w:color w:val="auto"/>
          <w:lang w:val="be-BY"/>
        </w:rPr>
        <w:lastRenderedPageBreak/>
        <w:t>учреждения общего среднего образования»</w:t>
      </w:r>
      <w:r w:rsidRPr="009B5215">
        <w:rPr>
          <w:rFonts w:eastAsia="Calibri"/>
          <w:color w:val="auto"/>
          <w:lang w:val="be-BY"/>
        </w:rPr>
        <w:t xml:space="preserve"> (в ред. постановления Минобразования от 28.12.2016).</w:t>
      </w:r>
    </w:p>
    <w:p w:rsidR="009B5215" w:rsidRPr="009B5215" w:rsidRDefault="009B5215" w:rsidP="009B5215">
      <w:pPr>
        <w:tabs>
          <w:tab w:val="left" w:pos="546"/>
        </w:tabs>
        <w:spacing w:line="240" w:lineRule="atLeast"/>
        <w:rPr>
          <w:rFonts w:eastAsia="Calibri"/>
          <w:i/>
          <w:iCs/>
          <w:color w:val="auto"/>
        </w:rPr>
      </w:pPr>
      <w:bookmarkStart w:id="17" w:name="_Hlk72418210"/>
      <w:bookmarkEnd w:id="16"/>
      <w:r w:rsidRPr="009B5215">
        <w:rPr>
          <w:rFonts w:eastAsia="Calibri"/>
          <w:color w:val="auto"/>
        </w:rPr>
        <w:t xml:space="preserve">Постановление Министерства образования Республики Беларусь </w:t>
      </w:r>
      <w:bookmarkEnd w:id="17"/>
      <w:r w:rsidRPr="009B5215">
        <w:rPr>
          <w:rFonts w:eastAsia="Calibri"/>
          <w:color w:val="auto"/>
        </w:rPr>
        <w:t xml:space="preserve">от 27.11.2017 № 146 </w:t>
      </w:r>
      <w:r w:rsidRPr="009B5215">
        <w:rPr>
          <w:rFonts w:eastAsia="Calibri"/>
          <w:i/>
          <w:iCs/>
          <w:color w:val="auto"/>
        </w:rPr>
        <w:t>«Об утверждении Положения о совете учреждения образования по профилактике безнадзорности и правонарушений несовершеннолетних и признании утратившими силу некоторых постановлений Министерства образования Республики Беларусь».</w:t>
      </w:r>
    </w:p>
    <w:p w:rsidR="009B5215" w:rsidRPr="009B5215" w:rsidRDefault="009B5215" w:rsidP="009B5215">
      <w:pPr>
        <w:tabs>
          <w:tab w:val="left" w:pos="546"/>
        </w:tabs>
        <w:spacing w:line="240" w:lineRule="atLeast"/>
        <w:rPr>
          <w:rFonts w:eastAsia="Calibri"/>
          <w:color w:val="auto"/>
        </w:rPr>
      </w:pPr>
      <w:r w:rsidRPr="009B5215">
        <w:rPr>
          <w:rFonts w:eastAsia="Calibri"/>
          <w:color w:val="auto"/>
        </w:rPr>
        <w:t xml:space="preserve">Постановление Министерства образования Республики Беларусь 25.11.2004 № 70 </w:t>
      </w:r>
      <w:r w:rsidRPr="009B5215">
        <w:rPr>
          <w:rFonts w:eastAsia="Calibri"/>
          <w:i/>
          <w:iCs/>
          <w:color w:val="auto"/>
        </w:rPr>
        <w:t>«Об</w:t>
      </w:r>
      <w:r w:rsidRPr="009B5215">
        <w:rPr>
          <w:rFonts w:eastAsia="Calibri"/>
          <w:i/>
          <w:iCs/>
          <w:color w:val="auto"/>
          <w:lang w:val="be-BY"/>
        </w:rPr>
        <w:t xml:space="preserve"> утверждении Инструкции о порядке определения тарифицируемых часов организационно-воспитательной работы и дополнительного контроля учебной деятельности учащихся в учреждениях образования»</w:t>
      </w:r>
      <w:r w:rsidRPr="009B5215">
        <w:rPr>
          <w:rFonts w:eastAsia="Calibri"/>
          <w:color w:val="auto"/>
        </w:rPr>
        <w:t xml:space="preserve"> (в ред. постановлений Минобразования от 07.10.2008 </w:t>
      </w:r>
      <w:hyperlink r:id="rId28" w:history="1">
        <w:r w:rsidRPr="009B5215">
          <w:rPr>
            <w:rFonts w:eastAsia="Calibri"/>
            <w:color w:val="auto"/>
          </w:rPr>
          <w:t>№ 102</w:t>
        </w:r>
      </w:hyperlink>
      <w:r w:rsidRPr="009B5215">
        <w:rPr>
          <w:rFonts w:eastAsia="Calibri"/>
          <w:color w:val="auto"/>
        </w:rPr>
        <w:t xml:space="preserve">, от 07.10.2011 </w:t>
      </w:r>
      <w:hyperlink r:id="rId29" w:history="1">
        <w:r w:rsidRPr="009B5215">
          <w:rPr>
            <w:rFonts w:eastAsia="Calibri"/>
            <w:color w:val="auto"/>
          </w:rPr>
          <w:t>№ 269</w:t>
        </w:r>
      </w:hyperlink>
      <w:r w:rsidRPr="009B5215">
        <w:rPr>
          <w:rFonts w:eastAsia="Calibri"/>
          <w:color w:val="auto"/>
        </w:rPr>
        <w:t xml:space="preserve">, от 22.07.2013 </w:t>
      </w:r>
      <w:hyperlink r:id="rId30" w:history="1">
        <w:r w:rsidRPr="009B5215">
          <w:rPr>
            <w:rFonts w:eastAsia="Calibri"/>
            <w:color w:val="auto"/>
          </w:rPr>
          <w:t>№ 52</w:t>
        </w:r>
      </w:hyperlink>
      <w:r w:rsidRPr="009B5215">
        <w:rPr>
          <w:rFonts w:eastAsia="Calibri"/>
          <w:color w:val="auto"/>
        </w:rPr>
        <w:t xml:space="preserve">). </w:t>
      </w:r>
    </w:p>
    <w:p w:rsidR="009B5215" w:rsidRPr="009B5215" w:rsidRDefault="009B5215" w:rsidP="009B5215">
      <w:pPr>
        <w:rPr>
          <w:rFonts w:eastAsia="Calibri"/>
        </w:rPr>
      </w:pPr>
      <w:r w:rsidRPr="009B5215">
        <w:rPr>
          <w:rFonts w:eastAsia="Calibri"/>
          <w:lang w:val="be-BY"/>
        </w:rPr>
        <w:t xml:space="preserve">Постановление Министерства образования Республики Беларусь от 06.07.2011 № 59 </w:t>
      </w:r>
      <w:r w:rsidRPr="009B5215">
        <w:rPr>
          <w:rFonts w:eastAsia="Calibri"/>
          <w:i/>
          <w:iCs/>
        </w:rPr>
        <w:t xml:space="preserve">«Об утверждении </w:t>
      </w:r>
      <w:r w:rsidRPr="009B5215">
        <w:rPr>
          <w:rFonts w:eastAsia="Calibri"/>
          <w:i/>
          <w:iCs/>
          <w:lang w:val="be-BY"/>
        </w:rPr>
        <w:t>Инструкции о порядке проведения республиканских мероприятий учреждениями дополнительного образования детей и молодежи с участием обучающихся</w:t>
      </w:r>
      <w:r w:rsidRPr="009B5215">
        <w:rPr>
          <w:rFonts w:eastAsia="Calibri"/>
        </w:rPr>
        <w:t xml:space="preserve"> и о признании утратившим силу постановления Министерства образования Республики Беларусь от 18.03 2008 № 24».</w:t>
      </w:r>
    </w:p>
    <w:p w:rsidR="009B5215" w:rsidRPr="009B5215" w:rsidRDefault="009B5215" w:rsidP="009B5215">
      <w:pPr>
        <w:tabs>
          <w:tab w:val="left" w:pos="546"/>
        </w:tabs>
        <w:spacing w:line="240" w:lineRule="atLeast"/>
        <w:rPr>
          <w:rFonts w:eastAsia="Calibri"/>
          <w:color w:val="auto"/>
        </w:rPr>
      </w:pPr>
      <w:r w:rsidRPr="009B5215">
        <w:rPr>
          <w:rFonts w:eastAsia="Calibri"/>
          <w:color w:val="auto"/>
          <w:lang w:val="be-BY"/>
        </w:rPr>
        <w:t xml:space="preserve">Постановление Министерства образования Республики Беларусь от 17.07.2007 № 35а </w:t>
      </w:r>
      <w:r w:rsidRPr="009B5215">
        <w:rPr>
          <w:rFonts w:eastAsia="Calibri"/>
          <w:i/>
          <w:iCs/>
          <w:color w:val="auto"/>
        </w:rPr>
        <w:t xml:space="preserve">«Об утверждении </w:t>
      </w:r>
      <w:r w:rsidRPr="009B5215">
        <w:rPr>
          <w:rFonts w:eastAsia="Calibri"/>
          <w:i/>
          <w:iCs/>
          <w:color w:val="auto"/>
          <w:lang w:val="be-BY"/>
        </w:rPr>
        <w:t>Инструкции об организации участия обучающихся учреждений образования в туристских походах и экскурсиях</w:t>
      </w:r>
      <w:r w:rsidRPr="009B5215">
        <w:rPr>
          <w:rFonts w:eastAsia="Calibri"/>
          <w:i/>
          <w:iCs/>
          <w:color w:val="auto"/>
        </w:rPr>
        <w:t>».</w:t>
      </w:r>
      <w:r w:rsidRPr="009B5215">
        <w:rPr>
          <w:rFonts w:eastAsia="Calibri"/>
          <w:color w:val="auto"/>
        </w:rPr>
        <w:t xml:space="preserve"> </w:t>
      </w:r>
    </w:p>
    <w:p w:rsidR="009B5215" w:rsidRPr="009B5215" w:rsidRDefault="009B5215" w:rsidP="009B5215">
      <w:pPr>
        <w:tabs>
          <w:tab w:val="left" w:pos="546"/>
        </w:tabs>
        <w:spacing w:line="240" w:lineRule="atLeast"/>
        <w:rPr>
          <w:rFonts w:eastAsia="Calibri"/>
          <w:i/>
          <w:iCs/>
          <w:color w:val="auto"/>
          <w:u w:color="FFFFFF"/>
        </w:rPr>
      </w:pPr>
      <w:r w:rsidRPr="009B5215">
        <w:rPr>
          <w:rFonts w:eastAsia="Calibri"/>
          <w:color w:val="auto"/>
          <w:u w:color="FFFFFF"/>
        </w:rPr>
        <w:t xml:space="preserve">Постановление Министерства образования Республики Беларусь от 27.12.2017 № 164 </w:t>
      </w:r>
      <w:r w:rsidRPr="009B5215">
        <w:rPr>
          <w:rFonts w:eastAsia="Calibri"/>
          <w:i/>
          <w:iCs/>
          <w:color w:val="auto"/>
          <w:u w:color="FFFFFF"/>
        </w:rPr>
        <w:t>«Об установлении перечня документов, обязательных для ведения отдельными педагогическими работниками, и исключения практики привлечения педагогических работников к выполнению работ, не относящихся к выполнению их трудовых функций».</w:t>
      </w:r>
    </w:p>
    <w:p w:rsidR="009B5215" w:rsidRPr="009B5215" w:rsidRDefault="009B5215" w:rsidP="009B5215">
      <w:pPr>
        <w:spacing w:before="240" w:after="240"/>
        <w:outlineLvl w:val="0"/>
        <w:rPr>
          <w:rFonts w:eastAsia="Calibri"/>
          <w:kern w:val="36"/>
        </w:rPr>
      </w:pPr>
      <w:bookmarkStart w:id="18" w:name="_Toc485214725"/>
      <w:r w:rsidRPr="009B5215">
        <w:rPr>
          <w:rFonts w:eastAsia="Calibri"/>
          <w:kern w:val="36"/>
          <w:lang w:val="en-US"/>
        </w:rPr>
        <w:t>VII</w:t>
      </w:r>
      <w:r w:rsidRPr="009B5215">
        <w:rPr>
          <w:rFonts w:eastAsia="Calibri"/>
          <w:kern w:val="36"/>
        </w:rPr>
        <w:t>. Приказы Министра образования Республики Беларусь</w:t>
      </w:r>
      <w:bookmarkEnd w:id="18"/>
    </w:p>
    <w:p w:rsidR="009B5215" w:rsidRPr="009B5215" w:rsidRDefault="00E469C3" w:rsidP="009B5215">
      <w:pPr>
        <w:rPr>
          <w:rFonts w:eastAsia="Calibri"/>
          <w:lang w:val="be-BY"/>
        </w:rPr>
      </w:pPr>
      <w:hyperlink r:id="rId31" w:tgtFrame="_blank" w:history="1">
        <w:r w:rsidR="009B5215" w:rsidRPr="009B5215">
          <w:rPr>
            <w:rFonts w:eastAsia="Calibri"/>
            <w:color w:val="auto"/>
          </w:rPr>
          <w:t xml:space="preserve">Приказ Министра образования Республики Беларусь от 18.04.2019 № 298 </w:t>
        </w:r>
        <w:r w:rsidR="009B5215" w:rsidRPr="009B5215">
          <w:rPr>
            <w:rFonts w:eastAsia="Calibri"/>
            <w:i/>
            <w:iCs/>
            <w:color w:val="auto"/>
          </w:rPr>
          <w:t>«Об изменении приказа Министра образования Республики Беларусь</w:t>
        </w:r>
        <w:r w:rsidR="009B5215" w:rsidRPr="009B5215">
          <w:rPr>
            <w:rFonts w:eastAsia="Calibri"/>
            <w:color w:val="auto"/>
          </w:rPr>
          <w:t xml:space="preserve"> от 11 марта 2019 года № 156</w:t>
        </w:r>
      </w:hyperlink>
      <w:r w:rsidR="009B5215" w:rsidRPr="009B5215">
        <w:rPr>
          <w:rFonts w:eastAsia="Calibri"/>
          <w:lang w:val="be-BY"/>
        </w:rPr>
        <w:t>» (</w:t>
      </w:r>
      <w:r w:rsidR="009B5215" w:rsidRPr="009B5215">
        <w:rPr>
          <w:rFonts w:eastAsia="Calibri"/>
          <w:i/>
          <w:iCs/>
          <w:lang w:val="be-BY"/>
        </w:rPr>
        <w:t>Примерная инструкция об организации пропускного режима</w:t>
      </w:r>
      <w:r w:rsidR="009B5215" w:rsidRPr="009B5215">
        <w:rPr>
          <w:rFonts w:eastAsia="Calibri"/>
          <w:lang w:val="be-BY"/>
        </w:rPr>
        <w:t>).</w:t>
      </w:r>
    </w:p>
    <w:p w:rsidR="009B5215" w:rsidRPr="009B5215" w:rsidRDefault="009B5215" w:rsidP="009B5215">
      <w:pPr>
        <w:rPr>
          <w:rFonts w:eastAsia="Calibri"/>
          <w:i/>
          <w:iCs/>
          <w:lang w:val="be-BY"/>
        </w:rPr>
      </w:pPr>
      <w:r w:rsidRPr="009B5215">
        <w:rPr>
          <w:rFonts w:eastAsia="Calibri"/>
          <w:lang w:val="be-BY"/>
        </w:rPr>
        <w:t>Приказ Министра образования Республики Беларусь от 19</w:t>
      </w:r>
      <w:r w:rsidRPr="009B5215">
        <w:rPr>
          <w:rFonts w:eastAsia="Calibri"/>
        </w:rPr>
        <w:t>.01.</w:t>
      </w:r>
      <w:r w:rsidRPr="009B5215">
        <w:rPr>
          <w:rFonts w:eastAsia="Calibri"/>
          <w:lang w:val="be-BY"/>
        </w:rPr>
        <w:t>2017</w:t>
      </w:r>
      <w:r w:rsidRPr="009B5215">
        <w:rPr>
          <w:rFonts w:eastAsia="Calibri"/>
        </w:rPr>
        <w:t xml:space="preserve"> </w:t>
      </w:r>
      <w:r w:rsidRPr="009B5215">
        <w:rPr>
          <w:rFonts w:eastAsia="Calibri"/>
          <w:lang w:val="be-BY"/>
        </w:rPr>
        <w:t xml:space="preserve">№ 21 </w:t>
      </w:r>
      <w:r w:rsidRPr="009B5215">
        <w:rPr>
          <w:rFonts w:eastAsia="Calibri"/>
          <w:i/>
          <w:iCs/>
          <w:lang w:val="be-BY"/>
        </w:rPr>
        <w:t>«О совершенствовании организации шестого школьного дня».</w:t>
      </w:r>
    </w:p>
    <w:p w:rsidR="009B5215" w:rsidRPr="009B5215" w:rsidRDefault="009B5215" w:rsidP="009B5215">
      <w:pPr>
        <w:spacing w:before="240" w:after="240"/>
        <w:outlineLvl w:val="0"/>
        <w:rPr>
          <w:rFonts w:eastAsia="Calibri"/>
          <w:kern w:val="36"/>
        </w:rPr>
      </w:pPr>
      <w:bookmarkStart w:id="19" w:name="_Toc485214726"/>
      <w:r w:rsidRPr="009B5215">
        <w:rPr>
          <w:rFonts w:eastAsia="Calibri"/>
          <w:kern w:val="36"/>
          <w:lang w:val="en-US"/>
        </w:rPr>
        <w:t>VIII</w:t>
      </w:r>
      <w:r w:rsidRPr="009B5215">
        <w:rPr>
          <w:rFonts w:eastAsia="Calibri"/>
          <w:kern w:val="36"/>
          <w:lang w:val="be-BY"/>
        </w:rPr>
        <w:t xml:space="preserve">. </w:t>
      </w:r>
      <w:r w:rsidRPr="009B5215">
        <w:rPr>
          <w:rFonts w:eastAsia="Calibri"/>
          <w:kern w:val="36"/>
        </w:rPr>
        <w:t>Письма Министерства образования Республики Беларусь</w:t>
      </w:r>
      <w:bookmarkEnd w:id="19"/>
    </w:p>
    <w:p w:rsidR="009B5215" w:rsidRPr="009B5215" w:rsidRDefault="009B5215" w:rsidP="009B5215">
      <w:pPr>
        <w:rPr>
          <w:rFonts w:eastAsia="Calibri"/>
          <w:i/>
          <w:iCs/>
        </w:rPr>
      </w:pPr>
      <w:r w:rsidRPr="009B5215">
        <w:rPr>
          <w:rFonts w:eastAsia="Calibri"/>
        </w:rPr>
        <w:t>Инструктивно-методическое письмо «О</w:t>
      </w:r>
      <w:r w:rsidRPr="009B5215">
        <w:rPr>
          <w:rFonts w:eastAsia="Calibri"/>
          <w:i/>
          <w:iCs/>
        </w:rPr>
        <w:t>б организации классного руководства и работы куратора учебной группы</w:t>
      </w:r>
      <w:r w:rsidRPr="009B5215">
        <w:rPr>
          <w:rFonts w:eastAsia="Calibri"/>
        </w:rPr>
        <w:t xml:space="preserve"> </w:t>
      </w:r>
      <w:r w:rsidRPr="009B5215">
        <w:rPr>
          <w:rFonts w:eastAsia="Calibri"/>
          <w:i/>
          <w:iCs/>
        </w:rPr>
        <w:t>в учреждениях образования».</w:t>
      </w:r>
    </w:p>
    <w:p w:rsidR="009B5215" w:rsidRPr="009B5215" w:rsidRDefault="009B5215" w:rsidP="009B5215">
      <w:pPr>
        <w:rPr>
          <w:rFonts w:eastAsia="Calibri"/>
          <w:i/>
          <w:iCs/>
        </w:rPr>
      </w:pPr>
      <w:r w:rsidRPr="009B5215">
        <w:rPr>
          <w:rFonts w:eastAsia="Calibri"/>
        </w:rPr>
        <w:lastRenderedPageBreak/>
        <w:t xml:space="preserve">Инструктивно-методическое письмо </w:t>
      </w:r>
      <w:r w:rsidRPr="009B5215">
        <w:rPr>
          <w:rFonts w:eastAsia="Calibri"/>
          <w:i/>
          <w:iCs/>
        </w:rPr>
        <w:t>«О дополнительных мерах по совершенствованию работы учреждений образования в шестой школьный день».</w:t>
      </w:r>
    </w:p>
    <w:p w:rsidR="009B5215" w:rsidRPr="009B5215" w:rsidRDefault="00E469C3" w:rsidP="009B5215">
      <w:pPr>
        <w:rPr>
          <w:rFonts w:eastAsia="Calibri"/>
        </w:rPr>
      </w:pPr>
      <w:hyperlink r:id="rId32" w:tgtFrame="_blank" w:history="1">
        <w:r w:rsidR="009B5215" w:rsidRPr="009B5215">
          <w:rPr>
            <w:rFonts w:eastAsia="Calibri"/>
            <w:color w:val="auto"/>
          </w:rPr>
          <w:t xml:space="preserve">Инструктивно-методическое письмо </w:t>
        </w:r>
        <w:r w:rsidR="009B5215" w:rsidRPr="009B5215">
          <w:rPr>
            <w:rFonts w:eastAsia="Calibri"/>
            <w:i/>
            <w:iCs/>
            <w:color w:val="auto"/>
          </w:rPr>
          <w:t>«Об особенностях деятельности учреждений образования по реализации норм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hyperlink>
      <w:r w:rsidR="009B5215" w:rsidRPr="009B5215">
        <w:rPr>
          <w:rFonts w:eastAsia="Calibri"/>
        </w:rPr>
        <w:t>.</w:t>
      </w:r>
    </w:p>
    <w:p w:rsidR="009B5215" w:rsidRPr="009B5215" w:rsidRDefault="009B5215" w:rsidP="009B5215">
      <w:pPr>
        <w:rPr>
          <w:rFonts w:eastAsia="Calibri"/>
          <w:i/>
          <w:iCs/>
        </w:rPr>
      </w:pPr>
      <w:r w:rsidRPr="009B5215">
        <w:rPr>
          <w:rFonts w:eastAsia="Calibri"/>
        </w:rPr>
        <w:t>Письмо Министерства образования Республики Беларусь от 19.11.2015 №21/6236/</w:t>
      </w:r>
      <w:proofErr w:type="spellStart"/>
      <w:r w:rsidRPr="009B5215">
        <w:rPr>
          <w:rFonts w:eastAsia="Calibri"/>
        </w:rPr>
        <w:t>дс</w:t>
      </w:r>
      <w:proofErr w:type="spellEnd"/>
      <w:r w:rsidRPr="009B5215">
        <w:rPr>
          <w:rFonts w:eastAsia="Calibri"/>
        </w:rPr>
        <w:t xml:space="preserve"> </w:t>
      </w:r>
      <w:r w:rsidRPr="009B5215">
        <w:rPr>
          <w:rFonts w:eastAsia="Calibri"/>
          <w:i/>
          <w:iCs/>
        </w:rPr>
        <w:t>«О некоторых вопросах организации участия обучающихся в образовательных мероприятиях на территории Республики Беларусь и за границей».</w:t>
      </w:r>
    </w:p>
    <w:p w:rsidR="009B5215" w:rsidRPr="009B5215" w:rsidRDefault="009B5215" w:rsidP="009B5215">
      <w:pPr>
        <w:shd w:val="clear" w:color="auto" w:fill="FFFFFF"/>
        <w:rPr>
          <w:rFonts w:eastAsia="Calibri"/>
          <w:i/>
          <w:iCs/>
          <w:u w:color="FFFFFF"/>
        </w:rPr>
      </w:pPr>
      <w:r w:rsidRPr="009B5215">
        <w:rPr>
          <w:rFonts w:eastAsia="Calibri"/>
        </w:rPr>
        <w:t>Письмо Министерства образования Республики Беларусь от 07.02.2018 № 05-01-07/1121/</w:t>
      </w:r>
      <w:proofErr w:type="spellStart"/>
      <w:r w:rsidRPr="009B5215">
        <w:rPr>
          <w:rFonts w:eastAsia="Calibri"/>
        </w:rPr>
        <w:t>дс</w:t>
      </w:r>
      <w:proofErr w:type="spellEnd"/>
      <w:r w:rsidRPr="009B5215">
        <w:rPr>
          <w:rFonts w:eastAsia="Calibri"/>
          <w:b/>
          <w:bCs/>
        </w:rPr>
        <w:t xml:space="preserve"> </w:t>
      </w:r>
      <w:r w:rsidRPr="009B5215">
        <w:rPr>
          <w:rFonts w:eastAsia="Calibri"/>
        </w:rPr>
        <w:t>«О направлении алгоритма»</w:t>
      </w:r>
      <w:r w:rsidRPr="009B5215">
        <w:rPr>
          <w:rFonts w:eastAsia="Calibri"/>
          <w:i/>
          <w:iCs/>
          <w:u w:color="FFFFFF"/>
        </w:rPr>
        <w:t xml:space="preserve">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9B5215" w:rsidRPr="009B5215" w:rsidRDefault="009B5215" w:rsidP="009B5215">
      <w:pPr>
        <w:rPr>
          <w:rFonts w:eastAsia="Calibri"/>
          <w:i/>
          <w:iCs/>
        </w:rPr>
      </w:pPr>
      <w:r w:rsidRPr="009B5215">
        <w:rPr>
          <w:rFonts w:eastAsia="Calibri"/>
        </w:rPr>
        <w:t xml:space="preserve">Инструктивно-методическое письмо Министерства образования Республики Беларусь </w:t>
      </w:r>
      <w:r w:rsidRPr="009B5215">
        <w:rPr>
          <w:rFonts w:eastAsia="Calibri"/>
          <w:i/>
          <w:iCs/>
        </w:rPr>
        <w:t>«Об использовании современных информационных технологий в учреждениях общего среднего образования в 2021/2022 учебном году».</w:t>
      </w:r>
    </w:p>
    <w:p w:rsidR="009B5215" w:rsidRPr="009B5215" w:rsidRDefault="009B5215" w:rsidP="009B5215">
      <w:pPr>
        <w:spacing w:before="240" w:after="240"/>
        <w:outlineLvl w:val="0"/>
        <w:rPr>
          <w:rFonts w:eastAsia="Calibri"/>
          <w:kern w:val="36"/>
        </w:rPr>
      </w:pPr>
      <w:bookmarkStart w:id="20" w:name="_Toc485214727"/>
      <w:r w:rsidRPr="009B5215">
        <w:rPr>
          <w:rFonts w:eastAsia="Calibri"/>
          <w:kern w:val="36"/>
          <w:lang w:val="en-US"/>
        </w:rPr>
        <w:t>IX</w:t>
      </w:r>
      <w:r w:rsidRPr="009B5215">
        <w:rPr>
          <w:rFonts w:eastAsia="Calibri"/>
          <w:kern w:val="36"/>
        </w:rPr>
        <w:t>. Методические рекомендации Министерства образования Республики Беларусь</w:t>
      </w:r>
      <w:bookmarkEnd w:id="20"/>
    </w:p>
    <w:p w:rsidR="009B5215" w:rsidRPr="009B5215" w:rsidRDefault="009B5215" w:rsidP="009B5215">
      <w:pPr>
        <w:tabs>
          <w:tab w:val="left" w:pos="546"/>
        </w:tabs>
        <w:spacing w:line="240" w:lineRule="atLeast"/>
        <w:rPr>
          <w:rFonts w:eastAsia="Calibri"/>
          <w:color w:val="auto"/>
        </w:rPr>
      </w:pPr>
      <w:r w:rsidRPr="009B5215">
        <w:rPr>
          <w:rFonts w:eastAsia="Calibri"/>
          <w:color w:val="auto"/>
        </w:rPr>
        <w:t>Методические рекомендации «</w:t>
      </w:r>
      <w:r w:rsidRPr="009B5215">
        <w:rPr>
          <w:rFonts w:eastAsia="Calibri"/>
          <w:i/>
          <w:iCs/>
          <w:color w:val="auto"/>
        </w:rPr>
        <w:t>Планирование воспитательной работы и ее учет</w:t>
      </w:r>
      <w:r w:rsidRPr="009B5215">
        <w:rPr>
          <w:rFonts w:eastAsia="Calibri"/>
          <w:color w:val="auto"/>
        </w:rPr>
        <w:t>».</w:t>
      </w:r>
    </w:p>
    <w:p w:rsidR="009B5215" w:rsidRPr="009B5215" w:rsidRDefault="009B5215" w:rsidP="009B5215">
      <w:pPr>
        <w:tabs>
          <w:tab w:val="left" w:pos="546"/>
        </w:tabs>
        <w:spacing w:line="240" w:lineRule="atLeast"/>
        <w:rPr>
          <w:rFonts w:eastAsia="Calibri"/>
          <w:i/>
          <w:iCs/>
          <w:color w:val="auto"/>
        </w:rPr>
      </w:pPr>
      <w:r w:rsidRPr="009B5215">
        <w:rPr>
          <w:rFonts w:eastAsia="Calibri"/>
          <w:color w:val="auto"/>
        </w:rPr>
        <w:t xml:space="preserve">Методические рекомендации </w:t>
      </w:r>
      <w:r w:rsidRPr="009B5215">
        <w:rPr>
          <w:rFonts w:eastAsia="Calibri"/>
          <w:i/>
          <w:iCs/>
          <w:color w:val="auto"/>
        </w:rPr>
        <w:t>по организации деятельности совета учреждения образования по профилактике безнадзорности и правонарушений несовершеннолетних.</w:t>
      </w:r>
    </w:p>
    <w:p w:rsidR="009B5215" w:rsidRPr="009B5215" w:rsidRDefault="009B5215" w:rsidP="009B5215">
      <w:pPr>
        <w:tabs>
          <w:tab w:val="left" w:pos="546"/>
        </w:tabs>
        <w:spacing w:line="240" w:lineRule="atLeast"/>
        <w:rPr>
          <w:rFonts w:eastAsia="Calibri"/>
          <w:i/>
          <w:iCs/>
          <w:color w:val="auto"/>
        </w:rPr>
      </w:pPr>
      <w:r w:rsidRPr="009B5215">
        <w:rPr>
          <w:rFonts w:eastAsia="Calibri"/>
          <w:color w:val="auto"/>
        </w:rPr>
        <w:t xml:space="preserve">Методические рекомендации по </w:t>
      </w:r>
      <w:r w:rsidRPr="009B5215">
        <w:rPr>
          <w:rFonts w:eastAsia="Calibri"/>
          <w:i/>
          <w:iCs/>
          <w:color w:val="auto"/>
        </w:rPr>
        <w:t>организации и проведению информационного часа в учреждениях образования.</w:t>
      </w:r>
    </w:p>
    <w:p w:rsidR="009B5215" w:rsidRPr="009B5215" w:rsidRDefault="009B5215" w:rsidP="009B5215">
      <w:pPr>
        <w:tabs>
          <w:tab w:val="left" w:pos="546"/>
        </w:tabs>
        <w:spacing w:line="240" w:lineRule="atLeast"/>
        <w:rPr>
          <w:rFonts w:eastAsia="Calibri"/>
          <w:i/>
          <w:iCs/>
          <w:color w:val="auto"/>
        </w:rPr>
      </w:pPr>
      <w:r w:rsidRPr="009B5215">
        <w:rPr>
          <w:rFonts w:eastAsia="Calibri"/>
          <w:i/>
          <w:iCs/>
          <w:color w:val="auto"/>
        </w:rPr>
        <w:t xml:space="preserve"> </w:t>
      </w:r>
      <w:r w:rsidRPr="009B5215">
        <w:rPr>
          <w:rFonts w:eastAsia="Calibri"/>
          <w:color w:val="auto"/>
        </w:rPr>
        <w:t xml:space="preserve">Методические рекомендации </w:t>
      </w:r>
      <w:r w:rsidRPr="009B5215">
        <w:rPr>
          <w:rFonts w:eastAsia="Calibri"/>
          <w:i/>
          <w:iCs/>
          <w:color w:val="auto"/>
        </w:rPr>
        <w:t>для педагогических работников государственных учреждений образования, в которых дети-сироты и дети, оставшиеся без попечения родителей, лица из числа детей-сирот и детей, оставшихся без попечения родителей, находятся на государственном обеспечении, по защите их прав и законных интересов.</w:t>
      </w:r>
    </w:p>
    <w:p w:rsidR="009B5215" w:rsidRPr="009B5215" w:rsidRDefault="009B5215" w:rsidP="009B5215">
      <w:pPr>
        <w:tabs>
          <w:tab w:val="left" w:pos="546"/>
        </w:tabs>
        <w:spacing w:line="240" w:lineRule="atLeast"/>
        <w:rPr>
          <w:rFonts w:eastAsia="Calibri"/>
          <w:color w:val="auto"/>
        </w:rPr>
      </w:pPr>
      <w:r w:rsidRPr="009B5215">
        <w:rPr>
          <w:rFonts w:eastAsia="Calibri"/>
          <w:color w:val="auto"/>
        </w:rPr>
        <w:t xml:space="preserve">Методические рекомендации </w:t>
      </w:r>
      <w:r w:rsidRPr="009B5215">
        <w:rPr>
          <w:rFonts w:eastAsia="Calibri"/>
          <w:i/>
          <w:iCs/>
          <w:color w:val="auto"/>
        </w:rPr>
        <w:t xml:space="preserve">по межведомственному взаимодействию государственных органов, государственных и иных организаций при выявлении неблагоприятной для детей обстановки, </w:t>
      </w:r>
      <w:r w:rsidRPr="009B5215">
        <w:rPr>
          <w:rFonts w:eastAsia="Calibri"/>
          <w:i/>
          <w:iCs/>
          <w:color w:val="auto"/>
        </w:rPr>
        <w:lastRenderedPageBreak/>
        <w:t>проведении социального расследования, организации работы с семьями, где дети признаны находящимися в социально опасном положении</w:t>
      </w:r>
      <w:r w:rsidRPr="009B5215">
        <w:rPr>
          <w:rFonts w:eastAsia="Calibri"/>
          <w:color w:val="auto"/>
        </w:rPr>
        <w:t>.</w:t>
      </w:r>
    </w:p>
    <w:p w:rsidR="009B5215" w:rsidRPr="009B5215" w:rsidRDefault="009B5215" w:rsidP="009B5215">
      <w:pPr>
        <w:spacing w:line="360" w:lineRule="atLeast"/>
        <w:rPr>
          <w:rFonts w:eastAsia="Calibri"/>
          <w:i/>
          <w:iCs/>
          <w:color w:val="auto"/>
        </w:rPr>
      </w:pPr>
      <w:r w:rsidRPr="009B5215">
        <w:rPr>
          <w:rFonts w:eastAsia="Calibri"/>
          <w:color w:val="auto"/>
        </w:rPr>
        <w:t xml:space="preserve">Методические рекомендации </w:t>
      </w:r>
      <w:r w:rsidRPr="009B5215">
        <w:rPr>
          <w:rFonts w:eastAsia="Calibri"/>
          <w:i/>
          <w:iCs/>
          <w:color w:val="auto"/>
        </w:rPr>
        <w:t>по организации работы с учащимися, родителями учащихся (законными представителями) по учебным предметам, мероприятий профориентационной направленности в шестой школьный день.</w:t>
      </w:r>
    </w:p>
    <w:p w:rsidR="009B5215" w:rsidRPr="009B5215" w:rsidRDefault="009B5215" w:rsidP="009B5215">
      <w:pPr>
        <w:tabs>
          <w:tab w:val="left" w:pos="546"/>
        </w:tabs>
        <w:spacing w:line="240" w:lineRule="atLeast"/>
        <w:rPr>
          <w:rFonts w:eastAsia="Calibri"/>
          <w:color w:val="auto"/>
        </w:rPr>
      </w:pPr>
      <w:r w:rsidRPr="009B5215">
        <w:rPr>
          <w:rFonts w:eastAsia="Calibri"/>
          <w:color w:val="auto"/>
        </w:rPr>
        <w:t>Рекомендации «</w:t>
      </w:r>
      <w:r w:rsidRPr="009B5215">
        <w:rPr>
          <w:rFonts w:eastAsia="Calibri"/>
          <w:i/>
          <w:iCs/>
          <w:color w:val="auto"/>
        </w:rPr>
        <w:t>Методические аспекты совершенствования воспитательной работы в шестой школьный день</w:t>
      </w:r>
      <w:r w:rsidRPr="009B5215">
        <w:rPr>
          <w:rFonts w:eastAsia="Calibri"/>
          <w:color w:val="auto"/>
        </w:rPr>
        <w:t>».</w:t>
      </w:r>
    </w:p>
    <w:p w:rsidR="009B5215" w:rsidRPr="009B5215" w:rsidRDefault="009B5215" w:rsidP="009B5215">
      <w:pPr>
        <w:tabs>
          <w:tab w:val="left" w:pos="546"/>
        </w:tabs>
        <w:spacing w:line="240" w:lineRule="atLeast"/>
        <w:rPr>
          <w:rFonts w:eastAsia="Calibri"/>
          <w:i/>
          <w:iCs/>
          <w:color w:val="auto"/>
        </w:rPr>
      </w:pPr>
      <w:r w:rsidRPr="009B5215">
        <w:rPr>
          <w:rFonts w:eastAsia="Calibri"/>
          <w:color w:val="auto"/>
        </w:rPr>
        <w:t xml:space="preserve">Рекомендации </w:t>
      </w:r>
      <w:r w:rsidRPr="009B5215">
        <w:rPr>
          <w:rFonts w:eastAsia="Calibri"/>
          <w:i/>
          <w:iCs/>
          <w:color w:val="auto"/>
        </w:rPr>
        <w:t>по использованию государственной символики в учреждениях образования.</w:t>
      </w:r>
    </w:p>
    <w:p w:rsidR="009B5215" w:rsidRPr="009B5215" w:rsidRDefault="009B5215" w:rsidP="009B5215">
      <w:pPr>
        <w:tabs>
          <w:tab w:val="left" w:pos="546"/>
        </w:tabs>
        <w:spacing w:line="240" w:lineRule="atLeast"/>
        <w:rPr>
          <w:rFonts w:eastAsia="Calibri"/>
          <w:i/>
          <w:iCs/>
          <w:color w:val="auto"/>
        </w:rPr>
      </w:pPr>
      <w:r w:rsidRPr="009B5215">
        <w:rPr>
          <w:rFonts w:eastAsia="Calibri"/>
          <w:color w:val="auto"/>
        </w:rPr>
        <w:t xml:space="preserve">Методические рекомендации </w:t>
      </w:r>
      <w:r w:rsidRPr="009B5215">
        <w:rPr>
          <w:rFonts w:eastAsia="Calibri"/>
          <w:i/>
          <w:iCs/>
          <w:color w:val="auto"/>
        </w:rPr>
        <w:t>по организации труда и отдыха обучающихся 14-18 лет.</w:t>
      </w:r>
    </w:p>
    <w:p w:rsidR="009B5215" w:rsidRPr="009B5215" w:rsidRDefault="009B5215" w:rsidP="009B5215">
      <w:pPr>
        <w:spacing w:line="360" w:lineRule="atLeast"/>
        <w:rPr>
          <w:rFonts w:eastAsia="Calibri"/>
          <w:i/>
          <w:iCs/>
          <w:color w:val="auto"/>
        </w:rPr>
      </w:pPr>
      <w:r w:rsidRPr="009B5215">
        <w:rPr>
          <w:rFonts w:eastAsia="Calibri"/>
          <w:color w:val="auto"/>
        </w:rPr>
        <w:t xml:space="preserve">Методические рекомендации </w:t>
      </w:r>
      <w:r w:rsidRPr="009B5215">
        <w:rPr>
          <w:rFonts w:eastAsia="Calibri"/>
          <w:i/>
          <w:iCs/>
          <w:color w:val="auto"/>
        </w:rPr>
        <w:t>по организации сотрудничества учреждений образования с Белорусской Православной Церковью.</w:t>
      </w:r>
    </w:p>
    <w:p w:rsidR="009B5215" w:rsidRPr="009B5215" w:rsidRDefault="009B5215" w:rsidP="009B5215">
      <w:pPr>
        <w:tabs>
          <w:tab w:val="left" w:pos="546"/>
        </w:tabs>
        <w:spacing w:line="240" w:lineRule="atLeast"/>
        <w:rPr>
          <w:rFonts w:eastAsia="Calibri"/>
          <w:i/>
          <w:iCs/>
          <w:color w:val="auto"/>
        </w:rPr>
      </w:pPr>
      <w:r w:rsidRPr="009B5215">
        <w:rPr>
          <w:rFonts w:eastAsia="Calibri"/>
          <w:color w:val="auto"/>
        </w:rPr>
        <w:t xml:space="preserve">Требования </w:t>
      </w:r>
      <w:r w:rsidRPr="009B5215">
        <w:rPr>
          <w:rFonts w:eastAsia="Calibri"/>
          <w:i/>
          <w:iCs/>
          <w:color w:val="auto"/>
        </w:rPr>
        <w:t>к документации, регламентирующей организацию воспитательного процесса в учреждении общего среднего образования.</w:t>
      </w:r>
    </w:p>
    <w:p w:rsidR="009B5215" w:rsidRPr="009B5215" w:rsidRDefault="009B5215" w:rsidP="009B5215">
      <w:pPr>
        <w:tabs>
          <w:tab w:val="left" w:pos="546"/>
        </w:tabs>
        <w:spacing w:line="240" w:lineRule="atLeast"/>
        <w:rPr>
          <w:rFonts w:eastAsia="Calibri"/>
          <w:i/>
          <w:iCs/>
          <w:color w:val="auto"/>
        </w:rPr>
      </w:pPr>
      <w:r w:rsidRPr="009B5215">
        <w:rPr>
          <w:rFonts w:eastAsia="Calibri"/>
          <w:color w:val="auto"/>
        </w:rPr>
        <w:t xml:space="preserve">Рекомендации </w:t>
      </w:r>
      <w:r w:rsidRPr="009B5215">
        <w:rPr>
          <w:rFonts w:eastAsia="Calibri"/>
          <w:i/>
          <w:iCs/>
          <w:color w:val="auto"/>
        </w:rPr>
        <w:t>по организации деятельности классного руководителя.</w:t>
      </w:r>
    </w:p>
    <w:p w:rsidR="009B5215" w:rsidRPr="009B5215" w:rsidRDefault="009B5215" w:rsidP="009B5215">
      <w:pPr>
        <w:tabs>
          <w:tab w:val="left" w:pos="546"/>
        </w:tabs>
        <w:spacing w:line="240" w:lineRule="atLeast"/>
        <w:rPr>
          <w:rFonts w:eastAsia="Calibri"/>
          <w:color w:val="auto"/>
        </w:rPr>
      </w:pPr>
      <w:r w:rsidRPr="009B5215">
        <w:rPr>
          <w:rFonts w:eastAsia="Calibri"/>
          <w:color w:val="auto"/>
        </w:rPr>
        <w:t xml:space="preserve">Примерное </w:t>
      </w:r>
      <w:r w:rsidRPr="009B5215">
        <w:rPr>
          <w:rFonts w:eastAsia="Calibri"/>
          <w:i/>
          <w:iCs/>
          <w:color w:val="auto"/>
        </w:rPr>
        <w:t>положение об учебной бизнес-компании учреждения общего среднего образования и учреждения дополнительного образования</w:t>
      </w:r>
      <w:r w:rsidRPr="009B5215">
        <w:rPr>
          <w:rFonts w:eastAsia="Calibri"/>
          <w:color w:val="auto"/>
        </w:rPr>
        <w:t xml:space="preserve"> детей и молодежи Республики Беларусь.</w:t>
      </w:r>
    </w:p>
    <w:p w:rsidR="009B5215" w:rsidRPr="009B5215" w:rsidRDefault="009B5215" w:rsidP="009B5215">
      <w:pPr>
        <w:tabs>
          <w:tab w:val="left" w:pos="546"/>
        </w:tabs>
        <w:spacing w:line="240" w:lineRule="atLeast"/>
        <w:rPr>
          <w:rFonts w:eastAsia="Calibri"/>
          <w:color w:val="auto"/>
          <w:u w:color="FFFFFF"/>
        </w:rPr>
      </w:pPr>
      <w:r w:rsidRPr="009B5215">
        <w:rPr>
          <w:rFonts w:eastAsia="Calibri"/>
          <w:color w:val="auto"/>
          <w:u w:color="FFFFFF"/>
        </w:rPr>
        <w:t xml:space="preserve">Методические рекомендации </w:t>
      </w:r>
      <w:r w:rsidRPr="009B5215">
        <w:rPr>
          <w:rFonts w:eastAsia="Calibri"/>
          <w:i/>
          <w:iCs/>
          <w:color w:val="auto"/>
          <w:u w:color="FFFFFF"/>
        </w:rPr>
        <w:t>по организации индивидуальной профилактической работы с обучающимися в учреждениях образования</w:t>
      </w:r>
      <w:r w:rsidRPr="009B5215">
        <w:rPr>
          <w:rFonts w:eastAsia="Calibri"/>
          <w:color w:val="auto"/>
          <w:u w:color="FFFFFF"/>
        </w:rPr>
        <w:t xml:space="preserve"> (приложение к письму Министерства образования Республики Беларусь от 20.07.2018 № 05-01-21/6205/</w:t>
      </w:r>
      <w:proofErr w:type="spellStart"/>
      <w:r w:rsidRPr="009B5215">
        <w:rPr>
          <w:rFonts w:eastAsia="Calibri"/>
          <w:color w:val="auto"/>
          <w:u w:color="FFFFFF"/>
        </w:rPr>
        <w:t>дс</w:t>
      </w:r>
      <w:proofErr w:type="spellEnd"/>
      <w:r w:rsidRPr="009B5215">
        <w:rPr>
          <w:rFonts w:eastAsia="Calibri"/>
          <w:color w:val="auto"/>
          <w:u w:color="FFFFFF"/>
        </w:rPr>
        <w:t xml:space="preserve">/). </w:t>
      </w:r>
    </w:p>
    <w:p w:rsidR="009B5215" w:rsidRPr="009B5215" w:rsidRDefault="009B5215" w:rsidP="009B5215">
      <w:pPr>
        <w:ind w:firstLine="0"/>
        <w:jc w:val="right"/>
        <w:rPr>
          <w:rFonts w:eastAsia="Calibri"/>
          <w:lang w:eastAsia="en-US"/>
        </w:rPr>
      </w:pPr>
      <w:r w:rsidRPr="009B5215">
        <w:rPr>
          <w:rFonts w:eastAsia="Calibri"/>
          <w:i/>
          <w:iCs/>
        </w:rPr>
        <w:br w:type="page"/>
      </w:r>
      <w:r w:rsidRPr="009B5215">
        <w:rPr>
          <w:rFonts w:eastAsia="Calibri"/>
          <w:lang w:eastAsia="en-US"/>
        </w:rPr>
        <w:lastRenderedPageBreak/>
        <w:t>Приложение 3</w:t>
      </w:r>
    </w:p>
    <w:p w:rsidR="009B5215" w:rsidRPr="009B5215" w:rsidRDefault="009B5215" w:rsidP="009B5215">
      <w:pPr>
        <w:ind w:firstLine="0"/>
        <w:jc w:val="center"/>
        <w:rPr>
          <w:rFonts w:eastAsia="Calibri"/>
          <w:lang w:eastAsia="en-US"/>
        </w:rPr>
      </w:pPr>
      <w:r w:rsidRPr="009B5215">
        <w:rPr>
          <w:rFonts w:eastAsia="Calibri"/>
          <w:lang w:eastAsia="en-US"/>
        </w:rPr>
        <w:t>УСЛОВИЯ</w:t>
      </w:r>
    </w:p>
    <w:p w:rsidR="009B5215" w:rsidRPr="009B5215" w:rsidRDefault="009B5215" w:rsidP="009B5215">
      <w:pPr>
        <w:ind w:firstLine="0"/>
        <w:jc w:val="center"/>
        <w:rPr>
          <w:rFonts w:eastAsia="Calibri"/>
          <w:lang w:eastAsia="en-US"/>
        </w:rPr>
      </w:pPr>
      <w:r w:rsidRPr="009B5215">
        <w:rPr>
          <w:rFonts w:eastAsia="Calibri"/>
          <w:lang w:eastAsia="en-US"/>
        </w:rPr>
        <w:t xml:space="preserve">проведения </w:t>
      </w:r>
      <w:bookmarkStart w:id="21" w:name="_Hlk72923666"/>
      <w:r w:rsidRPr="009B5215">
        <w:rPr>
          <w:rFonts w:eastAsia="Calibri"/>
          <w:lang w:eastAsia="en-US"/>
        </w:rPr>
        <w:t>VIII республиканского конкурса</w:t>
      </w:r>
    </w:p>
    <w:p w:rsidR="009B5215" w:rsidRPr="009B5215" w:rsidRDefault="009B5215" w:rsidP="009B5215">
      <w:pPr>
        <w:ind w:firstLine="0"/>
        <w:jc w:val="center"/>
        <w:rPr>
          <w:rFonts w:eastAsia="Calibri"/>
          <w:lang w:eastAsia="en-US"/>
        </w:rPr>
      </w:pPr>
      <w:r w:rsidRPr="009B5215">
        <w:rPr>
          <w:rFonts w:eastAsia="Calibri"/>
          <w:lang w:eastAsia="en-US"/>
        </w:rPr>
        <w:t>на лучший проект по организации шестого школьного дня</w:t>
      </w:r>
    </w:p>
    <w:bookmarkEnd w:id="21"/>
    <w:p w:rsidR="009B5215" w:rsidRPr="009B5215" w:rsidRDefault="009B5215" w:rsidP="009B5215">
      <w:pPr>
        <w:spacing w:before="240" w:after="60"/>
        <w:ind w:firstLine="0"/>
        <w:jc w:val="center"/>
        <w:outlineLvl w:val="1"/>
        <w:rPr>
          <w:rFonts w:eastAsia="Calibri"/>
          <w:i/>
          <w:iCs/>
        </w:rPr>
      </w:pPr>
      <w:r w:rsidRPr="009B5215">
        <w:rPr>
          <w:rFonts w:eastAsia="Calibri"/>
          <w:i/>
          <w:iCs/>
        </w:rPr>
        <w:t>ОБЩИЕ ПОЛОЖЕНИЯ</w:t>
      </w:r>
    </w:p>
    <w:p w:rsidR="009B5215" w:rsidRPr="009B5215" w:rsidRDefault="009B5215" w:rsidP="009B5215">
      <w:pPr>
        <w:spacing w:line="320" w:lineRule="atLeast"/>
        <w:rPr>
          <w:rFonts w:eastAsia="Calibri"/>
        </w:rPr>
      </w:pPr>
      <w:r w:rsidRPr="009B5215">
        <w:rPr>
          <w:rFonts w:eastAsia="Calibri"/>
        </w:rPr>
        <w:t>1. Республиканский конкурс на лучший проект по организации шестого школьного дня (далее – конкурс) проводится в учреждениях общего среднего и дополнительного образования детей и молодежи в соответствии с Программой непрерывного воспитания детей и учащейся молодежи в Республике Беларусь на 2021-2025 годы.</w:t>
      </w:r>
    </w:p>
    <w:p w:rsidR="009B5215" w:rsidRPr="009B5215" w:rsidRDefault="009B5215" w:rsidP="009B5215">
      <w:pPr>
        <w:spacing w:line="320" w:lineRule="atLeast"/>
        <w:rPr>
          <w:rFonts w:eastAsia="Calibri"/>
        </w:rPr>
      </w:pPr>
      <w:r w:rsidRPr="009B5215">
        <w:rPr>
          <w:rFonts w:eastAsia="Calibri"/>
        </w:rPr>
        <w:t>2. Целью конкурса является совершенствование работы учреждений общего среднего и дополнительного образования детей и молодежи по организации шестого школьного дня.</w:t>
      </w:r>
    </w:p>
    <w:p w:rsidR="009B5215" w:rsidRPr="009B5215" w:rsidRDefault="009B5215" w:rsidP="009B5215">
      <w:pPr>
        <w:spacing w:line="320" w:lineRule="atLeast"/>
        <w:rPr>
          <w:rFonts w:eastAsia="Calibri"/>
        </w:rPr>
      </w:pPr>
      <w:r w:rsidRPr="009B5215">
        <w:rPr>
          <w:rFonts w:eastAsia="Calibri"/>
        </w:rPr>
        <w:t>3. Задачами конкурса являются:</w:t>
      </w:r>
    </w:p>
    <w:p w:rsidR="009B5215" w:rsidRPr="009B5215" w:rsidRDefault="009B5215" w:rsidP="009B5215">
      <w:pPr>
        <w:spacing w:line="320" w:lineRule="atLeast"/>
        <w:rPr>
          <w:rFonts w:eastAsia="Calibri"/>
        </w:rPr>
      </w:pPr>
      <w:r w:rsidRPr="009B5215">
        <w:rPr>
          <w:rFonts w:eastAsia="Calibri"/>
        </w:rPr>
        <w:t>повышение воспитательного потенциала шестого школьного дня, учебных и факультативных занятий, дополнительного образования детей и молодежи;</w:t>
      </w:r>
    </w:p>
    <w:p w:rsidR="009B5215" w:rsidRPr="009B5215" w:rsidRDefault="009B5215" w:rsidP="009B5215">
      <w:pPr>
        <w:spacing w:line="320" w:lineRule="atLeast"/>
        <w:rPr>
          <w:rFonts w:eastAsia="Calibri"/>
        </w:rPr>
      </w:pPr>
      <w:r w:rsidRPr="009B5215">
        <w:rPr>
          <w:rFonts w:eastAsia="Calibri"/>
        </w:rPr>
        <w:t xml:space="preserve">обновление содержания воспитания, оптимизация форм и методов воспитания </w:t>
      </w:r>
      <w:bookmarkStart w:id="22" w:name="_Hlk72922163"/>
      <w:r w:rsidRPr="009B5215">
        <w:rPr>
          <w:rFonts w:eastAsia="Calibri"/>
        </w:rPr>
        <w:t xml:space="preserve">с учетом новейших научных достижений в области воспитания </w:t>
      </w:r>
      <w:bookmarkEnd w:id="22"/>
      <w:r w:rsidRPr="009B5215">
        <w:rPr>
          <w:rFonts w:eastAsia="Calibri"/>
        </w:rPr>
        <w:t xml:space="preserve">и </w:t>
      </w:r>
      <w:bookmarkStart w:id="23" w:name="_Hlk72924541"/>
      <w:r w:rsidRPr="009B5215">
        <w:rPr>
          <w:rFonts w:eastAsia="Calibri"/>
        </w:rPr>
        <w:t xml:space="preserve">лучшего опыта воспитательной работы в учреждениях образования; </w:t>
      </w:r>
    </w:p>
    <w:bookmarkEnd w:id="23"/>
    <w:p w:rsidR="009B5215" w:rsidRPr="009B5215" w:rsidRDefault="009B5215" w:rsidP="009B5215">
      <w:pPr>
        <w:spacing w:line="320" w:lineRule="atLeast"/>
        <w:rPr>
          <w:rFonts w:eastAsia="Calibri"/>
        </w:rPr>
      </w:pPr>
      <w:r w:rsidRPr="009B5215">
        <w:rPr>
          <w:rFonts w:eastAsia="Calibri"/>
        </w:rPr>
        <w:t>выявление и пропаганда лучшего опыта работы педагогических коллективов учреждений общего среднего и дополнительного образования детей и молодежи по организации шестого школьного дня;</w:t>
      </w:r>
    </w:p>
    <w:p w:rsidR="009B5215" w:rsidRPr="009B5215" w:rsidRDefault="009B5215" w:rsidP="009B5215">
      <w:pPr>
        <w:spacing w:line="320" w:lineRule="atLeast"/>
        <w:rPr>
          <w:rFonts w:eastAsia="Calibri"/>
          <w:shd w:val="clear" w:color="auto" w:fill="FFFFFF"/>
        </w:rPr>
      </w:pPr>
      <w:r w:rsidRPr="009B5215">
        <w:rPr>
          <w:rFonts w:eastAsia="Calibri"/>
          <w:shd w:val="clear" w:color="auto" w:fill="FFFFFF"/>
        </w:rPr>
        <w:t>информационно-методическое обеспечение шестого школьного дня как средство совершенствования профессиональной компетентности педагогических работников учреждений общего среднего и дополнительного образования детей и молодежи.</w:t>
      </w:r>
    </w:p>
    <w:p w:rsidR="009B5215" w:rsidRPr="009B5215" w:rsidRDefault="009B5215" w:rsidP="009B5215">
      <w:pPr>
        <w:spacing w:line="320" w:lineRule="atLeast"/>
        <w:ind w:left="720"/>
        <w:jc w:val="center"/>
        <w:rPr>
          <w:rFonts w:eastAsia="Calibri"/>
          <w:b/>
          <w:bCs/>
        </w:rPr>
      </w:pPr>
    </w:p>
    <w:p w:rsidR="009B5215" w:rsidRPr="009B5215" w:rsidRDefault="009B5215" w:rsidP="009B5215">
      <w:pPr>
        <w:spacing w:line="320" w:lineRule="atLeast"/>
        <w:ind w:firstLine="0"/>
        <w:jc w:val="center"/>
        <w:rPr>
          <w:rFonts w:eastAsia="Calibri"/>
        </w:rPr>
      </w:pPr>
      <w:r w:rsidRPr="009B5215">
        <w:rPr>
          <w:rFonts w:eastAsia="Calibri"/>
        </w:rPr>
        <w:t>УЧАСТНИКИ КОНКУРСА</w:t>
      </w:r>
    </w:p>
    <w:p w:rsidR="009B5215" w:rsidRPr="009B5215" w:rsidRDefault="009B5215" w:rsidP="009B5215">
      <w:pPr>
        <w:tabs>
          <w:tab w:val="left" w:pos="567"/>
        </w:tabs>
        <w:spacing w:line="320" w:lineRule="atLeast"/>
        <w:rPr>
          <w:rFonts w:eastAsia="Calibri"/>
          <w:color w:val="auto"/>
        </w:rPr>
      </w:pPr>
      <w:r w:rsidRPr="009B5215">
        <w:rPr>
          <w:rFonts w:eastAsia="Calibri"/>
          <w:color w:val="auto"/>
        </w:rPr>
        <w:t xml:space="preserve">4. В конкурсе принимают участие творческие коллективы, созданные на базе учреждений общего среднего, </w:t>
      </w:r>
      <w:bookmarkStart w:id="24" w:name="_Hlk72838514"/>
      <w:r w:rsidRPr="009B5215">
        <w:rPr>
          <w:rFonts w:eastAsia="Calibri"/>
          <w:color w:val="auto"/>
        </w:rPr>
        <w:t>дополнительного образования детей и молодежи</w:t>
      </w:r>
      <w:bookmarkEnd w:id="24"/>
      <w:r w:rsidRPr="009B5215">
        <w:rPr>
          <w:rFonts w:eastAsia="Calibri"/>
          <w:color w:val="auto"/>
        </w:rPr>
        <w:t xml:space="preserve">, включающие </w:t>
      </w:r>
      <w:r w:rsidRPr="009B5215">
        <w:rPr>
          <w:rFonts w:eastAsia="Calibri"/>
          <w:color w:val="auto"/>
          <w:lang w:val="be-BY"/>
        </w:rPr>
        <w:t xml:space="preserve">учащихся и их </w:t>
      </w:r>
      <w:r w:rsidRPr="009B5215">
        <w:rPr>
          <w:rFonts w:eastAsia="Calibri"/>
          <w:color w:val="auto"/>
        </w:rPr>
        <w:t>законных представителей,</w:t>
      </w:r>
      <w:r w:rsidRPr="009B5215">
        <w:rPr>
          <w:rFonts w:eastAsia="Calibri"/>
          <w:color w:val="auto"/>
          <w:lang w:val="be-BY"/>
        </w:rPr>
        <w:t xml:space="preserve"> </w:t>
      </w:r>
      <w:r w:rsidRPr="009B5215">
        <w:rPr>
          <w:rFonts w:eastAsia="Calibri"/>
          <w:color w:val="auto"/>
        </w:rPr>
        <w:t>педагогов, членов детских и молодежных общественных объединений, органов ученического самоуправления, объединений по интересам, волонтерских отрядов, молодежных клубов и др.</w:t>
      </w:r>
    </w:p>
    <w:p w:rsidR="009B5215" w:rsidRPr="009B5215" w:rsidRDefault="009B5215" w:rsidP="009B5215">
      <w:pPr>
        <w:tabs>
          <w:tab w:val="left" w:pos="567"/>
        </w:tabs>
        <w:spacing w:line="320" w:lineRule="atLeast"/>
        <w:rPr>
          <w:rFonts w:eastAsia="Calibri"/>
          <w:color w:val="auto"/>
        </w:rPr>
      </w:pPr>
      <w:r w:rsidRPr="009B5215">
        <w:rPr>
          <w:rFonts w:eastAsia="Calibri"/>
          <w:color w:val="auto"/>
        </w:rPr>
        <w:t>Не рекомендуется повторное участие в конкурсе одних и тех же учреждений образования.</w:t>
      </w:r>
    </w:p>
    <w:p w:rsidR="009B5215" w:rsidRPr="009B5215" w:rsidRDefault="009B5215" w:rsidP="009B5215">
      <w:pPr>
        <w:spacing w:line="320" w:lineRule="atLeast"/>
        <w:ind w:firstLine="0"/>
        <w:jc w:val="center"/>
        <w:outlineLvl w:val="3"/>
        <w:rPr>
          <w:rFonts w:eastAsia="Arial Unicode MS"/>
          <w:color w:val="auto"/>
        </w:rPr>
      </w:pPr>
      <w:r w:rsidRPr="009B5215">
        <w:rPr>
          <w:rFonts w:eastAsia="Arial Unicode MS"/>
          <w:color w:val="auto"/>
        </w:rPr>
        <w:t>СОДЕРЖАНИЕ КОНКУРСА</w:t>
      </w:r>
    </w:p>
    <w:p w:rsidR="009B5215" w:rsidRPr="009B5215" w:rsidRDefault="009B5215" w:rsidP="009B5215">
      <w:pPr>
        <w:spacing w:line="320" w:lineRule="atLeast"/>
        <w:rPr>
          <w:rFonts w:eastAsia="Calibri"/>
        </w:rPr>
      </w:pPr>
      <w:r w:rsidRPr="009B5215">
        <w:rPr>
          <w:rFonts w:eastAsia="Calibri"/>
        </w:rPr>
        <w:t>5. Конкурс проводится по трем номинациям:</w:t>
      </w:r>
    </w:p>
    <w:p w:rsidR="009B5215" w:rsidRPr="009B5215" w:rsidRDefault="009B5215" w:rsidP="009B5215">
      <w:pPr>
        <w:spacing w:line="320" w:lineRule="atLeast"/>
        <w:rPr>
          <w:rFonts w:eastAsia="Calibri"/>
        </w:rPr>
      </w:pPr>
      <w:r w:rsidRPr="009B5215">
        <w:rPr>
          <w:rFonts w:eastAsia="Calibri"/>
        </w:rPr>
        <w:lastRenderedPageBreak/>
        <w:t xml:space="preserve">5.1. номинация </w:t>
      </w:r>
      <w:r w:rsidRPr="009B5215">
        <w:rPr>
          <w:rFonts w:eastAsia="Calibri"/>
          <w:b/>
          <w:bCs/>
        </w:rPr>
        <w:t>«В год народного единства идём дорогами добра»</w:t>
      </w:r>
      <w:r w:rsidRPr="009B5215">
        <w:rPr>
          <w:rFonts w:eastAsia="Calibri"/>
        </w:rPr>
        <w:t xml:space="preserve"> </w:t>
      </w:r>
      <w:bookmarkStart w:id="25" w:name="_Hlk72915947"/>
      <w:r w:rsidRPr="009B5215">
        <w:rPr>
          <w:rFonts w:eastAsia="Calibri"/>
        </w:rPr>
        <w:t xml:space="preserve">представляется </w:t>
      </w:r>
      <w:r w:rsidRPr="009B5215">
        <w:rPr>
          <w:rFonts w:eastAsia="Calibri"/>
          <w:b/>
          <w:bCs/>
          <w:i/>
          <w:iCs/>
        </w:rPr>
        <w:t>примерными</w:t>
      </w:r>
      <w:r w:rsidRPr="009B5215">
        <w:rPr>
          <w:rFonts w:eastAsia="Calibri"/>
        </w:rPr>
        <w:t xml:space="preserve"> тематическими проектами: </w:t>
      </w:r>
      <w:bookmarkEnd w:id="25"/>
    </w:p>
    <w:p w:rsidR="009B5215" w:rsidRPr="009B5215" w:rsidRDefault="009B5215" w:rsidP="009B5215">
      <w:pPr>
        <w:spacing w:line="320" w:lineRule="atLeast"/>
        <w:rPr>
          <w:rFonts w:eastAsia="Calibri"/>
          <w:i/>
          <w:iCs/>
        </w:rPr>
      </w:pPr>
      <w:r w:rsidRPr="009B5215">
        <w:rPr>
          <w:rFonts w:eastAsia="Calibri"/>
          <w:i/>
          <w:iCs/>
        </w:rPr>
        <w:t>«Наказу героев верны»;</w:t>
      </w:r>
    </w:p>
    <w:p w:rsidR="009B5215" w:rsidRPr="009B5215" w:rsidRDefault="009B5215" w:rsidP="009B5215">
      <w:pPr>
        <w:spacing w:line="320" w:lineRule="atLeast"/>
        <w:rPr>
          <w:rFonts w:eastAsia="Calibri"/>
          <w:i/>
          <w:iCs/>
        </w:rPr>
      </w:pPr>
      <w:r w:rsidRPr="009B5215">
        <w:rPr>
          <w:rFonts w:eastAsia="Calibri"/>
          <w:i/>
          <w:iCs/>
        </w:rPr>
        <w:t>«Никогда не забыть»;</w:t>
      </w:r>
    </w:p>
    <w:p w:rsidR="009B5215" w:rsidRPr="009B5215" w:rsidRDefault="009B5215" w:rsidP="009B5215">
      <w:pPr>
        <w:spacing w:line="320" w:lineRule="atLeast"/>
        <w:rPr>
          <w:rFonts w:eastAsia="Calibri"/>
          <w:i/>
          <w:iCs/>
        </w:rPr>
      </w:pPr>
      <w:r w:rsidRPr="009B5215">
        <w:rPr>
          <w:rFonts w:eastAsia="Calibri"/>
          <w:i/>
          <w:iCs/>
        </w:rPr>
        <w:t xml:space="preserve">«Нам нести Знамя Победы» и др. </w:t>
      </w:r>
    </w:p>
    <w:p w:rsidR="009B5215" w:rsidRPr="009B5215" w:rsidRDefault="009B5215" w:rsidP="009B5215">
      <w:pPr>
        <w:spacing w:line="320" w:lineRule="atLeast"/>
        <w:rPr>
          <w:rFonts w:eastAsia="Calibri"/>
        </w:rPr>
      </w:pPr>
      <w:bookmarkStart w:id="26" w:name="_Hlk72916170"/>
      <w:r w:rsidRPr="009B5215">
        <w:rPr>
          <w:rFonts w:eastAsia="Calibri"/>
        </w:rPr>
        <w:t>Тематика данных проектов направлена на</w:t>
      </w:r>
      <w:bookmarkEnd w:id="26"/>
      <w:r w:rsidRPr="009B5215">
        <w:rPr>
          <w:rFonts w:eastAsia="Calibri"/>
        </w:rPr>
        <w:t xml:space="preserve"> </w:t>
      </w:r>
      <w:r w:rsidRPr="009B5215">
        <w:rPr>
          <w:rFonts w:eastAsia="Calibri"/>
          <w:i/>
          <w:iCs/>
        </w:rPr>
        <w:t>формирование гражданственности и патриотизма, национального самосознания</w:t>
      </w:r>
      <w:r w:rsidRPr="009B5215">
        <w:rPr>
          <w:rFonts w:eastAsia="Calibri"/>
        </w:rPr>
        <w:t xml:space="preserve"> на примерах боевых и трудовых подвигов белорусского народа; на привлечение учащихся к поисковой и исследовательской работе по изучению истории своего региона, страны; изучение и популяризацию региональных памятников, в том числе посвященных Великой Отечественной войне; увековечение памяти защитников Отечества и героев Великой Отечественной войны, героев Беларуси, в рамках республиканской патриотической акции «Их подвиг в памяти потомков сохраним»; </w:t>
      </w:r>
    </w:p>
    <w:p w:rsidR="009B5215" w:rsidRPr="009B5215" w:rsidRDefault="009B5215" w:rsidP="009B5215">
      <w:pPr>
        <w:spacing w:line="320" w:lineRule="atLeast"/>
        <w:rPr>
          <w:rFonts w:eastAsia="Calibri"/>
          <w:i/>
          <w:iCs/>
        </w:rPr>
      </w:pPr>
      <w:r w:rsidRPr="009B5215">
        <w:rPr>
          <w:rFonts w:eastAsia="Calibri"/>
          <w:i/>
          <w:iCs/>
        </w:rPr>
        <w:t>«Мои земляки в истории нашей страны»;</w:t>
      </w:r>
    </w:p>
    <w:p w:rsidR="009B5215" w:rsidRPr="009B5215" w:rsidRDefault="009B5215" w:rsidP="009B5215">
      <w:pPr>
        <w:spacing w:line="320" w:lineRule="atLeast"/>
        <w:rPr>
          <w:rFonts w:eastAsia="Calibri"/>
          <w:i/>
          <w:iCs/>
        </w:rPr>
      </w:pPr>
      <w:r w:rsidRPr="009B5215">
        <w:rPr>
          <w:rFonts w:eastAsia="Calibri"/>
          <w:i/>
          <w:iCs/>
        </w:rPr>
        <w:t>«Ими гордится родная страна»;</w:t>
      </w:r>
    </w:p>
    <w:p w:rsidR="009B5215" w:rsidRPr="009B5215" w:rsidRDefault="009B5215" w:rsidP="009B5215">
      <w:pPr>
        <w:spacing w:line="320" w:lineRule="atLeast"/>
        <w:rPr>
          <w:rFonts w:eastAsia="Calibri"/>
          <w:i/>
          <w:iCs/>
        </w:rPr>
      </w:pPr>
      <w:r w:rsidRPr="009B5215">
        <w:rPr>
          <w:rFonts w:eastAsia="Calibri"/>
          <w:i/>
          <w:iCs/>
        </w:rPr>
        <w:t>«Мы верим твердо в героев спорта»;</w:t>
      </w:r>
    </w:p>
    <w:p w:rsidR="009B5215" w:rsidRPr="009B5215" w:rsidRDefault="009B5215" w:rsidP="009B5215">
      <w:pPr>
        <w:spacing w:line="320" w:lineRule="atLeast"/>
        <w:rPr>
          <w:rFonts w:eastAsia="Calibri"/>
          <w:i/>
          <w:iCs/>
        </w:rPr>
      </w:pPr>
      <w:r w:rsidRPr="009B5215">
        <w:rPr>
          <w:rFonts w:eastAsia="Calibri"/>
          <w:i/>
          <w:iCs/>
        </w:rPr>
        <w:t>«Медийные личности Беларуси XXI века» и др.</w:t>
      </w:r>
    </w:p>
    <w:p w:rsidR="009B5215" w:rsidRPr="009B5215" w:rsidRDefault="009B5215" w:rsidP="009B5215">
      <w:pPr>
        <w:spacing w:line="320" w:lineRule="atLeast"/>
        <w:rPr>
          <w:rFonts w:eastAsia="Calibri"/>
        </w:rPr>
      </w:pPr>
      <w:r w:rsidRPr="009B5215">
        <w:rPr>
          <w:rFonts w:eastAsia="Calibri"/>
        </w:rPr>
        <w:t xml:space="preserve">Тематика предлагаемых проектов направлена на </w:t>
      </w:r>
      <w:r w:rsidRPr="009B5215">
        <w:rPr>
          <w:rFonts w:eastAsia="Calibri"/>
          <w:i/>
          <w:iCs/>
        </w:rPr>
        <w:t>идеологическое, гражданское, патриотическое, духовно-нравственное воспитание</w:t>
      </w:r>
      <w:r w:rsidRPr="009B5215">
        <w:rPr>
          <w:rFonts w:eastAsia="Calibri"/>
        </w:rPr>
        <w:t>, формирование у учащихся потребности в сохранении национального культурного достояния, популяризацию традиций белорусского народа в Год народного единства, наследия и исторической памяти народа, будет способствовать обновлению содержания, форм и методов организации воспитательного процесса в шестой школьный день с учетом новейших научных достижений в области воспитания и лучшего опыта воспитательной работы в учреждениях образования;</w:t>
      </w:r>
    </w:p>
    <w:p w:rsidR="009B5215" w:rsidRPr="009B5215" w:rsidRDefault="009B5215" w:rsidP="009B5215">
      <w:pPr>
        <w:spacing w:line="320" w:lineRule="atLeast"/>
        <w:rPr>
          <w:rFonts w:eastAsia="Calibri"/>
        </w:rPr>
      </w:pPr>
      <w:r w:rsidRPr="009B5215">
        <w:rPr>
          <w:rFonts w:eastAsia="Calibri"/>
        </w:rPr>
        <w:t xml:space="preserve">5.2. номинация </w:t>
      </w:r>
      <w:r w:rsidRPr="009B5215">
        <w:rPr>
          <w:rFonts w:eastAsia="Calibri"/>
          <w:b/>
          <w:bCs/>
        </w:rPr>
        <w:t>«Шестой день всегда в тренде!»</w:t>
      </w:r>
      <w:r w:rsidRPr="009B5215">
        <w:rPr>
          <w:rFonts w:eastAsia="Calibri"/>
        </w:rPr>
        <w:t xml:space="preserve"> представляется </w:t>
      </w:r>
      <w:r w:rsidRPr="009B5215">
        <w:rPr>
          <w:rFonts w:eastAsia="Calibri"/>
          <w:b/>
          <w:bCs/>
          <w:i/>
          <w:iCs/>
        </w:rPr>
        <w:t>примерными</w:t>
      </w:r>
      <w:r w:rsidRPr="009B5215">
        <w:rPr>
          <w:rFonts w:eastAsia="Calibri"/>
        </w:rPr>
        <w:t xml:space="preserve"> тематическими проектами:</w:t>
      </w:r>
    </w:p>
    <w:p w:rsidR="009B5215" w:rsidRPr="009B5215" w:rsidRDefault="009B5215" w:rsidP="009B5215">
      <w:pPr>
        <w:spacing w:line="320" w:lineRule="atLeast"/>
        <w:rPr>
          <w:rFonts w:eastAsia="Calibri"/>
          <w:i/>
          <w:iCs/>
        </w:rPr>
      </w:pPr>
      <w:r w:rsidRPr="009B5215">
        <w:rPr>
          <w:rFonts w:eastAsia="Calibri"/>
          <w:i/>
          <w:iCs/>
        </w:rPr>
        <w:t>«Стиль жизни – здоровье!»;</w:t>
      </w:r>
    </w:p>
    <w:p w:rsidR="009B5215" w:rsidRPr="009B5215" w:rsidRDefault="009B5215" w:rsidP="009B5215">
      <w:pPr>
        <w:spacing w:line="320" w:lineRule="atLeast"/>
        <w:rPr>
          <w:rFonts w:eastAsia="Calibri"/>
          <w:i/>
          <w:iCs/>
        </w:rPr>
      </w:pPr>
      <w:r w:rsidRPr="009B5215">
        <w:rPr>
          <w:rFonts w:eastAsia="Calibri"/>
          <w:i/>
          <w:iCs/>
        </w:rPr>
        <w:t>«Спорт – ритм жизни! Будь в форме!» и др.</w:t>
      </w:r>
    </w:p>
    <w:p w:rsidR="009B5215" w:rsidRPr="009B5215" w:rsidRDefault="009B5215" w:rsidP="009B5215">
      <w:pPr>
        <w:rPr>
          <w:rFonts w:eastAsia="Calibri"/>
        </w:rPr>
      </w:pPr>
      <w:r w:rsidRPr="009B5215">
        <w:rPr>
          <w:rFonts w:eastAsia="Calibri"/>
        </w:rPr>
        <w:t xml:space="preserve">Предлагаемая тематика проектов направлена на </w:t>
      </w:r>
      <w:r w:rsidRPr="009B5215">
        <w:rPr>
          <w:rFonts w:eastAsia="Calibri"/>
          <w:i/>
          <w:iCs/>
        </w:rPr>
        <w:t>формирование у учащихся ответственного и безопасного поведения, пропаганду ценностей здорового образа жизни</w:t>
      </w:r>
      <w:r w:rsidRPr="009B5215">
        <w:rPr>
          <w:rFonts w:eastAsia="Calibri"/>
        </w:rPr>
        <w:t xml:space="preserve"> в шестой школьный день, привлечение к занятиям физкультурой и спортом, туризмом и краеведением, включение учащихся в различные виды творческой, социально значимой деятельности, на обучение навыкам и умениям правильного поведения в экстремальных ситуациях и практической отработки полученных знаний; </w:t>
      </w:r>
    </w:p>
    <w:p w:rsidR="009B5215" w:rsidRPr="009B5215" w:rsidRDefault="009B5215" w:rsidP="009B5215">
      <w:pPr>
        <w:spacing w:line="320" w:lineRule="atLeast"/>
        <w:rPr>
          <w:rFonts w:eastAsia="Calibri"/>
          <w:i/>
          <w:iCs/>
        </w:rPr>
      </w:pPr>
      <w:r w:rsidRPr="009B5215">
        <w:rPr>
          <w:rFonts w:eastAsia="Calibri"/>
          <w:i/>
          <w:iCs/>
        </w:rPr>
        <w:t xml:space="preserve">«Зеленые стартапы выходного дня»; </w:t>
      </w:r>
    </w:p>
    <w:p w:rsidR="009B5215" w:rsidRPr="009B5215" w:rsidRDefault="009B5215" w:rsidP="009B5215">
      <w:pPr>
        <w:spacing w:line="320" w:lineRule="atLeast"/>
        <w:rPr>
          <w:rFonts w:eastAsia="Calibri"/>
          <w:i/>
          <w:iCs/>
        </w:rPr>
      </w:pPr>
      <w:r w:rsidRPr="009B5215">
        <w:rPr>
          <w:rFonts w:eastAsia="Calibri"/>
          <w:i/>
          <w:iCs/>
        </w:rPr>
        <w:t>«К природе с любовью» и др.</w:t>
      </w:r>
    </w:p>
    <w:p w:rsidR="009B5215" w:rsidRPr="009B5215" w:rsidRDefault="009B5215" w:rsidP="009B5215">
      <w:pPr>
        <w:spacing w:line="320" w:lineRule="atLeast"/>
        <w:rPr>
          <w:rFonts w:eastAsia="Calibri"/>
        </w:rPr>
      </w:pPr>
      <w:r w:rsidRPr="009B5215">
        <w:rPr>
          <w:rFonts w:eastAsia="Calibri"/>
        </w:rPr>
        <w:lastRenderedPageBreak/>
        <w:t xml:space="preserve">Тематика данных проектов направлена на </w:t>
      </w:r>
      <w:r w:rsidRPr="009B5215">
        <w:rPr>
          <w:rFonts w:eastAsia="Calibri"/>
          <w:i/>
          <w:iCs/>
        </w:rPr>
        <w:t>формирование у учащихся экологического мировоззрения</w:t>
      </w:r>
      <w:r w:rsidRPr="009B5215">
        <w:rPr>
          <w:rFonts w:eastAsia="Calibri"/>
        </w:rPr>
        <w:t>, социальной активности в решении вопросов охраны окружающей среды, экологически грамотного поведения, ценностей устойчивого развития, осознания учащимися необходимости ответственного отношения к природе, вовлеченности в природоохранную деятельность;</w:t>
      </w:r>
    </w:p>
    <w:p w:rsidR="009B5215" w:rsidRPr="009B5215" w:rsidRDefault="009B5215" w:rsidP="009B5215">
      <w:pPr>
        <w:spacing w:line="320" w:lineRule="atLeast"/>
        <w:rPr>
          <w:rFonts w:eastAsia="Calibri"/>
        </w:rPr>
      </w:pPr>
      <w:r w:rsidRPr="009B5215">
        <w:rPr>
          <w:rFonts w:eastAsia="Calibri"/>
        </w:rPr>
        <w:t>5.3. номинация</w:t>
      </w:r>
      <w:r w:rsidRPr="009B5215">
        <w:rPr>
          <w:rFonts w:eastAsia="Calibri"/>
          <w:b/>
          <w:bCs/>
        </w:rPr>
        <w:t xml:space="preserve"> «Шестой день – территория идей» </w:t>
      </w:r>
      <w:r w:rsidRPr="009B5215">
        <w:rPr>
          <w:rFonts w:eastAsia="Calibri"/>
        </w:rPr>
        <w:t xml:space="preserve">представляется </w:t>
      </w:r>
      <w:r w:rsidRPr="009B5215">
        <w:rPr>
          <w:rFonts w:eastAsia="Calibri"/>
          <w:i/>
          <w:iCs/>
        </w:rPr>
        <w:t>примерными</w:t>
      </w:r>
      <w:r w:rsidRPr="009B5215">
        <w:rPr>
          <w:rFonts w:eastAsia="Calibri"/>
        </w:rPr>
        <w:t xml:space="preserve"> проектами, включающими в себя разнообразные творческие идеи и подходы к организации шестого школьного дня:</w:t>
      </w:r>
    </w:p>
    <w:p w:rsidR="009B5215" w:rsidRPr="009B5215" w:rsidRDefault="009B5215" w:rsidP="009B5215">
      <w:pPr>
        <w:spacing w:line="320" w:lineRule="atLeast"/>
        <w:rPr>
          <w:rFonts w:eastAsia="Calibri"/>
          <w:i/>
          <w:iCs/>
        </w:rPr>
      </w:pPr>
      <w:r w:rsidRPr="009B5215">
        <w:rPr>
          <w:rFonts w:eastAsia="Calibri"/>
          <w:i/>
          <w:iCs/>
        </w:rPr>
        <w:t>«Лучший медиаресурс шестого дня»</w:t>
      </w:r>
    </w:p>
    <w:p w:rsidR="009B5215" w:rsidRPr="009B5215" w:rsidRDefault="009B5215" w:rsidP="009B5215">
      <w:pPr>
        <w:spacing w:line="320" w:lineRule="atLeast"/>
        <w:rPr>
          <w:rFonts w:eastAsia="Calibri"/>
          <w:i/>
          <w:iCs/>
        </w:rPr>
      </w:pPr>
      <w:r w:rsidRPr="009B5215">
        <w:rPr>
          <w:rFonts w:eastAsia="Calibri"/>
          <w:i/>
          <w:iCs/>
        </w:rPr>
        <w:t>«#</w:t>
      </w:r>
      <w:proofErr w:type="spellStart"/>
      <w:r w:rsidRPr="009B5215">
        <w:rPr>
          <w:rFonts w:eastAsia="Calibri"/>
          <w:i/>
          <w:iCs/>
        </w:rPr>
        <w:t>MediaSkills</w:t>
      </w:r>
      <w:proofErr w:type="spellEnd"/>
      <w:r w:rsidRPr="009B5215">
        <w:rPr>
          <w:rFonts w:eastAsia="Calibri"/>
          <w:i/>
          <w:iCs/>
        </w:rPr>
        <w:t>- 6 день» и др.</w:t>
      </w:r>
    </w:p>
    <w:p w:rsidR="009B5215" w:rsidRPr="009B5215" w:rsidRDefault="009B5215" w:rsidP="009B5215">
      <w:pPr>
        <w:spacing w:line="320" w:lineRule="atLeast"/>
        <w:rPr>
          <w:rFonts w:eastAsia="Calibri"/>
        </w:rPr>
      </w:pPr>
      <w:r w:rsidRPr="009B5215">
        <w:rPr>
          <w:rFonts w:eastAsia="Calibri"/>
        </w:rPr>
        <w:t xml:space="preserve">Данная тематика проектов направлена на развитие </w:t>
      </w:r>
      <w:proofErr w:type="spellStart"/>
      <w:r w:rsidRPr="009B5215">
        <w:rPr>
          <w:rFonts w:eastAsia="Calibri"/>
        </w:rPr>
        <w:t>медиакультуры</w:t>
      </w:r>
      <w:proofErr w:type="spellEnd"/>
      <w:r w:rsidRPr="009B5215">
        <w:rPr>
          <w:rFonts w:eastAsia="Calibri"/>
        </w:rPr>
        <w:t xml:space="preserve"> в среде молодежи, сохранение и приумножение культурных, духовно-просветительских ценностей в современном информационном пространстве, включающих в себя эффективные модели формирования информационной культуры и знания об основах информационной безопасности; сформированности у учащихся умений применять передовые достижения в области информационных технологий, средств информатизации, создавать информационный продукт.</w:t>
      </w:r>
    </w:p>
    <w:p w:rsidR="009B5215" w:rsidRPr="009B5215" w:rsidRDefault="009B5215" w:rsidP="009B5215">
      <w:pPr>
        <w:spacing w:line="320" w:lineRule="atLeast"/>
        <w:rPr>
          <w:rFonts w:eastAsia="Calibri"/>
          <w:i/>
          <w:iCs/>
        </w:rPr>
      </w:pPr>
      <w:r w:rsidRPr="009B5215">
        <w:rPr>
          <w:rFonts w:eastAsia="Calibri"/>
          <w:i/>
          <w:iCs/>
        </w:rPr>
        <w:t>«Профессии шестого дня – профессии от «А» до «Я»;</w:t>
      </w:r>
    </w:p>
    <w:p w:rsidR="009B5215" w:rsidRPr="009B5215" w:rsidRDefault="009B5215" w:rsidP="009B5215">
      <w:pPr>
        <w:spacing w:line="320" w:lineRule="atLeast"/>
        <w:rPr>
          <w:rFonts w:eastAsia="Calibri"/>
          <w:i/>
          <w:iCs/>
        </w:rPr>
      </w:pPr>
      <w:r w:rsidRPr="009B5215">
        <w:rPr>
          <w:rFonts w:eastAsia="Calibri"/>
          <w:i/>
          <w:iCs/>
        </w:rPr>
        <w:t>«Профессии моей семьи, моего родного края» и др.</w:t>
      </w:r>
    </w:p>
    <w:p w:rsidR="009B5215" w:rsidRPr="009B5215" w:rsidRDefault="009B5215" w:rsidP="009B5215">
      <w:pPr>
        <w:shd w:val="clear" w:color="auto" w:fill="FFFFFF"/>
        <w:rPr>
          <w:rFonts w:eastAsia="Calibri"/>
        </w:rPr>
      </w:pPr>
      <w:r w:rsidRPr="009B5215">
        <w:rPr>
          <w:rFonts w:eastAsia="Calibri"/>
        </w:rPr>
        <w:t>В данных проектах необходимо</w:t>
      </w:r>
      <w:r w:rsidRPr="009B5215">
        <w:rPr>
          <w:rFonts w:eastAsia="Calibri"/>
          <w:b/>
          <w:bCs/>
        </w:rPr>
        <w:t xml:space="preserve"> </w:t>
      </w:r>
      <w:r w:rsidRPr="009B5215">
        <w:rPr>
          <w:rFonts w:eastAsia="Calibri"/>
        </w:rPr>
        <w:t xml:space="preserve">представить </w:t>
      </w:r>
      <w:proofErr w:type="spellStart"/>
      <w:r w:rsidRPr="009B5215">
        <w:rPr>
          <w:rFonts w:eastAsia="Calibri"/>
        </w:rPr>
        <w:t>профориентационно</w:t>
      </w:r>
      <w:proofErr w:type="spellEnd"/>
      <w:r w:rsidRPr="009B5215">
        <w:rPr>
          <w:rFonts w:eastAsia="Calibri"/>
        </w:rPr>
        <w:t xml:space="preserve">-образовательные материалы по формированию у учащихся мотивации к трудовой деятельности, развитию трудолюбия, бережливости, ответственности, самостоятельности, предприимчивости, потребности в созидательном труде, готовности и стремления к осознанному профессиональному выбору; представления о рынке труда, востребованности и перспективах профессий, качествах современного профессионала и его ключевых квалификациях по повышению эффективности трудового воспитания и организации временной трудовой занятости учащихся, внедрению новых технологий профориентационной работы; </w:t>
      </w:r>
    </w:p>
    <w:p w:rsidR="009B5215" w:rsidRPr="009B5215" w:rsidRDefault="009B5215" w:rsidP="009B5215">
      <w:pPr>
        <w:spacing w:line="320" w:lineRule="atLeast"/>
        <w:rPr>
          <w:rFonts w:eastAsia="Calibri"/>
        </w:rPr>
      </w:pPr>
      <w:r w:rsidRPr="009B5215">
        <w:rPr>
          <w:rFonts w:eastAsia="Calibri"/>
        </w:rPr>
        <w:t xml:space="preserve">6. Требования к содержанию проекта: </w:t>
      </w:r>
    </w:p>
    <w:p w:rsidR="009B5215" w:rsidRPr="009B5215" w:rsidRDefault="009B5215" w:rsidP="009B5215">
      <w:pPr>
        <w:spacing w:line="320" w:lineRule="atLeast"/>
        <w:rPr>
          <w:rFonts w:eastAsia="Calibri"/>
        </w:rPr>
      </w:pPr>
      <w:r w:rsidRPr="009B5215">
        <w:rPr>
          <w:rFonts w:eastAsia="Calibri"/>
        </w:rPr>
        <w:t>актуальная социальная и практическая значимость проекта, привлекающая внимание к заявленной теме, аргументированно и доходчиво ее раскрывающая;</w:t>
      </w:r>
    </w:p>
    <w:p w:rsidR="009B5215" w:rsidRPr="009B5215" w:rsidRDefault="009B5215" w:rsidP="009B5215">
      <w:pPr>
        <w:spacing w:line="320" w:lineRule="atLeast"/>
        <w:rPr>
          <w:rFonts w:eastAsia="Calibri"/>
        </w:rPr>
      </w:pPr>
      <w:r w:rsidRPr="009B5215">
        <w:rPr>
          <w:rFonts w:eastAsia="Calibri"/>
        </w:rPr>
        <w:t xml:space="preserve">достаточность фактической информации, достоверность фактов, оригинальность и </w:t>
      </w:r>
      <w:proofErr w:type="spellStart"/>
      <w:r w:rsidRPr="009B5215">
        <w:rPr>
          <w:rFonts w:eastAsia="Calibri"/>
        </w:rPr>
        <w:t>раскрытость</w:t>
      </w:r>
      <w:proofErr w:type="spellEnd"/>
      <w:r w:rsidRPr="009B5215">
        <w:rPr>
          <w:rFonts w:eastAsia="Calibri"/>
        </w:rPr>
        <w:t xml:space="preserve"> идей;</w:t>
      </w:r>
    </w:p>
    <w:p w:rsidR="009B5215" w:rsidRPr="009B5215" w:rsidRDefault="009B5215" w:rsidP="009B5215">
      <w:pPr>
        <w:spacing w:line="320" w:lineRule="atLeast"/>
        <w:rPr>
          <w:rFonts w:eastAsia="Calibri"/>
        </w:rPr>
      </w:pPr>
      <w:r w:rsidRPr="009B5215">
        <w:rPr>
          <w:rFonts w:eastAsia="Calibri"/>
        </w:rPr>
        <w:t>эстетический компонент оформления проекта и целостность его представления.</w:t>
      </w:r>
    </w:p>
    <w:p w:rsidR="009B5215" w:rsidRPr="009B5215" w:rsidRDefault="009B5215" w:rsidP="009B5215">
      <w:pPr>
        <w:spacing w:line="320" w:lineRule="atLeast"/>
        <w:rPr>
          <w:rFonts w:eastAsia="Calibri"/>
          <w:i/>
          <w:iCs/>
        </w:rPr>
      </w:pPr>
      <w:r w:rsidRPr="009B5215">
        <w:rPr>
          <w:rFonts w:eastAsia="Calibri"/>
          <w:i/>
          <w:iCs/>
        </w:rPr>
        <w:t>Проектная работа должна:</w:t>
      </w:r>
    </w:p>
    <w:p w:rsidR="009B5215" w:rsidRPr="009B5215" w:rsidRDefault="009B5215" w:rsidP="009B5215">
      <w:pPr>
        <w:spacing w:line="320" w:lineRule="atLeast"/>
        <w:rPr>
          <w:rFonts w:eastAsia="Calibri"/>
        </w:rPr>
      </w:pPr>
      <w:r w:rsidRPr="009B5215">
        <w:rPr>
          <w:rFonts w:eastAsia="Calibri"/>
        </w:rPr>
        <w:t>носить авторский характер;</w:t>
      </w:r>
    </w:p>
    <w:p w:rsidR="009B5215" w:rsidRPr="009B5215" w:rsidRDefault="009B5215" w:rsidP="009B5215">
      <w:pPr>
        <w:spacing w:line="320" w:lineRule="atLeast"/>
        <w:rPr>
          <w:rFonts w:eastAsia="Calibri"/>
        </w:rPr>
      </w:pPr>
      <w:r w:rsidRPr="009B5215">
        <w:rPr>
          <w:rFonts w:eastAsia="Calibri"/>
        </w:rPr>
        <w:lastRenderedPageBreak/>
        <w:t>основываться на действующих нормативных правовых актах, современных научных материалах по избранной тематике;</w:t>
      </w:r>
    </w:p>
    <w:p w:rsidR="009B5215" w:rsidRPr="009B5215" w:rsidRDefault="009B5215" w:rsidP="009B5215">
      <w:pPr>
        <w:spacing w:line="320" w:lineRule="atLeast"/>
        <w:rPr>
          <w:rFonts w:eastAsia="Calibri"/>
          <w:b/>
          <w:bCs/>
        </w:rPr>
      </w:pPr>
      <w:r w:rsidRPr="009B5215">
        <w:rPr>
          <w:rFonts w:eastAsia="Calibri"/>
        </w:rPr>
        <w:t xml:space="preserve">отвечать требованиям положения республиканского конкурса на лучший проект по организации шестого школьного дня и четкого изложения материала, доказательности и достоверности используемых фактов; </w:t>
      </w:r>
    </w:p>
    <w:p w:rsidR="009B5215" w:rsidRPr="009B5215" w:rsidRDefault="009B5215" w:rsidP="009B5215">
      <w:pPr>
        <w:spacing w:line="320" w:lineRule="atLeast"/>
        <w:rPr>
          <w:rFonts w:eastAsia="Calibri"/>
        </w:rPr>
      </w:pPr>
      <w:r w:rsidRPr="009B5215">
        <w:rPr>
          <w:rFonts w:eastAsia="Calibri"/>
        </w:rPr>
        <w:t>отражать умение пользоваться рациональными приемами поиска, отбора, обработки и систематизации информации;</w:t>
      </w:r>
    </w:p>
    <w:p w:rsidR="009B5215" w:rsidRPr="009B5215" w:rsidRDefault="009B5215" w:rsidP="009B5215">
      <w:pPr>
        <w:spacing w:line="320" w:lineRule="atLeast"/>
        <w:rPr>
          <w:rFonts w:eastAsia="Calibri"/>
        </w:rPr>
      </w:pPr>
      <w:r w:rsidRPr="009B5215">
        <w:rPr>
          <w:rFonts w:eastAsia="Calibri"/>
        </w:rPr>
        <w:t xml:space="preserve">содержать примеры эффективного опыта воспитательной работы в учреждении образования; </w:t>
      </w:r>
    </w:p>
    <w:p w:rsidR="009B5215" w:rsidRPr="009B5215" w:rsidRDefault="009B5215" w:rsidP="009B5215">
      <w:pPr>
        <w:spacing w:line="320" w:lineRule="atLeast"/>
        <w:rPr>
          <w:rFonts w:eastAsia="Calibri"/>
        </w:rPr>
      </w:pPr>
      <w:r w:rsidRPr="009B5215">
        <w:rPr>
          <w:rFonts w:eastAsia="Calibri"/>
        </w:rPr>
        <w:t>соответствовать правилам оформления работы (четкая структура, логичность содержания, правильное оформление библиографических ссылок, списка используемых источников, аккуратность выполненной работы).</w:t>
      </w:r>
    </w:p>
    <w:p w:rsidR="009B5215" w:rsidRPr="009B5215" w:rsidRDefault="009B5215" w:rsidP="009B5215">
      <w:pPr>
        <w:spacing w:line="320" w:lineRule="atLeast"/>
        <w:rPr>
          <w:rFonts w:eastAsia="Calibri"/>
        </w:rPr>
      </w:pPr>
      <w:r w:rsidRPr="009B5215">
        <w:rPr>
          <w:rFonts w:eastAsia="Calibri"/>
        </w:rPr>
        <w:t>7. Материалы проектов номинаций могут быть действующими или практически реализованными, носить информационный, познавательный, пропагандистский, агитационный, игровой, занимательно-развлекательный характер.</w:t>
      </w:r>
    </w:p>
    <w:p w:rsidR="009B5215" w:rsidRPr="009B5215" w:rsidRDefault="009B5215" w:rsidP="009B5215">
      <w:pPr>
        <w:spacing w:line="320" w:lineRule="atLeast"/>
        <w:rPr>
          <w:rFonts w:eastAsia="Calibri"/>
        </w:rPr>
      </w:pPr>
      <w:r w:rsidRPr="009B5215">
        <w:rPr>
          <w:rFonts w:eastAsia="Calibri"/>
        </w:rPr>
        <w:t>8. Объем конкурсных материалов не должен превышать 30 страниц (объем проекта – не более 15 страниц; объем приложения – не более 15 страниц).</w:t>
      </w:r>
    </w:p>
    <w:p w:rsidR="009B5215" w:rsidRPr="009B5215" w:rsidRDefault="009B5215" w:rsidP="009B5215">
      <w:pPr>
        <w:spacing w:line="320" w:lineRule="atLeast"/>
        <w:rPr>
          <w:rFonts w:eastAsia="Calibri"/>
        </w:rPr>
      </w:pPr>
      <w:r w:rsidRPr="009B5215">
        <w:rPr>
          <w:rFonts w:eastAsia="Calibri"/>
        </w:rPr>
        <w:t xml:space="preserve">9. От каждой области и г. Минска может быть представлено </w:t>
      </w:r>
      <w:r w:rsidRPr="009B5215">
        <w:rPr>
          <w:rFonts w:eastAsia="Calibri"/>
          <w:i/>
          <w:iCs/>
        </w:rPr>
        <w:t>не более одного проекта</w:t>
      </w:r>
      <w:r w:rsidRPr="009B5215">
        <w:rPr>
          <w:rFonts w:eastAsia="Calibri"/>
        </w:rPr>
        <w:t xml:space="preserve"> в каждой номинации. </w:t>
      </w:r>
    </w:p>
    <w:p w:rsidR="009B5215" w:rsidRPr="009B5215" w:rsidRDefault="009B5215" w:rsidP="009B5215">
      <w:pPr>
        <w:spacing w:line="320" w:lineRule="atLeast"/>
        <w:rPr>
          <w:rFonts w:eastAsia="Calibri"/>
        </w:rPr>
      </w:pPr>
      <w:r w:rsidRPr="009B5215">
        <w:rPr>
          <w:rFonts w:eastAsia="Calibri"/>
        </w:rPr>
        <w:t xml:space="preserve">10. Конкурсные материалы должны включать: титульный лист; содержание с перечнем структурных элементов проектной работы; введение; основную часть, состоящую из глав, разделов, подразделов, пунктов и подпунктов; заключение; список использованных источников; приложения (при необходимости). </w:t>
      </w:r>
    </w:p>
    <w:p w:rsidR="009B5215" w:rsidRPr="009B5215" w:rsidRDefault="009B5215" w:rsidP="009B5215">
      <w:pPr>
        <w:spacing w:line="320" w:lineRule="atLeast"/>
        <w:rPr>
          <w:rFonts w:eastAsia="Calibri"/>
        </w:rPr>
      </w:pPr>
      <w:r w:rsidRPr="009B5215">
        <w:rPr>
          <w:rFonts w:eastAsia="Calibri"/>
          <w:i/>
          <w:iCs/>
        </w:rPr>
        <w:t>Список использованных источников</w:t>
      </w:r>
      <w:r w:rsidRPr="009B5215">
        <w:rPr>
          <w:rFonts w:eastAsia="Calibri"/>
        </w:rPr>
        <w:t xml:space="preserve"> помещается после заключения и содержит перечень источников информации, на которые в проектной работе приводятся ссылки.</w:t>
      </w:r>
    </w:p>
    <w:p w:rsidR="009B5215" w:rsidRPr="009B5215" w:rsidRDefault="009B5215" w:rsidP="009B5215">
      <w:pPr>
        <w:spacing w:line="320" w:lineRule="atLeast"/>
        <w:rPr>
          <w:rFonts w:eastAsia="Calibri"/>
        </w:rPr>
      </w:pPr>
      <w:r w:rsidRPr="009B5215">
        <w:rPr>
          <w:rFonts w:eastAsia="Calibri"/>
          <w:i/>
          <w:iCs/>
        </w:rPr>
        <w:t>Приложения</w:t>
      </w:r>
      <w:r w:rsidRPr="009B5215">
        <w:rPr>
          <w:rFonts w:eastAsia="Calibri"/>
        </w:rPr>
        <w:t xml:space="preserve"> нумеруются заглавными буквами русского алфавита и могут иметь соответствующие названия. Все материалы, помещаемые в приложения, должны быть так или иначе описаны в тексте основной части конкурсных материалов, чтобы можно было понять, приложением к чему является данный фрагмент, какие задачи решались на его основе и с его помощью. На каждое из приложений должна быть дана соответствующая ссылка в тексте основной части конкурсной работы.</w:t>
      </w:r>
    </w:p>
    <w:p w:rsidR="009B5215" w:rsidRPr="009B5215" w:rsidRDefault="009B5215" w:rsidP="009B5215">
      <w:pPr>
        <w:spacing w:line="320" w:lineRule="atLeast"/>
        <w:rPr>
          <w:rFonts w:eastAsia="Calibri"/>
        </w:rPr>
      </w:pPr>
      <w:r w:rsidRPr="009B5215">
        <w:rPr>
          <w:rFonts w:eastAsia="Calibri"/>
        </w:rPr>
        <w:t>Конкурсная работа может быть выполнена на русском или белорусском языке.</w:t>
      </w:r>
    </w:p>
    <w:p w:rsidR="009B5215" w:rsidRPr="009B5215" w:rsidRDefault="009B5215" w:rsidP="009B5215">
      <w:pPr>
        <w:spacing w:line="320" w:lineRule="atLeast"/>
        <w:rPr>
          <w:rFonts w:eastAsia="Calibri"/>
        </w:rPr>
      </w:pPr>
      <w:r w:rsidRPr="009B5215">
        <w:rPr>
          <w:rFonts w:eastAsia="Calibri"/>
        </w:rPr>
        <w:t xml:space="preserve">11. Конкурсная работа должна быть оформлена в твердый переплет (сброшюрована). </w:t>
      </w:r>
    </w:p>
    <w:p w:rsidR="009B5215" w:rsidRPr="009B5215" w:rsidRDefault="009B5215" w:rsidP="009B5215">
      <w:pPr>
        <w:spacing w:line="320" w:lineRule="atLeast"/>
        <w:rPr>
          <w:rFonts w:eastAsia="Calibri"/>
        </w:rPr>
      </w:pPr>
      <w:r w:rsidRPr="009B5215">
        <w:rPr>
          <w:rFonts w:eastAsia="Calibri"/>
        </w:rPr>
        <w:lastRenderedPageBreak/>
        <w:t xml:space="preserve">12. </w:t>
      </w:r>
      <w:r w:rsidRPr="009B5215">
        <w:rPr>
          <w:rFonts w:eastAsia="Calibri"/>
          <w:i/>
          <w:iCs/>
        </w:rPr>
        <w:t>Оформление.</w:t>
      </w:r>
      <w:r w:rsidRPr="009B5215">
        <w:rPr>
          <w:rFonts w:eastAsia="Calibri"/>
        </w:rPr>
        <w:t xml:space="preserve"> Печатается с использованием компьютера и принтера на одной стороне листа белой бумаги формата А4 (210×297 мм). Набор текста конкурсной работы осуществляется с использованием текстового редактора: необходимо использовать шрифт </w:t>
      </w:r>
      <w:proofErr w:type="spellStart"/>
      <w:r w:rsidRPr="009B5215">
        <w:rPr>
          <w:rFonts w:eastAsia="Calibri"/>
        </w:rPr>
        <w:t>Times</w:t>
      </w:r>
      <w:proofErr w:type="spellEnd"/>
      <w:r w:rsidRPr="009B5215">
        <w:rPr>
          <w:rFonts w:eastAsia="Calibri"/>
        </w:rPr>
        <w:t xml:space="preserve"> </w:t>
      </w:r>
      <w:proofErr w:type="spellStart"/>
      <w:r w:rsidRPr="009B5215">
        <w:rPr>
          <w:rFonts w:eastAsia="Calibri"/>
        </w:rPr>
        <w:t>New</w:t>
      </w:r>
      <w:proofErr w:type="spellEnd"/>
      <w:r w:rsidRPr="009B5215">
        <w:rPr>
          <w:rFonts w:eastAsia="Calibri"/>
        </w:rPr>
        <w:t xml:space="preserve"> </w:t>
      </w:r>
      <w:proofErr w:type="spellStart"/>
      <w:r w:rsidRPr="009B5215">
        <w:rPr>
          <w:rFonts w:eastAsia="Calibri"/>
        </w:rPr>
        <w:t>Roman</w:t>
      </w:r>
      <w:proofErr w:type="spellEnd"/>
      <w:r w:rsidRPr="009B5215">
        <w:rPr>
          <w:rFonts w:eastAsia="Calibri"/>
        </w:rPr>
        <w:t>, размер шрифта – 14 пунктов; количество знаков в строке должно составлять 60–70 с учетом пробелов; межстрочный интервал – 18 пунктов (</w:t>
      </w:r>
      <w:r w:rsidRPr="009B5215">
        <w:rPr>
          <w:rFonts w:eastAsia="Calibri"/>
          <w:i/>
          <w:iCs/>
        </w:rPr>
        <w:t xml:space="preserve">не отождествлять с полуторным или двойным интервалом. Межстрочный интервал в 18 пунктов устанавливается с использованием меню «формат» + подменю «абзац» + вкладка в меню «абзац» «отступы и интервалы» + в поле «межстрочный» устанавливается значение «точно», а в поле «значение» – «18 </w:t>
      </w:r>
      <w:proofErr w:type="spellStart"/>
      <w:r w:rsidRPr="009B5215">
        <w:rPr>
          <w:rFonts w:eastAsia="Calibri"/>
          <w:i/>
          <w:iCs/>
        </w:rPr>
        <w:t>пт</w:t>
      </w:r>
      <w:proofErr w:type="spellEnd"/>
      <w:r w:rsidRPr="009B5215">
        <w:rPr>
          <w:rFonts w:eastAsia="Calibri"/>
          <w:i/>
          <w:iCs/>
        </w:rPr>
        <w:t>»);</w:t>
      </w:r>
      <w:r w:rsidRPr="009B5215">
        <w:rPr>
          <w:rFonts w:eastAsia="Calibri"/>
        </w:rPr>
        <w:t xml:space="preserve"> количество текстовых строк на странице – 39–40; текст печатается с абзацным отступом 1,25 см (12,5 мм); размеры полей: верхнего и нижнего – 20 мм, левого – 30 мм, правого – 10 мм. </w:t>
      </w:r>
    </w:p>
    <w:p w:rsidR="009B5215" w:rsidRPr="009B5215" w:rsidRDefault="009B5215" w:rsidP="009B5215">
      <w:pPr>
        <w:spacing w:line="320" w:lineRule="atLeast"/>
        <w:rPr>
          <w:rFonts w:eastAsia="Calibri"/>
        </w:rPr>
      </w:pPr>
    </w:p>
    <w:p w:rsidR="009B5215" w:rsidRPr="009B5215" w:rsidRDefault="009B5215" w:rsidP="009B5215">
      <w:pPr>
        <w:spacing w:line="320" w:lineRule="atLeast"/>
        <w:ind w:firstLine="0"/>
        <w:jc w:val="center"/>
        <w:rPr>
          <w:rFonts w:eastAsia="Calibri"/>
        </w:rPr>
      </w:pPr>
      <w:r w:rsidRPr="009B5215">
        <w:rPr>
          <w:rFonts w:eastAsia="Calibri"/>
        </w:rPr>
        <w:t>ПОРЯДОК ПРОВЕДЕНИЯ КОНКУРСА</w:t>
      </w:r>
    </w:p>
    <w:p w:rsidR="009B5215" w:rsidRPr="009B5215" w:rsidRDefault="009B5215" w:rsidP="009B5215">
      <w:pPr>
        <w:spacing w:line="320" w:lineRule="atLeast"/>
        <w:rPr>
          <w:rFonts w:eastAsia="Calibri"/>
        </w:rPr>
      </w:pPr>
      <w:r w:rsidRPr="009B5215">
        <w:rPr>
          <w:rFonts w:eastAsia="Calibri"/>
        </w:rPr>
        <w:t>13. Конкурс проводится в три этапа: на районном, областном (Минском городском) и республиканском уровнях.</w:t>
      </w:r>
    </w:p>
    <w:p w:rsidR="009B5215" w:rsidRPr="009B5215" w:rsidRDefault="009B5215" w:rsidP="009B5215">
      <w:pPr>
        <w:spacing w:line="320" w:lineRule="atLeast"/>
        <w:rPr>
          <w:rFonts w:eastAsia="Calibri"/>
        </w:rPr>
      </w:pPr>
      <w:r w:rsidRPr="009B5215">
        <w:rPr>
          <w:rFonts w:eastAsia="Calibri"/>
        </w:rPr>
        <w:t>14. Первый этап конкурса (районный) проводится до 12 сентября 2021 года, второй (областной, (Минский городской) проводится до 30 сентября 2021 года.</w:t>
      </w:r>
    </w:p>
    <w:p w:rsidR="009B5215" w:rsidRPr="009B5215" w:rsidRDefault="009B5215" w:rsidP="009B5215">
      <w:pPr>
        <w:spacing w:line="320" w:lineRule="atLeast"/>
        <w:rPr>
          <w:rFonts w:eastAsia="Calibri"/>
        </w:rPr>
      </w:pPr>
      <w:r w:rsidRPr="009B5215">
        <w:rPr>
          <w:rFonts w:eastAsia="Calibri"/>
        </w:rPr>
        <w:t xml:space="preserve">15. Для проведения областного (Минского городского) этапа конкурса главными управлениями образования (по образованию) облисполкомов, комитетом по образованию </w:t>
      </w:r>
      <w:proofErr w:type="spellStart"/>
      <w:r w:rsidRPr="009B5215">
        <w:rPr>
          <w:rFonts w:eastAsia="Calibri"/>
        </w:rPr>
        <w:t>Мингорисполкома</w:t>
      </w:r>
      <w:proofErr w:type="spellEnd"/>
      <w:r w:rsidRPr="009B5215">
        <w:rPr>
          <w:rFonts w:eastAsia="Calibri"/>
        </w:rPr>
        <w:t xml:space="preserve"> создаются конкурсные комиссии, которые анализируют материалы, представленные на конкурс, и формируют предложения по составу участников на республиканском уровне. Материалы, признанные лучшими на региональном уровне, направляются в адрес Государственного учреждения образования «Академия последипломного образования» (далее – Академия последипломного образования). Республиканская конкурсная комиссия анализирует и дает экспертную оценку представленным материалам.</w:t>
      </w:r>
    </w:p>
    <w:p w:rsidR="009B5215" w:rsidRPr="009B5215" w:rsidRDefault="009B5215" w:rsidP="009B5215">
      <w:pPr>
        <w:spacing w:line="320" w:lineRule="atLeast"/>
        <w:rPr>
          <w:rFonts w:eastAsia="Calibri"/>
        </w:rPr>
      </w:pPr>
      <w:r w:rsidRPr="009B5215">
        <w:rPr>
          <w:rFonts w:eastAsia="Calibri"/>
        </w:rPr>
        <w:t xml:space="preserve">16. Заключительный этап конкурса проводится в период осенних каникул 2021/2022 учебного года на базе учреждения образования «Национальный центр художественного творчества детей и молодежи». </w:t>
      </w:r>
      <w:bookmarkStart w:id="27" w:name="_Hlk72929306"/>
      <w:r w:rsidRPr="009B5215">
        <w:rPr>
          <w:rFonts w:eastAsia="Calibri"/>
        </w:rPr>
        <w:t xml:space="preserve">В заключительном этапе конкурса в защите проектов по организации шестого школьного дня принимают участие творческие коллективы – победители областных, (Минского городского) этапов конкурса </w:t>
      </w:r>
      <w:r w:rsidRPr="009B5215">
        <w:rPr>
          <w:rFonts w:eastAsia="Calibri"/>
          <w:i/>
          <w:iCs/>
        </w:rPr>
        <w:t>(приложение 2)</w:t>
      </w:r>
      <w:r w:rsidRPr="009B5215">
        <w:rPr>
          <w:rFonts w:eastAsia="Calibri"/>
        </w:rPr>
        <w:t>.</w:t>
      </w:r>
    </w:p>
    <w:bookmarkEnd w:id="27"/>
    <w:p w:rsidR="009B5215" w:rsidRPr="009B5215" w:rsidRDefault="009B5215" w:rsidP="009B5215">
      <w:pPr>
        <w:spacing w:line="320" w:lineRule="atLeast"/>
        <w:rPr>
          <w:rFonts w:eastAsia="Calibri"/>
        </w:rPr>
      </w:pPr>
      <w:r w:rsidRPr="009B5215">
        <w:rPr>
          <w:rFonts w:eastAsia="Calibri"/>
        </w:rPr>
        <w:t xml:space="preserve">17. Для участия в заключительном этапе конкурса до </w:t>
      </w:r>
      <w:r w:rsidRPr="009B5215">
        <w:rPr>
          <w:rFonts w:eastAsia="Calibri"/>
          <w:b/>
          <w:bCs/>
        </w:rPr>
        <w:t>30 сентября 2021 года</w:t>
      </w:r>
      <w:r w:rsidRPr="009B5215">
        <w:rPr>
          <w:rFonts w:eastAsia="Calibri"/>
        </w:rPr>
        <w:t xml:space="preserve"> по адресу: 220040, г. Минск, улица Некрасова, 20, Академия последипломного образования, управление социальной и </w:t>
      </w:r>
      <w:r w:rsidRPr="009B5215">
        <w:rPr>
          <w:rFonts w:eastAsia="Calibri"/>
        </w:rPr>
        <w:lastRenderedPageBreak/>
        <w:t xml:space="preserve">воспитательной работы, каб.402 (контактный телефон: 354 78 53; </w:t>
      </w:r>
      <w:r w:rsidRPr="009B5215">
        <w:rPr>
          <w:rFonts w:eastAsia="Calibri"/>
          <w:i/>
          <w:iCs/>
        </w:rPr>
        <w:t>е-</w:t>
      </w:r>
      <w:proofErr w:type="spellStart"/>
      <w:r w:rsidRPr="009B5215">
        <w:rPr>
          <w:rFonts w:eastAsia="Calibri"/>
          <w:i/>
          <w:iCs/>
        </w:rPr>
        <w:t>mail</w:t>
      </w:r>
      <w:proofErr w:type="spellEnd"/>
      <w:r w:rsidRPr="009B5215">
        <w:rPr>
          <w:rFonts w:eastAsia="Calibri"/>
        </w:rPr>
        <w:t xml:space="preserve">: </w:t>
      </w:r>
      <w:hyperlink r:id="rId33" w:history="1">
        <w:r w:rsidRPr="009B5215">
          <w:rPr>
            <w:rFonts w:eastAsia="Calibri"/>
            <w:i/>
            <w:iCs/>
            <w:color w:val="auto"/>
            <w:u w:val="single"/>
          </w:rPr>
          <w:t>usvr@academy.edu.by</w:t>
        </w:r>
      </w:hyperlink>
      <w:r w:rsidRPr="009B5215">
        <w:rPr>
          <w:rFonts w:eastAsia="Calibri"/>
        </w:rPr>
        <w:t xml:space="preserve"> необходимо представить:</w:t>
      </w:r>
    </w:p>
    <w:p w:rsidR="009B5215" w:rsidRPr="009B5215" w:rsidRDefault="009B5215" w:rsidP="009B5215">
      <w:pPr>
        <w:spacing w:line="320" w:lineRule="atLeast"/>
        <w:rPr>
          <w:rFonts w:eastAsia="Calibri"/>
        </w:rPr>
      </w:pPr>
      <w:r w:rsidRPr="009B5215">
        <w:rPr>
          <w:rFonts w:eastAsia="Calibri"/>
        </w:rPr>
        <w:t xml:space="preserve">анкету-заявку на участие в заключительном этапе конкурса согласно </w:t>
      </w:r>
      <w:r w:rsidRPr="009B5215">
        <w:rPr>
          <w:rFonts w:eastAsia="Calibri"/>
          <w:i/>
          <w:iCs/>
        </w:rPr>
        <w:t>приложению 1</w:t>
      </w:r>
      <w:r w:rsidRPr="009B5215">
        <w:rPr>
          <w:rFonts w:eastAsia="Calibri"/>
        </w:rPr>
        <w:t xml:space="preserve">; </w:t>
      </w:r>
    </w:p>
    <w:p w:rsidR="009B5215" w:rsidRPr="009B5215" w:rsidRDefault="009B5215" w:rsidP="009B5215">
      <w:pPr>
        <w:spacing w:line="320" w:lineRule="atLeast"/>
        <w:rPr>
          <w:rFonts w:eastAsia="Calibri"/>
        </w:rPr>
      </w:pPr>
      <w:r w:rsidRPr="009B5215">
        <w:rPr>
          <w:rFonts w:eastAsia="Calibri"/>
        </w:rPr>
        <w:t>конкурсную работу.</w:t>
      </w:r>
    </w:p>
    <w:p w:rsidR="009B5215" w:rsidRPr="009B5215" w:rsidRDefault="009B5215" w:rsidP="009B5215">
      <w:pPr>
        <w:spacing w:line="320" w:lineRule="atLeast"/>
        <w:rPr>
          <w:rFonts w:eastAsia="Calibri"/>
        </w:rPr>
      </w:pPr>
      <w:r w:rsidRPr="009B5215">
        <w:rPr>
          <w:rFonts w:eastAsia="Calibri"/>
        </w:rPr>
        <w:t xml:space="preserve">18. К участию в заключительном этапе конкурса </w:t>
      </w:r>
      <w:r w:rsidRPr="009B5215">
        <w:rPr>
          <w:rFonts w:eastAsia="Calibri"/>
          <w:i/>
          <w:iCs/>
        </w:rPr>
        <w:t xml:space="preserve">не допускаются </w:t>
      </w:r>
      <w:r w:rsidRPr="009B5215">
        <w:rPr>
          <w:rFonts w:eastAsia="Calibri"/>
        </w:rPr>
        <w:t>работы, не соответствующие требованиям номинаций, работы, представленные без заявок в соответствии с приложением 1, а также работы, представленные позднее указанных сроков.</w:t>
      </w:r>
      <w:r w:rsidRPr="009B5215">
        <w:rPr>
          <w:rFonts w:ascii="Arial Narrow" w:eastAsia="Calibri" w:hAnsi="Arial Narrow" w:cs="Arial Narrow"/>
        </w:rPr>
        <w:t xml:space="preserve"> </w:t>
      </w:r>
      <w:r w:rsidRPr="009B5215">
        <w:rPr>
          <w:rFonts w:eastAsia="Calibri"/>
        </w:rPr>
        <w:t>Также не допускаются материалы, которые были ранее опубликованы в сети Интернет (проектная работа может проверяться системой «Антиплагиат»).</w:t>
      </w:r>
    </w:p>
    <w:p w:rsidR="009B5215" w:rsidRPr="009B5215" w:rsidRDefault="009B5215" w:rsidP="009B5215">
      <w:pPr>
        <w:spacing w:line="320" w:lineRule="atLeast"/>
        <w:rPr>
          <w:rFonts w:eastAsia="Calibri"/>
        </w:rPr>
      </w:pPr>
      <w:r w:rsidRPr="009B5215">
        <w:rPr>
          <w:rFonts w:eastAsia="Calibri"/>
        </w:rPr>
        <w:t>19. Конкурсные работы, принявшие участие в заключительном этапе конкурса, авторам не возвращаются, лучшие материалы после проведения заключительного этапа республиканского конкурса размещаются на сайте Академии последипломного образования.</w:t>
      </w:r>
    </w:p>
    <w:p w:rsidR="009B5215" w:rsidRPr="009B5215" w:rsidRDefault="009B5215" w:rsidP="009B5215">
      <w:pPr>
        <w:spacing w:line="320" w:lineRule="atLeast"/>
        <w:rPr>
          <w:rFonts w:eastAsia="Calibri"/>
        </w:rPr>
      </w:pPr>
      <w:r w:rsidRPr="009B5215">
        <w:rPr>
          <w:rFonts w:eastAsia="Calibri"/>
        </w:rPr>
        <w:t>20.</w:t>
      </w:r>
      <w:r w:rsidRPr="009B5215">
        <w:rPr>
          <w:rFonts w:eastAsia="Calibri"/>
          <w:b/>
          <w:bCs/>
        </w:rPr>
        <w:t xml:space="preserve"> </w:t>
      </w:r>
      <w:r w:rsidRPr="009B5215">
        <w:rPr>
          <w:rFonts w:eastAsia="Calibri"/>
        </w:rPr>
        <w:t>При оценке конкурсных работ учитывается</w:t>
      </w:r>
      <w:r w:rsidRPr="009B5215">
        <w:rPr>
          <w:rFonts w:eastAsia="Calibri"/>
          <w:b/>
          <w:bCs/>
        </w:rPr>
        <w:t xml:space="preserve">: </w:t>
      </w:r>
      <w:r w:rsidRPr="009B5215">
        <w:rPr>
          <w:rFonts w:eastAsia="Calibri"/>
        </w:rPr>
        <w:t xml:space="preserve">воспитательная и социальная значимость проекта; соответствие содержания работы цели и задачам проекта; целостность, системность, логичность материала; актуальность, креативность, инновационность проекта; использование эффективных методик в реализации проекта; результативность, практическая значимость проекта; качество оформления материала. </w:t>
      </w:r>
    </w:p>
    <w:p w:rsidR="009B5215" w:rsidRPr="009B5215" w:rsidRDefault="009B5215" w:rsidP="009B5215">
      <w:pPr>
        <w:spacing w:before="240" w:after="60" w:line="320" w:lineRule="atLeast"/>
        <w:ind w:firstLine="0"/>
        <w:jc w:val="center"/>
        <w:outlineLvl w:val="4"/>
        <w:rPr>
          <w:rFonts w:eastAsia="Calibri"/>
        </w:rPr>
      </w:pPr>
      <w:r w:rsidRPr="009B5215">
        <w:rPr>
          <w:rFonts w:eastAsia="Calibri"/>
        </w:rPr>
        <w:t>НАГРАЖДЕНИЕ ПОБЕДИТЕЛЕЙ</w:t>
      </w:r>
    </w:p>
    <w:p w:rsidR="009B5215" w:rsidRPr="009B5215" w:rsidRDefault="009B5215" w:rsidP="009B5215">
      <w:pPr>
        <w:spacing w:line="320" w:lineRule="atLeast"/>
        <w:rPr>
          <w:rFonts w:eastAsia="Calibri"/>
        </w:rPr>
      </w:pPr>
      <w:r w:rsidRPr="009B5215">
        <w:rPr>
          <w:rFonts w:eastAsia="Calibri"/>
        </w:rPr>
        <w:t>21. Итоги на заключительном этапе конкурса подводит жюри, состав которого согласуется с Министерством образования Республики Беларусь.</w:t>
      </w:r>
    </w:p>
    <w:p w:rsidR="009B5215" w:rsidRPr="009B5215" w:rsidRDefault="009B5215" w:rsidP="009B5215">
      <w:pPr>
        <w:spacing w:line="320" w:lineRule="atLeast"/>
        <w:rPr>
          <w:rFonts w:eastAsia="Calibri"/>
        </w:rPr>
      </w:pPr>
      <w:r w:rsidRPr="009B5215">
        <w:rPr>
          <w:rFonts w:eastAsia="Calibri"/>
        </w:rPr>
        <w:t>22. Жюри:</w:t>
      </w:r>
    </w:p>
    <w:p w:rsidR="009B5215" w:rsidRPr="009B5215" w:rsidRDefault="009B5215" w:rsidP="009B5215">
      <w:pPr>
        <w:spacing w:line="320" w:lineRule="atLeast"/>
        <w:rPr>
          <w:rFonts w:eastAsia="Calibri"/>
        </w:rPr>
      </w:pPr>
      <w:r w:rsidRPr="009B5215">
        <w:rPr>
          <w:rFonts w:eastAsia="Calibri"/>
        </w:rPr>
        <w:t>22.1. разрабатывает критерии и конкурсные оценки работ.</w:t>
      </w:r>
    </w:p>
    <w:p w:rsidR="009B5215" w:rsidRPr="009B5215" w:rsidRDefault="009B5215" w:rsidP="009B5215">
      <w:pPr>
        <w:spacing w:line="320" w:lineRule="atLeast"/>
        <w:rPr>
          <w:rFonts w:eastAsia="Calibri"/>
        </w:rPr>
      </w:pPr>
      <w:r w:rsidRPr="009B5215">
        <w:rPr>
          <w:rFonts w:eastAsia="Calibri"/>
        </w:rPr>
        <w:t>22.2. определяет победителей (I, II, III призовые места в каждой номинации, а также гран-при конкурса) и представляет активных участников в организационный комитет для утверждения и награждения.</w:t>
      </w:r>
    </w:p>
    <w:p w:rsidR="009B5215" w:rsidRPr="009B5215" w:rsidRDefault="009B5215" w:rsidP="009B5215">
      <w:pPr>
        <w:spacing w:line="320" w:lineRule="atLeast"/>
        <w:rPr>
          <w:rFonts w:eastAsia="Calibri"/>
        </w:rPr>
      </w:pPr>
      <w:r w:rsidRPr="009B5215">
        <w:rPr>
          <w:rFonts w:eastAsia="Calibri"/>
        </w:rPr>
        <w:t>23. Организационный комитет информирует о результатах конкурса, награждает победителей и активных участников:</w:t>
      </w:r>
    </w:p>
    <w:p w:rsidR="009B5215" w:rsidRPr="009B5215" w:rsidRDefault="009B5215" w:rsidP="009B5215">
      <w:pPr>
        <w:spacing w:line="320" w:lineRule="atLeast"/>
        <w:rPr>
          <w:rFonts w:eastAsia="Calibri"/>
        </w:rPr>
      </w:pPr>
      <w:r w:rsidRPr="009B5215">
        <w:rPr>
          <w:rFonts w:eastAsia="Calibri"/>
        </w:rPr>
        <w:t>23.1. участники заключительного этапа конкурса награждаются дипломами участников конкурса;</w:t>
      </w:r>
    </w:p>
    <w:p w:rsidR="009B5215" w:rsidRPr="009B5215" w:rsidRDefault="009B5215" w:rsidP="009B5215">
      <w:pPr>
        <w:spacing w:line="320" w:lineRule="atLeast"/>
        <w:rPr>
          <w:rFonts w:eastAsia="Calibri"/>
        </w:rPr>
      </w:pPr>
      <w:r w:rsidRPr="009B5215">
        <w:rPr>
          <w:rFonts w:eastAsia="Calibri"/>
        </w:rPr>
        <w:t>23.2. участники конкурса, занявшие I призовое место в каждой из трех номинаций, награждаются дипломом Министерства образования I степени;</w:t>
      </w:r>
    </w:p>
    <w:p w:rsidR="009B5215" w:rsidRPr="009B5215" w:rsidRDefault="009B5215" w:rsidP="009B5215">
      <w:pPr>
        <w:spacing w:line="320" w:lineRule="atLeast"/>
        <w:rPr>
          <w:rFonts w:eastAsia="Calibri"/>
        </w:rPr>
      </w:pPr>
      <w:r w:rsidRPr="009B5215">
        <w:rPr>
          <w:rFonts w:eastAsia="Calibri"/>
        </w:rPr>
        <w:t>23.3. участники конкурса, занявшие II призовое место в каждой из трех номинаций, награждаются дипломом Министерства образования II степени;</w:t>
      </w:r>
    </w:p>
    <w:p w:rsidR="009B5215" w:rsidRPr="009B5215" w:rsidRDefault="009B5215" w:rsidP="009B5215">
      <w:pPr>
        <w:spacing w:line="320" w:lineRule="atLeast"/>
        <w:rPr>
          <w:rFonts w:eastAsia="Calibri"/>
        </w:rPr>
      </w:pPr>
      <w:r w:rsidRPr="009B5215">
        <w:rPr>
          <w:rFonts w:eastAsia="Calibri"/>
        </w:rPr>
        <w:lastRenderedPageBreak/>
        <w:t>23.4. участники конкурса, занявшие III призовое место в каждой из трех номинаций, награждаются дипломом Министерства образования III степени;</w:t>
      </w:r>
    </w:p>
    <w:p w:rsidR="009B5215" w:rsidRPr="009B5215" w:rsidRDefault="009B5215" w:rsidP="009B5215">
      <w:pPr>
        <w:spacing w:line="320" w:lineRule="atLeast"/>
        <w:rPr>
          <w:rFonts w:eastAsia="Calibri"/>
        </w:rPr>
      </w:pPr>
      <w:r w:rsidRPr="009B5215">
        <w:rPr>
          <w:rFonts w:eastAsia="Calibri"/>
        </w:rPr>
        <w:t>23.5. победители конкурса могут награждаться грамотами, почетными грамотами Министерства образования и ценными подарками в соответствии с законодательством Республики Беларусь.</w:t>
      </w:r>
    </w:p>
    <w:p w:rsidR="009B5215" w:rsidRPr="009B5215" w:rsidRDefault="009B5215" w:rsidP="009B5215">
      <w:pPr>
        <w:spacing w:before="240" w:after="60" w:line="280" w:lineRule="exact"/>
        <w:ind w:left="4536" w:right="-8" w:firstLine="1"/>
        <w:jc w:val="left"/>
        <w:outlineLvl w:val="8"/>
        <w:rPr>
          <w:rFonts w:eastAsia="Calibri"/>
          <w:i/>
          <w:iCs/>
          <w:spacing w:val="-1"/>
        </w:rPr>
      </w:pPr>
      <w:r w:rsidRPr="009B5215">
        <w:rPr>
          <w:rFonts w:eastAsia="Calibri"/>
          <w:i/>
          <w:iCs/>
          <w:spacing w:val="-1"/>
        </w:rPr>
        <w:t>Приложение А</w:t>
      </w:r>
    </w:p>
    <w:p w:rsidR="009B5215" w:rsidRPr="009B5215" w:rsidRDefault="009B5215" w:rsidP="009B5215">
      <w:pPr>
        <w:spacing w:line="280" w:lineRule="exact"/>
        <w:ind w:left="4536" w:right="-8" w:firstLine="1"/>
        <w:rPr>
          <w:rFonts w:eastAsia="Calibri"/>
          <w:i/>
          <w:iCs/>
          <w:lang w:eastAsia="en-US"/>
        </w:rPr>
      </w:pPr>
      <w:r w:rsidRPr="009B5215">
        <w:rPr>
          <w:rFonts w:eastAsia="Calibri"/>
          <w:i/>
          <w:iCs/>
          <w:lang w:eastAsia="en-US"/>
        </w:rPr>
        <w:t>к условиям проведения заключительного этапа республиканского конкурса на лучший проект по организации шестого школьного дня</w:t>
      </w:r>
    </w:p>
    <w:p w:rsidR="009B5215" w:rsidRPr="009B5215" w:rsidRDefault="009B5215" w:rsidP="009B5215">
      <w:pPr>
        <w:spacing w:after="60"/>
        <w:ind w:right="-8" w:firstLine="0"/>
        <w:jc w:val="center"/>
        <w:outlineLvl w:val="7"/>
        <w:rPr>
          <w:rFonts w:eastAsia="Calibri"/>
        </w:rPr>
      </w:pPr>
    </w:p>
    <w:p w:rsidR="009B5215" w:rsidRPr="009B5215" w:rsidRDefault="009B5215" w:rsidP="009B5215">
      <w:pPr>
        <w:spacing w:after="60"/>
        <w:ind w:right="-8" w:firstLine="0"/>
        <w:jc w:val="center"/>
        <w:outlineLvl w:val="7"/>
        <w:rPr>
          <w:rFonts w:eastAsia="Calibri"/>
        </w:rPr>
      </w:pPr>
      <w:r w:rsidRPr="009B5215">
        <w:rPr>
          <w:rFonts w:eastAsia="Calibri"/>
        </w:rPr>
        <w:t>АНКЕТА-ЗАЯВКА</w:t>
      </w:r>
    </w:p>
    <w:p w:rsidR="009B5215" w:rsidRPr="009B5215" w:rsidRDefault="009B5215" w:rsidP="009B5215">
      <w:pPr>
        <w:ind w:right="-8" w:firstLine="0"/>
        <w:jc w:val="center"/>
        <w:rPr>
          <w:rFonts w:eastAsia="Calibri"/>
        </w:rPr>
      </w:pPr>
      <w:r w:rsidRPr="009B5215">
        <w:rPr>
          <w:rFonts w:eastAsia="Calibri"/>
        </w:rPr>
        <w:t>на участие в заключительном этапе VIII республиканского конкурса на лучший проект по организации шестого школьного дня</w:t>
      </w:r>
    </w:p>
    <w:p w:rsidR="009B5215" w:rsidRPr="009B5215" w:rsidRDefault="009B5215" w:rsidP="009B5215">
      <w:pPr>
        <w:ind w:right="-8"/>
        <w:jc w:val="center"/>
        <w:rPr>
          <w:rFonts w:eastAsia="Calibr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6948"/>
        <w:gridCol w:w="1869"/>
      </w:tblGrid>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8" w:hanging="720"/>
              <w:jc w:val="center"/>
              <w:textAlignment w:val="baseline"/>
              <w:rPr>
                <w:rFonts w:eastAsia="Calibri"/>
              </w:rPr>
            </w:pPr>
          </w:p>
        </w:tc>
        <w:tc>
          <w:tcPr>
            <w:tcW w:w="7087" w:type="dxa"/>
          </w:tcPr>
          <w:p w:rsidR="009B5215" w:rsidRPr="009B5215" w:rsidRDefault="009B5215" w:rsidP="009B5215">
            <w:pPr>
              <w:ind w:right="-8" w:firstLine="32"/>
              <w:rPr>
                <w:rFonts w:eastAsia="Calibri"/>
              </w:rPr>
            </w:pPr>
            <w:r w:rsidRPr="009B5215">
              <w:rPr>
                <w:rFonts w:eastAsia="Calibri"/>
              </w:rPr>
              <w:t>Полное название учреждения образования с обязательным указанием области</w:t>
            </w:r>
          </w:p>
        </w:tc>
        <w:tc>
          <w:tcPr>
            <w:tcW w:w="1943" w:type="dxa"/>
          </w:tcPr>
          <w:p w:rsidR="009B5215" w:rsidRPr="009B5215" w:rsidRDefault="009B5215" w:rsidP="009B5215">
            <w:pPr>
              <w:ind w:right="-8"/>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8" w:hanging="720"/>
              <w:jc w:val="center"/>
              <w:textAlignment w:val="baseline"/>
              <w:rPr>
                <w:rFonts w:eastAsia="Calibri"/>
              </w:rPr>
            </w:pPr>
          </w:p>
        </w:tc>
        <w:tc>
          <w:tcPr>
            <w:tcW w:w="7087" w:type="dxa"/>
          </w:tcPr>
          <w:p w:rsidR="009B5215" w:rsidRPr="009B5215" w:rsidRDefault="009B5215" w:rsidP="009B5215">
            <w:pPr>
              <w:ind w:right="-8" w:firstLine="32"/>
              <w:rPr>
                <w:rFonts w:eastAsia="Calibri"/>
              </w:rPr>
            </w:pPr>
            <w:r w:rsidRPr="009B5215">
              <w:rPr>
                <w:rFonts w:eastAsia="Calibri"/>
              </w:rPr>
              <w:t>Почтовый адрес учреждения образования, контактный телефон, факс, е-</w:t>
            </w:r>
            <w:proofErr w:type="spellStart"/>
            <w:r w:rsidRPr="009B5215">
              <w:rPr>
                <w:rFonts w:eastAsia="Calibri"/>
              </w:rPr>
              <w:t>mail</w:t>
            </w:r>
            <w:proofErr w:type="spellEnd"/>
          </w:p>
        </w:tc>
        <w:tc>
          <w:tcPr>
            <w:tcW w:w="1943" w:type="dxa"/>
          </w:tcPr>
          <w:p w:rsidR="009B5215" w:rsidRPr="009B5215" w:rsidRDefault="009B5215" w:rsidP="009B5215">
            <w:pPr>
              <w:ind w:right="-8"/>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8" w:hanging="720"/>
              <w:jc w:val="center"/>
              <w:textAlignment w:val="baseline"/>
              <w:rPr>
                <w:rFonts w:eastAsia="Calibri"/>
              </w:rPr>
            </w:pPr>
          </w:p>
        </w:tc>
        <w:tc>
          <w:tcPr>
            <w:tcW w:w="7087" w:type="dxa"/>
          </w:tcPr>
          <w:p w:rsidR="009B5215" w:rsidRPr="009B5215" w:rsidRDefault="009B5215" w:rsidP="009B5215">
            <w:pPr>
              <w:ind w:right="-8" w:firstLine="32"/>
              <w:rPr>
                <w:rFonts w:eastAsia="Calibri"/>
              </w:rPr>
            </w:pPr>
            <w:r w:rsidRPr="009B5215">
              <w:rPr>
                <w:rFonts w:eastAsia="Calibri"/>
              </w:rPr>
              <w:t>Руководитель учреждения образования (ФИО полностью)</w:t>
            </w:r>
          </w:p>
        </w:tc>
        <w:tc>
          <w:tcPr>
            <w:tcW w:w="1943" w:type="dxa"/>
          </w:tcPr>
          <w:p w:rsidR="009B5215" w:rsidRPr="009B5215" w:rsidRDefault="009B5215" w:rsidP="009B5215">
            <w:pPr>
              <w:ind w:right="-8"/>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8" w:hanging="720"/>
              <w:jc w:val="center"/>
              <w:textAlignment w:val="baseline"/>
              <w:rPr>
                <w:rFonts w:eastAsia="Calibri"/>
              </w:rPr>
            </w:pPr>
          </w:p>
        </w:tc>
        <w:tc>
          <w:tcPr>
            <w:tcW w:w="7087" w:type="dxa"/>
          </w:tcPr>
          <w:p w:rsidR="009B5215" w:rsidRPr="009B5215" w:rsidRDefault="009B5215" w:rsidP="009B5215">
            <w:pPr>
              <w:ind w:right="-8" w:firstLine="32"/>
              <w:rPr>
                <w:rFonts w:eastAsia="Calibri"/>
              </w:rPr>
            </w:pPr>
            <w:r w:rsidRPr="009B5215">
              <w:rPr>
                <w:rFonts w:eastAsia="Calibri"/>
              </w:rPr>
              <w:t>Наименование номинации</w:t>
            </w:r>
          </w:p>
        </w:tc>
        <w:tc>
          <w:tcPr>
            <w:tcW w:w="1943" w:type="dxa"/>
          </w:tcPr>
          <w:p w:rsidR="009B5215" w:rsidRPr="009B5215" w:rsidRDefault="009B5215" w:rsidP="009B5215">
            <w:pPr>
              <w:ind w:right="-8"/>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8" w:hanging="720"/>
              <w:jc w:val="center"/>
              <w:textAlignment w:val="baseline"/>
              <w:rPr>
                <w:rFonts w:eastAsia="Calibri"/>
              </w:rPr>
            </w:pPr>
          </w:p>
        </w:tc>
        <w:tc>
          <w:tcPr>
            <w:tcW w:w="7087" w:type="dxa"/>
          </w:tcPr>
          <w:p w:rsidR="009B5215" w:rsidRPr="009B5215" w:rsidRDefault="009B5215" w:rsidP="009B5215">
            <w:pPr>
              <w:ind w:right="-8" w:firstLine="32"/>
              <w:rPr>
                <w:rFonts w:eastAsia="Calibri"/>
              </w:rPr>
            </w:pPr>
            <w:r w:rsidRPr="009B5215">
              <w:rPr>
                <w:rFonts w:eastAsia="Calibri"/>
              </w:rPr>
              <w:t>Название проектной работы</w:t>
            </w:r>
          </w:p>
        </w:tc>
        <w:tc>
          <w:tcPr>
            <w:tcW w:w="1943" w:type="dxa"/>
          </w:tcPr>
          <w:p w:rsidR="009B5215" w:rsidRPr="009B5215" w:rsidRDefault="009B5215" w:rsidP="009B5215">
            <w:pPr>
              <w:ind w:right="-8"/>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8" w:hanging="720"/>
              <w:jc w:val="center"/>
              <w:textAlignment w:val="baseline"/>
              <w:rPr>
                <w:rFonts w:eastAsia="Calibri"/>
              </w:rPr>
            </w:pPr>
          </w:p>
        </w:tc>
        <w:tc>
          <w:tcPr>
            <w:tcW w:w="7087" w:type="dxa"/>
          </w:tcPr>
          <w:p w:rsidR="009B5215" w:rsidRPr="009B5215" w:rsidRDefault="009B5215" w:rsidP="009B5215">
            <w:pPr>
              <w:ind w:right="-8" w:firstLine="32"/>
              <w:rPr>
                <w:rFonts w:eastAsia="Calibri"/>
              </w:rPr>
            </w:pPr>
            <w:r w:rsidRPr="009B5215">
              <w:rPr>
                <w:rFonts w:eastAsia="Calibri"/>
              </w:rPr>
              <w:t xml:space="preserve">Ссылка для скачивания </w:t>
            </w:r>
            <w:r w:rsidRPr="009B5215">
              <w:rPr>
                <w:rFonts w:eastAsia="Calibri"/>
                <w:i/>
                <w:iCs/>
              </w:rPr>
              <w:t xml:space="preserve">электронного варианта </w:t>
            </w:r>
            <w:r w:rsidRPr="009B5215">
              <w:rPr>
                <w:rFonts w:eastAsia="Calibri"/>
              </w:rPr>
              <w:t>конкурсной работы</w:t>
            </w:r>
          </w:p>
        </w:tc>
        <w:tc>
          <w:tcPr>
            <w:tcW w:w="1943" w:type="dxa"/>
          </w:tcPr>
          <w:p w:rsidR="009B5215" w:rsidRPr="009B5215" w:rsidRDefault="009B5215" w:rsidP="009B5215">
            <w:pPr>
              <w:ind w:right="-8"/>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8" w:hanging="720"/>
              <w:jc w:val="center"/>
              <w:textAlignment w:val="baseline"/>
              <w:rPr>
                <w:rFonts w:eastAsia="Calibri"/>
              </w:rPr>
            </w:pPr>
          </w:p>
        </w:tc>
        <w:tc>
          <w:tcPr>
            <w:tcW w:w="7087" w:type="dxa"/>
          </w:tcPr>
          <w:p w:rsidR="009B5215" w:rsidRPr="009B5215" w:rsidRDefault="009B5215" w:rsidP="009B5215">
            <w:pPr>
              <w:ind w:right="-8" w:firstLine="32"/>
              <w:rPr>
                <w:rFonts w:eastAsia="Calibri"/>
              </w:rPr>
            </w:pPr>
            <w:r w:rsidRPr="009B5215">
              <w:rPr>
                <w:rFonts w:eastAsia="Calibri"/>
              </w:rPr>
              <w:t>Стадии проекта:</w:t>
            </w:r>
          </w:p>
          <w:p w:rsidR="009B5215" w:rsidRPr="009B5215" w:rsidRDefault="009B5215" w:rsidP="009B5215">
            <w:pPr>
              <w:numPr>
                <w:ilvl w:val="0"/>
                <w:numId w:val="45"/>
              </w:numPr>
              <w:overflowPunct w:val="0"/>
              <w:autoSpaceDE w:val="0"/>
              <w:autoSpaceDN w:val="0"/>
              <w:adjustRightInd w:val="0"/>
              <w:spacing w:after="160" w:line="259" w:lineRule="auto"/>
              <w:ind w:right="-8" w:firstLine="32"/>
              <w:jc w:val="left"/>
              <w:textAlignment w:val="baseline"/>
              <w:rPr>
                <w:rFonts w:eastAsia="Calibri"/>
                <w:i/>
                <w:iCs/>
              </w:rPr>
            </w:pPr>
            <w:r w:rsidRPr="009B5215">
              <w:rPr>
                <w:rFonts w:eastAsia="Calibri"/>
                <w:i/>
                <w:iCs/>
              </w:rPr>
              <w:t>реализованный;</w:t>
            </w:r>
          </w:p>
          <w:p w:rsidR="009B5215" w:rsidRPr="009B5215" w:rsidRDefault="009B5215" w:rsidP="009B5215">
            <w:pPr>
              <w:numPr>
                <w:ilvl w:val="0"/>
                <w:numId w:val="45"/>
              </w:numPr>
              <w:overflowPunct w:val="0"/>
              <w:autoSpaceDE w:val="0"/>
              <w:autoSpaceDN w:val="0"/>
              <w:adjustRightInd w:val="0"/>
              <w:spacing w:after="160" w:line="259" w:lineRule="auto"/>
              <w:ind w:right="-8" w:firstLine="32"/>
              <w:jc w:val="left"/>
              <w:textAlignment w:val="baseline"/>
              <w:rPr>
                <w:rFonts w:eastAsia="Calibri"/>
              </w:rPr>
            </w:pPr>
            <w:r w:rsidRPr="009B5215">
              <w:rPr>
                <w:rFonts w:eastAsia="Calibri"/>
                <w:i/>
                <w:iCs/>
              </w:rPr>
              <w:t>действующий</w:t>
            </w:r>
          </w:p>
        </w:tc>
        <w:tc>
          <w:tcPr>
            <w:tcW w:w="1943" w:type="dxa"/>
          </w:tcPr>
          <w:p w:rsidR="009B5215" w:rsidRPr="009B5215" w:rsidRDefault="009B5215" w:rsidP="009B5215">
            <w:pPr>
              <w:ind w:right="-8"/>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8" w:hanging="720"/>
              <w:jc w:val="center"/>
              <w:textAlignment w:val="baseline"/>
              <w:rPr>
                <w:rFonts w:eastAsia="Calibri"/>
              </w:rPr>
            </w:pPr>
          </w:p>
        </w:tc>
        <w:tc>
          <w:tcPr>
            <w:tcW w:w="7087" w:type="dxa"/>
          </w:tcPr>
          <w:p w:rsidR="009B5215" w:rsidRPr="009B5215" w:rsidRDefault="009B5215" w:rsidP="009B5215">
            <w:pPr>
              <w:ind w:right="-8" w:firstLine="32"/>
              <w:rPr>
                <w:rFonts w:eastAsia="Calibri"/>
              </w:rPr>
            </w:pPr>
            <w:r w:rsidRPr="009B5215">
              <w:rPr>
                <w:rFonts w:eastAsia="Calibri"/>
              </w:rPr>
              <w:t>Аннотация проектной работы:</w:t>
            </w:r>
          </w:p>
          <w:p w:rsidR="009B5215" w:rsidRPr="009B5215" w:rsidRDefault="009B5215" w:rsidP="009B5215">
            <w:pPr>
              <w:ind w:right="-8" w:firstLine="32"/>
              <w:rPr>
                <w:rFonts w:eastAsia="Calibri"/>
                <w:i/>
                <w:iCs/>
              </w:rPr>
            </w:pPr>
            <w:r w:rsidRPr="009B5215">
              <w:rPr>
                <w:rFonts w:eastAsia="Calibri"/>
                <w:i/>
                <w:iCs/>
              </w:rPr>
              <w:t>цель</w:t>
            </w:r>
          </w:p>
          <w:p w:rsidR="009B5215" w:rsidRPr="009B5215" w:rsidRDefault="009B5215" w:rsidP="009B5215">
            <w:pPr>
              <w:ind w:right="-8" w:firstLine="32"/>
              <w:rPr>
                <w:rFonts w:eastAsia="Calibri"/>
                <w:i/>
                <w:iCs/>
              </w:rPr>
            </w:pPr>
            <w:r w:rsidRPr="009B5215">
              <w:rPr>
                <w:rFonts w:eastAsia="Calibri"/>
                <w:i/>
                <w:iCs/>
              </w:rPr>
              <w:t>задачи</w:t>
            </w:r>
          </w:p>
          <w:p w:rsidR="009B5215" w:rsidRPr="009B5215" w:rsidRDefault="009B5215" w:rsidP="009B5215">
            <w:pPr>
              <w:ind w:right="-8" w:firstLine="32"/>
              <w:rPr>
                <w:rFonts w:eastAsia="Calibri"/>
                <w:i/>
                <w:iCs/>
              </w:rPr>
            </w:pPr>
            <w:r w:rsidRPr="009B5215">
              <w:rPr>
                <w:rFonts w:eastAsia="Calibri"/>
                <w:i/>
                <w:iCs/>
              </w:rPr>
              <w:t>целевые группы</w:t>
            </w:r>
          </w:p>
          <w:p w:rsidR="009B5215" w:rsidRPr="009B5215" w:rsidRDefault="009B5215" w:rsidP="009B5215">
            <w:pPr>
              <w:ind w:right="-8" w:firstLine="32"/>
              <w:rPr>
                <w:rFonts w:eastAsia="Calibri"/>
                <w:i/>
                <w:iCs/>
              </w:rPr>
            </w:pPr>
            <w:r w:rsidRPr="009B5215">
              <w:rPr>
                <w:rFonts w:eastAsia="Calibri"/>
                <w:i/>
                <w:iCs/>
              </w:rPr>
              <w:t>период осуществления</w:t>
            </w:r>
          </w:p>
          <w:p w:rsidR="009B5215" w:rsidRPr="009B5215" w:rsidRDefault="009B5215" w:rsidP="009B5215">
            <w:pPr>
              <w:ind w:right="-8" w:firstLine="32"/>
              <w:rPr>
                <w:rFonts w:eastAsia="Calibri"/>
                <w:i/>
                <w:iCs/>
              </w:rPr>
            </w:pPr>
            <w:r w:rsidRPr="009B5215">
              <w:rPr>
                <w:rFonts w:eastAsia="Calibri"/>
                <w:i/>
                <w:iCs/>
              </w:rPr>
              <w:t>результаты</w:t>
            </w:r>
          </w:p>
          <w:p w:rsidR="009B5215" w:rsidRPr="009B5215" w:rsidRDefault="009B5215" w:rsidP="009B5215">
            <w:pPr>
              <w:ind w:right="-8" w:firstLine="32"/>
              <w:rPr>
                <w:rFonts w:eastAsia="Calibri"/>
              </w:rPr>
            </w:pPr>
            <w:r w:rsidRPr="009B5215">
              <w:rPr>
                <w:rFonts w:eastAsia="Calibri"/>
                <w:i/>
                <w:iCs/>
              </w:rPr>
              <w:t>краткое содержание</w:t>
            </w:r>
          </w:p>
        </w:tc>
        <w:tc>
          <w:tcPr>
            <w:tcW w:w="1943" w:type="dxa"/>
          </w:tcPr>
          <w:p w:rsidR="009B5215" w:rsidRPr="009B5215" w:rsidRDefault="009B5215" w:rsidP="009B5215">
            <w:pPr>
              <w:ind w:right="-8"/>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574" w:hanging="720"/>
              <w:jc w:val="center"/>
              <w:textAlignment w:val="baseline"/>
              <w:rPr>
                <w:rFonts w:eastAsia="Calibri"/>
              </w:rPr>
            </w:pPr>
          </w:p>
        </w:tc>
        <w:tc>
          <w:tcPr>
            <w:tcW w:w="7087" w:type="dxa"/>
          </w:tcPr>
          <w:p w:rsidR="009B5215" w:rsidRPr="009B5215" w:rsidRDefault="009B5215" w:rsidP="009B5215">
            <w:pPr>
              <w:ind w:right="-106" w:firstLine="32"/>
              <w:rPr>
                <w:rFonts w:eastAsia="Calibri"/>
              </w:rPr>
            </w:pPr>
            <w:r w:rsidRPr="009B5215">
              <w:rPr>
                <w:rFonts w:eastAsia="Calibri"/>
              </w:rPr>
              <w:t xml:space="preserve">Руководитель(и) проекта </w:t>
            </w:r>
            <w:r w:rsidRPr="009B5215">
              <w:rPr>
                <w:rFonts w:eastAsia="Calibri"/>
                <w:i/>
                <w:iCs/>
              </w:rPr>
              <w:t>(ФИО, должность полностью, контактные телефоны)</w:t>
            </w:r>
          </w:p>
          <w:p w:rsidR="009B5215" w:rsidRPr="009B5215" w:rsidRDefault="009B5215" w:rsidP="009B5215">
            <w:pPr>
              <w:ind w:right="-106" w:firstLine="32"/>
              <w:rPr>
                <w:rFonts w:eastAsia="Calibri"/>
              </w:rPr>
            </w:pPr>
            <w:r w:rsidRPr="009B5215">
              <w:rPr>
                <w:rFonts w:eastAsia="Calibri"/>
              </w:rPr>
              <w:lastRenderedPageBreak/>
              <w:t xml:space="preserve">Автор(ы) проекта </w:t>
            </w:r>
            <w:r w:rsidRPr="009B5215">
              <w:rPr>
                <w:rFonts w:eastAsia="Calibri"/>
                <w:i/>
                <w:iCs/>
              </w:rPr>
              <w:t>(ФИО, должность полностью, контактные телефоны).</w:t>
            </w:r>
          </w:p>
        </w:tc>
        <w:tc>
          <w:tcPr>
            <w:tcW w:w="1943" w:type="dxa"/>
          </w:tcPr>
          <w:p w:rsidR="009B5215" w:rsidRPr="009B5215" w:rsidRDefault="009B5215" w:rsidP="009B5215">
            <w:pPr>
              <w:ind w:right="-574"/>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574" w:hanging="720"/>
              <w:jc w:val="center"/>
              <w:textAlignment w:val="baseline"/>
              <w:rPr>
                <w:rFonts w:eastAsia="Calibri"/>
              </w:rPr>
            </w:pPr>
          </w:p>
        </w:tc>
        <w:tc>
          <w:tcPr>
            <w:tcW w:w="7087" w:type="dxa"/>
          </w:tcPr>
          <w:p w:rsidR="009B5215" w:rsidRPr="009B5215" w:rsidRDefault="009B5215" w:rsidP="009B5215">
            <w:pPr>
              <w:ind w:right="-574" w:firstLine="32"/>
              <w:rPr>
                <w:rFonts w:eastAsia="Calibri"/>
              </w:rPr>
            </w:pPr>
            <w:r w:rsidRPr="009B5215">
              <w:rPr>
                <w:rFonts w:eastAsia="Calibri"/>
              </w:rPr>
              <w:t>Что необходимо для презентации проекта на заключительном этапе республиканского конкурса?</w:t>
            </w:r>
          </w:p>
          <w:p w:rsidR="009B5215" w:rsidRPr="009B5215" w:rsidRDefault="009B5215" w:rsidP="009B5215">
            <w:pPr>
              <w:numPr>
                <w:ilvl w:val="0"/>
                <w:numId w:val="46"/>
              </w:numPr>
              <w:overflowPunct w:val="0"/>
              <w:autoSpaceDE w:val="0"/>
              <w:autoSpaceDN w:val="0"/>
              <w:adjustRightInd w:val="0"/>
              <w:spacing w:after="160" w:line="259" w:lineRule="auto"/>
              <w:ind w:right="-574" w:firstLine="32"/>
              <w:jc w:val="left"/>
              <w:textAlignment w:val="baseline"/>
              <w:rPr>
                <w:rFonts w:eastAsia="Calibri"/>
              </w:rPr>
            </w:pPr>
            <w:r w:rsidRPr="009B5215">
              <w:rPr>
                <w:rFonts w:eastAsia="Calibri"/>
              </w:rPr>
              <w:t>мультимедийный проектор и компьютер;</w:t>
            </w:r>
          </w:p>
          <w:p w:rsidR="009B5215" w:rsidRPr="009B5215" w:rsidRDefault="009B5215" w:rsidP="009B5215">
            <w:pPr>
              <w:numPr>
                <w:ilvl w:val="0"/>
                <w:numId w:val="46"/>
              </w:numPr>
              <w:overflowPunct w:val="0"/>
              <w:autoSpaceDE w:val="0"/>
              <w:autoSpaceDN w:val="0"/>
              <w:adjustRightInd w:val="0"/>
              <w:spacing w:after="160" w:line="259" w:lineRule="auto"/>
              <w:ind w:right="-574" w:firstLine="32"/>
              <w:jc w:val="left"/>
              <w:textAlignment w:val="baseline"/>
              <w:rPr>
                <w:rFonts w:eastAsia="Calibri"/>
              </w:rPr>
            </w:pPr>
            <w:r w:rsidRPr="009B5215">
              <w:rPr>
                <w:rFonts w:eastAsia="Calibri"/>
              </w:rPr>
              <w:t>микрофон (указать точное количество);</w:t>
            </w:r>
          </w:p>
          <w:p w:rsidR="009B5215" w:rsidRPr="009B5215" w:rsidRDefault="009B5215" w:rsidP="009B5215">
            <w:pPr>
              <w:numPr>
                <w:ilvl w:val="0"/>
                <w:numId w:val="46"/>
              </w:numPr>
              <w:overflowPunct w:val="0"/>
              <w:autoSpaceDE w:val="0"/>
              <w:autoSpaceDN w:val="0"/>
              <w:adjustRightInd w:val="0"/>
              <w:spacing w:after="160" w:line="259" w:lineRule="auto"/>
              <w:ind w:right="-574" w:firstLine="32"/>
              <w:jc w:val="left"/>
              <w:textAlignment w:val="baseline"/>
              <w:rPr>
                <w:rFonts w:eastAsia="Calibri"/>
              </w:rPr>
            </w:pPr>
            <w:r w:rsidRPr="009B5215">
              <w:rPr>
                <w:rFonts w:eastAsia="Calibri"/>
              </w:rPr>
              <w:t>стенд/стол;</w:t>
            </w:r>
          </w:p>
          <w:p w:rsidR="009B5215" w:rsidRPr="009B5215" w:rsidRDefault="009B5215" w:rsidP="009B5215">
            <w:pPr>
              <w:numPr>
                <w:ilvl w:val="0"/>
                <w:numId w:val="46"/>
              </w:numPr>
              <w:overflowPunct w:val="0"/>
              <w:autoSpaceDE w:val="0"/>
              <w:autoSpaceDN w:val="0"/>
              <w:adjustRightInd w:val="0"/>
              <w:spacing w:after="160" w:line="259" w:lineRule="auto"/>
              <w:ind w:right="-574" w:firstLine="32"/>
              <w:jc w:val="left"/>
              <w:textAlignment w:val="baseline"/>
              <w:rPr>
                <w:rFonts w:eastAsia="Calibri"/>
              </w:rPr>
            </w:pPr>
            <w:r w:rsidRPr="009B5215">
              <w:rPr>
                <w:rFonts w:eastAsia="Calibri"/>
              </w:rPr>
              <w:t>иное оборудование</w:t>
            </w:r>
          </w:p>
        </w:tc>
        <w:tc>
          <w:tcPr>
            <w:tcW w:w="1943" w:type="dxa"/>
          </w:tcPr>
          <w:p w:rsidR="009B5215" w:rsidRPr="009B5215" w:rsidRDefault="009B5215" w:rsidP="009B5215">
            <w:pPr>
              <w:ind w:right="-574"/>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574" w:hanging="720"/>
              <w:jc w:val="center"/>
              <w:textAlignment w:val="baseline"/>
              <w:rPr>
                <w:rFonts w:eastAsia="Calibri"/>
              </w:rPr>
            </w:pPr>
          </w:p>
        </w:tc>
        <w:tc>
          <w:tcPr>
            <w:tcW w:w="7087" w:type="dxa"/>
          </w:tcPr>
          <w:p w:rsidR="009B5215" w:rsidRPr="009B5215" w:rsidRDefault="009B5215" w:rsidP="009B5215">
            <w:pPr>
              <w:ind w:right="36" w:firstLine="32"/>
              <w:rPr>
                <w:rFonts w:eastAsia="Calibri"/>
              </w:rPr>
            </w:pPr>
            <w:r w:rsidRPr="009B5215">
              <w:rPr>
                <w:rFonts w:eastAsia="Calibri"/>
              </w:rPr>
              <w:t>Предполагаемое количество участников группы поддержки (не более 5 человек, с обязательной их доставкой к месту проведения конкурса и обратно в день защиты проектной работы)</w:t>
            </w:r>
          </w:p>
        </w:tc>
        <w:tc>
          <w:tcPr>
            <w:tcW w:w="1943" w:type="dxa"/>
          </w:tcPr>
          <w:p w:rsidR="009B5215" w:rsidRPr="009B5215" w:rsidRDefault="009B5215" w:rsidP="009B5215">
            <w:pPr>
              <w:ind w:right="-574"/>
              <w:jc w:val="center"/>
              <w:rPr>
                <w:rFonts w:eastAsia="Calibri"/>
              </w:rPr>
            </w:pPr>
          </w:p>
        </w:tc>
      </w:tr>
    </w:tbl>
    <w:p w:rsidR="009B5215" w:rsidRPr="009B5215" w:rsidRDefault="009B5215" w:rsidP="009B5215">
      <w:pPr>
        <w:ind w:right="-574"/>
        <w:jc w:val="center"/>
        <w:rPr>
          <w:rFonts w:eastAsia="Calibri"/>
        </w:rPr>
      </w:pPr>
    </w:p>
    <w:p w:rsidR="009B5215" w:rsidRPr="009B5215" w:rsidRDefault="009B5215" w:rsidP="009B5215">
      <w:pPr>
        <w:ind w:left="-142" w:right="-574" w:firstLine="0"/>
        <w:rPr>
          <w:rFonts w:eastAsia="Calibri"/>
        </w:rPr>
      </w:pPr>
      <w:r w:rsidRPr="009B5215">
        <w:rPr>
          <w:rFonts w:eastAsia="Calibri"/>
        </w:rPr>
        <w:t xml:space="preserve">Руководитель учреждения </w:t>
      </w:r>
    </w:p>
    <w:p w:rsidR="009B5215" w:rsidRPr="009B5215" w:rsidRDefault="009B5215" w:rsidP="009B5215">
      <w:pPr>
        <w:spacing w:after="120" w:line="480" w:lineRule="auto"/>
        <w:ind w:left="-142" w:right="-574" w:firstLine="0"/>
        <w:jc w:val="left"/>
        <w:rPr>
          <w:rFonts w:eastAsia="Calibri"/>
        </w:rPr>
      </w:pPr>
      <w:r w:rsidRPr="009B5215">
        <w:rPr>
          <w:rFonts w:eastAsia="Calibri"/>
        </w:rPr>
        <w:t xml:space="preserve">образования                                                        Подпись           ФИО </w:t>
      </w:r>
    </w:p>
    <w:p w:rsidR="009B5215" w:rsidRPr="009B5215" w:rsidRDefault="009B5215" w:rsidP="009B5215">
      <w:pPr>
        <w:spacing w:before="280"/>
        <w:rPr>
          <w:rFonts w:eastAsia="Calibri"/>
        </w:rPr>
        <w:sectPr w:rsidR="009B5215" w:rsidRPr="009B5215" w:rsidSect="000728F4">
          <w:endnotePr>
            <w:numFmt w:val="decimal"/>
            <w:numStart w:val="0"/>
          </w:endnotePr>
          <w:pgSz w:w="11900" w:h="16820"/>
          <w:pgMar w:top="1134" w:right="851" w:bottom="1134" w:left="1701" w:header="720" w:footer="720" w:gutter="0"/>
          <w:cols w:space="60"/>
          <w:noEndnote/>
          <w:titlePg/>
          <w:docGrid w:linePitch="272"/>
        </w:sectPr>
      </w:pPr>
    </w:p>
    <w:p w:rsidR="009B5215" w:rsidRPr="009B5215" w:rsidRDefault="009B5215" w:rsidP="009B5215">
      <w:pPr>
        <w:spacing w:before="240" w:after="60" w:line="280" w:lineRule="exact"/>
        <w:ind w:left="6095"/>
        <w:jc w:val="right"/>
        <w:outlineLvl w:val="8"/>
        <w:rPr>
          <w:rFonts w:eastAsia="Calibri"/>
          <w:i/>
          <w:iCs/>
          <w:spacing w:val="-1"/>
        </w:rPr>
      </w:pPr>
      <w:r w:rsidRPr="009B5215">
        <w:rPr>
          <w:rFonts w:eastAsia="Calibri"/>
          <w:i/>
          <w:iCs/>
          <w:spacing w:val="-1"/>
        </w:rPr>
        <w:lastRenderedPageBreak/>
        <w:t>Приложение Б</w:t>
      </w:r>
    </w:p>
    <w:p w:rsidR="009B5215" w:rsidRPr="009B5215" w:rsidRDefault="009B5215" w:rsidP="009B5215">
      <w:pPr>
        <w:rPr>
          <w:rFonts w:eastAsia="Calibri"/>
        </w:rPr>
      </w:pPr>
    </w:p>
    <w:p w:rsidR="009B5215" w:rsidRPr="009B5215" w:rsidRDefault="009B5215" w:rsidP="009B5215">
      <w:pPr>
        <w:spacing w:line="320" w:lineRule="atLeast"/>
        <w:jc w:val="center"/>
        <w:rPr>
          <w:rFonts w:eastAsia="Calibri"/>
          <w:color w:val="auto"/>
        </w:rPr>
      </w:pPr>
      <w:r w:rsidRPr="009B5215">
        <w:rPr>
          <w:rFonts w:eastAsia="Calibri"/>
          <w:color w:val="auto"/>
          <w:spacing w:val="-1"/>
        </w:rPr>
        <w:t>Рекомендации по з</w:t>
      </w:r>
      <w:r w:rsidRPr="009B5215">
        <w:rPr>
          <w:rFonts w:eastAsia="Calibri"/>
          <w:color w:val="auto"/>
        </w:rPr>
        <w:t>ащите проектной работы в условиях проведения заключительного этапа республиканского конкурса на лучший проект по организации шестого школьного дня</w:t>
      </w:r>
    </w:p>
    <w:p w:rsidR="009B5215" w:rsidRPr="009B5215" w:rsidRDefault="009B5215" w:rsidP="009B5215">
      <w:pPr>
        <w:spacing w:line="320" w:lineRule="atLeast"/>
        <w:jc w:val="center"/>
        <w:rPr>
          <w:rFonts w:eastAsia="Calibri"/>
          <w:color w:val="auto"/>
        </w:rPr>
      </w:pPr>
    </w:p>
    <w:p w:rsidR="009B5215" w:rsidRPr="009B5215" w:rsidRDefault="009B5215" w:rsidP="009B5215">
      <w:pPr>
        <w:ind w:firstLine="720"/>
        <w:rPr>
          <w:rFonts w:eastAsia="Calibri"/>
          <w:color w:val="auto"/>
        </w:rPr>
      </w:pPr>
      <w:r w:rsidRPr="009B5215">
        <w:rPr>
          <w:rFonts w:eastAsia="Calibri"/>
          <w:i/>
          <w:iCs/>
          <w:color w:val="auto"/>
        </w:rPr>
        <w:t>Защита проекта</w:t>
      </w:r>
      <w:r w:rsidRPr="009B5215">
        <w:rPr>
          <w:rFonts w:eastAsia="Calibri"/>
          <w:color w:val="auto"/>
        </w:rPr>
        <w:t xml:space="preserve"> – это публичное представление своей работы в заключительном этапе республиканского конкурса на лучший проект по организации шестого школьного дня с целью выявления творческих способностей участников, умения защитить идею представленного проекта.</w:t>
      </w:r>
    </w:p>
    <w:p w:rsidR="009B5215" w:rsidRPr="009B5215" w:rsidRDefault="009B5215" w:rsidP="009B5215">
      <w:pPr>
        <w:spacing w:line="320" w:lineRule="atLeast"/>
        <w:rPr>
          <w:rFonts w:eastAsia="Calibri"/>
          <w:color w:val="auto"/>
        </w:rPr>
      </w:pPr>
      <w:r w:rsidRPr="009B5215">
        <w:rPr>
          <w:rFonts w:eastAsia="Calibri"/>
          <w:color w:val="auto"/>
        </w:rPr>
        <w:t xml:space="preserve">Публичная защита проекта проводится самим автором или представителями творческой группы. </w:t>
      </w:r>
    </w:p>
    <w:p w:rsidR="009B5215" w:rsidRPr="009B5215" w:rsidRDefault="009B5215" w:rsidP="009B5215">
      <w:pPr>
        <w:spacing w:line="320" w:lineRule="atLeast"/>
        <w:rPr>
          <w:rFonts w:eastAsia="Calibri"/>
          <w:color w:val="auto"/>
        </w:rPr>
      </w:pPr>
      <w:r w:rsidRPr="009B5215">
        <w:rPr>
          <w:rFonts w:eastAsia="Calibri"/>
          <w:color w:val="auto"/>
        </w:rPr>
        <w:t>Представление (защита) проводится в устной форме с демонстрацией фрагментов проекта или его короткой демонстрационной версией с целью конкретизации информации, привлечения внимания жюри к значимым аспектам содержания проекта.</w:t>
      </w:r>
    </w:p>
    <w:p w:rsidR="009B5215" w:rsidRPr="009B5215" w:rsidRDefault="009B5215" w:rsidP="009B5215">
      <w:pPr>
        <w:spacing w:line="320" w:lineRule="atLeast"/>
        <w:rPr>
          <w:rFonts w:eastAsia="Calibri"/>
          <w:color w:val="auto"/>
        </w:rPr>
      </w:pPr>
      <w:r w:rsidRPr="009B5215">
        <w:rPr>
          <w:rFonts w:eastAsia="Calibri"/>
          <w:color w:val="auto"/>
        </w:rPr>
        <w:t>Процедура представления проекта включает: защиту его идеи, актуальности, инновационности, практико-ориентированного подхода в организации шестого школьного дня.</w:t>
      </w:r>
    </w:p>
    <w:p w:rsidR="009B5215" w:rsidRPr="009B5215" w:rsidRDefault="009B5215" w:rsidP="009B5215">
      <w:pPr>
        <w:spacing w:line="320" w:lineRule="atLeast"/>
        <w:rPr>
          <w:rFonts w:eastAsia="Calibri"/>
          <w:color w:val="auto"/>
        </w:rPr>
      </w:pPr>
      <w:r w:rsidRPr="009B5215">
        <w:rPr>
          <w:rFonts w:eastAsia="Calibri"/>
          <w:color w:val="auto"/>
        </w:rPr>
        <w:t>Участники в отведенное время представляют свой проект, используя мультимедийную презентацию, продукты проектной деятельности (видеоролики, технические устройства, приспособления, демонстрационные установки, инновационные предложения, программные продукты).</w:t>
      </w:r>
    </w:p>
    <w:p w:rsidR="009B5215" w:rsidRPr="009B5215" w:rsidRDefault="009B5215" w:rsidP="009B5215">
      <w:pPr>
        <w:rPr>
          <w:rFonts w:eastAsia="Calibri"/>
        </w:rPr>
      </w:pPr>
      <w:r w:rsidRPr="009B5215">
        <w:rPr>
          <w:rFonts w:eastAsia="Calibri"/>
          <w:i/>
          <w:iCs/>
        </w:rPr>
        <w:t>Время защиты</w:t>
      </w:r>
      <w:r w:rsidRPr="009B5215">
        <w:rPr>
          <w:rFonts w:eastAsia="Calibri"/>
        </w:rPr>
        <w:t xml:space="preserve"> – не более 8-10 минут. Соблюдение регламента – обязательно для всех участников.</w:t>
      </w:r>
    </w:p>
    <w:p w:rsidR="009B5215" w:rsidRPr="009B5215" w:rsidRDefault="009B5215" w:rsidP="009B5215">
      <w:pPr>
        <w:rPr>
          <w:rFonts w:eastAsia="Calibri"/>
          <w:i/>
          <w:iCs/>
        </w:rPr>
      </w:pPr>
      <w:r w:rsidRPr="009B5215">
        <w:rPr>
          <w:rFonts w:eastAsia="Calibri"/>
          <w:i/>
          <w:iCs/>
        </w:rPr>
        <w:t xml:space="preserve">Требования к сопроводительной презентации </w:t>
      </w:r>
    </w:p>
    <w:p w:rsidR="005A618A" w:rsidRDefault="009B5215" w:rsidP="009B5215">
      <w:pPr>
        <w:rPr>
          <w:rFonts w:eastAsia="Calibri"/>
        </w:rPr>
      </w:pPr>
      <w:r w:rsidRPr="009B5215">
        <w:rPr>
          <w:rFonts w:eastAsia="Calibri"/>
        </w:rPr>
        <w:t>Презентация может сопровождать выступление, дополняя и иллюстрируя основные идеи проекта. Содержание текста на слайдах должно быть минимальным. Шрифт должен быть легко читаемым. Общее цветовое решение и дизайн слайдов выбираются в соответствии с тематикой проекта.</w:t>
      </w:r>
    </w:p>
    <w:p w:rsidR="005A618A" w:rsidRDefault="005A618A">
      <w:pPr>
        <w:ind w:firstLine="0"/>
        <w:jc w:val="left"/>
        <w:rPr>
          <w:rFonts w:eastAsia="Calibri"/>
        </w:rPr>
      </w:pPr>
    </w:p>
    <w:sectPr w:rsidR="005A618A" w:rsidSect="00450AE1">
      <w:footerReference w:type="default" r:id="rId34"/>
      <w:endnotePr>
        <w:numFmt w:val="decimal"/>
        <w:numStart w:val="0"/>
      </w:endnotePr>
      <w:pgSz w:w="11900" w:h="16820"/>
      <w:pgMar w:top="1134" w:right="851" w:bottom="1134" w:left="1701"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9C3" w:rsidRDefault="00E469C3" w:rsidP="0036650D">
      <w:r>
        <w:separator/>
      </w:r>
    </w:p>
  </w:endnote>
  <w:endnote w:type="continuationSeparator" w:id="0">
    <w:p w:rsidR="00E469C3" w:rsidRDefault="00E469C3" w:rsidP="0036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FAC" w:rsidRDefault="004F1335" w:rsidP="005A618A">
    <w:pPr>
      <w:pStyle w:val="ad"/>
      <w:jc w:val="center"/>
    </w:pPr>
    <w:r>
      <w:fldChar w:fldCharType="begin"/>
    </w:r>
    <w:r>
      <w:instrText>PAGE   \* MERGEFORMAT</w:instrText>
    </w:r>
    <w:r>
      <w:fldChar w:fldCharType="separate"/>
    </w:r>
    <w:r w:rsidR="006D1DA8">
      <w:rPr>
        <w:noProof/>
      </w:rPr>
      <w:t>45</w:t>
    </w:r>
    <w:r>
      <w:rPr>
        <w:noProof/>
      </w:rPr>
      <w:fldChar w:fldCharType="end"/>
    </w:r>
  </w:p>
  <w:p w:rsidR="00A84FAC" w:rsidRDefault="00A84FA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9C3" w:rsidRDefault="00E469C3" w:rsidP="0036650D">
      <w:r>
        <w:separator/>
      </w:r>
    </w:p>
  </w:footnote>
  <w:footnote w:type="continuationSeparator" w:id="0">
    <w:p w:rsidR="00E469C3" w:rsidRDefault="00E469C3" w:rsidP="00366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346"/>
    <w:multiLevelType w:val="hybridMultilevel"/>
    <w:tmpl w:val="487AF9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6F232F5"/>
    <w:multiLevelType w:val="hybridMultilevel"/>
    <w:tmpl w:val="69380392"/>
    <w:lvl w:ilvl="0" w:tplc="80501178">
      <w:start w:val="1"/>
      <w:numFmt w:val="decimal"/>
      <w:lvlText w:val="%1."/>
      <w:lvlJc w:val="left"/>
      <w:pPr>
        <w:ind w:left="1429"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10ED7539"/>
    <w:multiLevelType w:val="hybridMultilevel"/>
    <w:tmpl w:val="DE3EA6F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 w15:restartNumberingAfterBreak="0">
    <w:nsid w:val="11F8149C"/>
    <w:multiLevelType w:val="hybridMultilevel"/>
    <w:tmpl w:val="DAF0BC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26674BB"/>
    <w:multiLevelType w:val="multilevel"/>
    <w:tmpl w:val="0FA45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AC49B7"/>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16EE63FA"/>
    <w:multiLevelType w:val="multilevel"/>
    <w:tmpl w:val="63B0B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167F80"/>
    <w:multiLevelType w:val="hybridMultilevel"/>
    <w:tmpl w:val="56B4A624"/>
    <w:lvl w:ilvl="0" w:tplc="D7F4291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C9237AB"/>
    <w:multiLevelType w:val="multilevel"/>
    <w:tmpl w:val="B7942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D26E46"/>
    <w:multiLevelType w:val="hybridMultilevel"/>
    <w:tmpl w:val="5DA4F0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1D4818AA"/>
    <w:multiLevelType w:val="multilevel"/>
    <w:tmpl w:val="4C7A3BF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F1A51F5"/>
    <w:multiLevelType w:val="multilevel"/>
    <w:tmpl w:val="F0A8F5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400966"/>
    <w:multiLevelType w:val="multilevel"/>
    <w:tmpl w:val="90F21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003393F"/>
    <w:multiLevelType w:val="hybridMultilevel"/>
    <w:tmpl w:val="E20C6E86"/>
    <w:lvl w:ilvl="0" w:tplc="D7F4291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236C1DF2"/>
    <w:multiLevelType w:val="multilevel"/>
    <w:tmpl w:val="0BFE92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28685BC0"/>
    <w:multiLevelType w:val="hybridMultilevel"/>
    <w:tmpl w:val="69380392"/>
    <w:lvl w:ilvl="0" w:tplc="80501178">
      <w:start w:val="1"/>
      <w:numFmt w:val="decimal"/>
      <w:lvlText w:val="%1."/>
      <w:lvlJc w:val="left"/>
      <w:pPr>
        <w:ind w:left="1429"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87668D0"/>
    <w:multiLevelType w:val="multilevel"/>
    <w:tmpl w:val="843A4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95732BE"/>
    <w:multiLevelType w:val="singleLevel"/>
    <w:tmpl w:val="8778924E"/>
    <w:lvl w:ilvl="0">
      <w:start w:val="1"/>
      <w:numFmt w:val="decimal"/>
      <w:lvlText w:val="%1."/>
      <w:lvlJc w:val="left"/>
      <w:pPr>
        <w:tabs>
          <w:tab w:val="num" w:pos="360"/>
        </w:tabs>
        <w:ind w:left="360" w:hanging="360"/>
      </w:pPr>
    </w:lvl>
  </w:abstractNum>
  <w:abstractNum w:abstractNumId="18" w15:restartNumberingAfterBreak="0">
    <w:nsid w:val="2A6C2B1F"/>
    <w:multiLevelType w:val="multilevel"/>
    <w:tmpl w:val="0DC6AA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392E470F"/>
    <w:multiLevelType w:val="multilevel"/>
    <w:tmpl w:val="C0028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A940114"/>
    <w:multiLevelType w:val="singleLevel"/>
    <w:tmpl w:val="0419000F"/>
    <w:lvl w:ilvl="0">
      <w:start w:val="1"/>
      <w:numFmt w:val="decimal"/>
      <w:lvlText w:val="%1."/>
      <w:lvlJc w:val="left"/>
      <w:pPr>
        <w:tabs>
          <w:tab w:val="num" w:pos="720"/>
        </w:tabs>
        <w:ind w:left="720" w:hanging="360"/>
      </w:pPr>
    </w:lvl>
  </w:abstractNum>
  <w:abstractNum w:abstractNumId="21" w15:restartNumberingAfterBreak="0">
    <w:nsid w:val="3BC22F06"/>
    <w:multiLevelType w:val="multilevel"/>
    <w:tmpl w:val="530EBE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3FA6044F"/>
    <w:multiLevelType w:val="multilevel"/>
    <w:tmpl w:val="D682E0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40BA7163"/>
    <w:multiLevelType w:val="multilevel"/>
    <w:tmpl w:val="646C0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73042D4"/>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4EE459A9"/>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4F2F7210"/>
    <w:multiLevelType w:val="hybridMultilevel"/>
    <w:tmpl w:val="4C7A3BF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15:restartNumberingAfterBreak="0">
    <w:nsid w:val="4F5650F1"/>
    <w:multiLevelType w:val="multilevel"/>
    <w:tmpl w:val="FBA6D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03A0191"/>
    <w:multiLevelType w:val="hybridMultilevel"/>
    <w:tmpl w:val="A008C4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50993DCF"/>
    <w:multiLevelType w:val="hybridMultilevel"/>
    <w:tmpl w:val="7102D00C"/>
    <w:lvl w:ilvl="0" w:tplc="49022B7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15:restartNumberingAfterBreak="0">
    <w:nsid w:val="50D25734"/>
    <w:multiLevelType w:val="multilevel"/>
    <w:tmpl w:val="59E2A0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50D66562"/>
    <w:multiLevelType w:val="multilevel"/>
    <w:tmpl w:val="4FBEB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0E80EF6"/>
    <w:multiLevelType w:val="hybridMultilevel"/>
    <w:tmpl w:val="1130B92A"/>
    <w:lvl w:ilvl="0" w:tplc="0EDC4B8E">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5734352D"/>
    <w:multiLevelType w:val="multilevel"/>
    <w:tmpl w:val="9D58C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EA3669C"/>
    <w:multiLevelType w:val="hybridMultilevel"/>
    <w:tmpl w:val="7BA006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1E25C10"/>
    <w:multiLevelType w:val="hybridMultilevel"/>
    <w:tmpl w:val="34343E9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6" w15:restartNumberingAfterBreak="0">
    <w:nsid w:val="636F537C"/>
    <w:multiLevelType w:val="multilevel"/>
    <w:tmpl w:val="1764B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41A17C7"/>
    <w:multiLevelType w:val="hybridMultilevel"/>
    <w:tmpl w:val="D81EA6CA"/>
    <w:lvl w:ilvl="0" w:tplc="0419000F">
      <w:start w:val="1"/>
      <w:numFmt w:val="decimal"/>
      <w:lvlText w:val="%1."/>
      <w:lvlJc w:val="left"/>
      <w:pPr>
        <w:tabs>
          <w:tab w:val="num" w:pos="906"/>
        </w:tabs>
        <w:ind w:left="906" w:hanging="360"/>
      </w:pPr>
    </w:lvl>
    <w:lvl w:ilvl="1" w:tplc="04190019">
      <w:start w:val="1"/>
      <w:numFmt w:val="lowerLetter"/>
      <w:lvlText w:val="%2."/>
      <w:lvlJc w:val="left"/>
      <w:pPr>
        <w:tabs>
          <w:tab w:val="num" w:pos="1626"/>
        </w:tabs>
        <w:ind w:left="1626" w:hanging="360"/>
      </w:pPr>
    </w:lvl>
    <w:lvl w:ilvl="2" w:tplc="0419001B">
      <w:start w:val="1"/>
      <w:numFmt w:val="lowerRoman"/>
      <w:lvlText w:val="%3."/>
      <w:lvlJc w:val="right"/>
      <w:pPr>
        <w:tabs>
          <w:tab w:val="num" w:pos="2346"/>
        </w:tabs>
        <w:ind w:left="2346" w:hanging="180"/>
      </w:pPr>
    </w:lvl>
    <w:lvl w:ilvl="3" w:tplc="0419000F">
      <w:start w:val="1"/>
      <w:numFmt w:val="decimal"/>
      <w:lvlText w:val="%4."/>
      <w:lvlJc w:val="left"/>
      <w:pPr>
        <w:tabs>
          <w:tab w:val="num" w:pos="3066"/>
        </w:tabs>
        <w:ind w:left="3066" w:hanging="360"/>
      </w:pPr>
    </w:lvl>
    <w:lvl w:ilvl="4" w:tplc="04190019">
      <w:start w:val="1"/>
      <w:numFmt w:val="lowerLetter"/>
      <w:lvlText w:val="%5."/>
      <w:lvlJc w:val="left"/>
      <w:pPr>
        <w:tabs>
          <w:tab w:val="num" w:pos="3786"/>
        </w:tabs>
        <w:ind w:left="3786" w:hanging="360"/>
      </w:pPr>
    </w:lvl>
    <w:lvl w:ilvl="5" w:tplc="0419001B">
      <w:start w:val="1"/>
      <w:numFmt w:val="lowerRoman"/>
      <w:lvlText w:val="%6."/>
      <w:lvlJc w:val="right"/>
      <w:pPr>
        <w:tabs>
          <w:tab w:val="num" w:pos="4506"/>
        </w:tabs>
        <w:ind w:left="4506" w:hanging="180"/>
      </w:pPr>
    </w:lvl>
    <w:lvl w:ilvl="6" w:tplc="0419000F">
      <w:start w:val="1"/>
      <w:numFmt w:val="decimal"/>
      <w:lvlText w:val="%7."/>
      <w:lvlJc w:val="left"/>
      <w:pPr>
        <w:tabs>
          <w:tab w:val="num" w:pos="5226"/>
        </w:tabs>
        <w:ind w:left="5226" w:hanging="360"/>
      </w:pPr>
    </w:lvl>
    <w:lvl w:ilvl="7" w:tplc="04190019">
      <w:start w:val="1"/>
      <w:numFmt w:val="lowerLetter"/>
      <w:lvlText w:val="%8."/>
      <w:lvlJc w:val="left"/>
      <w:pPr>
        <w:tabs>
          <w:tab w:val="num" w:pos="5946"/>
        </w:tabs>
        <w:ind w:left="5946" w:hanging="360"/>
      </w:pPr>
    </w:lvl>
    <w:lvl w:ilvl="8" w:tplc="0419001B">
      <w:start w:val="1"/>
      <w:numFmt w:val="lowerRoman"/>
      <w:lvlText w:val="%9."/>
      <w:lvlJc w:val="right"/>
      <w:pPr>
        <w:tabs>
          <w:tab w:val="num" w:pos="6666"/>
        </w:tabs>
        <w:ind w:left="6666" w:hanging="180"/>
      </w:pPr>
    </w:lvl>
  </w:abstractNum>
  <w:abstractNum w:abstractNumId="38" w15:restartNumberingAfterBreak="0">
    <w:nsid w:val="681E24EB"/>
    <w:multiLevelType w:val="singleLevel"/>
    <w:tmpl w:val="0419000F"/>
    <w:lvl w:ilvl="0">
      <w:start w:val="1"/>
      <w:numFmt w:val="decimal"/>
      <w:lvlText w:val="%1."/>
      <w:lvlJc w:val="left"/>
      <w:pPr>
        <w:tabs>
          <w:tab w:val="num" w:pos="360"/>
        </w:tabs>
        <w:ind w:left="360" w:hanging="360"/>
      </w:pPr>
    </w:lvl>
  </w:abstractNum>
  <w:abstractNum w:abstractNumId="39" w15:restartNumberingAfterBreak="0">
    <w:nsid w:val="68585658"/>
    <w:multiLevelType w:val="hybridMultilevel"/>
    <w:tmpl w:val="8146F6A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15:restartNumberingAfterBreak="0">
    <w:nsid w:val="6BC1222B"/>
    <w:multiLevelType w:val="multilevel"/>
    <w:tmpl w:val="E4E26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D94224E"/>
    <w:multiLevelType w:val="multilevel"/>
    <w:tmpl w:val="8578D1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15:restartNumberingAfterBreak="0">
    <w:nsid w:val="6DEB31CC"/>
    <w:multiLevelType w:val="hybridMultilevel"/>
    <w:tmpl w:val="1E9464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15:restartNumberingAfterBreak="0">
    <w:nsid w:val="710A6FD5"/>
    <w:multiLevelType w:val="multilevel"/>
    <w:tmpl w:val="352E7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21B45CA"/>
    <w:multiLevelType w:val="hybridMultilevel"/>
    <w:tmpl w:val="7A64EB0C"/>
    <w:lvl w:ilvl="0" w:tplc="4A9CBC04">
      <w:start w:val="2"/>
      <w:numFmt w:val="upperRoman"/>
      <w:lvlText w:val="%1."/>
      <w:lvlJc w:val="right"/>
      <w:pPr>
        <w:ind w:left="1212"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5" w15:restartNumberingAfterBreak="0">
    <w:nsid w:val="757C69A9"/>
    <w:multiLevelType w:val="multilevel"/>
    <w:tmpl w:val="ACE094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15:restartNumberingAfterBreak="0">
    <w:nsid w:val="7C342DA4"/>
    <w:multiLevelType w:val="multilevel"/>
    <w:tmpl w:val="2AA43A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15:restartNumberingAfterBreak="0">
    <w:nsid w:val="7CB7599D"/>
    <w:multiLevelType w:val="multilevel"/>
    <w:tmpl w:val="45960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E6544AA"/>
    <w:multiLevelType w:val="hybridMultilevel"/>
    <w:tmpl w:val="CA9A055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35"/>
  </w:num>
  <w:num w:numId="2">
    <w:abstractNumId w:val="26"/>
  </w:num>
  <w:num w:numId="3">
    <w:abstractNumId w:val="45"/>
  </w:num>
  <w:num w:numId="4">
    <w:abstractNumId w:val="18"/>
  </w:num>
  <w:num w:numId="5">
    <w:abstractNumId w:val="21"/>
  </w:num>
  <w:num w:numId="6">
    <w:abstractNumId w:val="14"/>
  </w:num>
  <w:num w:numId="7">
    <w:abstractNumId w:val="22"/>
  </w:num>
  <w:num w:numId="8">
    <w:abstractNumId w:val="10"/>
  </w:num>
  <w:num w:numId="9">
    <w:abstractNumId w:val="17"/>
  </w:num>
  <w:num w:numId="10">
    <w:abstractNumId w:val="25"/>
  </w:num>
  <w:num w:numId="11">
    <w:abstractNumId w:val="38"/>
  </w:num>
  <w:num w:numId="12">
    <w:abstractNumId w:val="24"/>
  </w:num>
  <w:num w:numId="13">
    <w:abstractNumId w:val="5"/>
  </w:num>
  <w:num w:numId="14">
    <w:abstractNumId w:val="20"/>
  </w:num>
  <w:num w:numId="15">
    <w:abstractNumId w:val="0"/>
  </w:num>
  <w:num w:numId="16">
    <w:abstractNumId w:val="3"/>
  </w:num>
  <w:num w:numId="17">
    <w:abstractNumId w:val="28"/>
  </w:num>
  <w:num w:numId="18">
    <w:abstractNumId w:val="39"/>
  </w:num>
  <w:num w:numId="19">
    <w:abstractNumId w:val="48"/>
  </w:num>
  <w:num w:numId="20">
    <w:abstractNumId w:val="42"/>
  </w:num>
  <w:num w:numId="21">
    <w:abstractNumId w:val="37"/>
  </w:num>
  <w:num w:numId="22">
    <w:abstractNumId w:val="9"/>
  </w:num>
  <w:num w:numId="23">
    <w:abstractNumId w:val="44"/>
  </w:num>
  <w:num w:numId="24">
    <w:abstractNumId w:val="8"/>
  </w:num>
  <w:num w:numId="25">
    <w:abstractNumId w:val="12"/>
  </w:num>
  <w:num w:numId="26">
    <w:abstractNumId w:val="16"/>
  </w:num>
  <w:num w:numId="27">
    <w:abstractNumId w:val="6"/>
  </w:num>
  <w:num w:numId="28">
    <w:abstractNumId w:val="36"/>
  </w:num>
  <w:num w:numId="29">
    <w:abstractNumId w:val="23"/>
  </w:num>
  <w:num w:numId="30">
    <w:abstractNumId w:val="33"/>
  </w:num>
  <w:num w:numId="31">
    <w:abstractNumId w:val="27"/>
  </w:num>
  <w:num w:numId="32">
    <w:abstractNumId w:val="47"/>
  </w:num>
  <w:num w:numId="33">
    <w:abstractNumId w:val="43"/>
  </w:num>
  <w:num w:numId="34">
    <w:abstractNumId w:val="31"/>
  </w:num>
  <w:num w:numId="35">
    <w:abstractNumId w:val="2"/>
  </w:num>
  <w:num w:numId="36">
    <w:abstractNumId w:val="32"/>
  </w:num>
  <w:num w:numId="37">
    <w:abstractNumId w:val="29"/>
  </w:num>
  <w:num w:numId="38">
    <w:abstractNumId w:val="30"/>
  </w:num>
  <w:num w:numId="39">
    <w:abstractNumId w:val="19"/>
  </w:num>
  <w:num w:numId="40">
    <w:abstractNumId w:val="40"/>
  </w:num>
  <w:num w:numId="41">
    <w:abstractNumId w:val="4"/>
  </w:num>
  <w:num w:numId="42">
    <w:abstractNumId w:val="46"/>
  </w:num>
  <w:num w:numId="43">
    <w:abstractNumId w:val="11"/>
  </w:num>
  <w:num w:numId="44">
    <w:abstractNumId w:val="41"/>
  </w:num>
  <w:num w:numId="45">
    <w:abstractNumId w:val="13"/>
  </w:num>
  <w:num w:numId="46">
    <w:abstractNumId w:val="7"/>
  </w:num>
  <w:num w:numId="47">
    <w:abstractNumId w:val="34"/>
  </w:num>
  <w:num w:numId="48">
    <w:abstractNumId w:val="15"/>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D8"/>
    <w:rsid w:val="0000171E"/>
    <w:rsid w:val="00001B8C"/>
    <w:rsid w:val="00030043"/>
    <w:rsid w:val="00030CFB"/>
    <w:rsid w:val="00031115"/>
    <w:rsid w:val="00036430"/>
    <w:rsid w:val="000367F6"/>
    <w:rsid w:val="000440CD"/>
    <w:rsid w:val="000529B4"/>
    <w:rsid w:val="0005563D"/>
    <w:rsid w:val="00056133"/>
    <w:rsid w:val="0005701C"/>
    <w:rsid w:val="00066C90"/>
    <w:rsid w:val="000728F4"/>
    <w:rsid w:val="00073ACD"/>
    <w:rsid w:val="0008168D"/>
    <w:rsid w:val="0009136E"/>
    <w:rsid w:val="000947E5"/>
    <w:rsid w:val="0009588F"/>
    <w:rsid w:val="000A54D8"/>
    <w:rsid w:val="000B186A"/>
    <w:rsid w:val="000B25C2"/>
    <w:rsid w:val="000B5C53"/>
    <w:rsid w:val="000B627E"/>
    <w:rsid w:val="000B62A1"/>
    <w:rsid w:val="000E2846"/>
    <w:rsid w:val="000E7B38"/>
    <w:rsid w:val="00103297"/>
    <w:rsid w:val="001142E2"/>
    <w:rsid w:val="001312A0"/>
    <w:rsid w:val="001442BD"/>
    <w:rsid w:val="00144DE4"/>
    <w:rsid w:val="00145F86"/>
    <w:rsid w:val="001621A4"/>
    <w:rsid w:val="0017188F"/>
    <w:rsid w:val="00174779"/>
    <w:rsid w:val="00195A3A"/>
    <w:rsid w:val="001966E6"/>
    <w:rsid w:val="001B0487"/>
    <w:rsid w:val="001B0E55"/>
    <w:rsid w:val="001B4E94"/>
    <w:rsid w:val="001B599A"/>
    <w:rsid w:val="001B6C3D"/>
    <w:rsid w:val="001D509F"/>
    <w:rsid w:val="001E65F4"/>
    <w:rsid w:val="001E674A"/>
    <w:rsid w:val="001F0CA8"/>
    <w:rsid w:val="00200388"/>
    <w:rsid w:val="00207B8A"/>
    <w:rsid w:val="0021462A"/>
    <w:rsid w:val="00217F9B"/>
    <w:rsid w:val="0022052C"/>
    <w:rsid w:val="002217E6"/>
    <w:rsid w:val="0023271C"/>
    <w:rsid w:val="002327F3"/>
    <w:rsid w:val="002450B7"/>
    <w:rsid w:val="00247638"/>
    <w:rsid w:val="00253E98"/>
    <w:rsid w:val="00263970"/>
    <w:rsid w:val="00263EAB"/>
    <w:rsid w:val="00290C43"/>
    <w:rsid w:val="002A1A3A"/>
    <w:rsid w:val="002B0042"/>
    <w:rsid w:val="002B402B"/>
    <w:rsid w:val="002C1172"/>
    <w:rsid w:val="002D09B6"/>
    <w:rsid w:val="002E0333"/>
    <w:rsid w:val="003121A3"/>
    <w:rsid w:val="00312E08"/>
    <w:rsid w:val="00324052"/>
    <w:rsid w:val="00335CCF"/>
    <w:rsid w:val="00340435"/>
    <w:rsid w:val="0034609C"/>
    <w:rsid w:val="003572B9"/>
    <w:rsid w:val="00360C33"/>
    <w:rsid w:val="003625AE"/>
    <w:rsid w:val="00364655"/>
    <w:rsid w:val="0036650D"/>
    <w:rsid w:val="00375754"/>
    <w:rsid w:val="00375A11"/>
    <w:rsid w:val="0039091C"/>
    <w:rsid w:val="003A00AC"/>
    <w:rsid w:val="003A4346"/>
    <w:rsid w:val="003C31B9"/>
    <w:rsid w:val="003C341C"/>
    <w:rsid w:val="003C5201"/>
    <w:rsid w:val="003C623B"/>
    <w:rsid w:val="003D1472"/>
    <w:rsid w:val="003D5E82"/>
    <w:rsid w:val="003D777E"/>
    <w:rsid w:val="003E41B9"/>
    <w:rsid w:val="003F1437"/>
    <w:rsid w:val="003F456D"/>
    <w:rsid w:val="004016C4"/>
    <w:rsid w:val="0041481C"/>
    <w:rsid w:val="004178E9"/>
    <w:rsid w:val="004422A7"/>
    <w:rsid w:val="00445E85"/>
    <w:rsid w:val="00450AE1"/>
    <w:rsid w:val="00450E25"/>
    <w:rsid w:val="00464FBA"/>
    <w:rsid w:val="00465A59"/>
    <w:rsid w:val="0048127A"/>
    <w:rsid w:val="00481356"/>
    <w:rsid w:val="00481AAA"/>
    <w:rsid w:val="004843BA"/>
    <w:rsid w:val="00486AEA"/>
    <w:rsid w:val="00486D26"/>
    <w:rsid w:val="004A3445"/>
    <w:rsid w:val="004B0A0E"/>
    <w:rsid w:val="004B49BD"/>
    <w:rsid w:val="004C0E04"/>
    <w:rsid w:val="004C20DF"/>
    <w:rsid w:val="004D159A"/>
    <w:rsid w:val="004E0C29"/>
    <w:rsid w:val="004E68D7"/>
    <w:rsid w:val="004F1335"/>
    <w:rsid w:val="00502178"/>
    <w:rsid w:val="00523B52"/>
    <w:rsid w:val="00523F8E"/>
    <w:rsid w:val="00525024"/>
    <w:rsid w:val="00545CF2"/>
    <w:rsid w:val="00546FE7"/>
    <w:rsid w:val="00556619"/>
    <w:rsid w:val="005576F5"/>
    <w:rsid w:val="00561F99"/>
    <w:rsid w:val="00563DDC"/>
    <w:rsid w:val="00584547"/>
    <w:rsid w:val="00586B49"/>
    <w:rsid w:val="005A4F42"/>
    <w:rsid w:val="005A618A"/>
    <w:rsid w:val="005A71CF"/>
    <w:rsid w:val="005B23A0"/>
    <w:rsid w:val="005B49CA"/>
    <w:rsid w:val="005B709C"/>
    <w:rsid w:val="005C1776"/>
    <w:rsid w:val="005C1C47"/>
    <w:rsid w:val="005C2722"/>
    <w:rsid w:val="005C417D"/>
    <w:rsid w:val="005E1607"/>
    <w:rsid w:val="005F4771"/>
    <w:rsid w:val="005F6069"/>
    <w:rsid w:val="005F633E"/>
    <w:rsid w:val="006137AB"/>
    <w:rsid w:val="00622102"/>
    <w:rsid w:val="0063143C"/>
    <w:rsid w:val="00631E23"/>
    <w:rsid w:val="00642820"/>
    <w:rsid w:val="006453CF"/>
    <w:rsid w:val="00665E84"/>
    <w:rsid w:val="00671178"/>
    <w:rsid w:val="006818AD"/>
    <w:rsid w:val="006831A9"/>
    <w:rsid w:val="0069392F"/>
    <w:rsid w:val="006A59ED"/>
    <w:rsid w:val="006A782D"/>
    <w:rsid w:val="006B7471"/>
    <w:rsid w:val="006C4B81"/>
    <w:rsid w:val="006C6EEE"/>
    <w:rsid w:val="006D1DA8"/>
    <w:rsid w:val="006D32C7"/>
    <w:rsid w:val="006D6F12"/>
    <w:rsid w:val="006E1E47"/>
    <w:rsid w:val="006E52DD"/>
    <w:rsid w:val="006E748B"/>
    <w:rsid w:val="006F11F0"/>
    <w:rsid w:val="007008B5"/>
    <w:rsid w:val="00730C6A"/>
    <w:rsid w:val="00741E20"/>
    <w:rsid w:val="00746720"/>
    <w:rsid w:val="007478F3"/>
    <w:rsid w:val="00747EF4"/>
    <w:rsid w:val="0075078A"/>
    <w:rsid w:val="00752905"/>
    <w:rsid w:val="00760160"/>
    <w:rsid w:val="00762C4D"/>
    <w:rsid w:val="00764507"/>
    <w:rsid w:val="00766480"/>
    <w:rsid w:val="00771303"/>
    <w:rsid w:val="00774C5E"/>
    <w:rsid w:val="00777154"/>
    <w:rsid w:val="00784CD0"/>
    <w:rsid w:val="00793596"/>
    <w:rsid w:val="007B67A4"/>
    <w:rsid w:val="007E15C7"/>
    <w:rsid w:val="007E28E7"/>
    <w:rsid w:val="007E4586"/>
    <w:rsid w:val="007F4621"/>
    <w:rsid w:val="007F557E"/>
    <w:rsid w:val="007F5B04"/>
    <w:rsid w:val="00805D90"/>
    <w:rsid w:val="00812ACF"/>
    <w:rsid w:val="008152D2"/>
    <w:rsid w:val="00825C4A"/>
    <w:rsid w:val="008454CE"/>
    <w:rsid w:val="00851103"/>
    <w:rsid w:val="00855B38"/>
    <w:rsid w:val="00856ED1"/>
    <w:rsid w:val="0086642B"/>
    <w:rsid w:val="00881AD6"/>
    <w:rsid w:val="00893E64"/>
    <w:rsid w:val="008A4F79"/>
    <w:rsid w:val="008B1554"/>
    <w:rsid w:val="008C018F"/>
    <w:rsid w:val="008C07C8"/>
    <w:rsid w:val="008C21DF"/>
    <w:rsid w:val="008C3B40"/>
    <w:rsid w:val="008D2818"/>
    <w:rsid w:val="008E12AF"/>
    <w:rsid w:val="008E4257"/>
    <w:rsid w:val="008F0E59"/>
    <w:rsid w:val="008F7046"/>
    <w:rsid w:val="00901619"/>
    <w:rsid w:val="00911A1B"/>
    <w:rsid w:val="009265A0"/>
    <w:rsid w:val="00927E04"/>
    <w:rsid w:val="0093302C"/>
    <w:rsid w:val="00943987"/>
    <w:rsid w:val="0095151F"/>
    <w:rsid w:val="0095181E"/>
    <w:rsid w:val="00966300"/>
    <w:rsid w:val="009733B5"/>
    <w:rsid w:val="00977D9A"/>
    <w:rsid w:val="009834EF"/>
    <w:rsid w:val="009876C4"/>
    <w:rsid w:val="00990ED5"/>
    <w:rsid w:val="009978C4"/>
    <w:rsid w:val="009A4669"/>
    <w:rsid w:val="009A787E"/>
    <w:rsid w:val="009B4A68"/>
    <w:rsid w:val="009B5215"/>
    <w:rsid w:val="009D303E"/>
    <w:rsid w:val="009E72D7"/>
    <w:rsid w:val="009F1ECB"/>
    <w:rsid w:val="009F3290"/>
    <w:rsid w:val="00A00848"/>
    <w:rsid w:val="00A00E61"/>
    <w:rsid w:val="00A069F8"/>
    <w:rsid w:val="00A148C6"/>
    <w:rsid w:val="00A15A29"/>
    <w:rsid w:val="00A20A84"/>
    <w:rsid w:val="00A377BB"/>
    <w:rsid w:val="00A455AB"/>
    <w:rsid w:val="00A527D7"/>
    <w:rsid w:val="00A5347F"/>
    <w:rsid w:val="00A54CBC"/>
    <w:rsid w:val="00A605CA"/>
    <w:rsid w:val="00A60A2C"/>
    <w:rsid w:val="00A77CFB"/>
    <w:rsid w:val="00A83D75"/>
    <w:rsid w:val="00A84FAC"/>
    <w:rsid w:val="00A867E4"/>
    <w:rsid w:val="00A97D1D"/>
    <w:rsid w:val="00AA05DC"/>
    <w:rsid w:val="00AA62F3"/>
    <w:rsid w:val="00AB193C"/>
    <w:rsid w:val="00AB76B3"/>
    <w:rsid w:val="00AC606F"/>
    <w:rsid w:val="00AD01E2"/>
    <w:rsid w:val="00AF7FC8"/>
    <w:rsid w:val="00B01D80"/>
    <w:rsid w:val="00B06368"/>
    <w:rsid w:val="00B104A9"/>
    <w:rsid w:val="00B12666"/>
    <w:rsid w:val="00B127A3"/>
    <w:rsid w:val="00B168D9"/>
    <w:rsid w:val="00B16A70"/>
    <w:rsid w:val="00B1754C"/>
    <w:rsid w:val="00B17FD0"/>
    <w:rsid w:val="00B225AF"/>
    <w:rsid w:val="00B50AD9"/>
    <w:rsid w:val="00B66783"/>
    <w:rsid w:val="00B671D9"/>
    <w:rsid w:val="00B73273"/>
    <w:rsid w:val="00B841BC"/>
    <w:rsid w:val="00B87D5E"/>
    <w:rsid w:val="00B96634"/>
    <w:rsid w:val="00BA5065"/>
    <w:rsid w:val="00BC3A83"/>
    <w:rsid w:val="00BC5BFE"/>
    <w:rsid w:val="00BC5E90"/>
    <w:rsid w:val="00BC7ECB"/>
    <w:rsid w:val="00BE0E19"/>
    <w:rsid w:val="00BE79DD"/>
    <w:rsid w:val="00BF1E47"/>
    <w:rsid w:val="00C03AD5"/>
    <w:rsid w:val="00C3618C"/>
    <w:rsid w:val="00C45B90"/>
    <w:rsid w:val="00C5001C"/>
    <w:rsid w:val="00C5408C"/>
    <w:rsid w:val="00C607C5"/>
    <w:rsid w:val="00C7090B"/>
    <w:rsid w:val="00C76E19"/>
    <w:rsid w:val="00C80F38"/>
    <w:rsid w:val="00C8170D"/>
    <w:rsid w:val="00C863D9"/>
    <w:rsid w:val="00C87BAE"/>
    <w:rsid w:val="00C93AF0"/>
    <w:rsid w:val="00C94A8E"/>
    <w:rsid w:val="00C96B1D"/>
    <w:rsid w:val="00CA2ABC"/>
    <w:rsid w:val="00CA35FE"/>
    <w:rsid w:val="00CB1006"/>
    <w:rsid w:val="00CB4BEC"/>
    <w:rsid w:val="00CC6F13"/>
    <w:rsid w:val="00CC7672"/>
    <w:rsid w:val="00CF2E83"/>
    <w:rsid w:val="00D03222"/>
    <w:rsid w:val="00D03B0E"/>
    <w:rsid w:val="00D066A1"/>
    <w:rsid w:val="00D172B0"/>
    <w:rsid w:val="00D232AC"/>
    <w:rsid w:val="00D274F5"/>
    <w:rsid w:val="00D37CE5"/>
    <w:rsid w:val="00D536BE"/>
    <w:rsid w:val="00D55F5E"/>
    <w:rsid w:val="00D56A9D"/>
    <w:rsid w:val="00D64627"/>
    <w:rsid w:val="00D66738"/>
    <w:rsid w:val="00D713E4"/>
    <w:rsid w:val="00DA4B65"/>
    <w:rsid w:val="00DB191E"/>
    <w:rsid w:val="00DB2125"/>
    <w:rsid w:val="00DB2BD6"/>
    <w:rsid w:val="00DC147C"/>
    <w:rsid w:val="00DC14C3"/>
    <w:rsid w:val="00DD2DC2"/>
    <w:rsid w:val="00DE3068"/>
    <w:rsid w:val="00DE6CC3"/>
    <w:rsid w:val="00DF1F56"/>
    <w:rsid w:val="00E058CA"/>
    <w:rsid w:val="00E1168E"/>
    <w:rsid w:val="00E25882"/>
    <w:rsid w:val="00E30D01"/>
    <w:rsid w:val="00E33C77"/>
    <w:rsid w:val="00E36474"/>
    <w:rsid w:val="00E377CC"/>
    <w:rsid w:val="00E469C3"/>
    <w:rsid w:val="00E5093E"/>
    <w:rsid w:val="00E714DA"/>
    <w:rsid w:val="00E87A41"/>
    <w:rsid w:val="00E91DF7"/>
    <w:rsid w:val="00E91EF5"/>
    <w:rsid w:val="00E933A7"/>
    <w:rsid w:val="00E97E97"/>
    <w:rsid w:val="00EA0F4B"/>
    <w:rsid w:val="00EA3547"/>
    <w:rsid w:val="00EB15F0"/>
    <w:rsid w:val="00EB5763"/>
    <w:rsid w:val="00EB71D7"/>
    <w:rsid w:val="00EC396A"/>
    <w:rsid w:val="00ED7514"/>
    <w:rsid w:val="00EE5B43"/>
    <w:rsid w:val="00EF20C2"/>
    <w:rsid w:val="00EF223F"/>
    <w:rsid w:val="00F13109"/>
    <w:rsid w:val="00F136DF"/>
    <w:rsid w:val="00F16056"/>
    <w:rsid w:val="00F16DDF"/>
    <w:rsid w:val="00F16E0F"/>
    <w:rsid w:val="00F21153"/>
    <w:rsid w:val="00F233CC"/>
    <w:rsid w:val="00F24EC5"/>
    <w:rsid w:val="00F35A22"/>
    <w:rsid w:val="00F51F66"/>
    <w:rsid w:val="00F55D28"/>
    <w:rsid w:val="00F638DC"/>
    <w:rsid w:val="00F6428E"/>
    <w:rsid w:val="00F720B9"/>
    <w:rsid w:val="00F80699"/>
    <w:rsid w:val="00F81CC5"/>
    <w:rsid w:val="00F92A04"/>
    <w:rsid w:val="00F936FE"/>
    <w:rsid w:val="00F9434B"/>
    <w:rsid w:val="00FB0826"/>
    <w:rsid w:val="00FB6629"/>
    <w:rsid w:val="00FD10E4"/>
    <w:rsid w:val="00FE43DB"/>
    <w:rsid w:val="00FE4772"/>
    <w:rsid w:val="00FF4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90BE781-0479-4FE8-BF25-4372D7E6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5F0"/>
    <w:pPr>
      <w:ind w:firstLine="709"/>
      <w:jc w:val="both"/>
    </w:pPr>
    <w:rPr>
      <w:color w:val="000000"/>
      <w:sz w:val="30"/>
      <w:szCs w:val="30"/>
    </w:rPr>
  </w:style>
  <w:style w:type="paragraph" w:styleId="1">
    <w:name w:val="heading 1"/>
    <w:basedOn w:val="a"/>
    <w:link w:val="10"/>
    <w:uiPriority w:val="99"/>
    <w:qFormat/>
    <w:rsid w:val="00F16DDF"/>
    <w:pPr>
      <w:spacing w:before="240" w:after="240"/>
      <w:jc w:val="center"/>
      <w:outlineLvl w:val="0"/>
    </w:pPr>
    <w:rPr>
      <w:b/>
      <w:bCs/>
      <w:kern w:val="36"/>
      <w:sz w:val="48"/>
      <w:szCs w:val="48"/>
    </w:rPr>
  </w:style>
  <w:style w:type="paragraph" w:styleId="2">
    <w:name w:val="heading 2"/>
    <w:basedOn w:val="a"/>
    <w:next w:val="a"/>
    <w:link w:val="20"/>
    <w:uiPriority w:val="99"/>
    <w:qFormat/>
    <w:rsid w:val="00F16DD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4178E9"/>
    <w:pPr>
      <w:keepNext/>
      <w:spacing w:before="240" w:after="60"/>
      <w:ind w:firstLine="0"/>
      <w:jc w:val="left"/>
      <w:outlineLvl w:val="2"/>
    </w:pPr>
    <w:rPr>
      <w:rFonts w:ascii="Cambria" w:hAnsi="Cambria" w:cs="Cambria"/>
      <w:b/>
      <w:bCs/>
      <w:color w:val="auto"/>
      <w:sz w:val="26"/>
      <w:szCs w:val="26"/>
    </w:rPr>
  </w:style>
  <w:style w:type="paragraph" w:styleId="4">
    <w:name w:val="heading 4"/>
    <w:basedOn w:val="a"/>
    <w:next w:val="a"/>
    <w:link w:val="40"/>
    <w:uiPriority w:val="99"/>
    <w:qFormat/>
    <w:locked/>
    <w:rsid w:val="004178E9"/>
    <w:pPr>
      <w:keepNext/>
      <w:spacing w:line="280" w:lineRule="atLeast"/>
      <w:ind w:firstLine="0"/>
      <w:outlineLvl w:val="3"/>
    </w:pPr>
    <w:rPr>
      <w:rFonts w:ascii="Calibri" w:hAnsi="Calibri" w:cs="Calibri"/>
      <w:b/>
      <w:bCs/>
      <w:sz w:val="28"/>
      <w:szCs w:val="28"/>
    </w:rPr>
  </w:style>
  <w:style w:type="paragraph" w:styleId="5">
    <w:name w:val="heading 5"/>
    <w:basedOn w:val="a"/>
    <w:next w:val="a"/>
    <w:link w:val="50"/>
    <w:uiPriority w:val="99"/>
    <w:qFormat/>
    <w:locked/>
    <w:rsid w:val="00324052"/>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F16DDF"/>
    <w:pPr>
      <w:spacing w:before="240" w:after="60"/>
      <w:outlineLvl w:val="5"/>
    </w:pPr>
    <w:rPr>
      <w:b/>
      <w:bCs/>
      <w:sz w:val="22"/>
      <w:szCs w:val="22"/>
    </w:rPr>
  </w:style>
  <w:style w:type="paragraph" w:styleId="8">
    <w:name w:val="heading 8"/>
    <w:basedOn w:val="a"/>
    <w:next w:val="a"/>
    <w:link w:val="80"/>
    <w:uiPriority w:val="99"/>
    <w:qFormat/>
    <w:locked/>
    <w:rsid w:val="00324052"/>
    <w:pPr>
      <w:spacing w:before="240" w:after="60"/>
      <w:outlineLvl w:val="7"/>
    </w:pPr>
    <w:rPr>
      <w:rFonts w:ascii="Calibri" w:hAnsi="Calibri" w:cs="Calibri"/>
      <w:i/>
      <w:iCs/>
      <w:sz w:val="24"/>
      <w:szCs w:val="24"/>
    </w:rPr>
  </w:style>
  <w:style w:type="paragraph" w:styleId="9">
    <w:name w:val="heading 9"/>
    <w:basedOn w:val="a"/>
    <w:next w:val="a"/>
    <w:link w:val="90"/>
    <w:uiPriority w:val="99"/>
    <w:qFormat/>
    <w:locked/>
    <w:rsid w:val="00324052"/>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6DDF"/>
    <w:rPr>
      <w:rFonts w:eastAsia="Times New Roman"/>
      <w:b/>
      <w:bCs/>
      <w:color w:val="000000"/>
      <w:kern w:val="36"/>
      <w:sz w:val="48"/>
      <w:szCs w:val="48"/>
    </w:rPr>
  </w:style>
  <w:style w:type="character" w:customStyle="1" w:styleId="20">
    <w:name w:val="Заголовок 2 Знак"/>
    <w:basedOn w:val="a0"/>
    <w:link w:val="2"/>
    <w:uiPriority w:val="99"/>
    <w:locked/>
    <w:rsid w:val="00F16DDF"/>
    <w:rPr>
      <w:rFonts w:ascii="Arial" w:hAnsi="Arial" w:cs="Arial"/>
      <w:b/>
      <w:bCs/>
      <w:i/>
      <w:iCs/>
      <w:color w:val="000000"/>
      <w:sz w:val="28"/>
      <w:szCs w:val="28"/>
    </w:rPr>
  </w:style>
  <w:style w:type="character" w:customStyle="1" w:styleId="Heading3Char">
    <w:name w:val="Heading 3 Char"/>
    <w:basedOn w:val="a0"/>
    <w:uiPriority w:val="99"/>
    <w:semiHidden/>
    <w:locked/>
    <w:rsid w:val="00927E04"/>
    <w:rPr>
      <w:rFonts w:ascii="Cambria" w:hAnsi="Cambria" w:cs="Cambria"/>
      <w:b/>
      <w:bCs/>
      <w:color w:val="000000"/>
      <w:sz w:val="26"/>
      <w:szCs w:val="26"/>
    </w:rPr>
  </w:style>
  <w:style w:type="character" w:customStyle="1" w:styleId="40">
    <w:name w:val="Заголовок 4 Знак"/>
    <w:basedOn w:val="a0"/>
    <w:link w:val="4"/>
    <w:uiPriority w:val="99"/>
    <w:semiHidden/>
    <w:locked/>
    <w:rsid w:val="00927E04"/>
    <w:rPr>
      <w:rFonts w:ascii="Calibri" w:hAnsi="Calibri" w:cs="Calibri"/>
      <w:b/>
      <w:bCs/>
      <w:color w:val="000000"/>
      <w:sz w:val="28"/>
      <w:szCs w:val="28"/>
    </w:rPr>
  </w:style>
  <w:style w:type="character" w:customStyle="1" w:styleId="50">
    <w:name w:val="Заголовок 5 Знак"/>
    <w:basedOn w:val="a0"/>
    <w:link w:val="5"/>
    <w:uiPriority w:val="99"/>
    <w:semiHidden/>
    <w:locked/>
    <w:rsid w:val="00927E04"/>
    <w:rPr>
      <w:rFonts w:ascii="Calibri" w:hAnsi="Calibri" w:cs="Calibri"/>
      <w:b/>
      <w:bCs/>
      <w:i/>
      <w:iCs/>
      <w:color w:val="000000"/>
      <w:sz w:val="26"/>
      <w:szCs w:val="26"/>
    </w:rPr>
  </w:style>
  <w:style w:type="character" w:customStyle="1" w:styleId="60">
    <w:name w:val="Заголовок 6 Знак"/>
    <w:basedOn w:val="a0"/>
    <w:link w:val="6"/>
    <w:uiPriority w:val="99"/>
    <w:locked/>
    <w:rsid w:val="00F16DDF"/>
    <w:rPr>
      <w:b/>
      <w:bCs/>
      <w:color w:val="000000"/>
      <w:sz w:val="22"/>
      <w:szCs w:val="22"/>
      <w:lang w:eastAsia="ru-RU"/>
    </w:rPr>
  </w:style>
  <w:style w:type="character" w:customStyle="1" w:styleId="80">
    <w:name w:val="Заголовок 8 Знак"/>
    <w:basedOn w:val="a0"/>
    <w:link w:val="8"/>
    <w:uiPriority w:val="99"/>
    <w:semiHidden/>
    <w:locked/>
    <w:rsid w:val="00927E04"/>
    <w:rPr>
      <w:rFonts w:ascii="Calibri" w:hAnsi="Calibri" w:cs="Calibri"/>
      <w:i/>
      <w:iCs/>
      <w:color w:val="000000"/>
      <w:sz w:val="24"/>
      <w:szCs w:val="24"/>
    </w:rPr>
  </w:style>
  <w:style w:type="character" w:customStyle="1" w:styleId="90">
    <w:name w:val="Заголовок 9 Знак"/>
    <w:basedOn w:val="a0"/>
    <w:link w:val="9"/>
    <w:uiPriority w:val="99"/>
    <w:semiHidden/>
    <w:locked/>
    <w:rsid w:val="00927E04"/>
    <w:rPr>
      <w:rFonts w:ascii="Cambria" w:hAnsi="Cambria" w:cs="Cambria"/>
      <w:color w:val="000000"/>
    </w:rPr>
  </w:style>
  <w:style w:type="paragraph" w:customStyle="1" w:styleId="11">
    <w:name w:val="Стиль1"/>
    <w:basedOn w:val="1"/>
    <w:uiPriority w:val="99"/>
    <w:rsid w:val="00F16DDF"/>
    <w:pPr>
      <w:spacing w:before="0" w:after="0"/>
      <w:ind w:firstLine="0"/>
    </w:pPr>
    <w:rPr>
      <w:b w:val="0"/>
      <w:bCs w:val="0"/>
      <w:sz w:val="22"/>
      <w:szCs w:val="22"/>
    </w:rPr>
  </w:style>
  <w:style w:type="paragraph" w:styleId="a3">
    <w:name w:val="Title"/>
    <w:aliases w:val="Знак2"/>
    <w:basedOn w:val="a"/>
    <w:link w:val="a4"/>
    <w:uiPriority w:val="99"/>
    <w:qFormat/>
    <w:rsid w:val="00F16DDF"/>
    <w:pPr>
      <w:jc w:val="center"/>
    </w:pPr>
    <w:rPr>
      <w:rFonts w:ascii="Calibri" w:hAnsi="Calibri" w:cs="Calibri"/>
      <w:color w:val="auto"/>
      <w:sz w:val="24"/>
      <w:szCs w:val="24"/>
    </w:rPr>
  </w:style>
  <w:style w:type="character" w:customStyle="1" w:styleId="a4">
    <w:name w:val="Заголовок Знак"/>
    <w:aliases w:val="Знак2 Знак"/>
    <w:basedOn w:val="a0"/>
    <w:link w:val="a3"/>
    <w:uiPriority w:val="99"/>
    <w:locked/>
    <w:rsid w:val="00F16DDF"/>
    <w:rPr>
      <w:rFonts w:ascii="Calibri" w:hAnsi="Calibri" w:cs="Calibri"/>
      <w:sz w:val="24"/>
      <w:szCs w:val="24"/>
    </w:rPr>
  </w:style>
  <w:style w:type="character" w:customStyle="1" w:styleId="a5">
    <w:name w:val="Название Знак"/>
    <w:uiPriority w:val="99"/>
    <w:rsid w:val="00F16DDF"/>
    <w:rPr>
      <w:rFonts w:ascii="Cambria" w:hAnsi="Cambria" w:cs="Cambria"/>
      <w:color w:val="auto"/>
      <w:spacing w:val="5"/>
      <w:kern w:val="28"/>
      <w:sz w:val="52"/>
      <w:szCs w:val="52"/>
      <w:lang w:eastAsia="ru-RU"/>
    </w:rPr>
  </w:style>
  <w:style w:type="character" w:styleId="a6">
    <w:name w:val="Strong"/>
    <w:basedOn w:val="a0"/>
    <w:uiPriority w:val="99"/>
    <w:qFormat/>
    <w:rsid w:val="00F16DDF"/>
    <w:rPr>
      <w:b/>
      <w:bCs/>
    </w:rPr>
  </w:style>
  <w:style w:type="character" w:styleId="a7">
    <w:name w:val="Emphasis"/>
    <w:basedOn w:val="a0"/>
    <w:uiPriority w:val="99"/>
    <w:qFormat/>
    <w:rsid w:val="00F16DDF"/>
    <w:rPr>
      <w:i/>
      <w:iCs/>
    </w:rPr>
  </w:style>
  <w:style w:type="paragraph" w:styleId="a8">
    <w:name w:val="No Spacing"/>
    <w:uiPriority w:val="99"/>
    <w:qFormat/>
    <w:rsid w:val="00F16DDF"/>
    <w:rPr>
      <w:rFonts w:ascii="Calibri" w:hAnsi="Calibri" w:cs="Calibri"/>
    </w:rPr>
  </w:style>
  <w:style w:type="paragraph" w:styleId="a9">
    <w:name w:val="List Paragraph"/>
    <w:basedOn w:val="a"/>
    <w:uiPriority w:val="99"/>
    <w:qFormat/>
    <w:rsid w:val="00F16DDF"/>
    <w:pPr>
      <w:ind w:left="720"/>
    </w:pPr>
    <w:rPr>
      <w:lang w:eastAsia="en-US"/>
    </w:rPr>
  </w:style>
  <w:style w:type="paragraph" w:styleId="aa">
    <w:name w:val="TOC Heading"/>
    <w:basedOn w:val="1"/>
    <w:next w:val="a"/>
    <w:uiPriority w:val="99"/>
    <w:qFormat/>
    <w:rsid w:val="00F16DDF"/>
    <w:pPr>
      <w:keepNext/>
      <w:keepLines/>
      <w:spacing w:before="480" w:after="0" w:line="276" w:lineRule="auto"/>
      <w:ind w:firstLine="0"/>
      <w:outlineLvl w:val="9"/>
    </w:pPr>
    <w:rPr>
      <w:rFonts w:ascii="Cambria" w:hAnsi="Cambria" w:cs="Cambria"/>
      <w:color w:val="365F91"/>
      <w:kern w:val="0"/>
      <w:lang w:eastAsia="en-US"/>
    </w:rPr>
  </w:style>
  <w:style w:type="paragraph" w:customStyle="1" w:styleId="12">
    <w:name w:val="Абзац списка1"/>
    <w:basedOn w:val="a"/>
    <w:uiPriority w:val="99"/>
    <w:rsid w:val="00FF4336"/>
    <w:pPr>
      <w:ind w:left="720"/>
    </w:pPr>
    <w:rPr>
      <w:lang w:eastAsia="en-US"/>
    </w:rPr>
  </w:style>
  <w:style w:type="paragraph" w:styleId="ab">
    <w:name w:val="header"/>
    <w:basedOn w:val="a"/>
    <w:link w:val="ac"/>
    <w:uiPriority w:val="99"/>
    <w:rsid w:val="0036650D"/>
    <w:pPr>
      <w:tabs>
        <w:tab w:val="center" w:pos="4677"/>
        <w:tab w:val="right" w:pos="9355"/>
      </w:tabs>
    </w:pPr>
    <w:rPr>
      <w:sz w:val="28"/>
      <w:szCs w:val="28"/>
    </w:rPr>
  </w:style>
  <w:style w:type="character" w:customStyle="1" w:styleId="ac">
    <w:name w:val="Верхний колонтитул Знак"/>
    <w:basedOn w:val="a0"/>
    <w:link w:val="ab"/>
    <w:uiPriority w:val="99"/>
    <w:locked/>
    <w:rsid w:val="0036650D"/>
    <w:rPr>
      <w:color w:val="000000"/>
      <w:sz w:val="28"/>
      <w:szCs w:val="28"/>
      <w:lang w:eastAsia="ru-RU"/>
    </w:rPr>
  </w:style>
  <w:style w:type="paragraph" w:styleId="ad">
    <w:name w:val="footer"/>
    <w:basedOn w:val="a"/>
    <w:link w:val="ae"/>
    <w:uiPriority w:val="99"/>
    <w:rsid w:val="0036650D"/>
    <w:pPr>
      <w:tabs>
        <w:tab w:val="center" w:pos="4677"/>
        <w:tab w:val="right" w:pos="9355"/>
      </w:tabs>
    </w:pPr>
    <w:rPr>
      <w:sz w:val="28"/>
      <w:szCs w:val="28"/>
    </w:rPr>
  </w:style>
  <w:style w:type="character" w:customStyle="1" w:styleId="ae">
    <w:name w:val="Нижний колонтитул Знак"/>
    <w:basedOn w:val="a0"/>
    <w:link w:val="ad"/>
    <w:uiPriority w:val="99"/>
    <w:locked/>
    <w:rsid w:val="0036650D"/>
    <w:rPr>
      <w:color w:val="000000"/>
      <w:sz w:val="28"/>
      <w:szCs w:val="28"/>
      <w:lang w:eastAsia="ru-RU"/>
    </w:rPr>
  </w:style>
  <w:style w:type="character" w:styleId="af">
    <w:name w:val="Hyperlink"/>
    <w:basedOn w:val="a0"/>
    <w:uiPriority w:val="99"/>
    <w:rsid w:val="000B5C53"/>
    <w:rPr>
      <w:color w:val="0000FF"/>
      <w:u w:val="single"/>
    </w:rPr>
  </w:style>
  <w:style w:type="character" w:customStyle="1" w:styleId="FontStyle69">
    <w:name w:val="Font Style69"/>
    <w:uiPriority w:val="99"/>
    <w:rsid w:val="000B5C53"/>
    <w:rPr>
      <w:rFonts w:ascii="Times New Roman" w:hAnsi="Times New Roman" w:cs="Times New Roman"/>
      <w:sz w:val="26"/>
      <w:szCs w:val="26"/>
    </w:rPr>
  </w:style>
  <w:style w:type="paragraph" w:styleId="af0">
    <w:name w:val="Normal (Web)"/>
    <w:basedOn w:val="a"/>
    <w:link w:val="af1"/>
    <w:uiPriority w:val="99"/>
    <w:rsid w:val="000B5C53"/>
    <w:pPr>
      <w:spacing w:before="100" w:beforeAutospacing="1" w:after="100" w:afterAutospacing="1"/>
      <w:ind w:firstLine="0"/>
      <w:jc w:val="left"/>
    </w:pPr>
    <w:rPr>
      <w:rFonts w:ascii="Arial Unicode MS" w:eastAsia="Arial Unicode MS" w:hAnsi="Arial Unicode MS" w:cs="Arial Unicode MS"/>
      <w:color w:val="auto"/>
      <w:sz w:val="24"/>
      <w:szCs w:val="24"/>
    </w:rPr>
  </w:style>
  <w:style w:type="character" w:customStyle="1" w:styleId="af1">
    <w:name w:val="Обычный (веб) Знак"/>
    <w:link w:val="af0"/>
    <w:uiPriority w:val="99"/>
    <w:locked/>
    <w:rsid w:val="000B5C53"/>
    <w:rPr>
      <w:rFonts w:ascii="Arial Unicode MS" w:eastAsia="Arial Unicode MS" w:hAnsi="Arial Unicode MS" w:cs="Arial Unicode MS"/>
      <w:sz w:val="24"/>
      <w:szCs w:val="24"/>
      <w:lang w:eastAsia="ru-RU"/>
    </w:rPr>
  </w:style>
  <w:style w:type="paragraph" w:customStyle="1" w:styleId="af2">
    <w:name w:val="Таня"/>
    <w:basedOn w:val="a"/>
    <w:uiPriority w:val="99"/>
    <w:rsid w:val="004178E9"/>
    <w:pPr>
      <w:widowControl w:val="0"/>
      <w:spacing w:before="720" w:after="480" w:line="380" w:lineRule="exact"/>
      <w:ind w:firstLine="0"/>
      <w:jc w:val="center"/>
    </w:pPr>
    <w:rPr>
      <w:b/>
      <w:bCs/>
      <w:color w:val="auto"/>
    </w:rPr>
  </w:style>
  <w:style w:type="paragraph" w:styleId="21">
    <w:name w:val="Body Text Indent 2"/>
    <w:basedOn w:val="a"/>
    <w:link w:val="22"/>
    <w:uiPriority w:val="99"/>
    <w:rsid w:val="004178E9"/>
    <w:pPr>
      <w:spacing w:line="360" w:lineRule="atLeast"/>
      <w:ind w:firstLine="720"/>
    </w:pPr>
    <w:rPr>
      <w:color w:val="auto"/>
      <w:sz w:val="28"/>
      <w:szCs w:val="28"/>
    </w:rPr>
  </w:style>
  <w:style w:type="character" w:customStyle="1" w:styleId="BodyTextIndent2Char">
    <w:name w:val="Body Text Indent 2 Char"/>
    <w:basedOn w:val="a0"/>
    <w:uiPriority w:val="99"/>
    <w:semiHidden/>
    <w:locked/>
    <w:rsid w:val="00927E04"/>
    <w:rPr>
      <w:color w:val="000000"/>
      <w:sz w:val="28"/>
      <w:szCs w:val="28"/>
    </w:rPr>
  </w:style>
  <w:style w:type="character" w:styleId="af3">
    <w:name w:val="page number"/>
    <w:basedOn w:val="a0"/>
    <w:uiPriority w:val="99"/>
    <w:rsid w:val="004178E9"/>
  </w:style>
  <w:style w:type="paragraph" w:styleId="af4">
    <w:name w:val="footnote text"/>
    <w:basedOn w:val="a"/>
    <w:link w:val="af5"/>
    <w:uiPriority w:val="99"/>
    <w:semiHidden/>
    <w:rsid w:val="004178E9"/>
    <w:pPr>
      <w:ind w:firstLine="0"/>
      <w:jc w:val="left"/>
    </w:pPr>
    <w:rPr>
      <w:sz w:val="20"/>
      <w:szCs w:val="20"/>
    </w:rPr>
  </w:style>
  <w:style w:type="character" w:customStyle="1" w:styleId="af5">
    <w:name w:val="Текст сноски Знак"/>
    <w:basedOn w:val="a0"/>
    <w:link w:val="af4"/>
    <w:uiPriority w:val="99"/>
    <w:semiHidden/>
    <w:locked/>
    <w:rsid w:val="00927E04"/>
    <w:rPr>
      <w:color w:val="000000"/>
      <w:sz w:val="20"/>
      <w:szCs w:val="20"/>
    </w:rPr>
  </w:style>
  <w:style w:type="character" w:styleId="af6">
    <w:name w:val="footnote reference"/>
    <w:basedOn w:val="a0"/>
    <w:uiPriority w:val="99"/>
    <w:semiHidden/>
    <w:rsid w:val="004178E9"/>
    <w:rPr>
      <w:vertAlign w:val="superscript"/>
    </w:rPr>
  </w:style>
  <w:style w:type="paragraph" w:styleId="HTML">
    <w:name w:val="HTML Preformatted"/>
    <w:basedOn w:val="a"/>
    <w:link w:val="HTML0"/>
    <w:uiPriority w:val="99"/>
    <w:rsid w:val="004178E9"/>
    <w:pPr>
      <w:pBdr>
        <w:top w:val="single" w:sz="4" w:space="3" w:color="BEC19D"/>
        <w:left w:val="single" w:sz="4" w:space="3" w:color="BEC19D"/>
        <w:bottom w:val="single" w:sz="4" w:space="3" w:color="BEC19D"/>
        <w:right w:val="single" w:sz="4" w:space="3" w:color="BEC19D"/>
      </w:pBdr>
      <w:shd w:val="clear" w:color="auto" w:fill="EEF0D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27E04"/>
    <w:rPr>
      <w:rFonts w:ascii="Courier New" w:hAnsi="Courier New" w:cs="Courier New"/>
      <w:color w:val="000000"/>
      <w:sz w:val="20"/>
      <w:szCs w:val="20"/>
    </w:rPr>
  </w:style>
  <w:style w:type="paragraph" w:styleId="af7">
    <w:name w:val="Subtitle"/>
    <w:basedOn w:val="a"/>
    <w:link w:val="af8"/>
    <w:uiPriority w:val="99"/>
    <w:qFormat/>
    <w:locked/>
    <w:rsid w:val="004178E9"/>
    <w:pPr>
      <w:widowControl w:val="0"/>
      <w:autoSpaceDE w:val="0"/>
      <w:autoSpaceDN w:val="0"/>
      <w:adjustRightInd w:val="0"/>
      <w:ind w:firstLine="567"/>
    </w:pPr>
    <w:rPr>
      <w:rFonts w:ascii="Cambria" w:hAnsi="Cambria" w:cs="Cambria"/>
      <w:sz w:val="24"/>
      <w:szCs w:val="24"/>
    </w:rPr>
  </w:style>
  <w:style w:type="character" w:customStyle="1" w:styleId="af8">
    <w:name w:val="Подзаголовок Знак"/>
    <w:basedOn w:val="a0"/>
    <w:link w:val="af7"/>
    <w:uiPriority w:val="99"/>
    <w:locked/>
    <w:rsid w:val="00927E04"/>
    <w:rPr>
      <w:rFonts w:ascii="Cambria" w:hAnsi="Cambria" w:cs="Cambria"/>
      <w:color w:val="000000"/>
      <w:sz w:val="24"/>
      <w:szCs w:val="24"/>
    </w:rPr>
  </w:style>
  <w:style w:type="paragraph" w:styleId="af9">
    <w:name w:val="Body Text Indent"/>
    <w:basedOn w:val="a"/>
    <w:link w:val="afa"/>
    <w:uiPriority w:val="99"/>
    <w:rsid w:val="004178E9"/>
    <w:pPr>
      <w:ind w:firstLine="720"/>
    </w:pPr>
    <w:rPr>
      <w:sz w:val="28"/>
      <w:szCs w:val="28"/>
    </w:rPr>
  </w:style>
  <w:style w:type="character" w:customStyle="1" w:styleId="afa">
    <w:name w:val="Основной текст с отступом Знак"/>
    <w:basedOn w:val="a0"/>
    <w:link w:val="af9"/>
    <w:uiPriority w:val="99"/>
    <w:semiHidden/>
    <w:locked/>
    <w:rsid w:val="00927E04"/>
    <w:rPr>
      <w:color w:val="000000"/>
      <w:sz w:val="28"/>
      <w:szCs w:val="28"/>
    </w:rPr>
  </w:style>
  <w:style w:type="character" w:styleId="afb">
    <w:name w:val="FollowedHyperlink"/>
    <w:basedOn w:val="a0"/>
    <w:uiPriority w:val="99"/>
    <w:rsid w:val="004178E9"/>
    <w:rPr>
      <w:color w:val="800080"/>
      <w:u w:val="single"/>
    </w:rPr>
  </w:style>
  <w:style w:type="paragraph" w:customStyle="1" w:styleId="titleu">
    <w:name w:val="titleu"/>
    <w:basedOn w:val="a"/>
    <w:uiPriority w:val="99"/>
    <w:rsid w:val="004178E9"/>
    <w:pPr>
      <w:spacing w:before="240" w:after="240"/>
      <w:ind w:firstLine="0"/>
      <w:jc w:val="left"/>
    </w:pPr>
    <w:rPr>
      <w:b/>
      <w:bCs/>
      <w:color w:val="auto"/>
      <w:sz w:val="24"/>
      <w:szCs w:val="24"/>
    </w:rPr>
  </w:style>
  <w:style w:type="character" w:customStyle="1" w:styleId="name">
    <w:name w:val="name"/>
    <w:uiPriority w:val="99"/>
    <w:rsid w:val="004178E9"/>
    <w:rPr>
      <w:rFonts w:ascii="Times New Roman" w:hAnsi="Times New Roman" w:cs="Times New Roman"/>
      <w:caps/>
    </w:rPr>
  </w:style>
  <w:style w:type="character" w:customStyle="1" w:styleId="promulgator">
    <w:name w:val="promulgator"/>
    <w:uiPriority w:val="99"/>
    <w:rsid w:val="004178E9"/>
    <w:rPr>
      <w:rFonts w:ascii="Times New Roman" w:hAnsi="Times New Roman" w:cs="Times New Roman"/>
      <w:caps/>
    </w:rPr>
  </w:style>
  <w:style w:type="paragraph" w:customStyle="1" w:styleId="newncpi0">
    <w:name w:val="newncpi0"/>
    <w:basedOn w:val="a"/>
    <w:uiPriority w:val="99"/>
    <w:rsid w:val="004178E9"/>
    <w:pPr>
      <w:ind w:firstLine="0"/>
    </w:pPr>
    <w:rPr>
      <w:color w:val="auto"/>
      <w:sz w:val="24"/>
      <w:szCs w:val="24"/>
    </w:rPr>
  </w:style>
  <w:style w:type="character" w:customStyle="1" w:styleId="datepr">
    <w:name w:val="datepr"/>
    <w:uiPriority w:val="99"/>
    <w:rsid w:val="004178E9"/>
    <w:rPr>
      <w:rFonts w:ascii="Times New Roman" w:hAnsi="Times New Roman" w:cs="Times New Roman"/>
    </w:rPr>
  </w:style>
  <w:style w:type="character" w:customStyle="1" w:styleId="number">
    <w:name w:val="number"/>
    <w:uiPriority w:val="99"/>
    <w:rsid w:val="004178E9"/>
    <w:rPr>
      <w:rFonts w:ascii="Times New Roman" w:hAnsi="Times New Roman" w:cs="Times New Roman"/>
    </w:rPr>
  </w:style>
  <w:style w:type="paragraph" w:customStyle="1" w:styleId="newncpi">
    <w:name w:val="newncpi"/>
    <w:basedOn w:val="a"/>
    <w:uiPriority w:val="99"/>
    <w:rsid w:val="004178E9"/>
    <w:pPr>
      <w:ind w:firstLine="567"/>
    </w:pPr>
    <w:rPr>
      <w:color w:val="auto"/>
      <w:sz w:val="24"/>
      <w:szCs w:val="24"/>
    </w:rPr>
  </w:style>
  <w:style w:type="paragraph" w:styleId="afc">
    <w:name w:val="Body Text"/>
    <w:basedOn w:val="a"/>
    <w:link w:val="afd"/>
    <w:uiPriority w:val="99"/>
    <w:rsid w:val="004178E9"/>
    <w:pPr>
      <w:ind w:firstLine="0"/>
    </w:pPr>
    <w:rPr>
      <w:sz w:val="28"/>
      <w:szCs w:val="28"/>
    </w:rPr>
  </w:style>
  <w:style w:type="character" w:customStyle="1" w:styleId="afd">
    <w:name w:val="Основной текст Знак"/>
    <w:basedOn w:val="a0"/>
    <w:link w:val="afc"/>
    <w:uiPriority w:val="99"/>
    <w:semiHidden/>
    <w:locked/>
    <w:rsid w:val="00927E04"/>
    <w:rPr>
      <w:color w:val="000000"/>
      <w:sz w:val="28"/>
      <w:szCs w:val="28"/>
    </w:rPr>
  </w:style>
  <w:style w:type="paragraph" w:styleId="31">
    <w:name w:val="Body Text Indent 3"/>
    <w:basedOn w:val="a"/>
    <w:link w:val="32"/>
    <w:uiPriority w:val="99"/>
    <w:rsid w:val="004178E9"/>
    <w:pPr>
      <w:spacing w:line="240" w:lineRule="atLeast"/>
      <w:ind w:firstLine="567"/>
    </w:pPr>
    <w:rPr>
      <w:sz w:val="16"/>
      <w:szCs w:val="16"/>
    </w:rPr>
  </w:style>
  <w:style w:type="character" w:customStyle="1" w:styleId="32">
    <w:name w:val="Основной текст с отступом 3 Знак"/>
    <w:basedOn w:val="a0"/>
    <w:link w:val="31"/>
    <w:uiPriority w:val="99"/>
    <w:semiHidden/>
    <w:locked/>
    <w:rsid w:val="00927E04"/>
    <w:rPr>
      <w:color w:val="000000"/>
      <w:sz w:val="16"/>
      <w:szCs w:val="16"/>
    </w:rPr>
  </w:style>
  <w:style w:type="paragraph" w:customStyle="1" w:styleId="afe">
    <w:name w:val="Знак Знак Знак"/>
    <w:basedOn w:val="a"/>
    <w:autoRedefine/>
    <w:uiPriority w:val="99"/>
    <w:rsid w:val="004178E9"/>
    <w:pPr>
      <w:autoSpaceDE w:val="0"/>
      <w:autoSpaceDN w:val="0"/>
      <w:adjustRightInd w:val="0"/>
      <w:ind w:firstLine="0"/>
    </w:pPr>
    <w:rPr>
      <w:color w:val="auto"/>
      <w:lang w:val="en-ZA" w:eastAsia="en-ZA"/>
    </w:rPr>
  </w:style>
  <w:style w:type="paragraph" w:customStyle="1" w:styleId="aff">
    <w:name w:val="Знак Знак Знак Знак Знак Знак Знак Знак Знак Знак Знак Знак Знак Знак Знак Знак Знак Знак Знак"/>
    <w:basedOn w:val="a"/>
    <w:uiPriority w:val="99"/>
    <w:rsid w:val="004178E9"/>
    <w:pPr>
      <w:spacing w:after="160" w:line="240" w:lineRule="exact"/>
      <w:ind w:firstLine="0"/>
      <w:jc w:val="left"/>
    </w:pPr>
    <w:rPr>
      <w:rFonts w:ascii="Arial" w:hAnsi="Arial" w:cs="Arial"/>
      <w:color w:val="auto"/>
      <w:sz w:val="20"/>
      <w:szCs w:val="20"/>
      <w:lang w:val="en-US" w:eastAsia="en-US"/>
    </w:rPr>
  </w:style>
  <w:style w:type="character" w:customStyle="1" w:styleId="30">
    <w:name w:val="Заголовок 3 Знак"/>
    <w:link w:val="3"/>
    <w:uiPriority w:val="99"/>
    <w:semiHidden/>
    <w:locked/>
    <w:rsid w:val="004178E9"/>
    <w:rPr>
      <w:rFonts w:ascii="Cambria" w:hAnsi="Cambria" w:cs="Cambria"/>
      <w:b/>
      <w:bCs/>
      <w:sz w:val="26"/>
      <w:szCs w:val="26"/>
      <w:lang w:val="ru-RU" w:eastAsia="ru-RU"/>
    </w:rPr>
  </w:style>
  <w:style w:type="paragraph" w:customStyle="1" w:styleId="13">
    <w:name w:val="Название1"/>
    <w:basedOn w:val="a"/>
    <w:uiPriority w:val="99"/>
    <w:rsid w:val="004178E9"/>
    <w:pPr>
      <w:spacing w:before="240" w:after="240"/>
      <w:ind w:right="2268" w:firstLine="0"/>
      <w:jc w:val="left"/>
    </w:pPr>
    <w:rPr>
      <w:b/>
      <w:bCs/>
      <w:color w:val="auto"/>
    </w:rPr>
  </w:style>
  <w:style w:type="character" w:customStyle="1" w:styleId="aff0">
    <w:name w:val="Основной текст_"/>
    <w:link w:val="33"/>
    <w:uiPriority w:val="99"/>
    <w:locked/>
    <w:rsid w:val="004178E9"/>
    <w:rPr>
      <w:shd w:val="clear" w:color="auto" w:fill="FFFFFF"/>
    </w:rPr>
  </w:style>
  <w:style w:type="paragraph" w:customStyle="1" w:styleId="33">
    <w:name w:val="Основной текст3"/>
    <w:basedOn w:val="a"/>
    <w:link w:val="aff0"/>
    <w:uiPriority w:val="99"/>
    <w:rsid w:val="004178E9"/>
    <w:pPr>
      <w:shd w:val="clear" w:color="auto" w:fill="FFFFFF"/>
      <w:spacing w:line="274" w:lineRule="exact"/>
      <w:ind w:firstLine="0"/>
      <w:jc w:val="left"/>
    </w:pPr>
    <w:rPr>
      <w:color w:val="auto"/>
      <w:sz w:val="20"/>
      <w:szCs w:val="20"/>
      <w:shd w:val="clear" w:color="auto" w:fill="FFFFFF"/>
    </w:rPr>
  </w:style>
  <w:style w:type="paragraph" w:styleId="aff1">
    <w:name w:val="Balloon Text"/>
    <w:basedOn w:val="a"/>
    <w:link w:val="aff2"/>
    <w:uiPriority w:val="99"/>
    <w:semiHidden/>
    <w:rsid w:val="004178E9"/>
    <w:pPr>
      <w:ind w:firstLine="0"/>
      <w:jc w:val="left"/>
    </w:pPr>
    <w:rPr>
      <w:rFonts w:ascii="Tahoma" w:hAnsi="Tahoma" w:cs="Tahoma"/>
      <w:color w:val="auto"/>
      <w:sz w:val="16"/>
      <w:szCs w:val="16"/>
    </w:rPr>
  </w:style>
  <w:style w:type="character" w:customStyle="1" w:styleId="BalloonTextChar">
    <w:name w:val="Balloon Text Char"/>
    <w:basedOn w:val="a0"/>
    <w:uiPriority w:val="99"/>
    <w:semiHidden/>
    <w:locked/>
    <w:rsid w:val="00927E04"/>
    <w:rPr>
      <w:color w:val="000000"/>
      <w:sz w:val="2"/>
      <w:szCs w:val="2"/>
    </w:rPr>
  </w:style>
  <w:style w:type="character" w:customStyle="1" w:styleId="aff2">
    <w:name w:val="Текст выноски Знак"/>
    <w:link w:val="aff1"/>
    <w:uiPriority w:val="99"/>
    <w:locked/>
    <w:rsid w:val="004178E9"/>
    <w:rPr>
      <w:rFonts w:ascii="Tahoma" w:hAnsi="Tahoma" w:cs="Tahoma"/>
      <w:sz w:val="16"/>
      <w:szCs w:val="16"/>
      <w:lang w:val="ru-RU" w:eastAsia="ru-RU"/>
    </w:rPr>
  </w:style>
  <w:style w:type="paragraph" w:customStyle="1" w:styleId="14">
    <w:name w:val="Заголовок оглавления1"/>
    <w:basedOn w:val="1"/>
    <w:next w:val="a"/>
    <w:uiPriority w:val="99"/>
    <w:semiHidden/>
    <w:rsid w:val="004178E9"/>
    <w:pPr>
      <w:keepNext/>
      <w:keepLines/>
      <w:spacing w:before="480" w:after="0" w:line="276" w:lineRule="auto"/>
      <w:ind w:firstLine="0"/>
      <w:jc w:val="left"/>
      <w:outlineLvl w:val="9"/>
    </w:pPr>
    <w:rPr>
      <w:rFonts w:ascii="Cambria" w:hAnsi="Cambria" w:cs="Cambria"/>
      <w:color w:val="365F91"/>
      <w:kern w:val="0"/>
    </w:rPr>
  </w:style>
  <w:style w:type="paragraph" w:styleId="15">
    <w:name w:val="toc 1"/>
    <w:basedOn w:val="a"/>
    <w:next w:val="a"/>
    <w:autoRedefine/>
    <w:uiPriority w:val="99"/>
    <w:semiHidden/>
    <w:locked/>
    <w:rsid w:val="004178E9"/>
    <w:pPr>
      <w:ind w:firstLine="720"/>
      <w:jc w:val="left"/>
    </w:pPr>
    <w:rPr>
      <w:color w:val="auto"/>
    </w:rPr>
  </w:style>
  <w:style w:type="character" w:customStyle="1" w:styleId="22">
    <w:name w:val="Основной текст с отступом 2 Знак"/>
    <w:link w:val="21"/>
    <w:uiPriority w:val="99"/>
    <w:locked/>
    <w:rsid w:val="004178E9"/>
    <w:rPr>
      <w:sz w:val="28"/>
      <w:szCs w:val="28"/>
      <w:lang w:val="ru-RU" w:eastAsia="ru-RU"/>
    </w:rPr>
  </w:style>
  <w:style w:type="character" w:styleId="HTML1">
    <w:name w:val="HTML Cite"/>
    <w:basedOn w:val="a0"/>
    <w:uiPriority w:val="99"/>
    <w:rsid w:val="004178E9"/>
    <w:rPr>
      <w:i/>
      <w:iCs/>
    </w:rPr>
  </w:style>
  <w:style w:type="character" w:customStyle="1" w:styleId="16">
    <w:name w:val="Неразрешенное упоминание1"/>
    <w:uiPriority w:val="99"/>
    <w:semiHidden/>
    <w:rsid w:val="004178E9"/>
    <w:rPr>
      <w:color w:val="auto"/>
      <w:shd w:val="clear" w:color="auto" w:fill="auto"/>
    </w:rPr>
  </w:style>
  <w:style w:type="paragraph" w:customStyle="1" w:styleId="23">
    <w:name w:val="Абзац списка2"/>
    <w:basedOn w:val="a"/>
    <w:uiPriority w:val="99"/>
    <w:rsid w:val="004178E9"/>
    <w:pPr>
      <w:ind w:left="708" w:firstLine="0"/>
      <w:jc w:val="left"/>
    </w:pPr>
    <w:rPr>
      <w:color w:val="auto"/>
      <w:sz w:val="20"/>
      <w:szCs w:val="20"/>
    </w:rPr>
  </w:style>
  <w:style w:type="character" w:customStyle="1" w:styleId="17">
    <w:name w:val="Знак Знак1"/>
    <w:uiPriority w:val="99"/>
    <w:rsid w:val="004178E9"/>
  </w:style>
  <w:style w:type="paragraph" w:customStyle="1" w:styleId="point">
    <w:name w:val="point"/>
    <w:basedOn w:val="a"/>
    <w:uiPriority w:val="99"/>
    <w:rsid w:val="00324052"/>
    <w:pPr>
      <w:spacing w:before="100" w:beforeAutospacing="1" w:after="100" w:afterAutospacing="1"/>
      <w:ind w:firstLine="0"/>
      <w:jc w:val="left"/>
    </w:pPr>
    <w:rPr>
      <w:color w:val="auto"/>
      <w:sz w:val="24"/>
      <w:szCs w:val="24"/>
    </w:rPr>
  </w:style>
  <w:style w:type="paragraph" w:styleId="34">
    <w:name w:val="Body Text 3"/>
    <w:basedOn w:val="a"/>
    <w:link w:val="35"/>
    <w:uiPriority w:val="99"/>
    <w:rsid w:val="00324052"/>
    <w:pPr>
      <w:spacing w:after="120"/>
    </w:pPr>
    <w:rPr>
      <w:sz w:val="16"/>
      <w:szCs w:val="16"/>
    </w:rPr>
  </w:style>
  <w:style w:type="character" w:customStyle="1" w:styleId="35">
    <w:name w:val="Основной текст 3 Знак"/>
    <w:basedOn w:val="a0"/>
    <w:link w:val="34"/>
    <w:uiPriority w:val="99"/>
    <w:semiHidden/>
    <w:locked/>
    <w:rsid w:val="00927E04"/>
    <w:rPr>
      <w:color w:val="000000"/>
      <w:sz w:val="16"/>
      <w:szCs w:val="16"/>
    </w:rPr>
  </w:style>
  <w:style w:type="paragraph" w:styleId="24">
    <w:name w:val="Body Text 2"/>
    <w:basedOn w:val="a"/>
    <w:link w:val="25"/>
    <w:uiPriority w:val="99"/>
    <w:rsid w:val="00324052"/>
    <w:pPr>
      <w:spacing w:after="120" w:line="480" w:lineRule="auto"/>
    </w:pPr>
    <w:rPr>
      <w:sz w:val="28"/>
      <w:szCs w:val="28"/>
    </w:rPr>
  </w:style>
  <w:style w:type="character" w:customStyle="1" w:styleId="25">
    <w:name w:val="Основной текст 2 Знак"/>
    <w:basedOn w:val="a0"/>
    <w:link w:val="24"/>
    <w:uiPriority w:val="99"/>
    <w:semiHidden/>
    <w:locked/>
    <w:rsid w:val="00927E04"/>
    <w:rPr>
      <w:color w:val="000000"/>
      <w:sz w:val="28"/>
      <w:szCs w:val="28"/>
    </w:rPr>
  </w:style>
  <w:style w:type="paragraph" w:styleId="aff3">
    <w:name w:val="List Continue"/>
    <w:basedOn w:val="a"/>
    <w:uiPriority w:val="99"/>
    <w:rsid w:val="00324052"/>
    <w:pPr>
      <w:spacing w:after="120"/>
      <w:ind w:left="283" w:firstLine="0"/>
      <w:jc w:val="left"/>
    </w:pPr>
    <w:rPr>
      <w:color w:val="auto"/>
      <w:sz w:val="24"/>
      <w:szCs w:val="24"/>
    </w:rPr>
  </w:style>
  <w:style w:type="character" w:styleId="aff4">
    <w:name w:val="Subtle Emphasis"/>
    <w:basedOn w:val="a0"/>
    <w:uiPriority w:val="99"/>
    <w:qFormat/>
    <w:rsid w:val="005B49CA"/>
    <w:rPr>
      <w:i/>
      <w:iCs/>
      <w:color w:val="808080"/>
    </w:rPr>
  </w:style>
  <w:style w:type="paragraph" w:customStyle="1" w:styleId="rtejustify">
    <w:name w:val="rtejustify"/>
    <w:basedOn w:val="a"/>
    <w:uiPriority w:val="99"/>
    <w:rsid w:val="003F456D"/>
    <w:pPr>
      <w:spacing w:before="100" w:beforeAutospacing="1" w:after="100" w:afterAutospacing="1"/>
      <w:ind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560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du.by/ru/uchitelyu/shag-my-dejstvuem.html" TargetMode="External"/><Relationship Id="rId18" Type="http://schemas.openxmlformats.org/officeDocument/2006/relationships/hyperlink" Target="http://www.mir.pravo.by" TargetMode="External"/><Relationship Id="rId26" Type="http://schemas.openxmlformats.org/officeDocument/2006/relationships/hyperlink" Target="http://academy.edu.by" TargetMode="External"/><Relationship Id="rId3" Type="http://schemas.openxmlformats.org/officeDocument/2006/relationships/styles" Target="styles.xml"/><Relationship Id="rId21" Type="http://schemas.openxmlformats.org/officeDocument/2006/relationships/hyperlink" Target="http://adu.by"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du.by/ru/ucheniky/shkola-aktivnogo-grazhdanina/241-ucheniku/shkola-aktivnogo-grazhdanina/2439-luchshaya-shkola-aktivnogo-grazhdanina.html" TargetMode="External"/><Relationship Id="rId17" Type="http://schemas.openxmlformats.org/officeDocument/2006/relationships/hyperlink" Target="http://www.rcek.by" TargetMode="External"/><Relationship Id="rId25" Type="http://schemas.openxmlformats.org/officeDocument/2006/relationships/hyperlink" Target="https://adu.by/ru/homepage/obrazovatelnyj-protsess-2021-2022-uchebnyj-god/sotsial-no-pedagogicheskaya-i-psikhologicheskaya-sluzhba-uchrezhdeniya-obrazovaniya-2021-2022.html" TargetMode="External"/><Relationship Id="rId33" Type="http://schemas.openxmlformats.org/officeDocument/2006/relationships/hyperlink" Target="mailto:usvr@academy.edu.by" TargetMode="External"/><Relationship Id="rId2" Type="http://schemas.openxmlformats.org/officeDocument/2006/relationships/numbering" Target="numbering.xml"/><Relationship Id="rId16" Type="http://schemas.openxmlformats.org/officeDocument/2006/relationships/hyperlink" Target="https://edu.gov.by/sistema-obrazovaniya/glavnoe-upravlenie-obshchego-srednego-doshkolnogo-i-spetsialnogo-obrazovaniya/srenee-obr/2020-2021-uchebnyy-god/&#1080;&#1084;&#1087;%2020-21.pdf" TargetMode="External"/><Relationship Id="rId20" Type="http://schemas.openxmlformats.org/officeDocument/2006/relationships/hyperlink" Target="http://kids.pomogut.by/" TargetMode="External"/><Relationship Id="rId29" Type="http://schemas.openxmlformats.org/officeDocument/2006/relationships/hyperlink" Target="consultantplus://offline/ref=6D40829C7E19BE5D5A23B3CFE70A6C4547B6CEA521A1CF728366BB1B0109A9E42BDBF35802C34CB547207A4BE56DK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u.by/ru/ucheniky/shkola-aktivnogo-grazhdanina.html" TargetMode="External"/><Relationship Id="rId24" Type="http://schemas.openxmlformats.org/officeDocument/2006/relationships/hyperlink" Target="https://adu.by/ru/homepage/obrazovatelnyj-protsess-2021-2022-uchebnyj-god/organizatsiya-vospitaniya-2021-2022.html" TargetMode="External"/><Relationship Id="rId32" Type="http://schemas.openxmlformats.org/officeDocument/2006/relationships/hyperlink" Target="https://adu.by/images/2018/05/IMP_o_poryadke_kompl_reabilitacii.pdf" TargetMode="External"/><Relationship Id="rId5" Type="http://schemas.openxmlformats.org/officeDocument/2006/relationships/webSettings" Target="webSettings.xml"/><Relationship Id="rId15" Type="http://schemas.openxmlformats.org/officeDocument/2006/relationships/hyperlink" Target="https://patriot.rcek.by/" TargetMode="External"/><Relationship Id="rId23" Type="http://schemas.openxmlformats.org/officeDocument/2006/relationships/hyperlink" Target="http://adu.by" TargetMode="External"/><Relationship Id="rId28" Type="http://schemas.openxmlformats.org/officeDocument/2006/relationships/hyperlink" Target="consultantplus://offline/ref=6D40829C7E19BE5D5A23B3CFE70A6C4547B6CEA521A8CB7C8367B7460B01F0E829DCFC0715C405B946207B496EK6N" TargetMode="External"/><Relationship Id="rId36" Type="http://schemas.openxmlformats.org/officeDocument/2006/relationships/theme" Target="theme/theme1.xml"/><Relationship Id="rId10" Type="http://schemas.openxmlformats.org/officeDocument/2006/relationships/hyperlink" Target="https://adu.by/ru/homepage/obrazovatelnyj-protsess-2021-2022-uchebnyj-god/organizatsiya-vospitaniya-2021-2022.html" TargetMode="External"/><Relationship Id="rId19" Type="http://schemas.openxmlformats.org/officeDocument/2006/relationships/hyperlink" Target="http://pomogut.by" TargetMode="External"/><Relationship Id="rId31" Type="http://schemas.openxmlformats.org/officeDocument/2006/relationships/hyperlink" Target="https://edu.gov.by/sistema-obrazovaniya/glavnoe-upravlenie-vospitatelnoy-raboty-i-molodezhnoy-politiki/upravlenie-raboty/normativnye-pravovye-akty/%D0%9F%D1%80%D0%B8%D0%BA%D0%B0%D0%B7_18%2004%202019%20%E2%84%96298.pdf" TargetMode="External"/><Relationship Id="rId4" Type="http://schemas.openxmlformats.org/officeDocument/2006/relationships/settings" Target="settings.xml"/><Relationship Id="rId9" Type="http://schemas.openxmlformats.org/officeDocument/2006/relationships/hyperlink" Target="http://adu.by" TargetMode="External"/><Relationship Id="rId14" Type="http://schemas.openxmlformats.org/officeDocument/2006/relationships/hyperlink" Target="https://pravo.by/upload/docs/op/H12100083_1609966800.pdf" TargetMode="External"/><Relationship Id="rId22" Type="http://schemas.openxmlformats.org/officeDocument/2006/relationships/hyperlink" Target="https://adu.by/ru/homepage/obrazovatelnyj-protsess-2021-2022-uchebnyj-god/sotsial-no-pedagogicheskaya-i-psikhologicheskaya-sluzhba-uchrezhdeniya-obrazovaniya-2021-2022.html" TargetMode="External"/><Relationship Id="rId27" Type="http://schemas.openxmlformats.org/officeDocument/2006/relationships/hyperlink" Target="https://edu.gov.by/sistema-obrazovaniya/glavnoe-upravlenie-vospitatelnoy-raboty-i-molodezhnoy-politiki/upravlenie-raboty/normativnye-pravovye-akty/%D0%9F%D0%BE%D1%81%D1%82%D0%B0%D0%BD%D0%BE%D0%B2%D0%BB%D0%B5%D0%BD%D0%B8%D0%B5%20%E2%84%96312.pdf" TargetMode="External"/><Relationship Id="rId30" Type="http://schemas.openxmlformats.org/officeDocument/2006/relationships/hyperlink" Target="consultantplus://offline/ref=6D40829C7E19BE5D5A23B3CFE70A6C4547B6CEA521A1CC7D806FBB1B0109A9E42BDBF35802C34CB547207A4BE36DK9N" TargetMode="External"/><Relationship Id="rId35" Type="http://schemas.openxmlformats.org/officeDocument/2006/relationships/fontTable" Target="fontTable.xml"/><Relationship Id="rId8" Type="http://schemas.openxmlformats.org/officeDocument/2006/relationships/hyperlink" Target="https://adu.by/ru/uchitelyu/aktualnye-praktiki-i-tekhnologii-vospitani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E5295-D260-4FEF-B1F2-04ADB3D0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13533</Words>
  <Characters>77142</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Tryam</dc:creator>
  <cp:lastModifiedBy>Ольга Гончарик</cp:lastModifiedBy>
  <cp:revision>2</cp:revision>
  <cp:lastPrinted>2021-07-21T09:36:00Z</cp:lastPrinted>
  <dcterms:created xsi:type="dcterms:W3CDTF">2021-09-09T11:08:00Z</dcterms:created>
  <dcterms:modified xsi:type="dcterms:W3CDTF">2021-09-09T11:08:00Z</dcterms:modified>
</cp:coreProperties>
</file>