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F35" w:rsidRPr="00133F0A" w:rsidRDefault="007D4F35" w:rsidP="007D4F35">
      <w:pPr>
        <w:pStyle w:val="1"/>
        <w:spacing w:before="0" w:after="0" w:line="360" w:lineRule="auto"/>
        <w:jc w:val="right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bookmarkStart w:id="0" w:name="_Toc531640395"/>
      <w:bookmarkStart w:id="1" w:name="_Toc101737569"/>
      <w:r w:rsidRPr="00133F0A">
        <w:rPr>
          <w:rStyle w:val="c6"/>
          <w:rFonts w:ascii="Times New Roman" w:hAnsi="Times New Roman" w:cs="Times New Roman"/>
          <w:sz w:val="28"/>
          <w:szCs w:val="28"/>
          <w:lang w:val="en-US"/>
        </w:rPr>
        <w:t>Supplement 1</w:t>
      </w:r>
      <w:bookmarkEnd w:id="0"/>
      <w:bookmarkEnd w:id="1"/>
    </w:p>
    <w:p w:rsidR="007D4F35" w:rsidRPr="00133F0A" w:rsidRDefault="007D4F35" w:rsidP="007D4F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 xml:space="preserve">The results of the survey of Belarusian pupils: “What are the floristic symbols of England, Scotland, Wales, Northern Ireland and Belarus? 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 What are </w:t>
      </w:r>
      <w:r w:rsidRPr="00133F0A">
        <w:rPr>
          <w:rFonts w:ascii="Times New Roman" w:hAnsi="Times New Roman" w:cs="Times New Roman"/>
          <w:sz w:val="28"/>
          <w:szCs w:val="28"/>
          <w:lang w:val="en-GB"/>
        </w:rPr>
        <w:t>the motives of the choice of the national floral emblem?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D4F35" w:rsidRPr="00133F0A" w:rsidRDefault="007D4F35" w:rsidP="007D4F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We conducted a survey among 100 pupils of the 6-th – 11-th forms in </w:t>
      </w:r>
      <w:proofErr w:type="spellStart"/>
      <w:r w:rsidRPr="00133F0A">
        <w:rPr>
          <w:rFonts w:ascii="Times New Roman" w:hAnsi="Times New Roman" w:cs="Times New Roman"/>
          <w:sz w:val="28"/>
          <w:szCs w:val="28"/>
          <w:lang w:val="en-US"/>
        </w:rPr>
        <w:t>Beniakoni</w:t>
      </w:r>
      <w:proofErr w:type="spellEnd"/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 school, which revealed their understanding on flower symbolism in the cultures of the Belarusians and the British. Pupils were asked the following questions.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 xml:space="preserve">What flower is the symbol of England? Why? 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 xml:space="preserve">What flower is the symbol of Wales? Why?      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 xml:space="preserve">What flower is the symbol of Scotland? </w:t>
      </w:r>
      <w:proofErr w:type="gramStart"/>
      <w:r w:rsidRPr="00133F0A">
        <w:rPr>
          <w:rFonts w:ascii="Times New Roman" w:hAnsi="Times New Roman" w:cs="Times New Roman"/>
          <w:sz w:val="28"/>
          <w:szCs w:val="28"/>
          <w:lang w:val="en-US"/>
        </w:rPr>
        <w:t>Why</w:t>
      </w:r>
      <w:proofErr w:type="gramEnd"/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>What flower is the symbol of Northern Ireland? Why?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 xml:space="preserve">What flower is the symbol of Belarus? Why? 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6.       Where are the national flowers of the UK and Belarus used?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After analyzing the results of the survey, we made the following diagrams 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57247C" wp14:editId="511F98FD">
            <wp:extent cx="5486400" cy="3200400"/>
            <wp:effectExtent l="19050" t="0" r="19050" b="0"/>
            <wp:docPr id="1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65 (65 percent) pupils know the symbol of England, but only 15 of them (15 percent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133F0A">
        <w:rPr>
          <w:rFonts w:ascii="Times New Roman" w:hAnsi="Times New Roman" w:cs="Times New Roman"/>
          <w:sz w:val="28"/>
          <w:szCs w:val="28"/>
          <w:lang w:val="en-GB"/>
        </w:rPr>
        <w:t>know the motives of the origin of this symbol.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lastRenderedPageBreak/>
        <w:t>42 (42 percent) pupils know the symbol of Scotland, but only 1 (1 percent) know the motives of the origin of this symbol.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39 (39 percent) pupils know the symbol of Wales, but nobody knows the motives of the origin of this symbol.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 w:rsidRPr="00133F0A">
        <w:rPr>
          <w:rFonts w:ascii="Times New Roman" w:hAnsi="Times New Roman" w:cs="Times New Roman"/>
          <w:sz w:val="28"/>
          <w:szCs w:val="28"/>
          <w:lang w:val="en-GB"/>
        </w:rPr>
        <w:t>35  (</w:t>
      </w:r>
      <w:proofErr w:type="gramEnd"/>
      <w:r w:rsidRPr="00133F0A">
        <w:rPr>
          <w:rFonts w:ascii="Times New Roman" w:hAnsi="Times New Roman" w:cs="Times New Roman"/>
          <w:sz w:val="28"/>
          <w:szCs w:val="28"/>
          <w:lang w:val="en-GB"/>
        </w:rPr>
        <w:t>35 percent) pupils know the symbol of Northern Ireland, but nobody knows the motives of the origin of this symbol.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82 (82 percent) pupils know the symbol of Belarus and 50 of them (50 percent) know the motives of the origin of this symbol.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</w:p>
    <w:p w:rsidR="007D4F35" w:rsidRPr="00133F0A" w:rsidRDefault="007D4F35" w:rsidP="007D4F3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color w:val="000000"/>
          <w:sz w:val="28"/>
          <w:szCs w:val="28"/>
          <w:lang w:val="en-GB"/>
        </w:rPr>
        <w:t>The</w:t>
      </w:r>
      <w:r w:rsidRPr="00133F0A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 </w:t>
      </w:r>
      <w:r w:rsidRPr="00133F0A">
        <w:rPr>
          <w:rFonts w:ascii="Times New Roman" w:hAnsi="Times New Roman" w:cs="Times New Roman"/>
          <w:color w:val="000000"/>
          <w:sz w:val="28"/>
          <w:szCs w:val="28"/>
          <w:lang w:val="en-GB"/>
        </w:rPr>
        <w:t>results of the survey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3F0A">
        <w:rPr>
          <w:rFonts w:ascii="Times New Roman" w:hAnsi="Times New Roman" w:cs="Times New Roman"/>
          <w:color w:val="000000"/>
          <w:sz w:val="28"/>
          <w:szCs w:val="28"/>
          <w:lang w:val="en-GB"/>
        </w:rPr>
        <w:t>of Belarusian pupils: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3F0A">
        <w:rPr>
          <w:rFonts w:ascii="Times New Roman" w:hAnsi="Times New Roman" w:cs="Times New Roman"/>
          <w:color w:val="000000"/>
          <w:sz w:val="28"/>
          <w:szCs w:val="28"/>
          <w:lang w:val="en-GB"/>
        </w:rPr>
        <w:t>Where are the national flowers of the UK and Belarus used?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3D09FC" wp14:editId="74B4EDD9">
            <wp:extent cx="5486400" cy="3200400"/>
            <wp:effectExtent l="19050" t="0" r="19050" b="0"/>
            <wp:docPr id="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color w:val="000000"/>
          <w:sz w:val="28"/>
          <w:szCs w:val="28"/>
          <w:lang w:val="en-GB"/>
        </w:rPr>
        <w:t>84 (84 percent) pupils are sure that the national floral symbols are presented on the state emblems.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color w:val="000000"/>
          <w:sz w:val="28"/>
          <w:szCs w:val="28"/>
          <w:lang w:val="en-GB"/>
        </w:rPr>
        <w:t>70 (70 percent) pupils suggested that national symbols are used in the official events, ceremonies, holidays as emblems or logos.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color w:val="000000"/>
          <w:sz w:val="28"/>
          <w:szCs w:val="28"/>
          <w:lang w:val="en-GB"/>
        </w:rPr>
        <w:t>49 (49 percent) think that national floral symbols are used as clothing items.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color w:val="000000"/>
          <w:sz w:val="28"/>
          <w:szCs w:val="28"/>
          <w:lang w:val="en-GB"/>
        </w:rPr>
        <w:t>12 (12 percent) pupils do not know where the floral symbols are used.</w:t>
      </w:r>
    </w:p>
    <w:p w:rsidR="007D4F35" w:rsidRPr="00133F0A" w:rsidRDefault="007D4F35" w:rsidP="007D4F35">
      <w:pPr>
        <w:spacing w:after="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7D4F35" w:rsidRPr="00133F0A" w:rsidRDefault="007D4F35" w:rsidP="007D4F35">
      <w:pPr>
        <w:pStyle w:val="1"/>
        <w:spacing w:before="0" w:after="0" w:line="360" w:lineRule="auto"/>
        <w:jc w:val="right"/>
        <w:rPr>
          <w:rFonts w:ascii="Times New Roman" w:hAnsi="Times New Roman" w:cs="Times New Roman"/>
          <w:sz w:val="28"/>
          <w:szCs w:val="28"/>
          <w:lang w:val="en-GB"/>
        </w:rPr>
      </w:pPr>
      <w:bookmarkStart w:id="2" w:name="_Toc101737570"/>
      <w:r w:rsidRPr="00133F0A">
        <w:rPr>
          <w:rStyle w:val="c6"/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Supplement </w:t>
      </w:r>
      <w:r w:rsidRPr="00133F0A">
        <w:rPr>
          <w:rFonts w:ascii="Times New Roman" w:hAnsi="Times New Roman" w:cs="Times New Roman"/>
          <w:sz w:val="28"/>
          <w:szCs w:val="28"/>
          <w:lang w:val="en-GB"/>
        </w:rPr>
        <w:t xml:space="preserve"> 2</w:t>
      </w:r>
      <w:bookmarkEnd w:id="2"/>
    </w:p>
    <w:p w:rsidR="007D4F35" w:rsidRPr="00133F0A" w:rsidRDefault="007D4F35" w:rsidP="007D4F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The results of the survey of British pupils: “What are the floristic symbols of England, Scotland, Wales, Northern Ireland and Belarus?  What are the motives of the choice of the national floral emblem?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We asked more than 50 respondents aged 13 –17 from various parts of the UK.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3F0A">
        <w:rPr>
          <w:rFonts w:ascii="Times New Roman" w:hAnsi="Times New Roman" w:cs="Times New Roman"/>
          <w:sz w:val="28"/>
          <w:szCs w:val="28"/>
          <w:lang w:val="en-GB"/>
        </w:rPr>
        <w:t>We’ve interviewed 50 teenagers (22 – from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3F0A">
        <w:rPr>
          <w:rFonts w:ascii="Times New Roman" w:hAnsi="Times New Roman" w:cs="Times New Roman"/>
          <w:sz w:val="28"/>
          <w:szCs w:val="28"/>
          <w:lang w:val="en-GB"/>
        </w:rPr>
        <w:t xml:space="preserve">England, 5 - from Scotland, 7– from Wales, 16 – from Northern Ireland) in order to find out their level of awareness on their national floral symbols and Belarusians floral symbols, using the social network Instagram. 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>Teenagers</w:t>
      </w:r>
      <w:r w:rsidRPr="00133F0A">
        <w:rPr>
          <w:rFonts w:ascii="Times New Roman" w:hAnsi="Times New Roman" w:cs="Times New Roman"/>
          <w:sz w:val="28"/>
          <w:szCs w:val="28"/>
          <w:lang w:val="en-GB"/>
        </w:rPr>
        <w:t xml:space="preserve"> were asked the same questions.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 xml:space="preserve">What flower is the symbol of England? Why? 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 xml:space="preserve">What flower is the symbol of Wales? Why?      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 xml:space="preserve">What flower is the symbol of Scotland? </w:t>
      </w:r>
      <w:proofErr w:type="gramStart"/>
      <w:r w:rsidRPr="00133F0A">
        <w:rPr>
          <w:rFonts w:ascii="Times New Roman" w:hAnsi="Times New Roman" w:cs="Times New Roman"/>
          <w:sz w:val="28"/>
          <w:szCs w:val="28"/>
          <w:lang w:val="en-US"/>
        </w:rPr>
        <w:t>Why</w:t>
      </w:r>
      <w:proofErr w:type="gramEnd"/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>What flower is the symbol of Northern Ireland? Why?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ab/>
        <w:t xml:space="preserve">What flower is the symbol of Belarus? Why? 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6.       Where are the national flowers of the UK and Belarus used?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 xml:space="preserve">After analysing the results of the survey, we made the following diagrams 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58DD9" wp14:editId="41EFACF3">
            <wp:extent cx="5486400" cy="3200400"/>
            <wp:effectExtent l="19050" t="0" r="19050" b="0"/>
            <wp:docPr id="3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 xml:space="preserve">41 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>(82 percent) pupils know the symbol of England, 36 of them (72 percent) know the motives of the origin of this symbol.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lastRenderedPageBreak/>
        <w:t>38 (76 percent) pupils know the symbol of Scotland, 40 (80 percent) knows the motives of the origin of this symbol.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46 (92 percent) pupils know the symbol of Wales, 41 (82 percent) knows the motives of the origin of this symbol.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44 (88 percent) pupils know the symbol of Northern Ireland, 38 (76 percent) knows the motives of the origin of this symbol.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US"/>
        </w:rPr>
        <w:t>14 (28 percent) pupils know the symbol of Belarus and only 2 (4 percent) knows the motives of the origin of this symbol.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7D4F35" w:rsidRPr="00133F0A" w:rsidRDefault="007D4F35" w:rsidP="007D4F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The results of the survey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3F0A">
        <w:rPr>
          <w:rFonts w:ascii="Times New Roman" w:hAnsi="Times New Roman" w:cs="Times New Roman"/>
          <w:sz w:val="28"/>
          <w:szCs w:val="28"/>
          <w:lang w:val="en-GB"/>
        </w:rPr>
        <w:t>of British pupils:</w:t>
      </w:r>
      <w:r w:rsidRPr="00133F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3F0A">
        <w:rPr>
          <w:rFonts w:ascii="Times New Roman" w:hAnsi="Times New Roman" w:cs="Times New Roman"/>
          <w:sz w:val="28"/>
          <w:szCs w:val="28"/>
          <w:lang w:val="en-GB"/>
        </w:rPr>
        <w:t>Where are the national flowers of the UK and Belarus used?</w:t>
      </w:r>
    </w:p>
    <w:p w:rsidR="007D4F35" w:rsidRPr="00133F0A" w:rsidRDefault="007D4F35" w:rsidP="007D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ACE6E" wp14:editId="595E17DE">
            <wp:extent cx="5486400" cy="2371725"/>
            <wp:effectExtent l="19050" t="0" r="19050" b="0"/>
            <wp:docPr id="4" name="Диаграмма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35 (70 percent) pupils are sure that the national floral symbols are presented on the state emblems.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47 (94 percent) pupils think that national symbols are used in the official events, ceremonies, holidays as emblems or logos.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39 (78 percent) suggested that national floral symbols are used as clothing items.</w:t>
      </w:r>
    </w:p>
    <w:p w:rsidR="007D4F35" w:rsidRPr="00133F0A" w:rsidRDefault="007D4F35" w:rsidP="007D4F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33F0A">
        <w:rPr>
          <w:rFonts w:ascii="Times New Roman" w:hAnsi="Times New Roman" w:cs="Times New Roman"/>
          <w:sz w:val="28"/>
          <w:szCs w:val="28"/>
          <w:lang w:val="en-GB"/>
        </w:rPr>
        <w:t>4(8 percent) pupils do not know where the floral symbols are used.</w:t>
      </w:r>
    </w:p>
    <w:p w:rsidR="007D4F35" w:rsidRPr="00594A5E" w:rsidRDefault="007D4F35" w:rsidP="007D4F35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C16121" w:rsidRDefault="00C16121" w:rsidP="00C16121">
      <w:pPr>
        <w:pStyle w:val="1"/>
        <w:jc w:val="center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bookmarkStart w:id="3" w:name="_Toc101737571"/>
    </w:p>
    <w:p w:rsidR="00C16121" w:rsidRDefault="00C16121" w:rsidP="00C16121">
      <w:pPr>
        <w:rPr>
          <w:lang w:val="en-US"/>
        </w:rPr>
      </w:pPr>
    </w:p>
    <w:p w:rsidR="00C16121" w:rsidRPr="00C16121" w:rsidRDefault="00C16121" w:rsidP="00C16121">
      <w:pPr>
        <w:rPr>
          <w:lang w:val="en-US"/>
        </w:rPr>
      </w:pPr>
    </w:p>
    <w:p w:rsidR="007D4F35" w:rsidRDefault="00C16121" w:rsidP="00C16121">
      <w:pPr>
        <w:pStyle w:val="1"/>
        <w:jc w:val="center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c6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</w:t>
      </w:r>
      <w:bookmarkStart w:id="4" w:name="_GoBack"/>
      <w:bookmarkEnd w:id="4"/>
      <w:r w:rsidR="007D4F35"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t>Supplement</w:t>
      </w:r>
      <w:r w:rsidR="007D4F35"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3</w:t>
      </w:r>
      <w:bookmarkEnd w:id="3"/>
    </w:p>
    <w:p w:rsidR="007D4F35" w:rsidRPr="001C38B3" w:rsidRDefault="007D4F35" w:rsidP="007D4F35">
      <w:pPr>
        <w:rPr>
          <w:lang w:val="en-US"/>
        </w:rPr>
      </w:pPr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  <w:lang w:eastAsia="ru-RU"/>
        </w:rPr>
        <w:drawing>
          <wp:inline distT="0" distB="0" distL="0" distR="0" wp14:anchorId="09C68B8C" wp14:editId="20E442EB">
            <wp:extent cx="5329396" cy="3528060"/>
            <wp:effectExtent l="19050" t="0" r="4604" b="0"/>
            <wp:docPr id="7" name="Рисунок 7" descr="Red Rose Pride of England Blooming in Roses Garden Stock Image - Image of  blooming, love: 19085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d Rose Pride of England Blooming in Roses Garden Stock Image - Image of  blooming, love: 1908581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65" cy="35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5" w:rsidRDefault="007D4F35" w:rsidP="007D4F35">
      <w:pPr>
        <w:pStyle w:val="1"/>
        <w:jc w:val="right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bookmarkStart w:id="5" w:name="_Toc101737572"/>
      <w:r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t>Supplement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4</w:t>
      </w:r>
      <w:bookmarkEnd w:id="5"/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  <w:lang w:eastAsia="ru-RU"/>
        </w:rPr>
        <w:drawing>
          <wp:inline distT="0" distB="0" distL="0" distR="0" wp14:anchorId="6FE7E8AA" wp14:editId="2ED5C3E9">
            <wp:extent cx="5238750" cy="3929063"/>
            <wp:effectExtent l="19050" t="0" r="0" b="0"/>
            <wp:docPr id="10" name="Рисунок 10" descr="Scottish Thistle | Cemetery Symbo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ottish Thistle | Cemetery Symbolis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5" w:rsidRDefault="007D4F35" w:rsidP="007D4F35">
      <w:pPr>
        <w:pStyle w:val="1"/>
        <w:jc w:val="right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bookmarkStart w:id="6" w:name="_Toc101737573"/>
      <w:r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lastRenderedPageBreak/>
        <w:t>Supplement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5</w:t>
      </w:r>
      <w:bookmarkEnd w:id="6"/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  <w:lang w:eastAsia="ru-RU"/>
        </w:rPr>
        <w:drawing>
          <wp:inline distT="0" distB="0" distL="0" distR="0" wp14:anchorId="59C988C0" wp14:editId="2390160D">
            <wp:extent cx="5299710" cy="3451860"/>
            <wp:effectExtent l="19050" t="0" r="0" b="0"/>
            <wp:docPr id="13" name="Рисунок 13" descr="The leek is the national symbol of... | Trivia Answers | Quizz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leek is the national symbol of... | Trivia Answers | QuizzClu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71" cy="345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7D4F35" w:rsidRDefault="007D4F35" w:rsidP="007D4F35">
      <w:pPr>
        <w:pStyle w:val="1"/>
        <w:jc w:val="right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bookmarkStart w:id="7" w:name="_Toc101737574"/>
      <w:r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t>Supplement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6</w:t>
      </w:r>
      <w:bookmarkEnd w:id="7"/>
    </w:p>
    <w:p w:rsidR="00D621FC" w:rsidRPr="00D621FC" w:rsidRDefault="00D621FC" w:rsidP="00D621FC">
      <w:pPr>
        <w:rPr>
          <w:lang w:val="en-US"/>
        </w:rPr>
      </w:pPr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AAC491" wp14:editId="5743D254">
            <wp:extent cx="5627370" cy="3848100"/>
            <wp:effectExtent l="0" t="0" r="0" b="0"/>
            <wp:docPr id="16" name="Рисунок 16" descr="5 Fun Ideas to Celebrate St. Patrick's Day | Deerfield, IL P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 Fun Ideas to Celebrate St. Patrick's Day | Deerfield, IL Pat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00" cy="384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5" w:rsidRDefault="007D4F35" w:rsidP="007D4F35">
      <w:pPr>
        <w:pStyle w:val="1"/>
        <w:jc w:val="right"/>
        <w:rPr>
          <w:rStyle w:val="c6"/>
          <w:rFonts w:ascii="Times New Roman" w:hAnsi="Times New Roman" w:cs="Times New Roman"/>
          <w:sz w:val="28"/>
          <w:szCs w:val="28"/>
        </w:rPr>
      </w:pPr>
      <w:bookmarkStart w:id="8" w:name="_Toc101737575"/>
      <w:r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lastRenderedPageBreak/>
        <w:t>Supplement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Style w:val="c6"/>
          <w:rFonts w:ascii="Times New Roman" w:hAnsi="Times New Roman" w:cs="Times New Roman"/>
          <w:sz w:val="28"/>
          <w:szCs w:val="28"/>
        </w:rPr>
        <w:t>7</w:t>
      </w:r>
      <w:bookmarkEnd w:id="8"/>
    </w:p>
    <w:p w:rsidR="007D4F35" w:rsidRPr="004C0B60" w:rsidRDefault="007D4F35" w:rsidP="007D4F35">
      <w:r>
        <w:rPr>
          <w:noProof/>
          <w:lang w:eastAsia="ru-RU"/>
        </w:rPr>
        <w:drawing>
          <wp:inline distT="0" distB="0" distL="0" distR="0" wp14:anchorId="5FE8D0AF" wp14:editId="019AA032">
            <wp:extent cx="3592830" cy="2991749"/>
            <wp:effectExtent l="19050" t="0" r="7620" b="0"/>
            <wp:docPr id="34" name="Рисунок 34" descr="Государственный герб Республики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сударственный герб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67" cy="29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5" w:rsidRPr="00ED7439" w:rsidRDefault="007D4F35" w:rsidP="007D4F35"/>
    <w:p w:rsidR="007D4F35" w:rsidRDefault="007D4F35" w:rsidP="007D4F35">
      <w:pPr>
        <w:pStyle w:val="1"/>
        <w:jc w:val="right"/>
        <w:rPr>
          <w:rStyle w:val="c6"/>
          <w:rFonts w:ascii="Times New Roman" w:hAnsi="Times New Roman" w:cs="Times New Roman"/>
          <w:sz w:val="28"/>
          <w:szCs w:val="28"/>
        </w:rPr>
      </w:pPr>
      <w:bookmarkStart w:id="9" w:name="_Toc101737576"/>
      <w:r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t>Supplement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Style w:val="c6"/>
          <w:rFonts w:ascii="Times New Roman" w:hAnsi="Times New Roman" w:cs="Times New Roman"/>
          <w:sz w:val="28"/>
          <w:szCs w:val="28"/>
        </w:rPr>
        <w:t>8</w:t>
      </w:r>
      <w:bookmarkEnd w:id="9"/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0050BE" wp14:editId="3B2653CE">
            <wp:extent cx="4088130" cy="3654467"/>
            <wp:effectExtent l="19050" t="0" r="7620" b="0"/>
            <wp:docPr id="37" name="Рисунок 37" descr="Arms of Vitebsk (provi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ms of Vitebsk (province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63" cy="36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</w:rPr>
      </w:pPr>
    </w:p>
    <w:p w:rsidR="007D4F35" w:rsidRDefault="007D4F35" w:rsidP="007D4F35">
      <w:pPr>
        <w:pStyle w:val="1"/>
        <w:jc w:val="right"/>
        <w:rPr>
          <w:rStyle w:val="c6"/>
          <w:rFonts w:ascii="Times New Roman" w:hAnsi="Times New Roman" w:cs="Times New Roman"/>
          <w:sz w:val="28"/>
          <w:szCs w:val="28"/>
        </w:rPr>
      </w:pPr>
      <w:bookmarkStart w:id="10" w:name="_Toc101737577"/>
      <w:r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lastRenderedPageBreak/>
        <w:t>Supplement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Style w:val="c6"/>
          <w:rFonts w:ascii="Times New Roman" w:hAnsi="Times New Roman" w:cs="Times New Roman"/>
          <w:sz w:val="28"/>
          <w:szCs w:val="28"/>
        </w:rPr>
        <w:t>9</w:t>
      </w:r>
      <w:bookmarkEnd w:id="10"/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9CF74" wp14:editId="1E486D8F">
            <wp:extent cx="3768090" cy="3868572"/>
            <wp:effectExtent l="19050" t="0" r="3810" b="0"/>
            <wp:docPr id="40" name="Рисунок 40" descr="Файл:Coat of arms of Homyel Voblast.sv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айл:Coat of arms of Homyel Voblast.sv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43" cy="387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5" w:rsidRDefault="007D4F35" w:rsidP="007D4F35">
      <w:pPr>
        <w:pStyle w:val="1"/>
        <w:jc w:val="right"/>
        <w:rPr>
          <w:rStyle w:val="c6"/>
          <w:rFonts w:ascii="Times New Roman" w:hAnsi="Times New Roman" w:cs="Times New Roman"/>
          <w:sz w:val="28"/>
          <w:szCs w:val="28"/>
        </w:rPr>
      </w:pPr>
      <w:bookmarkStart w:id="11" w:name="_Toc101737578"/>
      <w:r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t>Supplement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Style w:val="c6"/>
          <w:rFonts w:ascii="Times New Roman" w:hAnsi="Times New Roman" w:cs="Times New Roman"/>
          <w:sz w:val="28"/>
          <w:szCs w:val="28"/>
        </w:rPr>
        <w:t>10</w:t>
      </w:r>
      <w:bookmarkEnd w:id="11"/>
    </w:p>
    <w:p w:rsidR="007D4F35" w:rsidRDefault="007D4F35" w:rsidP="007D4F35">
      <w:pPr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B9FC750" wp14:editId="1BAE2307">
            <wp:extent cx="4431030" cy="4244340"/>
            <wp:effectExtent l="19050" t="0" r="7620" b="0"/>
            <wp:docPr id="43" name="Рисунок 43" descr="Coat Of Arms Of Grodno Region In Republic Of Belarus Stock Illustration - 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at Of Arms Of Grodno Region In Republic Of Belarus Stock Illustration - 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FC" w:rsidRDefault="00D621FC" w:rsidP="007D4F35">
      <w:pPr>
        <w:jc w:val="right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</w:p>
    <w:p w:rsidR="007D4F35" w:rsidRDefault="007D4F35" w:rsidP="007D4F35">
      <w:pPr>
        <w:jc w:val="right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SUPPLEMENT </w:t>
      </w:r>
      <w:r>
        <w:rPr>
          <w:rStyle w:val="c6"/>
          <w:rFonts w:ascii="Times New Roman" w:hAnsi="Times New Roman" w:cs="Times New Roman"/>
          <w:sz w:val="28"/>
          <w:szCs w:val="28"/>
        </w:rPr>
        <w:t>11</w:t>
      </w:r>
    </w:p>
    <w:p w:rsidR="007D4F35" w:rsidRPr="006E11DB" w:rsidRDefault="007D4F35" w:rsidP="007D4F35">
      <w:pPr>
        <w:jc w:val="center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r w:rsidRPr="006E11DB">
        <w:rPr>
          <w:rStyle w:val="c6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28AA7" wp14:editId="650DEA9A">
            <wp:extent cx="4593262" cy="3535680"/>
            <wp:effectExtent l="19050" t="0" r="0" b="0"/>
            <wp:docPr id="6" name="Рисунок 46" descr="Coat Of Arms Of Mogilev Region In Republic Of Belarus Stock Illustration - 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oat Of Arms Of Mogilev Region In Republic Of Belarus Stock Illustration - 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62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35" w:rsidRPr="006E11DB" w:rsidRDefault="007D4F35" w:rsidP="007D4F35">
      <w:pPr>
        <w:pStyle w:val="1"/>
        <w:jc w:val="right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bookmarkStart w:id="12" w:name="_Toc101737579"/>
      <w:r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t>Supplement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Style w:val="c6"/>
          <w:rFonts w:ascii="Times New Roman" w:hAnsi="Times New Roman" w:cs="Times New Roman"/>
          <w:sz w:val="28"/>
          <w:szCs w:val="28"/>
        </w:rPr>
        <w:t>1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>2</w:t>
      </w:r>
      <w:bookmarkEnd w:id="12"/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1EE1027" wp14:editId="04EEA2D4">
            <wp:extent cx="4583430" cy="3997528"/>
            <wp:effectExtent l="19050" t="0" r="7620" b="0"/>
            <wp:docPr id="49" name="Рисунок 49" descr="Файл:Coat of Arms of Minsk province.sv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айл:Coat of Arms of Minsk province.sv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47" cy="399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121" w:rsidRDefault="00C16121" w:rsidP="007D4F3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16121" w:rsidRDefault="00C16121" w:rsidP="007D4F3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D4F35" w:rsidRPr="006E11DB" w:rsidRDefault="007D4F35" w:rsidP="007D4F35">
      <w:pPr>
        <w:pStyle w:val="1"/>
        <w:jc w:val="right"/>
        <w:rPr>
          <w:rStyle w:val="c6"/>
          <w:rFonts w:ascii="Times New Roman" w:hAnsi="Times New Roman" w:cs="Times New Roman"/>
          <w:sz w:val="28"/>
          <w:szCs w:val="28"/>
          <w:lang w:val="en-US"/>
        </w:rPr>
      </w:pPr>
      <w:bookmarkStart w:id="13" w:name="_Toc101737580"/>
      <w:r w:rsidRPr="00594A5E">
        <w:rPr>
          <w:rStyle w:val="c6"/>
          <w:rFonts w:ascii="Times New Roman" w:hAnsi="Times New Roman" w:cs="Times New Roman"/>
          <w:sz w:val="28"/>
          <w:szCs w:val="28"/>
          <w:lang w:val="en-US"/>
        </w:rPr>
        <w:lastRenderedPageBreak/>
        <w:t>Supplement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Style w:val="c6"/>
          <w:rFonts w:ascii="Times New Roman" w:hAnsi="Times New Roman" w:cs="Times New Roman"/>
          <w:sz w:val="28"/>
          <w:szCs w:val="28"/>
        </w:rPr>
        <w:t>1</w:t>
      </w:r>
      <w:r>
        <w:rPr>
          <w:rStyle w:val="c6"/>
          <w:rFonts w:ascii="Times New Roman" w:hAnsi="Times New Roman" w:cs="Times New Roman"/>
          <w:sz w:val="28"/>
          <w:szCs w:val="28"/>
          <w:lang w:val="en-US"/>
        </w:rPr>
        <w:t>3</w:t>
      </w:r>
      <w:bookmarkEnd w:id="13"/>
    </w:p>
    <w:p w:rsidR="007D4F35" w:rsidRDefault="007D4F35" w:rsidP="007D4F35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D4F35" w:rsidRDefault="007D4F35" w:rsidP="007D4F3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1E95FC1" wp14:editId="010B468F">
            <wp:extent cx="5033818" cy="3322320"/>
            <wp:effectExtent l="19050" t="0" r="0" b="0"/>
            <wp:docPr id="52" name="Рисунок 52" descr="Flower seeds, Flowers nature, Beautiful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lower seeds, Flowers nature, Beautiful flower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18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DF3" w:rsidRPr="007D4F35" w:rsidRDefault="00415DF3">
      <w:pPr>
        <w:rPr>
          <w:lang w:val="en-US"/>
        </w:rPr>
      </w:pPr>
    </w:p>
    <w:sectPr w:rsidR="00415DF3" w:rsidRPr="007D4F35" w:rsidSect="00133F0A"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F0A" w:rsidRDefault="006127A0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F35"/>
    <w:rsid w:val="00242B2B"/>
    <w:rsid w:val="00415DF3"/>
    <w:rsid w:val="004406A4"/>
    <w:rsid w:val="007D4F35"/>
    <w:rsid w:val="009C661F"/>
    <w:rsid w:val="00C16121"/>
    <w:rsid w:val="00D6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BBB99"/>
  <w15:chartTrackingRefBased/>
  <w15:docId w15:val="{3AD41306-4A14-40A5-8AE6-62A689AE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F35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7D4F3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F35"/>
    <w:rPr>
      <w:rFonts w:asciiTheme="majorHAnsi" w:eastAsiaTheme="majorEastAsia" w:hAnsiTheme="majorHAnsi" w:cstheme="majorBidi"/>
      <w:caps/>
      <w:sz w:val="36"/>
      <w:szCs w:val="36"/>
    </w:rPr>
  </w:style>
  <w:style w:type="paragraph" w:customStyle="1" w:styleId="a3">
    <w:name w:val="Стиль"/>
    <w:rsid w:val="007D4F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D4F35"/>
  </w:style>
  <w:style w:type="paragraph" w:styleId="a4">
    <w:name w:val="footer"/>
    <w:basedOn w:val="a"/>
    <w:link w:val="a5"/>
    <w:uiPriority w:val="99"/>
    <w:unhideWhenUsed/>
    <w:rsid w:val="007D4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D4F35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C16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16121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5" Type="http://schemas.openxmlformats.org/officeDocument/2006/relationships/chart" Target="charts/chart1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England</c:v>
                </c:pt>
                <c:pt idx="1">
                  <c:v>Scotoland</c:v>
                </c:pt>
                <c:pt idx="2">
                  <c:v>Wales</c:v>
                </c:pt>
                <c:pt idx="3">
                  <c:v>Northen Ireland</c:v>
                </c:pt>
                <c:pt idx="4">
                  <c:v>Belarus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</c:v>
                </c:pt>
                <c:pt idx="1">
                  <c:v>42</c:v>
                </c:pt>
                <c:pt idx="2">
                  <c:v>39</c:v>
                </c:pt>
                <c:pt idx="3">
                  <c:v>35</c:v>
                </c:pt>
                <c:pt idx="4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E4-4576-9936-486F04BE1E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England</c:v>
                </c:pt>
                <c:pt idx="1">
                  <c:v>Scotoland</c:v>
                </c:pt>
                <c:pt idx="2">
                  <c:v>Wales</c:v>
                </c:pt>
                <c:pt idx="3">
                  <c:v>Northen Ireland</c:v>
                </c:pt>
                <c:pt idx="4">
                  <c:v>Belarus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E4-4576-9936-486F04BE1E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England</c:v>
                </c:pt>
                <c:pt idx="1">
                  <c:v>Scotoland</c:v>
                </c:pt>
                <c:pt idx="2">
                  <c:v>Wales</c:v>
                </c:pt>
                <c:pt idx="3">
                  <c:v>Northen Ireland</c:v>
                </c:pt>
                <c:pt idx="4">
                  <c:v>Belarus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E4-4576-9936-486F04BE1E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95197824"/>
        <c:axId val="95200768"/>
        <c:axId val="0"/>
      </c:bar3DChart>
      <c:catAx>
        <c:axId val="95197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95200768"/>
        <c:crosses val="autoZero"/>
        <c:auto val="1"/>
        <c:lblAlgn val="ctr"/>
        <c:lblOffset val="100"/>
        <c:noMultiLvlLbl val="0"/>
      </c:catAx>
      <c:valAx>
        <c:axId val="9520076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95197824"/>
        <c:crosses val="autoZero"/>
        <c:crossBetween val="between"/>
      </c:valAx>
    </c:plotArea>
    <c:legend>
      <c:legendPos val="b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official events</c:v>
                </c:pt>
                <c:pt idx="1">
                  <c:v>clothing items</c:v>
                </c:pt>
                <c:pt idx="2">
                  <c:v>no ideas</c:v>
                </c:pt>
                <c:pt idx="3">
                  <c:v>state emblems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49</c:v>
                </c:pt>
                <c:pt idx="2">
                  <c:v>12</c:v>
                </c:pt>
                <c:pt idx="3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0C-455B-A447-B282E84CD1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England</c:v>
                </c:pt>
                <c:pt idx="1">
                  <c:v>Scotland</c:v>
                </c:pt>
                <c:pt idx="2">
                  <c:v>Wales</c:v>
                </c:pt>
                <c:pt idx="3">
                  <c:v>Northern Ireland</c:v>
                </c:pt>
                <c:pt idx="4">
                  <c:v>Belarus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82</c:v>
                </c:pt>
                <c:pt idx="1">
                  <c:v>76</c:v>
                </c:pt>
                <c:pt idx="2">
                  <c:v>92</c:v>
                </c:pt>
                <c:pt idx="3">
                  <c:v>88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89-440E-ADC3-80FF9419F4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England</c:v>
                </c:pt>
                <c:pt idx="1">
                  <c:v>Scotland</c:v>
                </c:pt>
                <c:pt idx="2">
                  <c:v>Wales</c:v>
                </c:pt>
                <c:pt idx="3">
                  <c:v>Northern Ireland</c:v>
                </c:pt>
                <c:pt idx="4">
                  <c:v>Belarus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72</c:v>
                </c:pt>
                <c:pt idx="1">
                  <c:v>80</c:v>
                </c:pt>
                <c:pt idx="2">
                  <c:v>82</c:v>
                </c:pt>
                <c:pt idx="3">
                  <c:v>38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89-440E-ADC3-80FF9419F4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England</c:v>
                </c:pt>
                <c:pt idx="1">
                  <c:v>Scotland</c:v>
                </c:pt>
                <c:pt idx="2">
                  <c:v>Wales</c:v>
                </c:pt>
                <c:pt idx="3">
                  <c:v>Northern Ireland</c:v>
                </c:pt>
                <c:pt idx="4">
                  <c:v>Belarus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89-440E-ADC3-80FF9419F4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009024"/>
        <c:axId val="122933632"/>
        <c:axId val="0"/>
      </c:bar3DChart>
      <c:catAx>
        <c:axId val="113009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2933632"/>
        <c:crosses val="autoZero"/>
        <c:auto val="1"/>
        <c:lblAlgn val="ctr"/>
        <c:lblOffset val="100"/>
        <c:noMultiLvlLbl val="0"/>
      </c:catAx>
      <c:valAx>
        <c:axId val="12293363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3009024"/>
        <c:crosses val="autoZero"/>
        <c:crossBetween val="between"/>
      </c:valAx>
    </c:plotArea>
    <c:legend>
      <c:legendPos val="b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state emblems</c:v>
                </c:pt>
                <c:pt idx="1">
                  <c:v>official events</c:v>
                </c:pt>
                <c:pt idx="2">
                  <c:v>clothing items</c:v>
                </c:pt>
                <c:pt idx="3">
                  <c:v>no ideas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94</c:v>
                </c:pt>
                <c:pt idx="2">
                  <c:v>78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1F-49C4-92D4-7490B50130B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42C15-6581-4282-BFA4-01308A0CF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2022-05-04T06:29:00Z</cp:lastPrinted>
  <dcterms:created xsi:type="dcterms:W3CDTF">2022-05-04T06:21:00Z</dcterms:created>
  <dcterms:modified xsi:type="dcterms:W3CDTF">2022-05-04T06:29:00Z</dcterms:modified>
</cp:coreProperties>
</file>