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E5" w:rsidRPr="00F81BE5" w:rsidRDefault="00880393" w:rsidP="00880393">
      <w:pPr>
        <w:shd w:val="clear" w:color="auto" w:fill="FFFFFF"/>
        <w:spacing w:after="0" w:line="36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88039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НАША ДРУЖИНА ИМЕНИ </w:t>
      </w:r>
      <w:r w:rsidRPr="00880393">
        <w:rPr>
          <w:rFonts w:ascii="Times New Roman" w:hAnsi="Times New Roman" w:cs="Times New Roman"/>
          <w:b/>
          <w:color w:val="FF0000"/>
          <w:sz w:val="32"/>
          <w:szCs w:val="32"/>
        </w:rPr>
        <w:t>АРКАДИЯ ПЕТРОВИЧА ГАЙДАРА</w:t>
      </w:r>
    </w:p>
    <w:p w:rsidR="00F81BE5" w:rsidRPr="00F81BE5" w:rsidRDefault="00F81BE5" w:rsidP="00880393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Нас 15 человек: 4 октябрят и 11</w:t>
      </w:r>
      <w:r w:rsidRPr="00F81BE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пионеров</w:t>
      </w:r>
    </w:p>
    <w:p w:rsidR="00F81BE5" w:rsidRPr="00F81BE5" w:rsidRDefault="00880393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Председатель совета дружины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Мясищева Дарья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 Заместитель председателя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Копачова</w:t>
      </w:r>
      <w:proofErr w:type="spellEnd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Алина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proofErr w:type="gramStart"/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Ответственный</w:t>
      </w:r>
      <w:proofErr w:type="gramEnd"/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за учебу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Фицнер</w:t>
      </w:r>
      <w:proofErr w:type="spellEnd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Даниил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proofErr w:type="gramStart"/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Ответственный</w:t>
      </w:r>
      <w:proofErr w:type="gramEnd"/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за патриотическую и идеологическую работу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Мясищев Гордей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Ответственный за культурн</w:t>
      </w:r>
      <w:proofErr w:type="gramStart"/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о-</w:t>
      </w:r>
      <w:proofErr w:type="gramEnd"/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массовые мероприятия</w:t>
      </w:r>
    </w:p>
    <w:p w:rsidR="00F81BE5" w:rsidRPr="00880393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Дидур</w:t>
      </w:r>
      <w:proofErr w:type="spellEnd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Анастасия</w:t>
      </w:r>
    </w:p>
    <w:p w:rsidR="00F81BE5" w:rsidRPr="00880393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Крупа Милена 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proofErr w:type="gramStart"/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Ответственный</w:t>
      </w:r>
      <w:proofErr w:type="gramEnd"/>
      <w:r w:rsidRPr="00F81BE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за трудовую деятельность</w:t>
      </w:r>
    </w:p>
    <w:p w:rsidR="00F81BE5" w:rsidRPr="00880393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Кашкур</w:t>
      </w:r>
      <w:proofErr w:type="spellEnd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Петр</w:t>
      </w:r>
    </w:p>
    <w:p w:rsidR="00F81BE5" w:rsidRPr="00880393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Демидчик</w:t>
      </w:r>
      <w:proofErr w:type="spellEnd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Алеся</w:t>
      </w:r>
    </w:p>
    <w:p w:rsid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Демидчик</w:t>
      </w:r>
      <w:proofErr w:type="spellEnd"/>
      <w:r w:rsidRPr="008803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Александра</w:t>
      </w:r>
      <w:r w:rsidRPr="00F81BE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 </w:t>
      </w:r>
    </w:p>
    <w:p w:rsidR="00880393" w:rsidRPr="00F81BE5" w:rsidRDefault="00880393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1BE5" w:rsidRPr="00F81BE5" w:rsidRDefault="00880393" w:rsidP="00880393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u w:val="single"/>
          <w:lang w:eastAsia="ru-RU"/>
        </w:rPr>
        <w:t>ТРАДИЦИОННЫЕ ПИОНЕРСКИЕ МЕРОПРИЯТИЯ И ПРАЗДНИКИ В НАШЕЙ</w:t>
      </w:r>
      <w:r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u w:val="single"/>
          <w:lang w:eastAsia="ru-RU"/>
        </w:rPr>
        <w:t xml:space="preserve"> </w:t>
      </w:r>
      <w:r w:rsidRPr="00F81BE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u w:val="single"/>
          <w:lang w:eastAsia="ru-RU"/>
        </w:rPr>
        <w:t>ШКОЛЕ:</w:t>
      </w:r>
    </w:p>
    <w:p w:rsidR="00F81BE5" w:rsidRPr="00F81BE5" w:rsidRDefault="00880393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</w:t>
      </w:r>
      <w:r w:rsidR="00F81BE5"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Торжественная линейка по приему учащихся 5 класса в пионеры</w:t>
      </w:r>
    </w:p>
    <w:p w:rsidR="00F81BE5" w:rsidRPr="00880393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*Игр</w:t>
      </w:r>
      <w:proofErr w:type="gramStart"/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ы-</w:t>
      </w:r>
      <w:proofErr w:type="gramEnd"/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путешествия 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 Акция «Звезды на обелисках»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 Акция «Забота»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 Акция «Дом, в котором я живу»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*Акция «Сделаем мир чище!»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 Акция «Бумажный бум»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 Акция «Уставший металл»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*Участие в КТД школы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* Участие в районных пионерских акциях и конкурсах *Мероприятия, посвященные традиционным праздникам</w:t>
      </w:r>
    </w:p>
    <w:p w:rsidR="00F81BE5" w:rsidRDefault="00F81BE5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пионерской организации</w:t>
      </w:r>
    </w:p>
    <w:p w:rsidR="00880393" w:rsidRPr="00F81BE5" w:rsidRDefault="00880393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81BE5" w:rsidRPr="00F81BE5" w:rsidRDefault="00880393" w:rsidP="008803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8039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СОВЕТ ПИОНЕРСКОЙ </w:t>
      </w:r>
      <w:proofErr w:type="gramStart"/>
      <w:r w:rsidRPr="0088039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ДРУЖИНЫ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88039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ИМЕНИ </w:t>
      </w:r>
      <w:r w:rsidRPr="00880393">
        <w:rPr>
          <w:rFonts w:ascii="Times New Roman" w:hAnsi="Times New Roman" w:cs="Times New Roman"/>
          <w:b/>
          <w:sz w:val="30"/>
          <w:szCs w:val="30"/>
          <w:u w:val="single"/>
        </w:rPr>
        <w:t>АРКАДИЯ ПЕТРОВИЧА ГАЙДАРА</w:t>
      </w:r>
      <w:proofErr w:type="gramEnd"/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2835"/>
        <w:gridCol w:w="4536"/>
        <w:gridCol w:w="1096"/>
      </w:tblGrid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п</w:t>
            </w:r>
            <w:proofErr w:type="gramEnd"/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Фамилия, имя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Поручение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Класс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Мясищева Дарья</w:t>
            </w:r>
          </w:p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 совета дружины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Копачова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Алина</w:t>
            </w:r>
          </w:p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Заместитель</w:t>
            </w:r>
            <w:r w:rsidR="00D964C2"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председателя</w:t>
            </w:r>
            <w:r w:rsidR="00D964C2"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дружины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Фицнер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Даниил</w:t>
            </w:r>
          </w:p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 w:rsidRPr="00F81BE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</w:t>
            </w:r>
            <w:proofErr w:type="gramEnd"/>
            <w:r w:rsidRPr="00F81BE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учебные дела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Мясищев Гордей</w:t>
            </w:r>
          </w:p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 w:rsidRPr="00F81BE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</w:t>
            </w:r>
            <w:proofErr w:type="gramEnd"/>
            <w:r w:rsidRPr="00F81BE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патриотическую и идеологическую работу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880393" w:rsidRDefault="00F81BE5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Дидур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Анастасия</w:t>
            </w:r>
          </w:p>
          <w:p w:rsidR="00F81BE5" w:rsidRPr="00880393" w:rsidRDefault="00F81BE5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Крупа Милена</w:t>
            </w:r>
          </w:p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Ответственный за</w:t>
            </w:r>
          </w:p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культурн</w:t>
            </w:r>
            <w:proofErr w:type="gramStart"/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о-</w:t>
            </w:r>
            <w:proofErr w:type="gramEnd"/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массовые дела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Акулич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Юлия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Куратор </w:t>
            </w:r>
            <w:r w:rsidR="00F81BE5" w:rsidRPr="00F81BE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«октябрят»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64C2" w:rsidRPr="00880393" w:rsidRDefault="00D964C2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Кашкур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Петр</w:t>
            </w:r>
          </w:p>
          <w:p w:rsidR="00D964C2" w:rsidRPr="00880393" w:rsidRDefault="00D964C2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Демидчик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Алеся</w:t>
            </w:r>
          </w:p>
          <w:p w:rsidR="00D964C2" w:rsidRPr="00F81BE5" w:rsidRDefault="00D964C2" w:rsidP="0088039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Демидчик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А</w:t>
            </w:r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лександра</w:t>
            </w:r>
          </w:p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Ответственный за</w:t>
            </w:r>
          </w:p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трудовые дела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</w:tr>
      <w:tr w:rsidR="00D964C2" w:rsidRPr="00880393" w:rsidTr="0071611A">
        <w:tc>
          <w:tcPr>
            <w:tcW w:w="956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64C2" w:rsidRPr="00880393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СОВЕТ ОКТЯБРЯТ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п</w:t>
            </w:r>
            <w:proofErr w:type="gramEnd"/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Фамилия, имя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Поручение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Класс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Пикуза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Дарина</w:t>
            </w:r>
            <w:proofErr w:type="spellEnd"/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 совета «октябрят»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64C2" w:rsidRPr="00880393" w:rsidRDefault="00D964C2" w:rsidP="00880393">
            <w:pPr>
              <w:shd w:val="clear" w:color="auto" w:fill="FFFFFF"/>
              <w:spacing w:after="0" w:line="36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Кашкур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Петр</w:t>
            </w:r>
          </w:p>
          <w:p w:rsidR="00F81BE5" w:rsidRPr="00F81BE5" w:rsidRDefault="00D964C2" w:rsidP="00880393">
            <w:pPr>
              <w:shd w:val="clear" w:color="auto" w:fill="FFFFFF"/>
              <w:spacing w:after="0" w:line="360" w:lineRule="auto"/>
              <w:ind w:right="-105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Демидчик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А</w:t>
            </w:r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лександра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Зеленый патруль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64C2" w:rsidRPr="00880393" w:rsidRDefault="00D964C2" w:rsidP="0088039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Дидур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Анастасия</w:t>
            </w:r>
          </w:p>
          <w:p w:rsidR="00D964C2" w:rsidRPr="00880393" w:rsidRDefault="00D964C2" w:rsidP="0088039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Крупа Милена</w:t>
            </w:r>
          </w:p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Санитары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</w:tr>
      <w:tr w:rsidR="00D964C2" w:rsidRPr="00880393" w:rsidTr="00D964C2">
        <w:tc>
          <w:tcPr>
            <w:tcW w:w="10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Копачова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Алина</w:t>
            </w: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Акулич</w:t>
            </w:r>
            <w:proofErr w:type="spellEnd"/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Юлия</w:t>
            </w:r>
          </w:p>
        </w:tc>
        <w:tc>
          <w:tcPr>
            <w:tcW w:w="45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Затейники</w:t>
            </w:r>
          </w:p>
        </w:tc>
        <w:tc>
          <w:tcPr>
            <w:tcW w:w="1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  <w:p w:rsidR="00F81BE5" w:rsidRPr="00F81BE5" w:rsidRDefault="00D964C2" w:rsidP="00880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</w:tr>
    </w:tbl>
    <w:p w:rsidR="00880393" w:rsidRDefault="00880393" w:rsidP="008803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81BE5" w:rsidRPr="00F81BE5" w:rsidRDefault="00F81BE5" w:rsidP="008803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E054C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u w:val="single"/>
          <w:lang w:eastAsia="ru-RU"/>
        </w:rPr>
        <w:t>«Белорусская республиканская пионерская организация» (БРПО)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самостоятельное, добровольное, общественное, многонациональное объединение детей и подростков, ориентированное на общечеловеческие ценности, представляющие и защищающие интересы и права своих членов.</w:t>
      </w:r>
    </w:p>
    <w:p w:rsidR="00F81BE5" w:rsidRP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Цель БРПО</w:t>
      </w:r>
      <w:r w:rsidR="00F81BE5"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:</w:t>
      </w:r>
      <w:r w:rsidR="00F81BE5"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="00F81BE5"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Помочь каждому пионеру стать Гражданином, своими делами и поступками приносить пользу себе, своей семье, Родине.</w:t>
      </w:r>
    </w:p>
    <w:p w:rsidR="00F81BE5" w:rsidRP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Девиз</w:t>
      </w:r>
      <w:r w:rsidR="00F81BE5"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 xml:space="preserve"> БРПО:</w:t>
      </w:r>
      <w:r w:rsidR="00F81BE5"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="00F81BE5"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Пионер! К делам на благо Родине, к добру и справедливости будь готов!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               Ответ: - Всегда готов!</w:t>
      </w:r>
    </w:p>
    <w:p w:rsidR="00F81BE5" w:rsidRP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Членом</w:t>
      </w:r>
      <w:r w:rsidR="00F81BE5"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 xml:space="preserve"> БРПО </w:t>
      </w:r>
      <w:r w:rsidR="00F81BE5"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может быть любой гражданин Республики Беларусь старше 7 лет независимо от его отношения к религии, который признает Устав и выполняет его, принимая участие в деятельности пионерской организации. Дети и подростки, с 7 до 16 лет, вступают в пионерскую организацию с письменного разрешения своих законных представителей.</w:t>
      </w:r>
    </w:p>
    <w:p w:rsid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lastRenderedPageBreak/>
        <w:t xml:space="preserve">Каждый член </w:t>
      </w:r>
      <w:r w:rsidR="00F81BE5"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БРПО</w:t>
      </w:r>
      <w:r w:rsidR="00F81BE5"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,</w:t>
      </w:r>
      <w:r w:rsidR="00F81BE5"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следуя традициям организации стремиться: беречь свое доброе имя, достоинство организации;  поступать так, чтобы его слово не расходилось с делом; заботиться обо всех, кто нуждается в помощи; быть хозяином своей организации, с уважением относиться к труду, быть бережливым, уметь зарабатывать деньги, знать им цену; уважать мнение товарищей, быть верным дружбе.</w:t>
      </w:r>
      <w:proofErr w:type="gramEnd"/>
    </w:p>
    <w:p w:rsidR="00E054C3" w:rsidRP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hyperlink r:id="rId5" w:history="1">
        <w:r w:rsidR="00E054C3" w:rsidRPr="00880393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Устав</w:t>
        </w:r>
        <w:r w:rsidRPr="00880393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 xml:space="preserve"> БРПО</w:t>
        </w:r>
      </w:hyperlink>
    </w:p>
    <w:p w:rsidR="00E054C3" w:rsidRP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</w:t>
      </w:r>
      <w:r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Ступени роста ОО «БРПО»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7 – 10 лет ступень «ОКТЯБРЯТА»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Пионер «Испытатель»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Пионер «Исследователь»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Пионер «Лидер»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 wp14:anchorId="1C68D457" wp14:editId="7CA6DBAD">
            <wp:extent cx="1144905" cy="2369185"/>
            <wp:effectExtent l="0" t="0" r="0" b="0"/>
            <wp:docPr id="3" name="Рисунок 3" descr="https://content.schools.by/narovlya2/library/1_iVtov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narovlya2/library/1_iVtovs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</w:t>
      </w:r>
      <w:r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Пионерское знамя</w:t>
      </w:r>
      <w:r w:rsidRPr="00F81BE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– символ чести и сплочённости членов организации, верность её лучшим традициям, идеалом добра и справедливости. Знамя БРПО красного цвета. Это знак уважения к многолетней традиции пионеров и символ их жизнелюбия, энергичности. На знамени </w:t>
      </w:r>
      <w:proofErr w:type="gram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изображены</w:t>
      </w:r>
      <w:proofErr w:type="gram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эмблема и девиз БРПО.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</w:t>
      </w:r>
      <w:r w:rsidRPr="00880393"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 wp14:anchorId="28468664" wp14:editId="349E7EA0">
            <wp:extent cx="1232535" cy="1431290"/>
            <wp:effectExtent l="0" t="0" r="5715" b="0"/>
            <wp:docPr id="2" name="Рисунок 2" descr="https://content.schools.by/narovlya2/library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narovlya2/library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Пионерский значок</w:t>
      </w:r>
      <w:r w:rsidRPr="00F81BE5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(или эмблема БРПО)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– отличительный знак организации. Эмблема представляет собой три язычка </w:t>
      </w:r>
      <w:proofErr w:type="gram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пламени</w:t>
      </w:r>
      <w:proofErr w:type="gram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слившиеся в один, как символ единства, равноправия, взаимопомощи и уважения в организации детей, подростков и взрослых. Основание пламени – белый квадрат с золотыми буквами. Белое поле и пламя символизируют открытость и чистоту намерений и стремлений организации.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Салют 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особое пионерское приветствие, пять пальцев правой руки плотно сжатые поднимаются над головой. Пять плотно прижатых пальцев</w:t>
      </w:r>
    </w:p>
    <w:p w:rsidR="00F81BE5" w:rsidRPr="00F81BE5" w:rsidRDefault="00E054C3" w:rsidP="0088039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E054C3">
        <w:rPr>
          <w:rFonts w:ascii="Times New Roman" w:eastAsia="Times New Roman" w:hAnsi="Times New Roman" w:cs="Times New Roman"/>
          <w:b/>
          <w:bCs/>
          <w:iCs/>
          <w:color w:val="0000FF"/>
          <w:sz w:val="30"/>
          <w:szCs w:val="30"/>
          <w:lang w:eastAsia="ru-RU"/>
        </w:rPr>
        <w:t>Рысе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30"/>
          <w:szCs w:val="30"/>
          <w:lang w:eastAsia="ru-RU"/>
        </w:rPr>
        <w:t>нок О</w:t>
      </w:r>
      <w:r w:rsidRPr="00E054C3">
        <w:rPr>
          <w:rFonts w:ascii="Times New Roman" w:eastAsia="Times New Roman" w:hAnsi="Times New Roman" w:cs="Times New Roman"/>
          <w:b/>
          <w:bCs/>
          <w:iCs/>
          <w:color w:val="0000FF"/>
          <w:sz w:val="30"/>
          <w:szCs w:val="30"/>
          <w:lang w:eastAsia="ru-RU"/>
        </w:rPr>
        <w:t>гонек - талисман БРПО</w:t>
      </w:r>
    </w:p>
    <w:p w:rsidR="00F81BE5" w:rsidRPr="00F81BE5" w:rsidRDefault="00F81BE5" w:rsidP="008803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 wp14:anchorId="3F6C80DD" wp14:editId="409875BA">
            <wp:extent cx="3605166" cy="3810000"/>
            <wp:effectExtent l="0" t="0" r="0" b="0"/>
            <wp:docPr id="1" name="Рисунок 1" descr="https://brpo.by/wp-content/uploads/2022/04/%D0%91%D0%B5%D0%B7%D1%8B%D0%BC%D1%8F%D0%BD%D0%BD%D1%8B%D0%B9-1-min-1-969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po.by/wp-content/uploads/2022/04/%D0%91%D0%B5%D0%B7%D1%8B%D0%BC%D1%8F%D0%BD%D0%BD%D1%8B%D0%B9-1-min-1-969x1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313" cy="38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Талисман был выбран  по результатам Республиканского конкурса на разработку пионерского талисмана и слогана пионерской организации «</w:t>
      </w:r>
      <w:proofErr w:type="spellStart"/>
      <w:proofErr w:type="gram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pro</w:t>
      </w:r>
      <w:proofErr w:type="gram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БРПО</w:t>
      </w:r>
      <w:proofErr w:type="spell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перезагрузка», который проводился  в 2018-2019 учебных годах. Пионерская организация получила более 1000 рисунков. На </w:t>
      </w:r>
      <w:proofErr w:type="gram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республиканской</w:t>
      </w:r>
      <w:proofErr w:type="gram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этап конкурса было представлено 20 работ. Экспертное жюри отобрало победителя конкурса, которым стала </w:t>
      </w:r>
      <w:proofErr w:type="spell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Железнякова</w:t>
      </w:r>
      <w:proofErr w:type="spell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Виктория,  ученица ГУО «Средняя школа № 25 </w:t>
      </w:r>
      <w:proofErr w:type="spell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</w:t>
      </w:r>
      <w:proofErr w:type="gram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.Г</w:t>
      </w:r>
      <w:proofErr w:type="gram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омеля</w:t>
      </w:r>
      <w:proofErr w:type="spell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им. </w:t>
      </w:r>
      <w:proofErr w:type="spell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Б.А.Царикова</w:t>
      </w:r>
      <w:proofErr w:type="spell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», Гомельской областной пионерской организации. Профессиональные дизайнеры доработали и отшлифовали образ Огонька.</w:t>
      </w:r>
    </w:p>
    <w:p w:rsid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Презентация талисмана пионерской организации состоялась 18 мая 2019 года в Национальной библиотеке Республики Беларусь.</w:t>
      </w:r>
    </w:p>
    <w:p w:rsidR="00E054C3" w:rsidRP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Программы деятельности БРПО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</w:t>
      </w:r>
      <w:r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Программа «</w:t>
      </w:r>
      <w:proofErr w:type="spellStart"/>
      <w:r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Спадчына</w:t>
      </w:r>
      <w:proofErr w:type="spellEnd"/>
      <w:r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Программа помогает подросткам освоить культурные, духовные и трудовые традиции своего народа, осознать глубинные связи поколений, связи с природой. 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</w:t>
      </w:r>
      <w:r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Программа «Игра – дело серьезное»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Программа использует потенциал игры для развития групповых и индивидуальных отношений, утверждая социально-приемлемые нормы и взаимоотношения в пионерском коллективе.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</w:t>
      </w:r>
      <w:r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Программа «Семь Я»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Программа способствует развитию коммуникативных и организаторских умений, формированию культуры общения, пробуждению стремления к самопознанию, самосовершенствованию, созданию благоприятной эмоциональной атмосферы в детских коллективах.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                         </w:t>
      </w:r>
      <w:r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Программа «Детский Орден Милосердия»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Программа способствует возрождению традиций благотворительности и милосердия. Создает условия самореализации для подростков через использование своих умений и навыков на пользу людям.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       </w:t>
      </w:r>
      <w:r w:rsidRPr="0088039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     Программа «Наследники»</w:t>
      </w:r>
    </w:p>
    <w:p w:rsid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Программа «Наследники» – это последовательная система действий пионерской организации, направленных на подготовку младших членов </w:t>
      </w:r>
      <w:proofErr w:type="gramStart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организации</w:t>
      </w:r>
      <w:proofErr w:type="gramEnd"/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 смену старшим.</w:t>
      </w:r>
    </w:p>
    <w:p w:rsidR="00E054C3" w:rsidRP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81BE5" w:rsidRPr="00F81BE5" w:rsidRDefault="00E054C3" w:rsidP="00E054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E054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ПИОНЕРСКАЯ ОРГАНИЗАЦИЯ ЖИВЁТ ПО СВОИМ ПРАВИЛАМ И ХРАНИТ ТРАДИЦИИ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«Закон чести»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Пионер бережёт своё доброе имя, достоинство организации.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«Закон слова» 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Слово пионера не расходится с делом.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Законы заботы» 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Пионер заботится обо всех, кто нуждается в помощи.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«Закон хозяина»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Пионер </w:t>
      </w: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–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хозяин своей организации, с уважением относится к труду, бережлив, умеет зарабатывать деньги, знает им цену.</w:t>
      </w:r>
    </w:p>
    <w:p w:rsidR="00F81BE5" w:rsidRPr="00880393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«Закон дружбы»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Пионер уважает мнение товарищей, верен дружбе.</w:t>
      </w:r>
    </w:p>
    <w:p w:rsidR="00880393" w:rsidRPr="00F81BE5" w:rsidRDefault="0088039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81BE5" w:rsidRPr="00F81BE5" w:rsidRDefault="00F81BE5" w:rsidP="00E054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E054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ПОЛОЖЕНИЕ О ПРАЗДНИКАХ И ТРАДИЦИЯХ БРПО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Праздники БРПО 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символ верности пионеров организации, уважения к тем, кто в 20-е годы создавал организации, отстаивал её принципы в 90-х.</w:t>
      </w:r>
    </w:p>
    <w:p w:rsid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Праздники БРПО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это символ единства поколений пионеров, дружбы и товарищества детских организаций СНГ.</w:t>
      </w:r>
    </w:p>
    <w:p w:rsidR="00E054C3" w:rsidRPr="00F81BE5" w:rsidRDefault="00E054C3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81BE5" w:rsidRPr="00F81BE5" w:rsidRDefault="00E054C3" w:rsidP="00E054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E054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БЕЛОРУССКАЯ РЕСПУБЛИКАНСКАЯ ПИОНЕРСКАЯ ОРГАНИЗАЦИЯ ОТМЕЧАЕТ СЛЕДУЮЩИЕ ПРАЗДНИКИ: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lastRenderedPageBreak/>
        <w:t>19 мая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 День пионерской дружбы. В этот день в 1922 году 11 Всероссийская конференция РКСМ приняла решение о распространении опыта работы первых пионерских отрядов по всей стране.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20 июня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 Праздник пионерского костра. В этот день в 1922 году состоялся первый сбор первого пионерского отряда в Беларуси.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13 сентября 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 День БРПО. В этот день в 1990 году X Республиканский слет пионеров принял решение о самостоятельности Белорусской республиканской пионерской организации как субъекта Союза пионерских организаций – Федерации детских организаций (СПО-ФДО).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Традиционные для БРПО праздники страны: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15 марта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 День Конституции;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9 мая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 День Победы;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1 июня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 День защиты детей;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3 июля</w:t>
      </w:r>
      <w:r w:rsidRPr="00F81B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 День Независимости;</w:t>
      </w:r>
    </w:p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F81BE5" w:rsidRPr="00F81BE5" w:rsidTr="00F81B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BE5" w:rsidRPr="00F81BE5" w:rsidRDefault="00F81BE5" w:rsidP="00E054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803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0"/>
                <w:szCs w:val="30"/>
                <w:lang w:eastAsia="ru-RU"/>
              </w:rPr>
              <w:t>13 сентября - День рождения  Белорусской республиканской пионерской организации (БРПО)</w:t>
            </w:r>
          </w:p>
        </w:tc>
      </w:tr>
    </w:tbl>
    <w:p w:rsidR="00F81BE5" w:rsidRPr="00F81BE5" w:rsidRDefault="00F81BE5" w:rsidP="00880393">
      <w:pPr>
        <w:spacing w:after="0" w:line="360" w:lineRule="auto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F81BE5" w:rsidRPr="00F81BE5" w:rsidTr="00F81B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13 сентября 1990 года в Республиканском пионерском лагере «Зубренок» прошел X слет пионерской организации, на котором было заявлено о самостоятельном и неполитическом характере организации, принят первый Устав Белорусской республиканской пионерской организации (БРПО). С этой даты ведет отсчет обновленная пионерская организация. Несколько позже БРПО, а именно 26 февраля 1991 года, была зарегистрирована как первая республиканская детская общественная организация Беларуси, которая входит в республиканский 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реестр молодежных и детских объединений, пользующихся государственной поддержкой.</w:t>
            </w:r>
          </w:p>
        </w:tc>
      </w:tr>
    </w:tbl>
    <w:p w:rsidR="00F81BE5" w:rsidRPr="00F81BE5" w:rsidRDefault="00F81BE5" w:rsidP="00880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lastRenderedPageBreak/>
        <w:t>Справочно</w:t>
      </w:r>
      <w:proofErr w:type="spellEnd"/>
      <w:r w:rsidRPr="00880393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F81BE5" w:rsidRPr="00F81BE5" w:rsidTr="00F81B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393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19 мая 1922 на 2-ой Всероссийской конференции комсомола было принято решение о повсеместном создании пионерских отрядов — этот день отмечается как день рождения Всесоюзной пионерской организации.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br/>
              <w:t>         Первый в Беларуси пионерский отряд «Юный Спартак» появился 20 июня 1922 году, а вскоре пионерские группы появились и в других городах.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br/>
              <w:t xml:space="preserve">        Пионеры участвовали в субботниках, помогали комсомольцам в борьбе с детской безнадзорностью и беспризорностью, в ликвидации неграмотности, сбор металлолома и макулатур, создают летописи заводов, колхозов, ударных комсомольских строек, изучают жизнь героя, чье имя носит отряд или дружина. Пионеры Белоруссии изучают историю партизанского края. На средства пионерских дружин в стране открыты памятники пионерам и вожатым-героям, создают музеи боевой славы, встречаются с воинами. Большую популярность завоевала пионерская военно-спортивная игра «Зарница», стали традиционными пионерские спортивные игры и соревнования: «Золотая шайба», «Кожаный мяч», «Белая ладья», легкоатлетическое </w:t>
            </w:r>
            <w:proofErr w:type="spellStart"/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четырёхборье</w:t>
            </w:r>
            <w:proofErr w:type="spellEnd"/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«Дружба». На базе внешкольных учреждений, в школах, клубах, дворцах культуры пионерские организаций создают кружки художественной самодеятельности, пионерские ансамбли песни и пляски, хоры, самодеятельные театры.</w:t>
            </w:r>
          </w:p>
          <w:p w:rsidR="00880393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         Сегодня БРПО – самостоятельное, добровольное, общественное, многонациональное объединение детей, подростков и взрослых, 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ориентированное на общечеловеческие ценности, представляющее и защищающее интересы и права своих членов.</w:t>
            </w:r>
          </w:p>
          <w:p w:rsidR="00F81BE5" w:rsidRPr="00F81BE5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        </w:t>
            </w:r>
            <w:proofErr w:type="spellStart"/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Справочно</w:t>
            </w:r>
            <w:proofErr w:type="spellEnd"/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:</w:t>
            </w:r>
          </w:p>
          <w:p w:rsidR="00880393" w:rsidRPr="00880393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В 1994 году пионерская организация Беларуси насчитывала около 94 тысяч членов БРПО,</w:t>
            </w:r>
            <w:r w:rsidR="00880393"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1997 году – 133 тысячи,</w:t>
            </w:r>
            <w:r w:rsidR="00880393"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 в 2003 – более 300 тысяч пионеров,</w:t>
            </w:r>
            <w:r w:rsid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2005 год – 435 тысяч.</w:t>
            </w:r>
            <w:r w:rsidR="00880393" w:rsidRPr="0088039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2007 году численность БРПО (октябрята и пионеры) превысила полмиллиона ребят.</w:t>
            </w:r>
          </w:p>
          <w:p w:rsidR="00F81BE5" w:rsidRPr="00F81BE5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F81BE5" w:rsidRPr="00F81BE5" w:rsidTr="00F81B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F81BE5" w:rsidRPr="00F81BE5" w:rsidTr="00F81B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BE5" w:rsidRPr="00F81BE5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F81BE5" w:rsidRPr="00F81BE5" w:rsidTr="00F81BE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393" w:rsidRPr="00880393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На решение воспитательных задач организации направлены основные программы БРПО:</w:t>
            </w:r>
          </w:p>
          <w:p w:rsidR="00880393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«Семь Я» — программа самопознания и саморазвития членов организации;</w:t>
            </w: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br/>
              <w:t>- «</w:t>
            </w:r>
            <w:proofErr w:type="spellStart"/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Спадчына</w:t>
            </w:r>
            <w:proofErr w:type="spellEnd"/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 — программа освоения, сохранения и приумножения национальных культурных традиций через краеведческую и экологическую деятельность;</w:t>
            </w:r>
          </w:p>
          <w:p w:rsidR="00880393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«Детский Орден Милосердия» («ДОМ») – программа работы с людьми, нуждающимися в заботе и помощи;</w:t>
            </w:r>
          </w:p>
          <w:p w:rsidR="00880393" w:rsidRPr="00880393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«Октябрята» – программа работы с младшими школьниками;</w:t>
            </w:r>
          </w:p>
          <w:p w:rsidR="00F81BE5" w:rsidRPr="00F81BE5" w:rsidRDefault="00F81BE5" w:rsidP="00880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F81BE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«Игра — дело серьёзное» – программа сохранения и развития детской игровой культуры.</w:t>
            </w:r>
          </w:p>
        </w:tc>
      </w:tr>
    </w:tbl>
    <w:p w:rsidR="00F86913" w:rsidRPr="00880393" w:rsidRDefault="00F86913" w:rsidP="00880393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86913" w:rsidRPr="0088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E5"/>
    <w:rsid w:val="00040BAD"/>
    <w:rsid w:val="0006644E"/>
    <w:rsid w:val="00073DD0"/>
    <w:rsid w:val="000A6E58"/>
    <w:rsid w:val="000F0E50"/>
    <w:rsid w:val="0010239E"/>
    <w:rsid w:val="001A28CF"/>
    <w:rsid w:val="001C26C2"/>
    <w:rsid w:val="001D3706"/>
    <w:rsid w:val="002113B5"/>
    <w:rsid w:val="00215095"/>
    <w:rsid w:val="00234BE1"/>
    <w:rsid w:val="00284BA7"/>
    <w:rsid w:val="00285EF2"/>
    <w:rsid w:val="0030427F"/>
    <w:rsid w:val="0031584C"/>
    <w:rsid w:val="00327748"/>
    <w:rsid w:val="003373B3"/>
    <w:rsid w:val="0034706D"/>
    <w:rsid w:val="0035642D"/>
    <w:rsid w:val="00364BF1"/>
    <w:rsid w:val="003775F0"/>
    <w:rsid w:val="003A4BC6"/>
    <w:rsid w:val="003B1A39"/>
    <w:rsid w:val="003F09FF"/>
    <w:rsid w:val="003F4F0D"/>
    <w:rsid w:val="00426413"/>
    <w:rsid w:val="00474B0B"/>
    <w:rsid w:val="004B24A4"/>
    <w:rsid w:val="004B4303"/>
    <w:rsid w:val="004C0B42"/>
    <w:rsid w:val="004C2031"/>
    <w:rsid w:val="004D7591"/>
    <w:rsid w:val="004E5946"/>
    <w:rsid w:val="00526269"/>
    <w:rsid w:val="00537622"/>
    <w:rsid w:val="0055786E"/>
    <w:rsid w:val="00566B34"/>
    <w:rsid w:val="005770F5"/>
    <w:rsid w:val="00591830"/>
    <w:rsid w:val="00592CF6"/>
    <w:rsid w:val="00600C42"/>
    <w:rsid w:val="006078A8"/>
    <w:rsid w:val="00620637"/>
    <w:rsid w:val="0062114E"/>
    <w:rsid w:val="0065541F"/>
    <w:rsid w:val="00676262"/>
    <w:rsid w:val="006A70BD"/>
    <w:rsid w:val="006B78A5"/>
    <w:rsid w:val="00701000"/>
    <w:rsid w:val="007331EC"/>
    <w:rsid w:val="007E09FA"/>
    <w:rsid w:val="007E6FD0"/>
    <w:rsid w:val="007F04DF"/>
    <w:rsid w:val="007F787E"/>
    <w:rsid w:val="00880393"/>
    <w:rsid w:val="0088139F"/>
    <w:rsid w:val="008D0C87"/>
    <w:rsid w:val="008D4B1B"/>
    <w:rsid w:val="008D6B20"/>
    <w:rsid w:val="008F22F3"/>
    <w:rsid w:val="008F5631"/>
    <w:rsid w:val="00900720"/>
    <w:rsid w:val="00903FC1"/>
    <w:rsid w:val="00911839"/>
    <w:rsid w:val="00971C40"/>
    <w:rsid w:val="00981AF7"/>
    <w:rsid w:val="009B699A"/>
    <w:rsid w:val="009D4BC3"/>
    <w:rsid w:val="009D6BCC"/>
    <w:rsid w:val="009E2D32"/>
    <w:rsid w:val="00A04291"/>
    <w:rsid w:val="00A06943"/>
    <w:rsid w:val="00A12DB0"/>
    <w:rsid w:val="00A52EC4"/>
    <w:rsid w:val="00AB5168"/>
    <w:rsid w:val="00AD74C3"/>
    <w:rsid w:val="00B0508B"/>
    <w:rsid w:val="00B120DE"/>
    <w:rsid w:val="00B122ED"/>
    <w:rsid w:val="00B307DD"/>
    <w:rsid w:val="00B34BFC"/>
    <w:rsid w:val="00B55920"/>
    <w:rsid w:val="00B56D99"/>
    <w:rsid w:val="00B74A77"/>
    <w:rsid w:val="00B9585F"/>
    <w:rsid w:val="00BD5D15"/>
    <w:rsid w:val="00BF4192"/>
    <w:rsid w:val="00C07E40"/>
    <w:rsid w:val="00C2075D"/>
    <w:rsid w:val="00C359C7"/>
    <w:rsid w:val="00C7563B"/>
    <w:rsid w:val="00CB67FC"/>
    <w:rsid w:val="00CB69C0"/>
    <w:rsid w:val="00CD2606"/>
    <w:rsid w:val="00D01676"/>
    <w:rsid w:val="00D05CFD"/>
    <w:rsid w:val="00D11638"/>
    <w:rsid w:val="00D15247"/>
    <w:rsid w:val="00D33936"/>
    <w:rsid w:val="00D8721C"/>
    <w:rsid w:val="00D95BB1"/>
    <w:rsid w:val="00D964C2"/>
    <w:rsid w:val="00D96BE7"/>
    <w:rsid w:val="00DB4CEA"/>
    <w:rsid w:val="00DD1742"/>
    <w:rsid w:val="00DD54B8"/>
    <w:rsid w:val="00E03295"/>
    <w:rsid w:val="00E054C3"/>
    <w:rsid w:val="00E0576C"/>
    <w:rsid w:val="00E15516"/>
    <w:rsid w:val="00E605C9"/>
    <w:rsid w:val="00E91188"/>
    <w:rsid w:val="00EA0112"/>
    <w:rsid w:val="00EA1E6F"/>
    <w:rsid w:val="00EA5F3D"/>
    <w:rsid w:val="00ED4845"/>
    <w:rsid w:val="00EF2C0A"/>
    <w:rsid w:val="00F04C37"/>
    <w:rsid w:val="00F15B54"/>
    <w:rsid w:val="00F53D2F"/>
    <w:rsid w:val="00F81BE5"/>
    <w:rsid w:val="00F86913"/>
    <w:rsid w:val="00F94944"/>
    <w:rsid w:val="00FD6EB7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81BE5"/>
    <w:rPr>
      <w:b/>
      <w:bCs/>
    </w:rPr>
  </w:style>
  <w:style w:type="paragraph" w:styleId="a4">
    <w:name w:val="Normal (Web)"/>
    <w:basedOn w:val="a"/>
    <w:uiPriority w:val="99"/>
    <w:unhideWhenUsed/>
    <w:rsid w:val="00F8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1B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81BE5"/>
    <w:rPr>
      <w:b/>
      <w:bCs/>
    </w:rPr>
  </w:style>
  <w:style w:type="paragraph" w:styleId="a4">
    <w:name w:val="Normal (Web)"/>
    <w:basedOn w:val="a"/>
    <w:uiPriority w:val="99"/>
    <w:unhideWhenUsed/>
    <w:rsid w:val="00F8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1B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rpo.by/wp-content/uploads/2021/08/%D1%83%D1%81%D1%82%D0%B0%D0%B2-%D0%9E%D0%9E-%D0%91%D0%A0%D0%9F%D0%9E-%D0%BE%D1%82-08.01.20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2023-09-21T15:31:00Z</dcterms:created>
  <dcterms:modified xsi:type="dcterms:W3CDTF">2023-09-21T19:05:00Z</dcterms:modified>
</cp:coreProperties>
</file>