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F0" w:rsidRPr="002448F0" w:rsidRDefault="002448F0" w:rsidP="002448F0">
      <w:pPr>
        <w:shd w:val="clear" w:color="auto" w:fill="FFFFFF"/>
        <w:spacing w:before="206" w:after="247" w:line="240" w:lineRule="auto"/>
        <w:jc w:val="center"/>
        <w:rPr>
          <w:rFonts w:eastAsia="Times New Roman"/>
          <w:b/>
          <w:color w:val="111111"/>
          <w:szCs w:val="28"/>
          <w:lang w:eastAsia="ru-RU"/>
        </w:rPr>
      </w:pPr>
      <w:r w:rsidRPr="002448F0">
        <w:rPr>
          <w:rFonts w:eastAsia="Times New Roman"/>
          <w:b/>
          <w:color w:val="111111"/>
          <w:szCs w:val="28"/>
          <w:lang w:eastAsia="ru-RU"/>
        </w:rPr>
        <w:t>Задания  I тура круглогодичной олимпиады по информатике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6 класс</w:t>
      </w:r>
    </w:p>
    <w:p w:rsidR="002448F0" w:rsidRPr="002448F0" w:rsidRDefault="002448F0" w:rsidP="002448F0">
      <w:pPr>
        <w:numPr>
          <w:ilvl w:val="0"/>
          <w:numId w:val="1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(10 баллов) Поверхность пруда постепенно зарастает кувшинками. Кувшинки растут так быстро, что закрываемая ими площадь ежедневно удваивается. За сколько дней заросла половина пруда, если весь пруд зарос за 30 дней?</w:t>
      </w:r>
    </w:p>
    <w:p w:rsidR="002448F0" w:rsidRPr="002448F0" w:rsidRDefault="002448F0" w:rsidP="002448F0">
      <w:pPr>
        <w:numPr>
          <w:ilvl w:val="0"/>
          <w:numId w:val="2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(15 баллов) В 2001 году отцу исполнится 40 лет, сыну 13 лет. Укажите год, в котором возраст отца в 10 раз больше возраста сына.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7 класс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(10  баллов). </w:t>
      </w:r>
      <w:r w:rsidRPr="002448F0">
        <w:rPr>
          <w:rFonts w:eastAsia="Times New Roman"/>
          <w:b/>
          <w:bCs/>
          <w:color w:val="111111"/>
          <w:sz w:val="25"/>
          <w:lang w:eastAsia="ru-RU"/>
        </w:rPr>
        <w:t>Задача №1. 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>По адресам ячеек восстанови слово. Получившееся слово означает: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1) человека, занимающегося техническим обслуживанием компьютера;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2) систему защиты информации на компьютере;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3) человека, способного вскрывать закрытые коды информационных систем;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4) устройство передачи информации между компьютерами посредством телефонной связи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2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(15  баллов)</w:t>
      </w:r>
      <w:proofErr w:type="gramStart"/>
      <w:r w:rsidRPr="002448F0">
        <w:rPr>
          <w:rFonts w:eastAsia="Times New Roman"/>
          <w:color w:val="111111"/>
          <w:sz w:val="25"/>
          <w:szCs w:val="25"/>
          <w:lang w:eastAsia="ru-RU"/>
        </w:rPr>
        <w:t>.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</w:t>
      </w:r>
      <w:proofErr w:type="gramEnd"/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адача №2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>. Неожиданно осветилась стена над камином, и Золушка увидела следующую надпись: «ФПТЗСЯЛЫЬЪД СТУДЛЫЙЗ». Помоги ей прочитать сообщение, если известно, что для его составления использовались 33 буквы, а само сообщение было искажено при прохождении через волшебный канал передачи информации одинаковым способом для каждой буквы.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16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1) МАЛЕНЬКИЙ ВОЛШЕБНИК;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16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2) ХРУСТАЛЬНАЯ КАРЕТА;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16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3) ПРИГОТОВЬСЯ ЗОЛУШКА;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16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4) ХРУСТАЛЬНЫЕ ТУФЕЛЬКИ;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8 класс</w:t>
      </w:r>
    </w:p>
    <w:p w:rsidR="002448F0" w:rsidRPr="002448F0" w:rsidRDefault="002448F0" w:rsidP="002448F0">
      <w:pPr>
        <w:numPr>
          <w:ilvl w:val="0"/>
          <w:numId w:val="3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(10  баллов). </w:t>
      </w:r>
      <w:r w:rsidRPr="002448F0">
        <w:rPr>
          <w:rFonts w:eastAsia="Times New Roman"/>
          <w:b/>
          <w:bCs/>
          <w:color w:val="111111"/>
          <w:sz w:val="25"/>
          <w:lang w:eastAsia="ru-RU"/>
        </w:rPr>
        <w:t>Задача №1.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>Найти наибольшее целое число из четырех введенных с клавиатуры</w:t>
      </w:r>
    </w:p>
    <w:p w:rsidR="002448F0" w:rsidRPr="002448F0" w:rsidRDefault="002448F0" w:rsidP="002448F0">
      <w:pPr>
        <w:numPr>
          <w:ilvl w:val="0"/>
          <w:numId w:val="4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lastRenderedPageBreak/>
        <w:t>(15  баллов)</w:t>
      </w:r>
      <w:proofErr w:type="gramStart"/>
      <w:r w:rsidRPr="002448F0">
        <w:rPr>
          <w:rFonts w:eastAsia="Times New Roman"/>
          <w:color w:val="111111"/>
          <w:sz w:val="25"/>
          <w:szCs w:val="25"/>
          <w:lang w:eastAsia="ru-RU"/>
        </w:rPr>
        <w:t>.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</w:t>
      </w:r>
      <w:proofErr w:type="gramEnd"/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адача №2.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Даны действительные положительные числа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x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y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z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284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а)   Выяснить существует ли треугольник с длинами сторон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x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y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z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284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б)  Если треугольник существует, то ответить - является ли он остроугольным.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9 класс</w:t>
      </w:r>
    </w:p>
    <w:p w:rsidR="002448F0" w:rsidRPr="002448F0" w:rsidRDefault="002448F0" w:rsidP="002448F0">
      <w:pPr>
        <w:numPr>
          <w:ilvl w:val="0"/>
          <w:numId w:val="5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(10 баллов) 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Задача №1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. Составить программу: Алгоритм Евклида нахождения наибольшего общего делителя (НОД) неотрицательных целых чисел основан на следующих свойствах этой величины. Пусть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и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- одновременно не равные нулю целые неотрицательные числа и пусть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&gt;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. Тогда, если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= 0, то НОД 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) =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а если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Ф 0, то для чисел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и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r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где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r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- остаток от деления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на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, выполняется равенство НОД 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m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) = НОД 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r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). Например, НОД(15, 6) = НОД(6, 3) = НОД(3, 0) = 3</w:t>
      </w:r>
    </w:p>
    <w:p w:rsidR="002448F0" w:rsidRPr="002448F0" w:rsidRDefault="002448F0" w:rsidP="002448F0">
      <w:pPr>
        <w:numPr>
          <w:ilvl w:val="0"/>
          <w:numId w:val="5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(15 баллов) 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Задача №2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>. Дано натуральное число п. Вычислить 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187.2pt;height:20.55pt"/>
        </w:pic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10</w:t>
      </w:r>
      <w:r>
        <w:rPr>
          <w:rFonts w:eastAsia="Times New Roman"/>
          <w:color w:val="111111"/>
          <w:sz w:val="25"/>
          <w:szCs w:val="25"/>
          <w:lang w:eastAsia="ru-RU"/>
        </w:rPr>
        <w:t>, 11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класс</w:t>
      </w:r>
      <w:r>
        <w:rPr>
          <w:rFonts w:eastAsia="Times New Roman"/>
          <w:color w:val="111111"/>
          <w:sz w:val="25"/>
          <w:szCs w:val="25"/>
          <w:lang w:eastAsia="ru-RU"/>
        </w:rPr>
        <w:t>ы</w:t>
      </w:r>
    </w:p>
    <w:p w:rsidR="002448F0" w:rsidRPr="002448F0" w:rsidRDefault="002448F0" w:rsidP="002448F0">
      <w:pPr>
        <w:numPr>
          <w:ilvl w:val="0"/>
          <w:numId w:val="6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( 5 баллов) 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Задача №1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. У прилавка в магазине выстроилась очередь из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покупателей. Время обслуживания продавцом i-го покупателя равно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t\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i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= 1,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). Пусть даны натуральное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и действительные t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t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. Получить c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c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где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ci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- время пребывания i-го покупателя в очереди 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i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= 1,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). Указать номер покупателя, для обслуживания которого продавцу потребовалось самое малое время.</w:t>
      </w:r>
    </w:p>
    <w:p w:rsidR="002448F0" w:rsidRPr="002448F0" w:rsidRDefault="002448F0" w:rsidP="002448F0">
      <w:pPr>
        <w:shd w:val="clear" w:color="auto" w:fill="FFFFFF"/>
        <w:spacing w:before="206" w:after="247" w:line="240" w:lineRule="auto"/>
        <w:ind w:left="142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> </w:t>
      </w:r>
    </w:p>
    <w:p w:rsidR="002448F0" w:rsidRPr="002448F0" w:rsidRDefault="002448F0" w:rsidP="002448F0">
      <w:pPr>
        <w:numPr>
          <w:ilvl w:val="0"/>
          <w:numId w:val="7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(10 баллов) </w:t>
      </w:r>
      <w:r w:rsidRPr="002448F0">
        <w:rPr>
          <w:rFonts w:eastAsia="Times New Roman"/>
          <w:b/>
          <w:color w:val="111111"/>
          <w:sz w:val="25"/>
          <w:szCs w:val="25"/>
          <w:lang w:eastAsia="ru-RU"/>
        </w:rPr>
        <w:t>Задача №2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>. В некоторых видах спортивных состязаний выступление каждого спортсмена независимо оценивается несколькими судьями, затем из всей совокупности оценок удаляются наиболее высокая и наиболее низкая, а для оставшихся оценок вычисляется среднее арифметическое, которое и идет в зачет спортсмену. Если наиболее высокую оценку выставило несколько судей, то из совокупности оценок удаляется только одна такая оценка; аналогично поступают с наиболее низкими оценками.</w:t>
      </w:r>
    </w:p>
    <w:p w:rsidR="002448F0" w:rsidRPr="002448F0" w:rsidRDefault="002448F0" w:rsidP="002448F0">
      <w:pPr>
        <w:numPr>
          <w:ilvl w:val="0"/>
          <w:numId w:val="8"/>
        </w:numPr>
        <w:shd w:val="clear" w:color="auto" w:fill="FFFFFF"/>
        <w:spacing w:after="206" w:line="240" w:lineRule="auto"/>
        <w:ind w:left="617"/>
        <w:jc w:val="left"/>
        <w:rPr>
          <w:rFonts w:eastAsia="Times New Roman"/>
          <w:color w:val="111111"/>
          <w:sz w:val="25"/>
          <w:szCs w:val="25"/>
          <w:lang w:eastAsia="ru-RU"/>
        </w:rPr>
      </w:pP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(10 баллов) Задача №3. Даны натуральное число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, действительные положительные числа a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a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(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 &gt; 3). Считая, что числа a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1</w:t>
      </w:r>
      <w:r w:rsidRPr="002448F0">
        <w:rPr>
          <w:rFonts w:eastAsia="Times New Roman"/>
          <w:color w:val="111111"/>
          <w:sz w:val="25"/>
          <w:szCs w:val="25"/>
          <w:lang w:eastAsia="ru-RU"/>
        </w:rPr>
        <w:t xml:space="preserve">, ... , </w:t>
      </w:r>
      <w:proofErr w:type="spellStart"/>
      <w:r w:rsidRPr="002448F0">
        <w:rPr>
          <w:rFonts w:eastAsia="Times New Roman"/>
          <w:color w:val="111111"/>
          <w:sz w:val="25"/>
          <w:szCs w:val="25"/>
          <w:lang w:eastAsia="ru-RU"/>
        </w:rPr>
        <w:t>a</w:t>
      </w:r>
      <w:r w:rsidRPr="002448F0">
        <w:rPr>
          <w:rFonts w:eastAsia="Times New Roman"/>
          <w:color w:val="111111"/>
          <w:sz w:val="25"/>
          <w:szCs w:val="25"/>
          <w:vertAlign w:val="subscript"/>
          <w:lang w:eastAsia="ru-RU"/>
        </w:rPr>
        <w:t>n</w:t>
      </w:r>
      <w:proofErr w:type="spellEnd"/>
      <w:r w:rsidRPr="002448F0">
        <w:rPr>
          <w:rFonts w:eastAsia="Times New Roman"/>
          <w:color w:val="111111"/>
          <w:sz w:val="25"/>
          <w:szCs w:val="25"/>
          <w:lang w:eastAsia="ru-RU"/>
        </w:rPr>
        <w:t> - это оценки, выставленные судьями одному из участников соревнований, определить оценку, которая пойдет в зачет этому спортсмену.</w:t>
      </w:r>
    </w:p>
    <w:p w:rsidR="0069768B" w:rsidRPr="002448F0" w:rsidRDefault="0069768B"/>
    <w:sectPr w:rsidR="0069768B" w:rsidRPr="002448F0" w:rsidSect="0069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3C1"/>
    <w:multiLevelType w:val="multilevel"/>
    <w:tmpl w:val="7CC8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51F85"/>
    <w:multiLevelType w:val="multilevel"/>
    <w:tmpl w:val="B6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2AC3"/>
    <w:multiLevelType w:val="multilevel"/>
    <w:tmpl w:val="84F6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91135"/>
    <w:multiLevelType w:val="multilevel"/>
    <w:tmpl w:val="B9C0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91FF7"/>
    <w:multiLevelType w:val="multilevel"/>
    <w:tmpl w:val="D8F6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A256F"/>
    <w:multiLevelType w:val="multilevel"/>
    <w:tmpl w:val="7B82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5E3C"/>
    <w:multiLevelType w:val="multilevel"/>
    <w:tmpl w:val="D320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5"/>
  </w:num>
  <w:num w:numId="4">
    <w:abstractNumId w:val="3"/>
    <w:lvlOverride w:ilvl="0">
      <w:startOverride w:val="2"/>
    </w:lvlOverride>
  </w:num>
  <w:num w:numId="5">
    <w:abstractNumId w:val="2"/>
  </w:num>
  <w:num w:numId="6">
    <w:abstractNumId w:val="0"/>
  </w:num>
  <w:num w:numId="7">
    <w:abstractNumId w:val="4"/>
    <w:lvlOverride w:ilvl="0">
      <w:startOverride w:val="2"/>
    </w:lvlOverride>
  </w:num>
  <w:num w:numId="8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48F0"/>
    <w:rsid w:val="001C4562"/>
    <w:rsid w:val="002448F0"/>
    <w:rsid w:val="0069768B"/>
    <w:rsid w:val="0075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8F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Company>Infobel 2010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2017-11-15T06:10:00Z</dcterms:created>
  <dcterms:modified xsi:type="dcterms:W3CDTF">2017-11-15T06:13:00Z</dcterms:modified>
</cp:coreProperties>
</file>