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CAA" w:rsidRPr="00E651EC" w:rsidRDefault="00080037" w:rsidP="00E651EC">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sz w:val="36"/>
          <w:szCs w:val="28"/>
        </w:rPr>
      </w:pPr>
      <w:r w:rsidRPr="00E651EC">
        <w:rPr>
          <w:sz w:val="36"/>
          <w:szCs w:val="28"/>
        </w:rPr>
        <w:t>Проект «Вовлечение общественности в экологический мониторинг и улучшение управления охраной окружающей среды на местном уровне»</w:t>
      </w:r>
    </w:p>
    <w:p w:rsidR="00080037" w:rsidRPr="00E651EC" w:rsidRDefault="00080037" w:rsidP="0008003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sz w:val="36"/>
          <w:szCs w:val="28"/>
        </w:rPr>
      </w:pPr>
    </w:p>
    <w:p w:rsidR="00E651EC" w:rsidRDefault="00E651EC" w:rsidP="0008003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sz w:val="36"/>
          <w:szCs w:val="28"/>
        </w:rPr>
      </w:pPr>
      <w:bookmarkStart w:id="0" w:name="_GoBack"/>
      <w:bookmarkEnd w:id="0"/>
    </w:p>
    <w:p w:rsidR="00E651EC" w:rsidRDefault="00E651EC" w:rsidP="0008003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sz w:val="36"/>
          <w:szCs w:val="28"/>
        </w:rPr>
      </w:pPr>
    </w:p>
    <w:p w:rsidR="00E651EC" w:rsidRDefault="00E651EC" w:rsidP="0008003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sz w:val="36"/>
          <w:szCs w:val="28"/>
        </w:rPr>
      </w:pPr>
    </w:p>
    <w:p w:rsidR="00080037" w:rsidRPr="00E651EC" w:rsidRDefault="004F2FA7" w:rsidP="0008003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sz w:val="36"/>
          <w:szCs w:val="28"/>
        </w:rPr>
      </w:pPr>
      <w:r>
        <w:rPr>
          <w:sz w:val="36"/>
          <w:szCs w:val="28"/>
        </w:rPr>
        <w:t>Практическое р</w:t>
      </w:r>
      <w:r w:rsidR="00080037" w:rsidRPr="00E651EC">
        <w:rPr>
          <w:sz w:val="36"/>
          <w:szCs w:val="28"/>
        </w:rPr>
        <w:t>уководство по методике проведения разных видов экологического мониторинга учреждениями образования, в том числе «зелеными школами»</w:t>
      </w:r>
      <w:r>
        <w:rPr>
          <w:sz w:val="36"/>
          <w:szCs w:val="28"/>
        </w:rPr>
        <w:t xml:space="preserve"> без использования сложного оборудования</w:t>
      </w:r>
    </w:p>
    <w:p w:rsidR="00AB7CAA" w:rsidRDefault="00AB7CAA" w:rsidP="00D5287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p>
    <w:p w:rsidR="00AB7CAA" w:rsidRDefault="00AB7CAA" w:rsidP="00D5287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p>
    <w:p w:rsidR="00E651EC" w:rsidRDefault="00E651EC" w:rsidP="00D5287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p>
    <w:p w:rsidR="00E651EC" w:rsidRDefault="00E651EC" w:rsidP="00D5287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p>
    <w:p w:rsidR="00E651EC" w:rsidRDefault="00E651EC" w:rsidP="00D5287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p>
    <w:p w:rsidR="00E651EC" w:rsidRDefault="00E651EC" w:rsidP="00D5287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p>
    <w:p w:rsidR="00E651EC" w:rsidRDefault="00E651EC" w:rsidP="00D5287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p>
    <w:p w:rsidR="00E651EC" w:rsidRDefault="00E651EC" w:rsidP="00D5287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p>
    <w:p w:rsidR="00AB7CAA" w:rsidRDefault="00E651EC" w:rsidP="002141F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3968"/>
        <w:jc w:val="both"/>
        <w:rPr>
          <w:sz w:val="28"/>
          <w:szCs w:val="28"/>
        </w:rPr>
      </w:pPr>
      <w:r>
        <w:rPr>
          <w:sz w:val="28"/>
          <w:szCs w:val="28"/>
        </w:rPr>
        <w:t>Автор</w:t>
      </w:r>
      <w:r w:rsidR="008162B9">
        <w:rPr>
          <w:sz w:val="28"/>
          <w:szCs w:val="28"/>
        </w:rPr>
        <w:t>-составитель</w:t>
      </w:r>
      <w:r>
        <w:rPr>
          <w:sz w:val="28"/>
          <w:szCs w:val="28"/>
        </w:rPr>
        <w:t xml:space="preserve"> </w:t>
      </w:r>
      <w:r w:rsidR="00CB1104">
        <w:rPr>
          <w:sz w:val="28"/>
          <w:szCs w:val="28"/>
        </w:rPr>
        <w:t xml:space="preserve">ведущий инженер-химик службы экологической информации Белгидромета </w:t>
      </w:r>
      <w:r>
        <w:rPr>
          <w:sz w:val="28"/>
          <w:szCs w:val="28"/>
        </w:rPr>
        <w:t>Мельник Елена</w:t>
      </w:r>
    </w:p>
    <w:p w:rsidR="00E163FC" w:rsidRDefault="00E163FC" w:rsidP="00E651EC">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sz w:val="28"/>
          <w:szCs w:val="28"/>
        </w:rPr>
      </w:pPr>
    </w:p>
    <w:p w:rsidR="00AB7CAA" w:rsidRDefault="00E651EC" w:rsidP="00E651EC">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sz w:val="28"/>
          <w:szCs w:val="28"/>
        </w:rPr>
      </w:pPr>
      <w:r>
        <w:rPr>
          <w:sz w:val="28"/>
          <w:szCs w:val="28"/>
        </w:rPr>
        <w:t>Минск 2019</w:t>
      </w:r>
    </w:p>
    <w:p w:rsidR="00266708" w:rsidRDefault="00266708" w:rsidP="00FE321E">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8"/>
          <w:szCs w:val="28"/>
        </w:rPr>
      </w:pPr>
    </w:p>
    <w:p w:rsidR="00320944" w:rsidRPr="00035DDE" w:rsidRDefault="00FE321E" w:rsidP="00FE321E">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8"/>
          <w:szCs w:val="28"/>
        </w:rPr>
      </w:pPr>
      <w:r w:rsidRPr="00035DDE">
        <w:rPr>
          <w:b/>
          <w:sz w:val="28"/>
          <w:szCs w:val="28"/>
        </w:rPr>
        <w:lastRenderedPageBreak/>
        <w:t>Содержание</w:t>
      </w:r>
    </w:p>
    <w:bookmarkStart w:id="1" w:name="_Toc1987547"/>
    <w:bookmarkStart w:id="2" w:name="_Toc2348879"/>
    <w:p w:rsidR="008E1661" w:rsidRPr="00944EEE" w:rsidRDefault="008E1661" w:rsidP="00944EEE">
      <w:pPr>
        <w:pStyle w:val="11"/>
        <w:rPr>
          <w:b w:val="0"/>
        </w:rPr>
      </w:pPr>
      <w:r w:rsidRPr="00944EEE">
        <w:rPr>
          <w:b w:val="0"/>
        </w:rPr>
        <w:fldChar w:fldCharType="begin"/>
      </w:r>
      <w:r w:rsidRPr="00944EEE">
        <w:rPr>
          <w:b w:val="0"/>
        </w:rPr>
        <w:instrText xml:space="preserve"> TOC \o "1-3" \h \z \u </w:instrText>
      </w:r>
      <w:r w:rsidRPr="00944EEE">
        <w:rPr>
          <w:b w:val="0"/>
        </w:rPr>
        <w:fldChar w:fldCharType="separate"/>
      </w:r>
      <w:hyperlink w:anchor="_Toc6392208" w:history="1">
        <w:r w:rsidRPr="00944EEE">
          <w:rPr>
            <w:rStyle w:val="a4"/>
            <w:b w:val="0"/>
          </w:rPr>
          <w:t>В</w:t>
        </w:r>
        <w:r w:rsidR="00944EEE">
          <w:rPr>
            <w:rStyle w:val="a4"/>
            <w:b w:val="0"/>
          </w:rPr>
          <w:t>ведение</w:t>
        </w:r>
        <w:r w:rsidRPr="00944EEE">
          <w:rPr>
            <w:b w:val="0"/>
            <w:webHidden/>
          </w:rPr>
          <w:tab/>
        </w:r>
        <w:r w:rsidRPr="00944EEE">
          <w:rPr>
            <w:b w:val="0"/>
            <w:webHidden/>
          </w:rPr>
          <w:fldChar w:fldCharType="begin"/>
        </w:r>
        <w:r w:rsidRPr="00944EEE">
          <w:rPr>
            <w:b w:val="0"/>
            <w:webHidden/>
          </w:rPr>
          <w:instrText xml:space="preserve"> PAGEREF _Toc6392208 \h </w:instrText>
        </w:r>
        <w:r w:rsidRPr="00944EEE">
          <w:rPr>
            <w:b w:val="0"/>
            <w:webHidden/>
          </w:rPr>
        </w:r>
        <w:r w:rsidRPr="00944EEE">
          <w:rPr>
            <w:b w:val="0"/>
            <w:webHidden/>
          </w:rPr>
          <w:fldChar w:fldCharType="separate"/>
        </w:r>
        <w:r w:rsidR="008C4C71">
          <w:rPr>
            <w:b w:val="0"/>
            <w:webHidden/>
          </w:rPr>
          <w:t>7</w:t>
        </w:r>
        <w:r w:rsidRPr="00944EEE">
          <w:rPr>
            <w:b w:val="0"/>
            <w:webHidden/>
          </w:rPr>
          <w:fldChar w:fldCharType="end"/>
        </w:r>
      </w:hyperlink>
    </w:p>
    <w:p w:rsidR="008E1661" w:rsidRPr="00944EEE" w:rsidRDefault="007D57A7" w:rsidP="00944EEE">
      <w:pPr>
        <w:pStyle w:val="11"/>
        <w:rPr>
          <w:b w:val="0"/>
        </w:rPr>
      </w:pPr>
      <w:hyperlink w:anchor="_Toc6392209" w:history="1">
        <w:r w:rsidR="008E1661" w:rsidRPr="00944EEE">
          <w:rPr>
            <w:rStyle w:val="a4"/>
            <w:b w:val="0"/>
          </w:rPr>
          <w:t>1.</w:t>
        </w:r>
        <w:r w:rsidR="008E1661" w:rsidRPr="00944EEE">
          <w:rPr>
            <w:b w:val="0"/>
          </w:rPr>
          <w:tab/>
        </w:r>
        <w:r w:rsidR="008E1661" w:rsidRPr="00944EEE">
          <w:rPr>
            <w:rStyle w:val="a4"/>
            <w:b w:val="0"/>
          </w:rPr>
          <w:t>Виды мониторинга окружающей среды</w:t>
        </w:r>
        <w:r w:rsidR="008E1661" w:rsidRPr="00944EEE">
          <w:rPr>
            <w:b w:val="0"/>
            <w:webHidden/>
          </w:rPr>
          <w:tab/>
        </w:r>
        <w:r w:rsidR="008E1661" w:rsidRPr="00944EEE">
          <w:rPr>
            <w:b w:val="0"/>
            <w:webHidden/>
          </w:rPr>
          <w:fldChar w:fldCharType="begin"/>
        </w:r>
        <w:r w:rsidR="008E1661" w:rsidRPr="00944EEE">
          <w:rPr>
            <w:b w:val="0"/>
            <w:webHidden/>
          </w:rPr>
          <w:instrText xml:space="preserve"> PAGEREF _Toc6392209 \h </w:instrText>
        </w:r>
        <w:r w:rsidR="008E1661" w:rsidRPr="00944EEE">
          <w:rPr>
            <w:b w:val="0"/>
            <w:webHidden/>
          </w:rPr>
        </w:r>
        <w:r w:rsidR="008E1661" w:rsidRPr="00944EEE">
          <w:rPr>
            <w:b w:val="0"/>
            <w:webHidden/>
          </w:rPr>
          <w:fldChar w:fldCharType="separate"/>
        </w:r>
        <w:r w:rsidR="008C4C71">
          <w:rPr>
            <w:b w:val="0"/>
            <w:webHidden/>
          </w:rPr>
          <w:t>9</w:t>
        </w:r>
        <w:r w:rsidR="008E1661" w:rsidRPr="00944EEE">
          <w:rPr>
            <w:b w:val="0"/>
            <w:webHidden/>
          </w:rPr>
          <w:fldChar w:fldCharType="end"/>
        </w:r>
      </w:hyperlink>
    </w:p>
    <w:p w:rsidR="008E1661" w:rsidRPr="00944EEE" w:rsidRDefault="007D57A7" w:rsidP="00944EEE">
      <w:pPr>
        <w:pStyle w:val="11"/>
        <w:rPr>
          <w:b w:val="0"/>
        </w:rPr>
      </w:pPr>
      <w:hyperlink w:anchor="_Toc6392210" w:history="1">
        <w:r w:rsidR="008E1661" w:rsidRPr="00944EEE">
          <w:rPr>
            <w:rStyle w:val="a4"/>
            <w:b w:val="0"/>
          </w:rPr>
          <w:t>2.</w:t>
        </w:r>
        <w:r w:rsidR="008E1661" w:rsidRPr="00944EEE">
          <w:rPr>
            <w:b w:val="0"/>
          </w:rPr>
          <w:tab/>
        </w:r>
        <w:r w:rsidR="008E1661" w:rsidRPr="00944EEE">
          <w:rPr>
            <w:rStyle w:val="a4"/>
            <w:b w:val="0"/>
          </w:rPr>
          <w:t>Виды экологического мониторинга, которые могут проводиться учреждениями образования, в том числе «зелеными школами»</w:t>
        </w:r>
        <w:r w:rsidR="008E1661" w:rsidRPr="00944EEE">
          <w:rPr>
            <w:b w:val="0"/>
            <w:webHidden/>
          </w:rPr>
          <w:tab/>
        </w:r>
        <w:r w:rsidR="008E1661" w:rsidRPr="00944EEE">
          <w:rPr>
            <w:b w:val="0"/>
            <w:webHidden/>
          </w:rPr>
          <w:fldChar w:fldCharType="begin"/>
        </w:r>
        <w:r w:rsidR="008E1661" w:rsidRPr="00944EEE">
          <w:rPr>
            <w:b w:val="0"/>
            <w:webHidden/>
          </w:rPr>
          <w:instrText xml:space="preserve"> PAGEREF _Toc6392210 \h </w:instrText>
        </w:r>
        <w:r w:rsidR="008E1661" w:rsidRPr="00944EEE">
          <w:rPr>
            <w:b w:val="0"/>
            <w:webHidden/>
          </w:rPr>
        </w:r>
        <w:r w:rsidR="008E1661" w:rsidRPr="00944EEE">
          <w:rPr>
            <w:b w:val="0"/>
            <w:webHidden/>
          </w:rPr>
          <w:fldChar w:fldCharType="separate"/>
        </w:r>
        <w:r w:rsidR="008C4C71">
          <w:rPr>
            <w:b w:val="0"/>
            <w:webHidden/>
          </w:rPr>
          <w:t>10</w:t>
        </w:r>
        <w:r w:rsidR="008E1661" w:rsidRPr="00944EEE">
          <w:rPr>
            <w:b w:val="0"/>
            <w:webHidden/>
          </w:rPr>
          <w:fldChar w:fldCharType="end"/>
        </w:r>
      </w:hyperlink>
    </w:p>
    <w:p w:rsidR="008E1661" w:rsidRPr="00944EEE" w:rsidRDefault="007D57A7">
      <w:pPr>
        <w:pStyle w:val="23"/>
        <w:rPr>
          <w:noProof/>
        </w:rPr>
      </w:pPr>
      <w:hyperlink w:anchor="_Toc6392211" w:history="1">
        <w:r w:rsidR="008E1661" w:rsidRPr="00944EEE">
          <w:rPr>
            <w:rStyle w:val="a4"/>
            <w:noProof/>
          </w:rPr>
          <w:t>2.1.</w:t>
        </w:r>
        <w:r w:rsidR="008E1661" w:rsidRPr="00944EEE">
          <w:rPr>
            <w:noProof/>
          </w:rPr>
          <w:tab/>
        </w:r>
        <w:r w:rsidR="008E1661" w:rsidRPr="00944EEE">
          <w:rPr>
            <w:rStyle w:val="a4"/>
            <w:noProof/>
          </w:rPr>
          <w:t>Мониторинг поверхностных вод</w:t>
        </w:r>
        <w:r w:rsidR="008E1661" w:rsidRPr="00944EEE">
          <w:rPr>
            <w:noProof/>
            <w:webHidden/>
          </w:rPr>
          <w:tab/>
        </w:r>
        <w:r w:rsidR="008E1661" w:rsidRPr="00944EEE">
          <w:rPr>
            <w:noProof/>
            <w:webHidden/>
          </w:rPr>
          <w:fldChar w:fldCharType="begin"/>
        </w:r>
        <w:r w:rsidR="008E1661" w:rsidRPr="00944EEE">
          <w:rPr>
            <w:noProof/>
            <w:webHidden/>
          </w:rPr>
          <w:instrText xml:space="preserve"> PAGEREF _Toc6392211 \h </w:instrText>
        </w:r>
        <w:r w:rsidR="008E1661" w:rsidRPr="00944EEE">
          <w:rPr>
            <w:noProof/>
            <w:webHidden/>
          </w:rPr>
        </w:r>
        <w:r w:rsidR="008E1661" w:rsidRPr="00944EEE">
          <w:rPr>
            <w:noProof/>
            <w:webHidden/>
          </w:rPr>
          <w:fldChar w:fldCharType="separate"/>
        </w:r>
        <w:r w:rsidR="008C4C71">
          <w:rPr>
            <w:noProof/>
            <w:webHidden/>
          </w:rPr>
          <w:t>11</w:t>
        </w:r>
        <w:r w:rsidR="008E1661" w:rsidRPr="00944EEE">
          <w:rPr>
            <w:noProof/>
            <w:webHidden/>
          </w:rPr>
          <w:fldChar w:fldCharType="end"/>
        </w:r>
      </w:hyperlink>
    </w:p>
    <w:p w:rsidR="008E1661" w:rsidRPr="00944EEE" w:rsidRDefault="007D57A7">
      <w:pPr>
        <w:pStyle w:val="31"/>
        <w:tabs>
          <w:tab w:val="right" w:leader="dot" w:pos="9345"/>
        </w:tabs>
        <w:rPr>
          <w:rFonts w:ascii="Times New Roman" w:hAnsi="Times New Roman" w:cs="Times New Roman"/>
          <w:noProof/>
          <w:sz w:val="28"/>
          <w:szCs w:val="28"/>
        </w:rPr>
      </w:pPr>
      <w:hyperlink w:anchor="_Toc6392212" w:history="1">
        <w:r w:rsidR="008E1661" w:rsidRPr="00944EEE">
          <w:rPr>
            <w:rStyle w:val="a4"/>
            <w:rFonts w:ascii="Times New Roman" w:hAnsi="Times New Roman" w:cs="Times New Roman"/>
            <w:noProof/>
            <w:sz w:val="28"/>
            <w:szCs w:val="28"/>
          </w:rPr>
          <w:t>2.1.1. Органолептические показатели качества воды и методы их измерения</w:t>
        </w:r>
        <w:r w:rsidR="008E1661" w:rsidRPr="00944EEE">
          <w:rPr>
            <w:rFonts w:ascii="Times New Roman" w:hAnsi="Times New Roman" w:cs="Times New Roman"/>
            <w:noProof/>
            <w:webHidden/>
            <w:sz w:val="28"/>
            <w:szCs w:val="28"/>
          </w:rPr>
          <w:tab/>
        </w:r>
        <w:r w:rsidR="008E1661" w:rsidRPr="00944EEE">
          <w:rPr>
            <w:rFonts w:ascii="Times New Roman" w:hAnsi="Times New Roman" w:cs="Times New Roman"/>
            <w:noProof/>
            <w:webHidden/>
            <w:sz w:val="28"/>
            <w:szCs w:val="28"/>
          </w:rPr>
          <w:fldChar w:fldCharType="begin"/>
        </w:r>
        <w:r w:rsidR="008E1661" w:rsidRPr="00944EEE">
          <w:rPr>
            <w:rFonts w:ascii="Times New Roman" w:hAnsi="Times New Roman" w:cs="Times New Roman"/>
            <w:noProof/>
            <w:webHidden/>
            <w:sz w:val="28"/>
            <w:szCs w:val="28"/>
          </w:rPr>
          <w:instrText xml:space="preserve"> PAGEREF _Toc6392212 \h </w:instrText>
        </w:r>
        <w:r w:rsidR="008E1661" w:rsidRPr="00944EEE">
          <w:rPr>
            <w:rFonts w:ascii="Times New Roman" w:hAnsi="Times New Roman" w:cs="Times New Roman"/>
            <w:noProof/>
            <w:webHidden/>
            <w:sz w:val="28"/>
            <w:szCs w:val="28"/>
          </w:rPr>
        </w:r>
        <w:r w:rsidR="008E1661" w:rsidRPr="00944EEE">
          <w:rPr>
            <w:rFonts w:ascii="Times New Roman" w:hAnsi="Times New Roman" w:cs="Times New Roman"/>
            <w:noProof/>
            <w:webHidden/>
            <w:sz w:val="28"/>
            <w:szCs w:val="28"/>
          </w:rPr>
          <w:fldChar w:fldCharType="separate"/>
        </w:r>
        <w:r w:rsidR="008C4C71">
          <w:rPr>
            <w:rFonts w:ascii="Times New Roman" w:hAnsi="Times New Roman" w:cs="Times New Roman"/>
            <w:noProof/>
            <w:webHidden/>
            <w:sz w:val="28"/>
            <w:szCs w:val="28"/>
          </w:rPr>
          <w:t>12</w:t>
        </w:r>
        <w:r w:rsidR="008E1661" w:rsidRPr="00944EEE">
          <w:rPr>
            <w:rFonts w:ascii="Times New Roman" w:hAnsi="Times New Roman" w:cs="Times New Roman"/>
            <w:noProof/>
            <w:webHidden/>
            <w:sz w:val="28"/>
            <w:szCs w:val="28"/>
          </w:rPr>
          <w:fldChar w:fldCharType="end"/>
        </w:r>
      </w:hyperlink>
    </w:p>
    <w:p w:rsidR="008E1661" w:rsidRPr="00944EEE" w:rsidRDefault="007D57A7">
      <w:pPr>
        <w:pStyle w:val="31"/>
        <w:tabs>
          <w:tab w:val="right" w:leader="dot" w:pos="9345"/>
        </w:tabs>
        <w:rPr>
          <w:rFonts w:ascii="Times New Roman" w:hAnsi="Times New Roman" w:cs="Times New Roman"/>
          <w:noProof/>
          <w:sz w:val="28"/>
          <w:szCs w:val="28"/>
        </w:rPr>
      </w:pPr>
      <w:hyperlink w:anchor="_Toc6392213" w:history="1">
        <w:r w:rsidR="008E1661" w:rsidRPr="00944EEE">
          <w:rPr>
            <w:rStyle w:val="a4"/>
            <w:rFonts w:ascii="Times New Roman" w:hAnsi="Times New Roman" w:cs="Times New Roman"/>
            <w:noProof/>
            <w:sz w:val="28"/>
            <w:szCs w:val="28"/>
          </w:rPr>
          <w:t>2.1.2. Общие показатели качества воды и методы их измерения</w:t>
        </w:r>
        <w:r w:rsidR="008E1661" w:rsidRPr="00944EEE">
          <w:rPr>
            <w:rFonts w:ascii="Times New Roman" w:hAnsi="Times New Roman" w:cs="Times New Roman"/>
            <w:noProof/>
            <w:webHidden/>
            <w:sz w:val="28"/>
            <w:szCs w:val="28"/>
          </w:rPr>
          <w:tab/>
        </w:r>
        <w:r w:rsidR="008E1661" w:rsidRPr="00944EEE">
          <w:rPr>
            <w:rFonts w:ascii="Times New Roman" w:hAnsi="Times New Roman" w:cs="Times New Roman"/>
            <w:noProof/>
            <w:webHidden/>
            <w:sz w:val="28"/>
            <w:szCs w:val="28"/>
          </w:rPr>
          <w:fldChar w:fldCharType="begin"/>
        </w:r>
        <w:r w:rsidR="008E1661" w:rsidRPr="00944EEE">
          <w:rPr>
            <w:rFonts w:ascii="Times New Roman" w:hAnsi="Times New Roman" w:cs="Times New Roman"/>
            <w:noProof/>
            <w:webHidden/>
            <w:sz w:val="28"/>
            <w:szCs w:val="28"/>
          </w:rPr>
          <w:instrText xml:space="preserve"> PAGEREF _Toc6392213 \h </w:instrText>
        </w:r>
        <w:r w:rsidR="008E1661" w:rsidRPr="00944EEE">
          <w:rPr>
            <w:rFonts w:ascii="Times New Roman" w:hAnsi="Times New Roman" w:cs="Times New Roman"/>
            <w:noProof/>
            <w:webHidden/>
            <w:sz w:val="28"/>
            <w:szCs w:val="28"/>
          </w:rPr>
        </w:r>
        <w:r w:rsidR="008E1661" w:rsidRPr="00944EEE">
          <w:rPr>
            <w:rFonts w:ascii="Times New Roman" w:hAnsi="Times New Roman" w:cs="Times New Roman"/>
            <w:noProof/>
            <w:webHidden/>
            <w:sz w:val="28"/>
            <w:szCs w:val="28"/>
          </w:rPr>
          <w:fldChar w:fldCharType="separate"/>
        </w:r>
        <w:r w:rsidR="008C4C71">
          <w:rPr>
            <w:rFonts w:ascii="Times New Roman" w:hAnsi="Times New Roman" w:cs="Times New Roman"/>
            <w:noProof/>
            <w:webHidden/>
            <w:sz w:val="28"/>
            <w:szCs w:val="28"/>
          </w:rPr>
          <w:t>15</w:t>
        </w:r>
        <w:r w:rsidR="008E1661" w:rsidRPr="00944EEE">
          <w:rPr>
            <w:rFonts w:ascii="Times New Roman" w:hAnsi="Times New Roman" w:cs="Times New Roman"/>
            <w:noProof/>
            <w:webHidden/>
            <w:sz w:val="28"/>
            <w:szCs w:val="28"/>
          </w:rPr>
          <w:fldChar w:fldCharType="end"/>
        </w:r>
      </w:hyperlink>
    </w:p>
    <w:p w:rsidR="008E1661" w:rsidRPr="00944EEE" w:rsidRDefault="007D57A7">
      <w:pPr>
        <w:pStyle w:val="31"/>
        <w:tabs>
          <w:tab w:val="right" w:leader="dot" w:pos="9345"/>
        </w:tabs>
        <w:rPr>
          <w:rFonts w:ascii="Times New Roman" w:hAnsi="Times New Roman" w:cs="Times New Roman"/>
          <w:noProof/>
          <w:sz w:val="28"/>
          <w:szCs w:val="28"/>
        </w:rPr>
      </w:pPr>
      <w:hyperlink w:anchor="_Toc6392214" w:history="1">
        <w:r w:rsidR="008E1661" w:rsidRPr="00944EEE">
          <w:rPr>
            <w:rStyle w:val="a4"/>
            <w:rFonts w:ascii="Times New Roman" w:hAnsi="Times New Roman" w:cs="Times New Roman"/>
            <w:noProof/>
            <w:sz w:val="28"/>
            <w:szCs w:val="28"/>
          </w:rPr>
          <w:t>2.1.3. Методы биоиндикации для определения качества поверхностных вод</w:t>
        </w:r>
        <w:r w:rsidR="008E1661" w:rsidRPr="00944EEE">
          <w:rPr>
            <w:rFonts w:ascii="Times New Roman" w:hAnsi="Times New Roman" w:cs="Times New Roman"/>
            <w:noProof/>
            <w:webHidden/>
            <w:sz w:val="28"/>
            <w:szCs w:val="28"/>
          </w:rPr>
          <w:tab/>
        </w:r>
        <w:r w:rsidR="008E1661" w:rsidRPr="00944EEE">
          <w:rPr>
            <w:rFonts w:ascii="Times New Roman" w:hAnsi="Times New Roman" w:cs="Times New Roman"/>
            <w:noProof/>
            <w:webHidden/>
            <w:sz w:val="28"/>
            <w:szCs w:val="28"/>
          </w:rPr>
          <w:fldChar w:fldCharType="begin"/>
        </w:r>
        <w:r w:rsidR="008E1661" w:rsidRPr="00944EEE">
          <w:rPr>
            <w:rFonts w:ascii="Times New Roman" w:hAnsi="Times New Roman" w:cs="Times New Roman"/>
            <w:noProof/>
            <w:webHidden/>
            <w:sz w:val="28"/>
            <w:szCs w:val="28"/>
          </w:rPr>
          <w:instrText xml:space="preserve"> PAGEREF _Toc6392214 \h </w:instrText>
        </w:r>
        <w:r w:rsidR="008E1661" w:rsidRPr="00944EEE">
          <w:rPr>
            <w:rFonts w:ascii="Times New Roman" w:hAnsi="Times New Roman" w:cs="Times New Roman"/>
            <w:noProof/>
            <w:webHidden/>
            <w:sz w:val="28"/>
            <w:szCs w:val="28"/>
          </w:rPr>
        </w:r>
        <w:r w:rsidR="008E1661" w:rsidRPr="00944EEE">
          <w:rPr>
            <w:rFonts w:ascii="Times New Roman" w:hAnsi="Times New Roman" w:cs="Times New Roman"/>
            <w:noProof/>
            <w:webHidden/>
            <w:sz w:val="28"/>
            <w:szCs w:val="28"/>
          </w:rPr>
          <w:fldChar w:fldCharType="separate"/>
        </w:r>
        <w:r w:rsidR="008C4C71">
          <w:rPr>
            <w:rFonts w:ascii="Times New Roman" w:hAnsi="Times New Roman" w:cs="Times New Roman"/>
            <w:noProof/>
            <w:webHidden/>
            <w:sz w:val="28"/>
            <w:szCs w:val="28"/>
          </w:rPr>
          <w:t>17</w:t>
        </w:r>
        <w:r w:rsidR="008E1661" w:rsidRPr="00944EEE">
          <w:rPr>
            <w:rFonts w:ascii="Times New Roman" w:hAnsi="Times New Roman" w:cs="Times New Roman"/>
            <w:noProof/>
            <w:webHidden/>
            <w:sz w:val="28"/>
            <w:szCs w:val="28"/>
          </w:rPr>
          <w:fldChar w:fldCharType="end"/>
        </w:r>
      </w:hyperlink>
    </w:p>
    <w:p w:rsidR="008E1661" w:rsidRPr="00944EEE" w:rsidRDefault="007D57A7">
      <w:pPr>
        <w:pStyle w:val="23"/>
        <w:rPr>
          <w:noProof/>
        </w:rPr>
      </w:pPr>
      <w:hyperlink w:anchor="_Toc6392215" w:history="1">
        <w:r w:rsidR="008E1661" w:rsidRPr="00944EEE">
          <w:rPr>
            <w:rStyle w:val="a4"/>
            <w:noProof/>
          </w:rPr>
          <w:t>2.2.</w:t>
        </w:r>
        <w:r w:rsidR="008E1661" w:rsidRPr="00944EEE">
          <w:rPr>
            <w:noProof/>
          </w:rPr>
          <w:tab/>
        </w:r>
        <w:r w:rsidR="008E1661" w:rsidRPr="00944EEE">
          <w:rPr>
            <w:rStyle w:val="a4"/>
            <w:noProof/>
          </w:rPr>
          <w:t>Мониторинг подземных вод</w:t>
        </w:r>
        <w:r w:rsidR="008E1661" w:rsidRPr="00944EEE">
          <w:rPr>
            <w:noProof/>
            <w:webHidden/>
          </w:rPr>
          <w:tab/>
        </w:r>
        <w:r w:rsidR="008E1661" w:rsidRPr="00944EEE">
          <w:rPr>
            <w:noProof/>
            <w:webHidden/>
          </w:rPr>
          <w:fldChar w:fldCharType="begin"/>
        </w:r>
        <w:r w:rsidR="008E1661" w:rsidRPr="00944EEE">
          <w:rPr>
            <w:noProof/>
            <w:webHidden/>
          </w:rPr>
          <w:instrText xml:space="preserve"> PAGEREF _Toc6392215 \h </w:instrText>
        </w:r>
        <w:r w:rsidR="008E1661" w:rsidRPr="00944EEE">
          <w:rPr>
            <w:noProof/>
            <w:webHidden/>
          </w:rPr>
        </w:r>
        <w:r w:rsidR="008E1661" w:rsidRPr="00944EEE">
          <w:rPr>
            <w:noProof/>
            <w:webHidden/>
          </w:rPr>
          <w:fldChar w:fldCharType="separate"/>
        </w:r>
        <w:r w:rsidR="008C4C71">
          <w:rPr>
            <w:noProof/>
            <w:webHidden/>
          </w:rPr>
          <w:t>21</w:t>
        </w:r>
        <w:r w:rsidR="008E1661" w:rsidRPr="00944EEE">
          <w:rPr>
            <w:noProof/>
            <w:webHidden/>
          </w:rPr>
          <w:fldChar w:fldCharType="end"/>
        </w:r>
      </w:hyperlink>
    </w:p>
    <w:p w:rsidR="008E1661" w:rsidRPr="00944EEE" w:rsidRDefault="007D57A7">
      <w:pPr>
        <w:pStyle w:val="23"/>
        <w:rPr>
          <w:noProof/>
        </w:rPr>
      </w:pPr>
      <w:hyperlink w:anchor="_Toc6392216" w:history="1">
        <w:r w:rsidR="008E1661" w:rsidRPr="00944EEE">
          <w:rPr>
            <w:rStyle w:val="a4"/>
            <w:noProof/>
          </w:rPr>
          <w:t>2.3.</w:t>
        </w:r>
        <w:r w:rsidR="008E1661" w:rsidRPr="00944EEE">
          <w:rPr>
            <w:noProof/>
          </w:rPr>
          <w:tab/>
        </w:r>
        <w:r w:rsidR="008E1661" w:rsidRPr="00944EEE">
          <w:rPr>
            <w:rStyle w:val="a4"/>
            <w:noProof/>
          </w:rPr>
          <w:t>Радиационный мониторинг</w:t>
        </w:r>
        <w:r w:rsidR="008E1661" w:rsidRPr="00944EEE">
          <w:rPr>
            <w:noProof/>
            <w:webHidden/>
          </w:rPr>
          <w:tab/>
        </w:r>
        <w:r w:rsidR="008E1661" w:rsidRPr="00944EEE">
          <w:rPr>
            <w:noProof/>
            <w:webHidden/>
          </w:rPr>
          <w:fldChar w:fldCharType="begin"/>
        </w:r>
        <w:r w:rsidR="008E1661" w:rsidRPr="00944EEE">
          <w:rPr>
            <w:noProof/>
            <w:webHidden/>
          </w:rPr>
          <w:instrText xml:space="preserve"> PAGEREF _Toc6392216 \h </w:instrText>
        </w:r>
        <w:r w:rsidR="008E1661" w:rsidRPr="00944EEE">
          <w:rPr>
            <w:noProof/>
            <w:webHidden/>
          </w:rPr>
        </w:r>
        <w:r w:rsidR="008E1661" w:rsidRPr="00944EEE">
          <w:rPr>
            <w:noProof/>
            <w:webHidden/>
          </w:rPr>
          <w:fldChar w:fldCharType="separate"/>
        </w:r>
        <w:r w:rsidR="008C4C71">
          <w:rPr>
            <w:noProof/>
            <w:webHidden/>
          </w:rPr>
          <w:t>23</w:t>
        </w:r>
        <w:r w:rsidR="008E1661" w:rsidRPr="00944EEE">
          <w:rPr>
            <w:noProof/>
            <w:webHidden/>
          </w:rPr>
          <w:fldChar w:fldCharType="end"/>
        </w:r>
      </w:hyperlink>
    </w:p>
    <w:p w:rsidR="008E1661" w:rsidRPr="00944EEE" w:rsidRDefault="007D57A7">
      <w:pPr>
        <w:pStyle w:val="23"/>
        <w:rPr>
          <w:noProof/>
        </w:rPr>
      </w:pPr>
      <w:hyperlink w:anchor="_Toc6392217" w:history="1">
        <w:r w:rsidR="008E1661" w:rsidRPr="00944EEE">
          <w:rPr>
            <w:rStyle w:val="a4"/>
            <w:noProof/>
          </w:rPr>
          <w:t>2.4.</w:t>
        </w:r>
        <w:r w:rsidR="008E1661" w:rsidRPr="00944EEE">
          <w:rPr>
            <w:noProof/>
          </w:rPr>
          <w:tab/>
        </w:r>
        <w:r w:rsidR="008E1661" w:rsidRPr="00944EEE">
          <w:rPr>
            <w:rStyle w:val="a4"/>
            <w:noProof/>
          </w:rPr>
          <w:t>Мониторинг растительного мира</w:t>
        </w:r>
        <w:r w:rsidR="008E1661" w:rsidRPr="00944EEE">
          <w:rPr>
            <w:noProof/>
            <w:webHidden/>
          </w:rPr>
          <w:tab/>
        </w:r>
        <w:r w:rsidR="008E1661" w:rsidRPr="00944EEE">
          <w:rPr>
            <w:noProof/>
            <w:webHidden/>
          </w:rPr>
          <w:fldChar w:fldCharType="begin"/>
        </w:r>
        <w:r w:rsidR="008E1661" w:rsidRPr="00944EEE">
          <w:rPr>
            <w:noProof/>
            <w:webHidden/>
          </w:rPr>
          <w:instrText xml:space="preserve"> PAGEREF _Toc6392217 \h </w:instrText>
        </w:r>
        <w:r w:rsidR="008E1661" w:rsidRPr="00944EEE">
          <w:rPr>
            <w:noProof/>
            <w:webHidden/>
          </w:rPr>
        </w:r>
        <w:r w:rsidR="008E1661" w:rsidRPr="00944EEE">
          <w:rPr>
            <w:noProof/>
            <w:webHidden/>
          </w:rPr>
          <w:fldChar w:fldCharType="separate"/>
        </w:r>
        <w:r w:rsidR="008C4C71">
          <w:rPr>
            <w:noProof/>
            <w:webHidden/>
          </w:rPr>
          <w:t>25</w:t>
        </w:r>
        <w:r w:rsidR="008E1661" w:rsidRPr="00944EEE">
          <w:rPr>
            <w:noProof/>
            <w:webHidden/>
          </w:rPr>
          <w:fldChar w:fldCharType="end"/>
        </w:r>
      </w:hyperlink>
    </w:p>
    <w:p w:rsidR="008E1661" w:rsidRPr="00944EEE" w:rsidRDefault="007D57A7">
      <w:pPr>
        <w:pStyle w:val="23"/>
        <w:rPr>
          <w:noProof/>
        </w:rPr>
      </w:pPr>
      <w:hyperlink w:anchor="_Toc6392218" w:history="1">
        <w:r w:rsidR="008E1661" w:rsidRPr="00944EEE">
          <w:rPr>
            <w:rStyle w:val="a4"/>
            <w:noProof/>
          </w:rPr>
          <w:t xml:space="preserve">2.5 </w:t>
        </w:r>
        <w:r w:rsidR="007F2D49">
          <w:rPr>
            <w:rStyle w:val="a4"/>
            <w:noProof/>
          </w:rPr>
          <w:t xml:space="preserve">   </w:t>
        </w:r>
        <w:r w:rsidR="008E1661" w:rsidRPr="00944EEE">
          <w:rPr>
            <w:rStyle w:val="a4"/>
            <w:noProof/>
          </w:rPr>
          <w:t>Мониторинг животного мира</w:t>
        </w:r>
        <w:r w:rsidR="008E1661" w:rsidRPr="00944EEE">
          <w:rPr>
            <w:noProof/>
            <w:webHidden/>
          </w:rPr>
          <w:tab/>
        </w:r>
        <w:r w:rsidR="008E1661" w:rsidRPr="00944EEE">
          <w:rPr>
            <w:noProof/>
            <w:webHidden/>
          </w:rPr>
          <w:fldChar w:fldCharType="begin"/>
        </w:r>
        <w:r w:rsidR="008E1661" w:rsidRPr="00944EEE">
          <w:rPr>
            <w:noProof/>
            <w:webHidden/>
          </w:rPr>
          <w:instrText xml:space="preserve"> PAGEREF _Toc6392218 \h </w:instrText>
        </w:r>
        <w:r w:rsidR="008E1661" w:rsidRPr="00944EEE">
          <w:rPr>
            <w:noProof/>
            <w:webHidden/>
          </w:rPr>
        </w:r>
        <w:r w:rsidR="008E1661" w:rsidRPr="00944EEE">
          <w:rPr>
            <w:noProof/>
            <w:webHidden/>
          </w:rPr>
          <w:fldChar w:fldCharType="separate"/>
        </w:r>
        <w:r w:rsidR="008C4C71">
          <w:rPr>
            <w:noProof/>
            <w:webHidden/>
          </w:rPr>
          <w:t>34</w:t>
        </w:r>
        <w:r w:rsidR="008E1661" w:rsidRPr="00944EEE">
          <w:rPr>
            <w:noProof/>
            <w:webHidden/>
          </w:rPr>
          <w:fldChar w:fldCharType="end"/>
        </w:r>
      </w:hyperlink>
    </w:p>
    <w:p w:rsidR="008E1661" w:rsidRPr="00944EEE" w:rsidRDefault="007D57A7">
      <w:pPr>
        <w:pStyle w:val="23"/>
        <w:rPr>
          <w:noProof/>
        </w:rPr>
      </w:pPr>
      <w:hyperlink w:anchor="_Toc6392219" w:history="1">
        <w:r w:rsidR="008E1661" w:rsidRPr="00944EEE">
          <w:rPr>
            <w:rStyle w:val="a4"/>
            <w:noProof/>
          </w:rPr>
          <w:t>2.6</w:t>
        </w:r>
        <w:r w:rsidR="008E1661" w:rsidRPr="00944EEE">
          <w:rPr>
            <w:noProof/>
          </w:rPr>
          <w:tab/>
        </w:r>
        <w:r w:rsidR="008E1661" w:rsidRPr="00944EEE">
          <w:rPr>
            <w:rStyle w:val="a4"/>
            <w:noProof/>
          </w:rPr>
          <w:t>Мониторинг атмосферного воздуха</w:t>
        </w:r>
        <w:r w:rsidR="008E1661" w:rsidRPr="00944EEE">
          <w:rPr>
            <w:noProof/>
            <w:webHidden/>
          </w:rPr>
          <w:tab/>
        </w:r>
        <w:r w:rsidR="008E1661" w:rsidRPr="00944EEE">
          <w:rPr>
            <w:noProof/>
            <w:webHidden/>
          </w:rPr>
          <w:fldChar w:fldCharType="begin"/>
        </w:r>
        <w:r w:rsidR="008E1661" w:rsidRPr="00944EEE">
          <w:rPr>
            <w:noProof/>
            <w:webHidden/>
          </w:rPr>
          <w:instrText xml:space="preserve"> PAGEREF _Toc6392219 \h </w:instrText>
        </w:r>
        <w:r w:rsidR="008E1661" w:rsidRPr="00944EEE">
          <w:rPr>
            <w:noProof/>
            <w:webHidden/>
          </w:rPr>
        </w:r>
        <w:r w:rsidR="008E1661" w:rsidRPr="00944EEE">
          <w:rPr>
            <w:noProof/>
            <w:webHidden/>
          </w:rPr>
          <w:fldChar w:fldCharType="separate"/>
        </w:r>
        <w:r w:rsidR="008C4C71">
          <w:rPr>
            <w:noProof/>
            <w:webHidden/>
          </w:rPr>
          <w:t>42</w:t>
        </w:r>
        <w:r w:rsidR="008E1661" w:rsidRPr="00944EEE">
          <w:rPr>
            <w:noProof/>
            <w:webHidden/>
          </w:rPr>
          <w:fldChar w:fldCharType="end"/>
        </w:r>
      </w:hyperlink>
    </w:p>
    <w:p w:rsidR="008E1661" w:rsidRPr="00944EEE" w:rsidRDefault="007D57A7" w:rsidP="00944EEE">
      <w:pPr>
        <w:pStyle w:val="11"/>
        <w:rPr>
          <w:b w:val="0"/>
        </w:rPr>
      </w:pPr>
      <w:hyperlink w:anchor="_Toc6392220" w:history="1">
        <w:r w:rsidR="008E1661" w:rsidRPr="00944EEE">
          <w:rPr>
            <w:rStyle w:val="a4"/>
            <w:b w:val="0"/>
          </w:rPr>
          <w:t>3.</w:t>
        </w:r>
        <w:r w:rsidR="008E1661" w:rsidRPr="00944EEE">
          <w:rPr>
            <w:b w:val="0"/>
          </w:rPr>
          <w:tab/>
        </w:r>
        <w:r w:rsidR="008E1661" w:rsidRPr="00944EEE">
          <w:rPr>
            <w:rStyle w:val="a4"/>
            <w:b w:val="0"/>
          </w:rPr>
          <w:t>Методика проведения мониторинга атмосферного воздуха</w:t>
        </w:r>
        <w:r w:rsidR="008E1661" w:rsidRPr="00944EEE">
          <w:rPr>
            <w:b w:val="0"/>
            <w:webHidden/>
          </w:rPr>
          <w:tab/>
        </w:r>
        <w:r w:rsidR="008E1661" w:rsidRPr="00944EEE">
          <w:rPr>
            <w:b w:val="0"/>
            <w:webHidden/>
          </w:rPr>
          <w:fldChar w:fldCharType="begin"/>
        </w:r>
        <w:r w:rsidR="008E1661" w:rsidRPr="00944EEE">
          <w:rPr>
            <w:b w:val="0"/>
            <w:webHidden/>
          </w:rPr>
          <w:instrText xml:space="preserve"> PAGEREF _Toc6392220 \h </w:instrText>
        </w:r>
        <w:r w:rsidR="008E1661" w:rsidRPr="00944EEE">
          <w:rPr>
            <w:b w:val="0"/>
            <w:webHidden/>
          </w:rPr>
        </w:r>
        <w:r w:rsidR="008E1661" w:rsidRPr="00944EEE">
          <w:rPr>
            <w:b w:val="0"/>
            <w:webHidden/>
          </w:rPr>
          <w:fldChar w:fldCharType="separate"/>
        </w:r>
        <w:r w:rsidR="008C4C71">
          <w:rPr>
            <w:b w:val="0"/>
            <w:webHidden/>
          </w:rPr>
          <w:t>43</w:t>
        </w:r>
        <w:r w:rsidR="008E1661" w:rsidRPr="00944EEE">
          <w:rPr>
            <w:b w:val="0"/>
            <w:webHidden/>
          </w:rPr>
          <w:fldChar w:fldCharType="end"/>
        </w:r>
      </w:hyperlink>
    </w:p>
    <w:p w:rsidR="008E1661" w:rsidRPr="00944EEE" w:rsidRDefault="007D57A7">
      <w:pPr>
        <w:pStyle w:val="23"/>
        <w:rPr>
          <w:noProof/>
        </w:rPr>
      </w:pPr>
      <w:hyperlink w:anchor="_Toc6392221" w:history="1">
        <w:r w:rsidR="008E1661" w:rsidRPr="00944EEE">
          <w:rPr>
            <w:rStyle w:val="a4"/>
            <w:noProof/>
          </w:rPr>
          <w:t>3.1.</w:t>
        </w:r>
        <w:r w:rsidR="008E1661" w:rsidRPr="00944EEE">
          <w:rPr>
            <w:noProof/>
          </w:rPr>
          <w:tab/>
        </w:r>
        <w:r w:rsidR="008E1661" w:rsidRPr="00944EEE">
          <w:rPr>
            <w:rStyle w:val="a4"/>
            <w:noProof/>
          </w:rPr>
          <w:t>Атмосферный воздух</w:t>
        </w:r>
        <w:r w:rsidR="008E1661" w:rsidRPr="00944EEE">
          <w:rPr>
            <w:noProof/>
            <w:webHidden/>
          </w:rPr>
          <w:tab/>
        </w:r>
        <w:r w:rsidR="008E1661" w:rsidRPr="00944EEE">
          <w:rPr>
            <w:noProof/>
            <w:webHidden/>
          </w:rPr>
          <w:fldChar w:fldCharType="begin"/>
        </w:r>
        <w:r w:rsidR="008E1661" w:rsidRPr="00944EEE">
          <w:rPr>
            <w:noProof/>
            <w:webHidden/>
          </w:rPr>
          <w:instrText xml:space="preserve"> PAGEREF _Toc6392221 \h </w:instrText>
        </w:r>
        <w:r w:rsidR="008E1661" w:rsidRPr="00944EEE">
          <w:rPr>
            <w:noProof/>
            <w:webHidden/>
          </w:rPr>
        </w:r>
        <w:r w:rsidR="008E1661" w:rsidRPr="00944EEE">
          <w:rPr>
            <w:noProof/>
            <w:webHidden/>
          </w:rPr>
          <w:fldChar w:fldCharType="separate"/>
        </w:r>
        <w:r w:rsidR="008C4C71">
          <w:rPr>
            <w:noProof/>
            <w:webHidden/>
          </w:rPr>
          <w:t>43</w:t>
        </w:r>
        <w:r w:rsidR="008E1661" w:rsidRPr="00944EEE">
          <w:rPr>
            <w:noProof/>
            <w:webHidden/>
          </w:rPr>
          <w:fldChar w:fldCharType="end"/>
        </w:r>
      </w:hyperlink>
    </w:p>
    <w:p w:rsidR="008E1661" w:rsidRPr="00944EEE" w:rsidRDefault="007D57A7">
      <w:pPr>
        <w:pStyle w:val="31"/>
        <w:tabs>
          <w:tab w:val="left" w:pos="1320"/>
          <w:tab w:val="right" w:leader="dot" w:pos="9345"/>
        </w:tabs>
        <w:rPr>
          <w:rFonts w:ascii="Times New Roman" w:hAnsi="Times New Roman" w:cs="Times New Roman"/>
          <w:noProof/>
          <w:sz w:val="28"/>
          <w:szCs w:val="28"/>
        </w:rPr>
      </w:pPr>
      <w:hyperlink w:anchor="_Toc6392222" w:history="1">
        <w:r w:rsidR="008E1661" w:rsidRPr="00944EEE">
          <w:rPr>
            <w:rStyle w:val="a4"/>
            <w:rFonts w:ascii="Times New Roman" w:hAnsi="Times New Roman" w:cs="Times New Roman"/>
            <w:noProof/>
            <w:sz w:val="28"/>
            <w:szCs w:val="28"/>
          </w:rPr>
          <w:t>3.1.1.</w:t>
        </w:r>
        <w:r w:rsidR="008E1661" w:rsidRPr="00944EEE">
          <w:rPr>
            <w:rFonts w:ascii="Times New Roman" w:hAnsi="Times New Roman" w:cs="Times New Roman"/>
            <w:noProof/>
            <w:sz w:val="28"/>
            <w:szCs w:val="28"/>
          </w:rPr>
          <w:tab/>
        </w:r>
        <w:r w:rsidR="008E1661" w:rsidRPr="00944EEE">
          <w:rPr>
            <w:rStyle w:val="a4"/>
            <w:rFonts w:ascii="Times New Roman" w:hAnsi="Times New Roman" w:cs="Times New Roman"/>
            <w:noProof/>
            <w:sz w:val="28"/>
            <w:szCs w:val="28"/>
          </w:rPr>
          <w:t>Порядок измерения концентраций углерода оксида</w:t>
        </w:r>
        <w:r w:rsidR="008E1661" w:rsidRPr="00944EEE">
          <w:rPr>
            <w:rFonts w:ascii="Times New Roman" w:hAnsi="Times New Roman" w:cs="Times New Roman"/>
            <w:noProof/>
            <w:webHidden/>
            <w:sz w:val="28"/>
            <w:szCs w:val="28"/>
          </w:rPr>
          <w:tab/>
        </w:r>
        <w:r w:rsidR="008E1661" w:rsidRPr="00944EEE">
          <w:rPr>
            <w:rFonts w:ascii="Times New Roman" w:hAnsi="Times New Roman" w:cs="Times New Roman"/>
            <w:noProof/>
            <w:webHidden/>
            <w:sz w:val="28"/>
            <w:szCs w:val="28"/>
          </w:rPr>
          <w:fldChar w:fldCharType="begin"/>
        </w:r>
        <w:r w:rsidR="008E1661" w:rsidRPr="00944EEE">
          <w:rPr>
            <w:rFonts w:ascii="Times New Roman" w:hAnsi="Times New Roman" w:cs="Times New Roman"/>
            <w:noProof/>
            <w:webHidden/>
            <w:sz w:val="28"/>
            <w:szCs w:val="28"/>
          </w:rPr>
          <w:instrText xml:space="preserve"> PAGEREF _Toc6392222 \h </w:instrText>
        </w:r>
        <w:r w:rsidR="008E1661" w:rsidRPr="00944EEE">
          <w:rPr>
            <w:rFonts w:ascii="Times New Roman" w:hAnsi="Times New Roman" w:cs="Times New Roman"/>
            <w:noProof/>
            <w:webHidden/>
            <w:sz w:val="28"/>
            <w:szCs w:val="28"/>
          </w:rPr>
        </w:r>
        <w:r w:rsidR="008E1661" w:rsidRPr="00944EEE">
          <w:rPr>
            <w:rFonts w:ascii="Times New Roman" w:hAnsi="Times New Roman" w:cs="Times New Roman"/>
            <w:noProof/>
            <w:webHidden/>
            <w:sz w:val="28"/>
            <w:szCs w:val="28"/>
          </w:rPr>
          <w:fldChar w:fldCharType="separate"/>
        </w:r>
        <w:r w:rsidR="008C4C71">
          <w:rPr>
            <w:rFonts w:ascii="Times New Roman" w:hAnsi="Times New Roman" w:cs="Times New Roman"/>
            <w:noProof/>
            <w:webHidden/>
            <w:sz w:val="28"/>
            <w:szCs w:val="28"/>
          </w:rPr>
          <w:t>44</w:t>
        </w:r>
        <w:r w:rsidR="008E1661" w:rsidRPr="00944EEE">
          <w:rPr>
            <w:rFonts w:ascii="Times New Roman" w:hAnsi="Times New Roman" w:cs="Times New Roman"/>
            <w:noProof/>
            <w:webHidden/>
            <w:sz w:val="28"/>
            <w:szCs w:val="28"/>
          </w:rPr>
          <w:fldChar w:fldCharType="end"/>
        </w:r>
      </w:hyperlink>
    </w:p>
    <w:p w:rsidR="008E1661" w:rsidRPr="00944EEE" w:rsidRDefault="007D57A7">
      <w:pPr>
        <w:pStyle w:val="23"/>
        <w:rPr>
          <w:noProof/>
        </w:rPr>
      </w:pPr>
      <w:hyperlink w:anchor="_Toc6392223" w:history="1">
        <w:r w:rsidR="008E1661" w:rsidRPr="00944EEE">
          <w:rPr>
            <w:rStyle w:val="a4"/>
            <w:noProof/>
          </w:rPr>
          <w:t>3.2.</w:t>
        </w:r>
        <w:r w:rsidR="008E1661" w:rsidRPr="00944EEE">
          <w:rPr>
            <w:noProof/>
          </w:rPr>
          <w:tab/>
        </w:r>
        <w:r w:rsidR="008E1661" w:rsidRPr="00944EEE">
          <w:rPr>
            <w:rStyle w:val="a4"/>
            <w:noProof/>
          </w:rPr>
          <w:t>Атмосферные осадки</w:t>
        </w:r>
        <w:r w:rsidR="008E1661" w:rsidRPr="00944EEE">
          <w:rPr>
            <w:noProof/>
            <w:webHidden/>
          </w:rPr>
          <w:tab/>
        </w:r>
        <w:r w:rsidR="008E1661" w:rsidRPr="00944EEE">
          <w:rPr>
            <w:noProof/>
            <w:webHidden/>
          </w:rPr>
          <w:fldChar w:fldCharType="begin"/>
        </w:r>
        <w:r w:rsidR="008E1661" w:rsidRPr="00944EEE">
          <w:rPr>
            <w:noProof/>
            <w:webHidden/>
          </w:rPr>
          <w:instrText xml:space="preserve"> PAGEREF _Toc6392223 \h </w:instrText>
        </w:r>
        <w:r w:rsidR="008E1661" w:rsidRPr="00944EEE">
          <w:rPr>
            <w:noProof/>
            <w:webHidden/>
          </w:rPr>
        </w:r>
        <w:r w:rsidR="008E1661" w:rsidRPr="00944EEE">
          <w:rPr>
            <w:noProof/>
            <w:webHidden/>
          </w:rPr>
          <w:fldChar w:fldCharType="separate"/>
        </w:r>
        <w:r w:rsidR="008C4C71">
          <w:rPr>
            <w:noProof/>
            <w:webHidden/>
          </w:rPr>
          <w:t>44</w:t>
        </w:r>
        <w:r w:rsidR="008E1661" w:rsidRPr="00944EEE">
          <w:rPr>
            <w:noProof/>
            <w:webHidden/>
          </w:rPr>
          <w:fldChar w:fldCharType="end"/>
        </w:r>
      </w:hyperlink>
    </w:p>
    <w:p w:rsidR="008E1661" w:rsidRPr="00944EEE" w:rsidRDefault="007D57A7">
      <w:pPr>
        <w:pStyle w:val="31"/>
        <w:tabs>
          <w:tab w:val="left" w:pos="1320"/>
          <w:tab w:val="right" w:leader="dot" w:pos="9345"/>
        </w:tabs>
        <w:rPr>
          <w:rFonts w:ascii="Times New Roman" w:hAnsi="Times New Roman" w:cs="Times New Roman"/>
          <w:noProof/>
          <w:sz w:val="28"/>
          <w:szCs w:val="28"/>
        </w:rPr>
      </w:pPr>
      <w:hyperlink w:anchor="_Toc6392224" w:history="1">
        <w:r w:rsidR="008E1661" w:rsidRPr="00944EEE">
          <w:rPr>
            <w:rStyle w:val="a4"/>
            <w:rFonts w:ascii="Times New Roman" w:hAnsi="Times New Roman" w:cs="Times New Roman"/>
            <w:noProof/>
            <w:sz w:val="28"/>
            <w:szCs w:val="28"/>
          </w:rPr>
          <w:t>3.2.1.</w:t>
        </w:r>
        <w:r w:rsidR="008E1661" w:rsidRPr="00944EEE">
          <w:rPr>
            <w:rFonts w:ascii="Times New Roman" w:hAnsi="Times New Roman" w:cs="Times New Roman"/>
            <w:noProof/>
            <w:sz w:val="28"/>
            <w:szCs w:val="28"/>
          </w:rPr>
          <w:tab/>
        </w:r>
        <w:r w:rsidR="008E1661" w:rsidRPr="00944EEE">
          <w:rPr>
            <w:rStyle w:val="a4"/>
            <w:rFonts w:ascii="Times New Roman" w:hAnsi="Times New Roman" w:cs="Times New Roman"/>
            <w:noProof/>
            <w:sz w:val="28"/>
            <w:szCs w:val="28"/>
          </w:rPr>
          <w:t>Определение места и продолжительности отбора проб</w:t>
        </w:r>
        <w:r w:rsidR="008E1661" w:rsidRPr="00944EEE">
          <w:rPr>
            <w:rFonts w:ascii="Times New Roman" w:hAnsi="Times New Roman" w:cs="Times New Roman"/>
            <w:noProof/>
            <w:webHidden/>
            <w:sz w:val="28"/>
            <w:szCs w:val="28"/>
          </w:rPr>
          <w:tab/>
        </w:r>
        <w:r w:rsidR="008E1661" w:rsidRPr="00944EEE">
          <w:rPr>
            <w:rFonts w:ascii="Times New Roman" w:hAnsi="Times New Roman" w:cs="Times New Roman"/>
            <w:noProof/>
            <w:webHidden/>
            <w:sz w:val="28"/>
            <w:szCs w:val="28"/>
          </w:rPr>
          <w:fldChar w:fldCharType="begin"/>
        </w:r>
        <w:r w:rsidR="008E1661" w:rsidRPr="00944EEE">
          <w:rPr>
            <w:rFonts w:ascii="Times New Roman" w:hAnsi="Times New Roman" w:cs="Times New Roman"/>
            <w:noProof/>
            <w:webHidden/>
            <w:sz w:val="28"/>
            <w:szCs w:val="28"/>
          </w:rPr>
          <w:instrText xml:space="preserve"> PAGEREF _Toc6392224 \h </w:instrText>
        </w:r>
        <w:r w:rsidR="008E1661" w:rsidRPr="00944EEE">
          <w:rPr>
            <w:rFonts w:ascii="Times New Roman" w:hAnsi="Times New Roman" w:cs="Times New Roman"/>
            <w:noProof/>
            <w:webHidden/>
            <w:sz w:val="28"/>
            <w:szCs w:val="28"/>
          </w:rPr>
        </w:r>
        <w:r w:rsidR="008E1661" w:rsidRPr="00944EEE">
          <w:rPr>
            <w:rFonts w:ascii="Times New Roman" w:hAnsi="Times New Roman" w:cs="Times New Roman"/>
            <w:noProof/>
            <w:webHidden/>
            <w:sz w:val="28"/>
            <w:szCs w:val="28"/>
          </w:rPr>
          <w:fldChar w:fldCharType="separate"/>
        </w:r>
        <w:r w:rsidR="008C4C71">
          <w:rPr>
            <w:rFonts w:ascii="Times New Roman" w:hAnsi="Times New Roman" w:cs="Times New Roman"/>
            <w:noProof/>
            <w:webHidden/>
            <w:sz w:val="28"/>
            <w:szCs w:val="28"/>
          </w:rPr>
          <w:t>45</w:t>
        </w:r>
        <w:r w:rsidR="008E1661" w:rsidRPr="00944EEE">
          <w:rPr>
            <w:rFonts w:ascii="Times New Roman" w:hAnsi="Times New Roman" w:cs="Times New Roman"/>
            <w:noProof/>
            <w:webHidden/>
            <w:sz w:val="28"/>
            <w:szCs w:val="28"/>
          </w:rPr>
          <w:fldChar w:fldCharType="end"/>
        </w:r>
      </w:hyperlink>
    </w:p>
    <w:p w:rsidR="008E1661" w:rsidRPr="00944EEE" w:rsidRDefault="007D57A7">
      <w:pPr>
        <w:pStyle w:val="31"/>
        <w:tabs>
          <w:tab w:val="left" w:pos="1320"/>
          <w:tab w:val="right" w:leader="dot" w:pos="9345"/>
        </w:tabs>
        <w:rPr>
          <w:rFonts w:ascii="Times New Roman" w:hAnsi="Times New Roman" w:cs="Times New Roman"/>
          <w:noProof/>
          <w:sz w:val="28"/>
          <w:szCs w:val="28"/>
        </w:rPr>
      </w:pPr>
      <w:hyperlink w:anchor="_Toc6392225" w:history="1">
        <w:r w:rsidR="008E1661" w:rsidRPr="00944EEE">
          <w:rPr>
            <w:rStyle w:val="a4"/>
            <w:rFonts w:ascii="Times New Roman" w:hAnsi="Times New Roman" w:cs="Times New Roman"/>
            <w:noProof/>
            <w:sz w:val="28"/>
            <w:szCs w:val="28"/>
          </w:rPr>
          <w:t>3.2.2.</w:t>
        </w:r>
        <w:r w:rsidR="008E1661" w:rsidRPr="00944EEE">
          <w:rPr>
            <w:rFonts w:ascii="Times New Roman" w:hAnsi="Times New Roman" w:cs="Times New Roman"/>
            <w:noProof/>
            <w:sz w:val="28"/>
            <w:szCs w:val="28"/>
          </w:rPr>
          <w:tab/>
        </w:r>
        <w:r w:rsidR="008E1661" w:rsidRPr="00944EEE">
          <w:rPr>
            <w:rStyle w:val="a4"/>
            <w:rFonts w:ascii="Times New Roman" w:hAnsi="Times New Roman" w:cs="Times New Roman"/>
            <w:noProof/>
            <w:sz w:val="28"/>
            <w:szCs w:val="28"/>
          </w:rPr>
          <w:t>Основное оборудование и вспомогательные материалы</w:t>
        </w:r>
        <w:r w:rsidR="008E1661" w:rsidRPr="00944EEE">
          <w:rPr>
            <w:rFonts w:ascii="Times New Roman" w:hAnsi="Times New Roman" w:cs="Times New Roman"/>
            <w:noProof/>
            <w:webHidden/>
            <w:sz w:val="28"/>
            <w:szCs w:val="28"/>
          </w:rPr>
          <w:tab/>
        </w:r>
        <w:r w:rsidR="008E1661" w:rsidRPr="00944EEE">
          <w:rPr>
            <w:rFonts w:ascii="Times New Roman" w:hAnsi="Times New Roman" w:cs="Times New Roman"/>
            <w:noProof/>
            <w:webHidden/>
            <w:sz w:val="28"/>
            <w:szCs w:val="28"/>
          </w:rPr>
          <w:fldChar w:fldCharType="begin"/>
        </w:r>
        <w:r w:rsidR="008E1661" w:rsidRPr="00944EEE">
          <w:rPr>
            <w:rFonts w:ascii="Times New Roman" w:hAnsi="Times New Roman" w:cs="Times New Roman"/>
            <w:noProof/>
            <w:webHidden/>
            <w:sz w:val="28"/>
            <w:szCs w:val="28"/>
          </w:rPr>
          <w:instrText xml:space="preserve"> PAGEREF _Toc6392225 \h </w:instrText>
        </w:r>
        <w:r w:rsidR="008E1661" w:rsidRPr="00944EEE">
          <w:rPr>
            <w:rFonts w:ascii="Times New Roman" w:hAnsi="Times New Roman" w:cs="Times New Roman"/>
            <w:noProof/>
            <w:webHidden/>
            <w:sz w:val="28"/>
            <w:szCs w:val="28"/>
          </w:rPr>
        </w:r>
        <w:r w:rsidR="008E1661" w:rsidRPr="00944EEE">
          <w:rPr>
            <w:rFonts w:ascii="Times New Roman" w:hAnsi="Times New Roman" w:cs="Times New Roman"/>
            <w:noProof/>
            <w:webHidden/>
            <w:sz w:val="28"/>
            <w:szCs w:val="28"/>
          </w:rPr>
          <w:fldChar w:fldCharType="separate"/>
        </w:r>
        <w:r w:rsidR="008C4C71">
          <w:rPr>
            <w:rFonts w:ascii="Times New Roman" w:hAnsi="Times New Roman" w:cs="Times New Roman"/>
            <w:noProof/>
            <w:webHidden/>
            <w:sz w:val="28"/>
            <w:szCs w:val="28"/>
          </w:rPr>
          <w:t>45</w:t>
        </w:r>
        <w:r w:rsidR="008E1661" w:rsidRPr="00944EEE">
          <w:rPr>
            <w:rFonts w:ascii="Times New Roman" w:hAnsi="Times New Roman" w:cs="Times New Roman"/>
            <w:noProof/>
            <w:webHidden/>
            <w:sz w:val="28"/>
            <w:szCs w:val="28"/>
          </w:rPr>
          <w:fldChar w:fldCharType="end"/>
        </w:r>
      </w:hyperlink>
    </w:p>
    <w:p w:rsidR="008E1661" w:rsidRPr="00944EEE" w:rsidRDefault="007D57A7">
      <w:pPr>
        <w:pStyle w:val="31"/>
        <w:tabs>
          <w:tab w:val="left" w:pos="1320"/>
          <w:tab w:val="right" w:leader="dot" w:pos="9345"/>
        </w:tabs>
        <w:rPr>
          <w:rFonts w:ascii="Times New Roman" w:hAnsi="Times New Roman" w:cs="Times New Roman"/>
          <w:noProof/>
          <w:sz w:val="28"/>
          <w:szCs w:val="28"/>
        </w:rPr>
      </w:pPr>
      <w:hyperlink w:anchor="_Toc6392226" w:history="1">
        <w:r w:rsidR="008E1661" w:rsidRPr="00944EEE">
          <w:rPr>
            <w:rStyle w:val="a4"/>
            <w:rFonts w:ascii="Times New Roman" w:hAnsi="Times New Roman" w:cs="Times New Roman"/>
            <w:noProof/>
            <w:sz w:val="28"/>
            <w:szCs w:val="28"/>
          </w:rPr>
          <w:t>3.2.3.</w:t>
        </w:r>
        <w:r w:rsidR="008E1661" w:rsidRPr="00944EEE">
          <w:rPr>
            <w:rFonts w:ascii="Times New Roman" w:hAnsi="Times New Roman" w:cs="Times New Roman"/>
            <w:noProof/>
            <w:sz w:val="28"/>
            <w:szCs w:val="28"/>
          </w:rPr>
          <w:tab/>
        </w:r>
        <w:r w:rsidR="008E1661" w:rsidRPr="00944EEE">
          <w:rPr>
            <w:rStyle w:val="a4"/>
            <w:rFonts w:ascii="Times New Roman" w:hAnsi="Times New Roman" w:cs="Times New Roman"/>
            <w:noProof/>
            <w:sz w:val="28"/>
            <w:szCs w:val="28"/>
          </w:rPr>
          <w:t>Отбор проб атмосферных осадков</w:t>
        </w:r>
        <w:r w:rsidR="008E1661" w:rsidRPr="00944EEE">
          <w:rPr>
            <w:rFonts w:ascii="Times New Roman" w:hAnsi="Times New Roman" w:cs="Times New Roman"/>
            <w:noProof/>
            <w:webHidden/>
            <w:sz w:val="28"/>
            <w:szCs w:val="28"/>
          </w:rPr>
          <w:tab/>
        </w:r>
        <w:r w:rsidR="008E1661" w:rsidRPr="00944EEE">
          <w:rPr>
            <w:rFonts w:ascii="Times New Roman" w:hAnsi="Times New Roman" w:cs="Times New Roman"/>
            <w:noProof/>
            <w:webHidden/>
            <w:sz w:val="28"/>
            <w:szCs w:val="28"/>
          </w:rPr>
          <w:fldChar w:fldCharType="begin"/>
        </w:r>
        <w:r w:rsidR="008E1661" w:rsidRPr="00944EEE">
          <w:rPr>
            <w:rFonts w:ascii="Times New Roman" w:hAnsi="Times New Roman" w:cs="Times New Roman"/>
            <w:noProof/>
            <w:webHidden/>
            <w:sz w:val="28"/>
            <w:szCs w:val="28"/>
          </w:rPr>
          <w:instrText xml:space="preserve"> PAGEREF _Toc6392226 \h </w:instrText>
        </w:r>
        <w:r w:rsidR="008E1661" w:rsidRPr="00944EEE">
          <w:rPr>
            <w:rFonts w:ascii="Times New Roman" w:hAnsi="Times New Roman" w:cs="Times New Roman"/>
            <w:noProof/>
            <w:webHidden/>
            <w:sz w:val="28"/>
            <w:szCs w:val="28"/>
          </w:rPr>
        </w:r>
        <w:r w:rsidR="008E1661" w:rsidRPr="00944EEE">
          <w:rPr>
            <w:rFonts w:ascii="Times New Roman" w:hAnsi="Times New Roman" w:cs="Times New Roman"/>
            <w:noProof/>
            <w:webHidden/>
            <w:sz w:val="28"/>
            <w:szCs w:val="28"/>
          </w:rPr>
          <w:fldChar w:fldCharType="separate"/>
        </w:r>
        <w:r w:rsidR="008C4C71">
          <w:rPr>
            <w:rFonts w:ascii="Times New Roman" w:hAnsi="Times New Roman" w:cs="Times New Roman"/>
            <w:noProof/>
            <w:webHidden/>
            <w:sz w:val="28"/>
            <w:szCs w:val="28"/>
          </w:rPr>
          <w:t>46</w:t>
        </w:r>
        <w:r w:rsidR="008E1661" w:rsidRPr="00944EEE">
          <w:rPr>
            <w:rFonts w:ascii="Times New Roman" w:hAnsi="Times New Roman" w:cs="Times New Roman"/>
            <w:noProof/>
            <w:webHidden/>
            <w:sz w:val="28"/>
            <w:szCs w:val="28"/>
          </w:rPr>
          <w:fldChar w:fldCharType="end"/>
        </w:r>
      </w:hyperlink>
    </w:p>
    <w:p w:rsidR="008E1661" w:rsidRPr="00944EEE" w:rsidRDefault="007D57A7">
      <w:pPr>
        <w:pStyle w:val="31"/>
        <w:tabs>
          <w:tab w:val="left" w:pos="1320"/>
          <w:tab w:val="right" w:leader="dot" w:pos="9345"/>
        </w:tabs>
        <w:rPr>
          <w:rFonts w:ascii="Times New Roman" w:hAnsi="Times New Roman" w:cs="Times New Roman"/>
          <w:noProof/>
          <w:sz w:val="28"/>
          <w:szCs w:val="28"/>
        </w:rPr>
      </w:pPr>
      <w:hyperlink w:anchor="_Toc6392227" w:history="1">
        <w:r w:rsidR="008E1661" w:rsidRPr="00944EEE">
          <w:rPr>
            <w:rStyle w:val="a4"/>
            <w:rFonts w:ascii="Times New Roman" w:hAnsi="Times New Roman" w:cs="Times New Roman"/>
            <w:noProof/>
            <w:sz w:val="28"/>
            <w:szCs w:val="28"/>
          </w:rPr>
          <w:t>3.2.4.</w:t>
        </w:r>
        <w:r w:rsidR="008E1661" w:rsidRPr="00944EEE">
          <w:rPr>
            <w:rFonts w:ascii="Times New Roman" w:hAnsi="Times New Roman" w:cs="Times New Roman"/>
            <w:noProof/>
            <w:sz w:val="28"/>
            <w:szCs w:val="28"/>
          </w:rPr>
          <w:tab/>
        </w:r>
        <w:r w:rsidR="008E1661" w:rsidRPr="00944EEE">
          <w:rPr>
            <w:rStyle w:val="a4"/>
            <w:rFonts w:ascii="Times New Roman" w:hAnsi="Times New Roman" w:cs="Times New Roman"/>
            <w:noProof/>
            <w:sz w:val="28"/>
            <w:szCs w:val="28"/>
          </w:rPr>
          <w:t>Определение водородного показателя (рН)</w:t>
        </w:r>
        <w:r w:rsidR="008E1661" w:rsidRPr="00944EEE">
          <w:rPr>
            <w:rFonts w:ascii="Times New Roman" w:hAnsi="Times New Roman" w:cs="Times New Roman"/>
            <w:noProof/>
            <w:webHidden/>
            <w:sz w:val="28"/>
            <w:szCs w:val="28"/>
          </w:rPr>
          <w:tab/>
        </w:r>
        <w:r w:rsidR="008E1661" w:rsidRPr="00944EEE">
          <w:rPr>
            <w:rFonts w:ascii="Times New Roman" w:hAnsi="Times New Roman" w:cs="Times New Roman"/>
            <w:noProof/>
            <w:webHidden/>
            <w:sz w:val="28"/>
            <w:szCs w:val="28"/>
          </w:rPr>
          <w:fldChar w:fldCharType="begin"/>
        </w:r>
        <w:r w:rsidR="008E1661" w:rsidRPr="00944EEE">
          <w:rPr>
            <w:rFonts w:ascii="Times New Roman" w:hAnsi="Times New Roman" w:cs="Times New Roman"/>
            <w:noProof/>
            <w:webHidden/>
            <w:sz w:val="28"/>
            <w:szCs w:val="28"/>
          </w:rPr>
          <w:instrText xml:space="preserve"> PAGEREF _Toc6392227 \h </w:instrText>
        </w:r>
        <w:r w:rsidR="008E1661" w:rsidRPr="00944EEE">
          <w:rPr>
            <w:rFonts w:ascii="Times New Roman" w:hAnsi="Times New Roman" w:cs="Times New Roman"/>
            <w:noProof/>
            <w:webHidden/>
            <w:sz w:val="28"/>
            <w:szCs w:val="28"/>
          </w:rPr>
        </w:r>
        <w:r w:rsidR="008E1661" w:rsidRPr="00944EEE">
          <w:rPr>
            <w:rFonts w:ascii="Times New Roman" w:hAnsi="Times New Roman" w:cs="Times New Roman"/>
            <w:noProof/>
            <w:webHidden/>
            <w:sz w:val="28"/>
            <w:szCs w:val="28"/>
          </w:rPr>
          <w:fldChar w:fldCharType="separate"/>
        </w:r>
        <w:r w:rsidR="008C4C71">
          <w:rPr>
            <w:rFonts w:ascii="Times New Roman" w:hAnsi="Times New Roman" w:cs="Times New Roman"/>
            <w:noProof/>
            <w:webHidden/>
            <w:sz w:val="28"/>
            <w:szCs w:val="28"/>
          </w:rPr>
          <w:t>47</w:t>
        </w:r>
        <w:r w:rsidR="008E1661" w:rsidRPr="00944EEE">
          <w:rPr>
            <w:rFonts w:ascii="Times New Roman" w:hAnsi="Times New Roman" w:cs="Times New Roman"/>
            <w:noProof/>
            <w:webHidden/>
            <w:sz w:val="28"/>
            <w:szCs w:val="28"/>
          </w:rPr>
          <w:fldChar w:fldCharType="end"/>
        </w:r>
      </w:hyperlink>
    </w:p>
    <w:p w:rsidR="008E1661" w:rsidRPr="00944EEE" w:rsidRDefault="007D57A7">
      <w:pPr>
        <w:pStyle w:val="31"/>
        <w:tabs>
          <w:tab w:val="left" w:pos="1320"/>
          <w:tab w:val="right" w:leader="dot" w:pos="9345"/>
        </w:tabs>
        <w:rPr>
          <w:rFonts w:ascii="Times New Roman" w:hAnsi="Times New Roman" w:cs="Times New Roman"/>
          <w:noProof/>
          <w:sz w:val="28"/>
          <w:szCs w:val="28"/>
        </w:rPr>
      </w:pPr>
      <w:hyperlink w:anchor="_Toc6392228" w:history="1">
        <w:r w:rsidR="008E1661" w:rsidRPr="00944EEE">
          <w:rPr>
            <w:rStyle w:val="a4"/>
            <w:rFonts w:ascii="Times New Roman" w:eastAsia="TimesNewRomanPSMT" w:hAnsi="Times New Roman" w:cs="Times New Roman"/>
            <w:noProof/>
            <w:sz w:val="28"/>
            <w:szCs w:val="28"/>
          </w:rPr>
          <w:t>3.2.5.</w:t>
        </w:r>
        <w:r w:rsidR="008E1661" w:rsidRPr="00944EEE">
          <w:rPr>
            <w:rFonts w:ascii="Times New Roman" w:hAnsi="Times New Roman" w:cs="Times New Roman"/>
            <w:noProof/>
            <w:sz w:val="28"/>
            <w:szCs w:val="28"/>
          </w:rPr>
          <w:tab/>
        </w:r>
        <w:r w:rsidR="008E1661" w:rsidRPr="00944EEE">
          <w:rPr>
            <w:rStyle w:val="a4"/>
            <w:rFonts w:ascii="Times New Roman" w:eastAsia="TimesNewRomanPSMT" w:hAnsi="Times New Roman" w:cs="Times New Roman"/>
            <w:noProof/>
            <w:sz w:val="28"/>
            <w:szCs w:val="28"/>
          </w:rPr>
          <w:t>Определение удельной электропроводности</w:t>
        </w:r>
        <w:r w:rsidR="008E1661" w:rsidRPr="00944EEE">
          <w:rPr>
            <w:rFonts w:ascii="Times New Roman" w:hAnsi="Times New Roman" w:cs="Times New Roman"/>
            <w:noProof/>
            <w:webHidden/>
            <w:sz w:val="28"/>
            <w:szCs w:val="28"/>
          </w:rPr>
          <w:tab/>
        </w:r>
        <w:r w:rsidR="008E1661" w:rsidRPr="00944EEE">
          <w:rPr>
            <w:rFonts w:ascii="Times New Roman" w:hAnsi="Times New Roman" w:cs="Times New Roman"/>
            <w:noProof/>
            <w:webHidden/>
            <w:sz w:val="28"/>
            <w:szCs w:val="28"/>
          </w:rPr>
          <w:fldChar w:fldCharType="begin"/>
        </w:r>
        <w:r w:rsidR="008E1661" w:rsidRPr="00944EEE">
          <w:rPr>
            <w:rFonts w:ascii="Times New Roman" w:hAnsi="Times New Roman" w:cs="Times New Roman"/>
            <w:noProof/>
            <w:webHidden/>
            <w:sz w:val="28"/>
            <w:szCs w:val="28"/>
          </w:rPr>
          <w:instrText xml:space="preserve"> PAGEREF _Toc6392228 \h </w:instrText>
        </w:r>
        <w:r w:rsidR="008E1661" w:rsidRPr="00944EEE">
          <w:rPr>
            <w:rFonts w:ascii="Times New Roman" w:hAnsi="Times New Roman" w:cs="Times New Roman"/>
            <w:noProof/>
            <w:webHidden/>
            <w:sz w:val="28"/>
            <w:szCs w:val="28"/>
          </w:rPr>
        </w:r>
        <w:r w:rsidR="008E1661" w:rsidRPr="00944EEE">
          <w:rPr>
            <w:rFonts w:ascii="Times New Roman" w:hAnsi="Times New Roman" w:cs="Times New Roman"/>
            <w:noProof/>
            <w:webHidden/>
            <w:sz w:val="28"/>
            <w:szCs w:val="28"/>
          </w:rPr>
          <w:fldChar w:fldCharType="separate"/>
        </w:r>
        <w:r w:rsidR="008C4C71">
          <w:rPr>
            <w:rFonts w:ascii="Times New Roman" w:hAnsi="Times New Roman" w:cs="Times New Roman"/>
            <w:noProof/>
            <w:webHidden/>
            <w:sz w:val="28"/>
            <w:szCs w:val="28"/>
          </w:rPr>
          <w:t>51</w:t>
        </w:r>
        <w:r w:rsidR="008E1661" w:rsidRPr="00944EEE">
          <w:rPr>
            <w:rFonts w:ascii="Times New Roman" w:hAnsi="Times New Roman" w:cs="Times New Roman"/>
            <w:noProof/>
            <w:webHidden/>
            <w:sz w:val="28"/>
            <w:szCs w:val="28"/>
          </w:rPr>
          <w:fldChar w:fldCharType="end"/>
        </w:r>
      </w:hyperlink>
    </w:p>
    <w:p w:rsidR="008E1661" w:rsidRPr="00944EEE" w:rsidRDefault="007D57A7">
      <w:pPr>
        <w:pStyle w:val="23"/>
        <w:rPr>
          <w:noProof/>
        </w:rPr>
      </w:pPr>
      <w:hyperlink w:anchor="_Toc6392229" w:history="1">
        <w:r w:rsidR="008E1661" w:rsidRPr="00944EEE">
          <w:rPr>
            <w:rStyle w:val="a4"/>
            <w:rFonts w:eastAsia="TimesNewRomanPSMT"/>
            <w:noProof/>
          </w:rPr>
          <w:t>3.3.</w:t>
        </w:r>
        <w:r w:rsidR="008E1661" w:rsidRPr="00944EEE">
          <w:rPr>
            <w:noProof/>
          </w:rPr>
          <w:tab/>
        </w:r>
        <w:r w:rsidR="008E1661" w:rsidRPr="00944EEE">
          <w:rPr>
            <w:rStyle w:val="a4"/>
            <w:rFonts w:eastAsia="TimesNewRomanPSMT"/>
            <w:noProof/>
          </w:rPr>
          <w:t>Снежный покров</w:t>
        </w:r>
        <w:r w:rsidR="008E1661" w:rsidRPr="00944EEE">
          <w:rPr>
            <w:noProof/>
            <w:webHidden/>
          </w:rPr>
          <w:tab/>
        </w:r>
        <w:r w:rsidR="008E1661" w:rsidRPr="00944EEE">
          <w:rPr>
            <w:noProof/>
            <w:webHidden/>
          </w:rPr>
          <w:fldChar w:fldCharType="begin"/>
        </w:r>
        <w:r w:rsidR="008E1661" w:rsidRPr="00944EEE">
          <w:rPr>
            <w:noProof/>
            <w:webHidden/>
          </w:rPr>
          <w:instrText xml:space="preserve"> PAGEREF _Toc6392229 \h </w:instrText>
        </w:r>
        <w:r w:rsidR="008E1661" w:rsidRPr="00944EEE">
          <w:rPr>
            <w:noProof/>
            <w:webHidden/>
          </w:rPr>
        </w:r>
        <w:r w:rsidR="008E1661" w:rsidRPr="00944EEE">
          <w:rPr>
            <w:noProof/>
            <w:webHidden/>
          </w:rPr>
          <w:fldChar w:fldCharType="separate"/>
        </w:r>
        <w:r w:rsidR="008C4C71">
          <w:rPr>
            <w:noProof/>
            <w:webHidden/>
          </w:rPr>
          <w:t>54</w:t>
        </w:r>
        <w:r w:rsidR="008E1661" w:rsidRPr="00944EEE">
          <w:rPr>
            <w:noProof/>
            <w:webHidden/>
          </w:rPr>
          <w:fldChar w:fldCharType="end"/>
        </w:r>
      </w:hyperlink>
    </w:p>
    <w:p w:rsidR="008E1661" w:rsidRPr="00944EEE" w:rsidRDefault="007D57A7">
      <w:pPr>
        <w:pStyle w:val="31"/>
        <w:tabs>
          <w:tab w:val="left" w:pos="1320"/>
          <w:tab w:val="right" w:leader="dot" w:pos="9345"/>
        </w:tabs>
        <w:rPr>
          <w:rFonts w:ascii="Times New Roman" w:hAnsi="Times New Roman" w:cs="Times New Roman"/>
          <w:noProof/>
          <w:sz w:val="28"/>
          <w:szCs w:val="28"/>
        </w:rPr>
      </w:pPr>
      <w:hyperlink w:anchor="_Toc6392230" w:history="1">
        <w:r w:rsidR="008E1661" w:rsidRPr="00944EEE">
          <w:rPr>
            <w:rStyle w:val="a4"/>
            <w:rFonts w:ascii="Times New Roman" w:hAnsi="Times New Roman" w:cs="Times New Roman"/>
            <w:noProof/>
            <w:sz w:val="28"/>
            <w:szCs w:val="28"/>
          </w:rPr>
          <w:t>3.3.1.</w:t>
        </w:r>
        <w:r w:rsidR="008E1661" w:rsidRPr="00944EEE">
          <w:rPr>
            <w:rFonts w:ascii="Times New Roman" w:hAnsi="Times New Roman" w:cs="Times New Roman"/>
            <w:noProof/>
            <w:sz w:val="28"/>
            <w:szCs w:val="28"/>
          </w:rPr>
          <w:tab/>
        </w:r>
        <w:r w:rsidR="008E1661" w:rsidRPr="00944EEE">
          <w:rPr>
            <w:rStyle w:val="a4"/>
            <w:rFonts w:ascii="Times New Roman" w:hAnsi="Times New Roman" w:cs="Times New Roman"/>
            <w:noProof/>
            <w:sz w:val="28"/>
            <w:szCs w:val="28"/>
          </w:rPr>
          <w:t>Определение места и времени отбора проб</w:t>
        </w:r>
        <w:r w:rsidR="008E1661" w:rsidRPr="00944EEE">
          <w:rPr>
            <w:rFonts w:ascii="Times New Roman" w:hAnsi="Times New Roman" w:cs="Times New Roman"/>
            <w:noProof/>
            <w:webHidden/>
            <w:sz w:val="28"/>
            <w:szCs w:val="28"/>
          </w:rPr>
          <w:tab/>
        </w:r>
        <w:r w:rsidR="008E1661" w:rsidRPr="00944EEE">
          <w:rPr>
            <w:rFonts w:ascii="Times New Roman" w:hAnsi="Times New Roman" w:cs="Times New Roman"/>
            <w:noProof/>
            <w:webHidden/>
            <w:sz w:val="28"/>
            <w:szCs w:val="28"/>
          </w:rPr>
          <w:fldChar w:fldCharType="begin"/>
        </w:r>
        <w:r w:rsidR="008E1661" w:rsidRPr="00944EEE">
          <w:rPr>
            <w:rFonts w:ascii="Times New Roman" w:hAnsi="Times New Roman" w:cs="Times New Roman"/>
            <w:noProof/>
            <w:webHidden/>
            <w:sz w:val="28"/>
            <w:szCs w:val="28"/>
          </w:rPr>
          <w:instrText xml:space="preserve"> PAGEREF _Toc6392230 \h </w:instrText>
        </w:r>
        <w:r w:rsidR="008E1661" w:rsidRPr="00944EEE">
          <w:rPr>
            <w:rFonts w:ascii="Times New Roman" w:hAnsi="Times New Roman" w:cs="Times New Roman"/>
            <w:noProof/>
            <w:webHidden/>
            <w:sz w:val="28"/>
            <w:szCs w:val="28"/>
          </w:rPr>
        </w:r>
        <w:r w:rsidR="008E1661" w:rsidRPr="00944EEE">
          <w:rPr>
            <w:rFonts w:ascii="Times New Roman" w:hAnsi="Times New Roman" w:cs="Times New Roman"/>
            <w:noProof/>
            <w:webHidden/>
            <w:sz w:val="28"/>
            <w:szCs w:val="28"/>
          </w:rPr>
          <w:fldChar w:fldCharType="separate"/>
        </w:r>
        <w:r w:rsidR="008C4C71">
          <w:rPr>
            <w:rFonts w:ascii="Times New Roman" w:hAnsi="Times New Roman" w:cs="Times New Roman"/>
            <w:noProof/>
            <w:webHidden/>
            <w:sz w:val="28"/>
            <w:szCs w:val="28"/>
          </w:rPr>
          <w:t>54</w:t>
        </w:r>
        <w:r w:rsidR="008E1661" w:rsidRPr="00944EEE">
          <w:rPr>
            <w:rFonts w:ascii="Times New Roman" w:hAnsi="Times New Roman" w:cs="Times New Roman"/>
            <w:noProof/>
            <w:webHidden/>
            <w:sz w:val="28"/>
            <w:szCs w:val="28"/>
          </w:rPr>
          <w:fldChar w:fldCharType="end"/>
        </w:r>
      </w:hyperlink>
    </w:p>
    <w:p w:rsidR="008E1661" w:rsidRPr="00944EEE" w:rsidRDefault="007D57A7">
      <w:pPr>
        <w:pStyle w:val="31"/>
        <w:tabs>
          <w:tab w:val="left" w:pos="1320"/>
          <w:tab w:val="right" w:leader="dot" w:pos="9345"/>
        </w:tabs>
        <w:rPr>
          <w:rFonts w:ascii="Times New Roman" w:hAnsi="Times New Roman" w:cs="Times New Roman"/>
          <w:noProof/>
          <w:sz w:val="28"/>
          <w:szCs w:val="28"/>
        </w:rPr>
      </w:pPr>
      <w:hyperlink w:anchor="_Toc6392231" w:history="1">
        <w:r w:rsidR="008E1661" w:rsidRPr="00944EEE">
          <w:rPr>
            <w:rStyle w:val="a4"/>
            <w:rFonts w:ascii="Times New Roman" w:hAnsi="Times New Roman" w:cs="Times New Roman"/>
            <w:noProof/>
            <w:sz w:val="28"/>
            <w:szCs w:val="28"/>
          </w:rPr>
          <w:t>3.3.2.</w:t>
        </w:r>
        <w:r w:rsidR="008E1661" w:rsidRPr="00944EEE">
          <w:rPr>
            <w:rFonts w:ascii="Times New Roman" w:hAnsi="Times New Roman" w:cs="Times New Roman"/>
            <w:noProof/>
            <w:sz w:val="28"/>
            <w:szCs w:val="28"/>
          </w:rPr>
          <w:tab/>
        </w:r>
        <w:r w:rsidR="008E1661" w:rsidRPr="00944EEE">
          <w:rPr>
            <w:rStyle w:val="a4"/>
            <w:rFonts w:ascii="Times New Roman" w:hAnsi="Times New Roman" w:cs="Times New Roman"/>
            <w:noProof/>
            <w:sz w:val="28"/>
            <w:szCs w:val="28"/>
          </w:rPr>
          <w:t>Основное оборудование и вспомогательные материалы</w:t>
        </w:r>
        <w:r w:rsidR="008E1661" w:rsidRPr="00944EEE">
          <w:rPr>
            <w:rFonts w:ascii="Times New Roman" w:hAnsi="Times New Roman" w:cs="Times New Roman"/>
            <w:noProof/>
            <w:webHidden/>
            <w:sz w:val="28"/>
            <w:szCs w:val="28"/>
          </w:rPr>
          <w:tab/>
        </w:r>
        <w:r w:rsidR="008E1661" w:rsidRPr="00944EEE">
          <w:rPr>
            <w:rFonts w:ascii="Times New Roman" w:hAnsi="Times New Roman" w:cs="Times New Roman"/>
            <w:noProof/>
            <w:webHidden/>
            <w:sz w:val="28"/>
            <w:szCs w:val="28"/>
          </w:rPr>
          <w:fldChar w:fldCharType="begin"/>
        </w:r>
        <w:r w:rsidR="008E1661" w:rsidRPr="00944EEE">
          <w:rPr>
            <w:rFonts w:ascii="Times New Roman" w:hAnsi="Times New Roman" w:cs="Times New Roman"/>
            <w:noProof/>
            <w:webHidden/>
            <w:sz w:val="28"/>
            <w:szCs w:val="28"/>
          </w:rPr>
          <w:instrText xml:space="preserve"> PAGEREF _Toc6392231 \h </w:instrText>
        </w:r>
        <w:r w:rsidR="008E1661" w:rsidRPr="00944EEE">
          <w:rPr>
            <w:rFonts w:ascii="Times New Roman" w:hAnsi="Times New Roman" w:cs="Times New Roman"/>
            <w:noProof/>
            <w:webHidden/>
            <w:sz w:val="28"/>
            <w:szCs w:val="28"/>
          </w:rPr>
        </w:r>
        <w:r w:rsidR="008E1661" w:rsidRPr="00944EEE">
          <w:rPr>
            <w:rFonts w:ascii="Times New Roman" w:hAnsi="Times New Roman" w:cs="Times New Roman"/>
            <w:noProof/>
            <w:webHidden/>
            <w:sz w:val="28"/>
            <w:szCs w:val="28"/>
          </w:rPr>
          <w:fldChar w:fldCharType="separate"/>
        </w:r>
        <w:r w:rsidR="008C4C71">
          <w:rPr>
            <w:rFonts w:ascii="Times New Roman" w:hAnsi="Times New Roman" w:cs="Times New Roman"/>
            <w:noProof/>
            <w:webHidden/>
            <w:sz w:val="28"/>
            <w:szCs w:val="28"/>
          </w:rPr>
          <w:t>55</w:t>
        </w:r>
        <w:r w:rsidR="008E1661" w:rsidRPr="00944EEE">
          <w:rPr>
            <w:rFonts w:ascii="Times New Roman" w:hAnsi="Times New Roman" w:cs="Times New Roman"/>
            <w:noProof/>
            <w:webHidden/>
            <w:sz w:val="28"/>
            <w:szCs w:val="28"/>
          </w:rPr>
          <w:fldChar w:fldCharType="end"/>
        </w:r>
      </w:hyperlink>
    </w:p>
    <w:p w:rsidR="008E1661" w:rsidRPr="00944EEE" w:rsidRDefault="007D57A7">
      <w:pPr>
        <w:pStyle w:val="31"/>
        <w:tabs>
          <w:tab w:val="left" w:pos="1320"/>
          <w:tab w:val="right" w:leader="dot" w:pos="9345"/>
        </w:tabs>
        <w:rPr>
          <w:rFonts w:ascii="Times New Roman" w:hAnsi="Times New Roman" w:cs="Times New Roman"/>
          <w:noProof/>
          <w:sz w:val="28"/>
          <w:szCs w:val="28"/>
        </w:rPr>
      </w:pPr>
      <w:hyperlink w:anchor="_Toc6392232" w:history="1">
        <w:r w:rsidR="008E1661" w:rsidRPr="00944EEE">
          <w:rPr>
            <w:rStyle w:val="a4"/>
            <w:rFonts w:ascii="Times New Roman" w:hAnsi="Times New Roman" w:cs="Times New Roman"/>
            <w:noProof/>
            <w:sz w:val="28"/>
            <w:szCs w:val="28"/>
          </w:rPr>
          <w:t>3.3.3.</w:t>
        </w:r>
        <w:r w:rsidR="008E1661" w:rsidRPr="00944EEE">
          <w:rPr>
            <w:rFonts w:ascii="Times New Roman" w:hAnsi="Times New Roman" w:cs="Times New Roman"/>
            <w:noProof/>
            <w:sz w:val="28"/>
            <w:szCs w:val="28"/>
          </w:rPr>
          <w:tab/>
        </w:r>
        <w:r w:rsidR="008E1661" w:rsidRPr="00944EEE">
          <w:rPr>
            <w:rStyle w:val="a4"/>
            <w:rFonts w:ascii="Times New Roman" w:hAnsi="Times New Roman" w:cs="Times New Roman"/>
            <w:noProof/>
            <w:sz w:val="28"/>
            <w:szCs w:val="28"/>
          </w:rPr>
          <w:t>Отбор проб снежного покрова</w:t>
        </w:r>
        <w:r w:rsidR="008E1661" w:rsidRPr="00944EEE">
          <w:rPr>
            <w:rFonts w:ascii="Times New Roman" w:hAnsi="Times New Roman" w:cs="Times New Roman"/>
            <w:noProof/>
            <w:webHidden/>
            <w:sz w:val="28"/>
            <w:szCs w:val="28"/>
          </w:rPr>
          <w:tab/>
        </w:r>
        <w:r w:rsidR="008E1661" w:rsidRPr="00944EEE">
          <w:rPr>
            <w:rFonts w:ascii="Times New Roman" w:hAnsi="Times New Roman" w:cs="Times New Roman"/>
            <w:noProof/>
            <w:webHidden/>
            <w:sz w:val="28"/>
            <w:szCs w:val="28"/>
          </w:rPr>
          <w:fldChar w:fldCharType="begin"/>
        </w:r>
        <w:r w:rsidR="008E1661" w:rsidRPr="00944EEE">
          <w:rPr>
            <w:rFonts w:ascii="Times New Roman" w:hAnsi="Times New Roman" w:cs="Times New Roman"/>
            <w:noProof/>
            <w:webHidden/>
            <w:sz w:val="28"/>
            <w:szCs w:val="28"/>
          </w:rPr>
          <w:instrText xml:space="preserve"> PAGEREF _Toc6392232 \h </w:instrText>
        </w:r>
        <w:r w:rsidR="008E1661" w:rsidRPr="00944EEE">
          <w:rPr>
            <w:rFonts w:ascii="Times New Roman" w:hAnsi="Times New Roman" w:cs="Times New Roman"/>
            <w:noProof/>
            <w:webHidden/>
            <w:sz w:val="28"/>
            <w:szCs w:val="28"/>
          </w:rPr>
        </w:r>
        <w:r w:rsidR="008E1661" w:rsidRPr="00944EEE">
          <w:rPr>
            <w:rFonts w:ascii="Times New Roman" w:hAnsi="Times New Roman" w:cs="Times New Roman"/>
            <w:noProof/>
            <w:webHidden/>
            <w:sz w:val="28"/>
            <w:szCs w:val="28"/>
          </w:rPr>
          <w:fldChar w:fldCharType="separate"/>
        </w:r>
        <w:r w:rsidR="008C4C71">
          <w:rPr>
            <w:rFonts w:ascii="Times New Roman" w:hAnsi="Times New Roman" w:cs="Times New Roman"/>
            <w:noProof/>
            <w:webHidden/>
            <w:sz w:val="28"/>
            <w:szCs w:val="28"/>
          </w:rPr>
          <w:t>55</w:t>
        </w:r>
        <w:r w:rsidR="008E1661" w:rsidRPr="00944EEE">
          <w:rPr>
            <w:rFonts w:ascii="Times New Roman" w:hAnsi="Times New Roman" w:cs="Times New Roman"/>
            <w:noProof/>
            <w:webHidden/>
            <w:sz w:val="28"/>
            <w:szCs w:val="28"/>
          </w:rPr>
          <w:fldChar w:fldCharType="end"/>
        </w:r>
      </w:hyperlink>
    </w:p>
    <w:p w:rsidR="008E1661" w:rsidRPr="00944EEE" w:rsidRDefault="007D57A7">
      <w:pPr>
        <w:pStyle w:val="31"/>
        <w:tabs>
          <w:tab w:val="left" w:pos="1320"/>
          <w:tab w:val="right" w:leader="dot" w:pos="9345"/>
        </w:tabs>
        <w:rPr>
          <w:rFonts w:ascii="Times New Roman" w:hAnsi="Times New Roman" w:cs="Times New Roman"/>
          <w:noProof/>
          <w:sz w:val="28"/>
          <w:szCs w:val="28"/>
        </w:rPr>
      </w:pPr>
      <w:hyperlink w:anchor="_Toc6392233" w:history="1">
        <w:r w:rsidR="008E1661" w:rsidRPr="00944EEE">
          <w:rPr>
            <w:rStyle w:val="a4"/>
            <w:rFonts w:ascii="Times New Roman" w:hAnsi="Times New Roman" w:cs="Times New Roman"/>
            <w:noProof/>
            <w:sz w:val="28"/>
            <w:szCs w:val="28"/>
          </w:rPr>
          <w:t>3.3.4.</w:t>
        </w:r>
        <w:r w:rsidR="008E1661" w:rsidRPr="00944EEE">
          <w:rPr>
            <w:rFonts w:ascii="Times New Roman" w:hAnsi="Times New Roman" w:cs="Times New Roman"/>
            <w:noProof/>
            <w:sz w:val="28"/>
            <w:szCs w:val="28"/>
          </w:rPr>
          <w:tab/>
        </w:r>
        <w:r w:rsidR="008E1661" w:rsidRPr="00944EEE">
          <w:rPr>
            <w:rStyle w:val="a4"/>
            <w:rFonts w:ascii="Times New Roman" w:hAnsi="Times New Roman" w:cs="Times New Roman"/>
            <w:noProof/>
            <w:sz w:val="28"/>
            <w:szCs w:val="28"/>
          </w:rPr>
          <w:t>Определение водородного показателя и удельной электропроводности</w:t>
        </w:r>
        <w:r w:rsidR="008E1661" w:rsidRPr="00944EEE">
          <w:rPr>
            <w:rFonts w:ascii="Times New Roman" w:hAnsi="Times New Roman" w:cs="Times New Roman"/>
            <w:noProof/>
            <w:webHidden/>
            <w:sz w:val="28"/>
            <w:szCs w:val="28"/>
          </w:rPr>
          <w:tab/>
        </w:r>
        <w:r w:rsidR="008E1661" w:rsidRPr="00944EEE">
          <w:rPr>
            <w:rFonts w:ascii="Times New Roman" w:hAnsi="Times New Roman" w:cs="Times New Roman"/>
            <w:noProof/>
            <w:webHidden/>
            <w:sz w:val="28"/>
            <w:szCs w:val="28"/>
          </w:rPr>
          <w:fldChar w:fldCharType="begin"/>
        </w:r>
        <w:r w:rsidR="008E1661" w:rsidRPr="00944EEE">
          <w:rPr>
            <w:rFonts w:ascii="Times New Roman" w:hAnsi="Times New Roman" w:cs="Times New Roman"/>
            <w:noProof/>
            <w:webHidden/>
            <w:sz w:val="28"/>
            <w:szCs w:val="28"/>
          </w:rPr>
          <w:instrText xml:space="preserve"> PAGEREF _Toc6392233 \h </w:instrText>
        </w:r>
        <w:r w:rsidR="008E1661" w:rsidRPr="00944EEE">
          <w:rPr>
            <w:rFonts w:ascii="Times New Roman" w:hAnsi="Times New Roman" w:cs="Times New Roman"/>
            <w:noProof/>
            <w:webHidden/>
            <w:sz w:val="28"/>
            <w:szCs w:val="28"/>
          </w:rPr>
        </w:r>
        <w:r w:rsidR="008E1661" w:rsidRPr="00944EEE">
          <w:rPr>
            <w:rFonts w:ascii="Times New Roman" w:hAnsi="Times New Roman" w:cs="Times New Roman"/>
            <w:noProof/>
            <w:webHidden/>
            <w:sz w:val="28"/>
            <w:szCs w:val="28"/>
          </w:rPr>
          <w:fldChar w:fldCharType="separate"/>
        </w:r>
        <w:r w:rsidR="008C4C71">
          <w:rPr>
            <w:rFonts w:ascii="Times New Roman" w:hAnsi="Times New Roman" w:cs="Times New Roman"/>
            <w:noProof/>
            <w:webHidden/>
            <w:sz w:val="28"/>
            <w:szCs w:val="28"/>
          </w:rPr>
          <w:t>56</w:t>
        </w:r>
        <w:r w:rsidR="008E1661" w:rsidRPr="00944EEE">
          <w:rPr>
            <w:rFonts w:ascii="Times New Roman" w:hAnsi="Times New Roman" w:cs="Times New Roman"/>
            <w:noProof/>
            <w:webHidden/>
            <w:sz w:val="28"/>
            <w:szCs w:val="28"/>
          </w:rPr>
          <w:fldChar w:fldCharType="end"/>
        </w:r>
      </w:hyperlink>
    </w:p>
    <w:p w:rsidR="008E1661" w:rsidRPr="00944EEE" w:rsidRDefault="007D57A7" w:rsidP="00944EEE">
      <w:pPr>
        <w:pStyle w:val="11"/>
        <w:rPr>
          <w:b w:val="0"/>
        </w:rPr>
      </w:pPr>
      <w:hyperlink w:anchor="_Toc6392234" w:history="1">
        <w:r w:rsidR="008E1661" w:rsidRPr="00944EEE">
          <w:rPr>
            <w:rStyle w:val="a4"/>
            <w:b w:val="0"/>
          </w:rPr>
          <w:t>4.</w:t>
        </w:r>
        <w:r w:rsidR="008E1661" w:rsidRPr="00944EEE">
          <w:rPr>
            <w:b w:val="0"/>
          </w:rPr>
          <w:tab/>
        </w:r>
        <w:r w:rsidR="008E1661" w:rsidRPr="00944EEE">
          <w:rPr>
            <w:rStyle w:val="a4"/>
            <w:b w:val="0"/>
          </w:rPr>
          <w:t>Контроль качества данных</w:t>
        </w:r>
        <w:r w:rsidR="008E1661" w:rsidRPr="00944EEE">
          <w:rPr>
            <w:b w:val="0"/>
            <w:webHidden/>
          </w:rPr>
          <w:tab/>
        </w:r>
        <w:r w:rsidR="008E1661" w:rsidRPr="00944EEE">
          <w:rPr>
            <w:b w:val="0"/>
            <w:webHidden/>
          </w:rPr>
          <w:fldChar w:fldCharType="begin"/>
        </w:r>
        <w:r w:rsidR="008E1661" w:rsidRPr="00944EEE">
          <w:rPr>
            <w:b w:val="0"/>
            <w:webHidden/>
          </w:rPr>
          <w:instrText xml:space="preserve"> PAGEREF _Toc6392234 \h </w:instrText>
        </w:r>
        <w:r w:rsidR="008E1661" w:rsidRPr="00944EEE">
          <w:rPr>
            <w:b w:val="0"/>
            <w:webHidden/>
          </w:rPr>
        </w:r>
        <w:r w:rsidR="008E1661" w:rsidRPr="00944EEE">
          <w:rPr>
            <w:b w:val="0"/>
            <w:webHidden/>
          </w:rPr>
          <w:fldChar w:fldCharType="separate"/>
        </w:r>
        <w:r w:rsidR="008C4C71">
          <w:rPr>
            <w:b w:val="0"/>
            <w:webHidden/>
          </w:rPr>
          <w:t>56</w:t>
        </w:r>
        <w:r w:rsidR="008E1661" w:rsidRPr="00944EEE">
          <w:rPr>
            <w:b w:val="0"/>
            <w:webHidden/>
          </w:rPr>
          <w:fldChar w:fldCharType="end"/>
        </w:r>
      </w:hyperlink>
    </w:p>
    <w:p w:rsidR="008E1661" w:rsidRPr="00944EEE" w:rsidRDefault="007D57A7" w:rsidP="00944EEE">
      <w:pPr>
        <w:pStyle w:val="11"/>
        <w:rPr>
          <w:b w:val="0"/>
        </w:rPr>
      </w:pPr>
      <w:hyperlink w:anchor="_Toc6392239" w:history="1">
        <w:r w:rsidR="008E1661" w:rsidRPr="00944EEE">
          <w:rPr>
            <w:rStyle w:val="a4"/>
            <w:b w:val="0"/>
          </w:rPr>
          <w:t>5.</w:t>
        </w:r>
        <w:r w:rsidR="008E1661" w:rsidRPr="00944EEE">
          <w:rPr>
            <w:b w:val="0"/>
          </w:rPr>
          <w:tab/>
        </w:r>
        <w:r w:rsidR="008E1661" w:rsidRPr="00944EEE">
          <w:rPr>
            <w:rStyle w:val="a4"/>
            <w:b w:val="0"/>
          </w:rPr>
          <w:t>Анализ полученных результатов</w:t>
        </w:r>
        <w:r w:rsidR="008E1661" w:rsidRPr="00944EEE">
          <w:rPr>
            <w:b w:val="0"/>
            <w:webHidden/>
          </w:rPr>
          <w:tab/>
        </w:r>
        <w:r w:rsidR="008E1661" w:rsidRPr="00944EEE">
          <w:rPr>
            <w:b w:val="0"/>
            <w:webHidden/>
          </w:rPr>
          <w:fldChar w:fldCharType="begin"/>
        </w:r>
        <w:r w:rsidR="008E1661" w:rsidRPr="00944EEE">
          <w:rPr>
            <w:b w:val="0"/>
            <w:webHidden/>
          </w:rPr>
          <w:instrText xml:space="preserve"> PAGEREF _Toc6392239 \h </w:instrText>
        </w:r>
        <w:r w:rsidR="008E1661" w:rsidRPr="00944EEE">
          <w:rPr>
            <w:b w:val="0"/>
            <w:webHidden/>
          </w:rPr>
        </w:r>
        <w:r w:rsidR="008E1661" w:rsidRPr="00944EEE">
          <w:rPr>
            <w:b w:val="0"/>
            <w:webHidden/>
          </w:rPr>
          <w:fldChar w:fldCharType="separate"/>
        </w:r>
        <w:r w:rsidR="008C4C71">
          <w:rPr>
            <w:b w:val="0"/>
            <w:webHidden/>
          </w:rPr>
          <w:t>57</w:t>
        </w:r>
        <w:r w:rsidR="008E1661" w:rsidRPr="00944EEE">
          <w:rPr>
            <w:b w:val="0"/>
            <w:webHidden/>
          </w:rPr>
          <w:fldChar w:fldCharType="end"/>
        </w:r>
      </w:hyperlink>
    </w:p>
    <w:p w:rsidR="008E1661" w:rsidRPr="00944EEE" w:rsidRDefault="007D57A7" w:rsidP="00944EEE">
      <w:pPr>
        <w:pStyle w:val="11"/>
        <w:rPr>
          <w:b w:val="0"/>
        </w:rPr>
      </w:pPr>
      <w:hyperlink w:anchor="_Toc6392240" w:history="1">
        <w:r w:rsidR="008E1661" w:rsidRPr="00944EEE">
          <w:rPr>
            <w:rStyle w:val="a4"/>
            <w:b w:val="0"/>
          </w:rPr>
          <w:t>6.</w:t>
        </w:r>
        <w:r w:rsidR="008E1661" w:rsidRPr="00944EEE">
          <w:rPr>
            <w:b w:val="0"/>
          </w:rPr>
          <w:tab/>
        </w:r>
        <w:r w:rsidR="008E1661" w:rsidRPr="00944EEE">
          <w:rPr>
            <w:rStyle w:val="a4"/>
            <w:b w:val="0"/>
          </w:rPr>
          <w:t>Методы биоиндикации для определения качества атмосферного воздуха</w:t>
        </w:r>
        <w:r w:rsidR="00944EEE" w:rsidRPr="00944EEE">
          <w:rPr>
            <w:b w:val="0"/>
            <w:webHidden/>
          </w:rPr>
          <w:t>.</w:t>
        </w:r>
        <w:r w:rsidR="008E1661" w:rsidRPr="00944EEE">
          <w:rPr>
            <w:b w:val="0"/>
            <w:webHidden/>
          </w:rPr>
          <w:fldChar w:fldCharType="begin"/>
        </w:r>
        <w:r w:rsidR="008E1661" w:rsidRPr="00944EEE">
          <w:rPr>
            <w:b w:val="0"/>
            <w:webHidden/>
          </w:rPr>
          <w:instrText xml:space="preserve"> PAGEREF _Toc6392240 \h </w:instrText>
        </w:r>
        <w:r w:rsidR="008E1661" w:rsidRPr="00944EEE">
          <w:rPr>
            <w:b w:val="0"/>
            <w:webHidden/>
          </w:rPr>
        </w:r>
        <w:r w:rsidR="008E1661" w:rsidRPr="00944EEE">
          <w:rPr>
            <w:b w:val="0"/>
            <w:webHidden/>
          </w:rPr>
          <w:fldChar w:fldCharType="separate"/>
        </w:r>
        <w:r w:rsidR="008C4C71">
          <w:rPr>
            <w:b w:val="0"/>
            <w:webHidden/>
          </w:rPr>
          <w:t>58</w:t>
        </w:r>
        <w:r w:rsidR="008E1661" w:rsidRPr="00944EEE">
          <w:rPr>
            <w:b w:val="0"/>
            <w:webHidden/>
          </w:rPr>
          <w:fldChar w:fldCharType="end"/>
        </w:r>
      </w:hyperlink>
    </w:p>
    <w:p w:rsidR="008E1661" w:rsidRPr="00944EEE" w:rsidRDefault="007D57A7">
      <w:pPr>
        <w:pStyle w:val="23"/>
        <w:rPr>
          <w:noProof/>
        </w:rPr>
      </w:pPr>
      <w:hyperlink w:anchor="_Toc6392241" w:history="1">
        <w:r w:rsidR="008E1661" w:rsidRPr="00944EEE">
          <w:rPr>
            <w:rStyle w:val="a4"/>
            <w:noProof/>
          </w:rPr>
          <w:t>6.1. Оценка качества атмосферного воздуха методом лихеноиндикации</w:t>
        </w:r>
        <w:r w:rsidR="008E1661" w:rsidRPr="00944EEE">
          <w:rPr>
            <w:noProof/>
            <w:webHidden/>
          </w:rPr>
          <w:tab/>
        </w:r>
        <w:r w:rsidR="008E1661" w:rsidRPr="00944EEE">
          <w:rPr>
            <w:noProof/>
            <w:webHidden/>
          </w:rPr>
          <w:fldChar w:fldCharType="begin"/>
        </w:r>
        <w:r w:rsidR="008E1661" w:rsidRPr="00944EEE">
          <w:rPr>
            <w:noProof/>
            <w:webHidden/>
          </w:rPr>
          <w:instrText xml:space="preserve"> PAGEREF _Toc6392241 \h </w:instrText>
        </w:r>
        <w:r w:rsidR="008E1661" w:rsidRPr="00944EEE">
          <w:rPr>
            <w:noProof/>
            <w:webHidden/>
          </w:rPr>
        </w:r>
        <w:r w:rsidR="008E1661" w:rsidRPr="00944EEE">
          <w:rPr>
            <w:noProof/>
            <w:webHidden/>
          </w:rPr>
          <w:fldChar w:fldCharType="separate"/>
        </w:r>
        <w:r w:rsidR="008C4C71">
          <w:rPr>
            <w:noProof/>
            <w:webHidden/>
          </w:rPr>
          <w:t>59</w:t>
        </w:r>
        <w:r w:rsidR="008E1661" w:rsidRPr="00944EEE">
          <w:rPr>
            <w:noProof/>
            <w:webHidden/>
          </w:rPr>
          <w:fldChar w:fldCharType="end"/>
        </w:r>
      </w:hyperlink>
    </w:p>
    <w:p w:rsidR="008E1661" w:rsidRPr="00944EEE" w:rsidRDefault="007D57A7">
      <w:pPr>
        <w:pStyle w:val="23"/>
        <w:rPr>
          <w:noProof/>
        </w:rPr>
      </w:pPr>
      <w:hyperlink w:anchor="_Toc6392242" w:history="1">
        <w:r w:rsidR="008E1661" w:rsidRPr="00944EEE">
          <w:rPr>
            <w:rStyle w:val="a4"/>
            <w:noProof/>
          </w:rPr>
          <w:t>6.2. Биоиндикация загрязнения атмосферного воздуха по состоянию хвои сосны обыкновенной</w:t>
        </w:r>
        <w:r w:rsidR="008E1661" w:rsidRPr="00944EEE">
          <w:rPr>
            <w:noProof/>
            <w:webHidden/>
          </w:rPr>
          <w:tab/>
        </w:r>
        <w:r w:rsidR="008E1661" w:rsidRPr="00944EEE">
          <w:rPr>
            <w:noProof/>
            <w:webHidden/>
          </w:rPr>
          <w:fldChar w:fldCharType="begin"/>
        </w:r>
        <w:r w:rsidR="008E1661" w:rsidRPr="00944EEE">
          <w:rPr>
            <w:noProof/>
            <w:webHidden/>
          </w:rPr>
          <w:instrText xml:space="preserve"> PAGEREF _Toc6392242 \h </w:instrText>
        </w:r>
        <w:r w:rsidR="008E1661" w:rsidRPr="00944EEE">
          <w:rPr>
            <w:noProof/>
            <w:webHidden/>
          </w:rPr>
        </w:r>
        <w:r w:rsidR="008E1661" w:rsidRPr="00944EEE">
          <w:rPr>
            <w:noProof/>
            <w:webHidden/>
          </w:rPr>
          <w:fldChar w:fldCharType="separate"/>
        </w:r>
        <w:r w:rsidR="008C4C71">
          <w:rPr>
            <w:noProof/>
            <w:webHidden/>
          </w:rPr>
          <w:t>61</w:t>
        </w:r>
        <w:r w:rsidR="008E1661" w:rsidRPr="00944EEE">
          <w:rPr>
            <w:noProof/>
            <w:webHidden/>
          </w:rPr>
          <w:fldChar w:fldCharType="end"/>
        </w:r>
      </w:hyperlink>
    </w:p>
    <w:p w:rsidR="008E1661" w:rsidRPr="00944EEE" w:rsidRDefault="007D57A7" w:rsidP="00944EEE">
      <w:pPr>
        <w:pStyle w:val="11"/>
        <w:rPr>
          <w:b w:val="0"/>
        </w:rPr>
      </w:pPr>
      <w:hyperlink w:anchor="_Toc6392243" w:history="1">
        <w:r w:rsidR="008E1661" w:rsidRPr="00944EEE">
          <w:rPr>
            <w:rStyle w:val="a4"/>
            <w:b w:val="0"/>
          </w:rPr>
          <w:t>7.</w:t>
        </w:r>
        <w:r w:rsidR="008E1661" w:rsidRPr="00944EEE">
          <w:rPr>
            <w:b w:val="0"/>
          </w:rPr>
          <w:tab/>
        </w:r>
        <w:r w:rsidR="008E1661" w:rsidRPr="00944EEE">
          <w:rPr>
            <w:rStyle w:val="a4"/>
            <w:b w:val="0"/>
          </w:rPr>
          <w:t>Взаимодействие с заинтересованными организациями</w:t>
        </w:r>
        <w:r w:rsidR="008E1661" w:rsidRPr="00944EEE">
          <w:rPr>
            <w:b w:val="0"/>
            <w:webHidden/>
          </w:rPr>
          <w:tab/>
        </w:r>
        <w:r w:rsidR="008E1661" w:rsidRPr="00944EEE">
          <w:rPr>
            <w:b w:val="0"/>
            <w:webHidden/>
          </w:rPr>
          <w:fldChar w:fldCharType="begin"/>
        </w:r>
        <w:r w:rsidR="008E1661" w:rsidRPr="00944EEE">
          <w:rPr>
            <w:b w:val="0"/>
            <w:webHidden/>
          </w:rPr>
          <w:instrText xml:space="preserve"> PAGEREF _Toc6392243 \h </w:instrText>
        </w:r>
        <w:r w:rsidR="008E1661" w:rsidRPr="00944EEE">
          <w:rPr>
            <w:b w:val="0"/>
            <w:webHidden/>
          </w:rPr>
        </w:r>
        <w:r w:rsidR="008E1661" w:rsidRPr="00944EEE">
          <w:rPr>
            <w:b w:val="0"/>
            <w:webHidden/>
          </w:rPr>
          <w:fldChar w:fldCharType="separate"/>
        </w:r>
        <w:r w:rsidR="008C4C71">
          <w:rPr>
            <w:b w:val="0"/>
            <w:webHidden/>
          </w:rPr>
          <w:t>64</w:t>
        </w:r>
        <w:r w:rsidR="008E1661" w:rsidRPr="00944EEE">
          <w:rPr>
            <w:b w:val="0"/>
            <w:webHidden/>
          </w:rPr>
          <w:fldChar w:fldCharType="end"/>
        </w:r>
      </w:hyperlink>
    </w:p>
    <w:p w:rsidR="008E1661" w:rsidRPr="00944EEE" w:rsidRDefault="007D57A7" w:rsidP="00944EEE">
      <w:pPr>
        <w:pStyle w:val="11"/>
        <w:rPr>
          <w:rFonts w:asciiTheme="minorHAnsi" w:hAnsiTheme="minorHAnsi" w:cstheme="minorBidi"/>
          <w:b w:val="0"/>
          <w:sz w:val="22"/>
          <w:szCs w:val="22"/>
        </w:rPr>
      </w:pPr>
      <w:hyperlink w:anchor="_Toc6392244" w:history="1">
        <w:r w:rsidR="008E1661" w:rsidRPr="00944EEE">
          <w:rPr>
            <w:rStyle w:val="a4"/>
            <w:b w:val="0"/>
          </w:rPr>
          <w:t>Список используемых источников</w:t>
        </w:r>
        <w:r w:rsidR="008E1661" w:rsidRPr="00944EEE">
          <w:rPr>
            <w:b w:val="0"/>
            <w:webHidden/>
          </w:rPr>
          <w:tab/>
        </w:r>
        <w:r w:rsidR="008E1661" w:rsidRPr="00944EEE">
          <w:rPr>
            <w:b w:val="0"/>
            <w:webHidden/>
          </w:rPr>
          <w:fldChar w:fldCharType="begin"/>
        </w:r>
        <w:r w:rsidR="008E1661" w:rsidRPr="00944EEE">
          <w:rPr>
            <w:b w:val="0"/>
            <w:webHidden/>
          </w:rPr>
          <w:instrText xml:space="preserve"> PAGEREF _Toc6392244 \h </w:instrText>
        </w:r>
        <w:r w:rsidR="008E1661" w:rsidRPr="00944EEE">
          <w:rPr>
            <w:b w:val="0"/>
            <w:webHidden/>
          </w:rPr>
        </w:r>
        <w:r w:rsidR="008E1661" w:rsidRPr="00944EEE">
          <w:rPr>
            <w:b w:val="0"/>
            <w:webHidden/>
          </w:rPr>
          <w:fldChar w:fldCharType="separate"/>
        </w:r>
        <w:r w:rsidR="008C4C71">
          <w:rPr>
            <w:b w:val="0"/>
            <w:webHidden/>
          </w:rPr>
          <w:t>66</w:t>
        </w:r>
        <w:r w:rsidR="008E1661" w:rsidRPr="00944EEE">
          <w:rPr>
            <w:b w:val="0"/>
            <w:webHidden/>
          </w:rPr>
          <w:fldChar w:fldCharType="end"/>
        </w:r>
      </w:hyperlink>
    </w:p>
    <w:p w:rsidR="002C29CB" w:rsidRDefault="008E1661"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outlineLvl w:val="0"/>
        <w:rPr>
          <w:b/>
          <w:sz w:val="28"/>
          <w:szCs w:val="28"/>
        </w:rPr>
      </w:pPr>
      <w:r w:rsidRPr="00944EEE">
        <w:rPr>
          <w:sz w:val="28"/>
          <w:szCs w:val="28"/>
        </w:rPr>
        <w:fldChar w:fldCharType="end"/>
      </w:r>
    </w:p>
    <w:p w:rsidR="00DA1217" w:rsidRDefault="00DA1217"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outlineLvl w:val="0"/>
        <w:rPr>
          <w:b/>
          <w:sz w:val="28"/>
          <w:szCs w:val="28"/>
        </w:rPr>
      </w:pPr>
    </w:p>
    <w:p w:rsidR="00DA1217" w:rsidRDefault="00DA1217"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outlineLvl w:val="0"/>
        <w:rPr>
          <w:b/>
          <w:sz w:val="28"/>
          <w:szCs w:val="28"/>
        </w:rPr>
      </w:pPr>
    </w:p>
    <w:p w:rsidR="00DA1217" w:rsidRDefault="00DA1217"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outlineLvl w:val="0"/>
        <w:rPr>
          <w:b/>
          <w:sz w:val="28"/>
          <w:szCs w:val="28"/>
        </w:rPr>
      </w:pPr>
    </w:p>
    <w:p w:rsidR="00DA1217" w:rsidRDefault="00DA1217"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outlineLvl w:val="0"/>
        <w:rPr>
          <w:b/>
          <w:sz w:val="28"/>
          <w:szCs w:val="28"/>
        </w:rPr>
      </w:pPr>
    </w:p>
    <w:p w:rsidR="00DA1217" w:rsidRDefault="00DA1217"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outlineLvl w:val="0"/>
        <w:rPr>
          <w:b/>
          <w:sz w:val="28"/>
          <w:szCs w:val="28"/>
        </w:rPr>
      </w:pPr>
    </w:p>
    <w:p w:rsidR="00DA1217" w:rsidRDefault="00DA1217"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outlineLvl w:val="0"/>
        <w:rPr>
          <w:b/>
          <w:sz w:val="28"/>
          <w:szCs w:val="28"/>
        </w:rPr>
      </w:pPr>
    </w:p>
    <w:p w:rsidR="00DA1217" w:rsidRDefault="00DA1217"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outlineLvl w:val="0"/>
        <w:rPr>
          <w:b/>
          <w:sz w:val="28"/>
          <w:szCs w:val="28"/>
        </w:rPr>
      </w:pPr>
    </w:p>
    <w:p w:rsidR="00DA1217" w:rsidRDefault="00DA1217"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outlineLvl w:val="0"/>
        <w:rPr>
          <w:b/>
          <w:sz w:val="28"/>
          <w:szCs w:val="28"/>
        </w:rPr>
      </w:pPr>
    </w:p>
    <w:p w:rsidR="00DA1217" w:rsidRDefault="00DA1217"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outlineLvl w:val="0"/>
        <w:rPr>
          <w:b/>
          <w:sz w:val="28"/>
          <w:szCs w:val="28"/>
        </w:rPr>
      </w:pPr>
    </w:p>
    <w:p w:rsidR="00DA1217" w:rsidRDefault="00DA1217"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outlineLvl w:val="0"/>
        <w:rPr>
          <w:b/>
          <w:sz w:val="28"/>
          <w:szCs w:val="28"/>
        </w:rPr>
      </w:pPr>
    </w:p>
    <w:p w:rsidR="00DA1217" w:rsidRDefault="00DA1217"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outlineLvl w:val="0"/>
        <w:rPr>
          <w:b/>
          <w:sz w:val="28"/>
          <w:szCs w:val="28"/>
        </w:rPr>
      </w:pPr>
    </w:p>
    <w:p w:rsidR="00DA1217" w:rsidRDefault="00DA1217"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outlineLvl w:val="0"/>
        <w:rPr>
          <w:b/>
          <w:sz w:val="28"/>
          <w:szCs w:val="28"/>
        </w:rPr>
      </w:pPr>
    </w:p>
    <w:p w:rsidR="00DA1217" w:rsidRDefault="00DA1217"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outlineLvl w:val="0"/>
        <w:rPr>
          <w:b/>
          <w:sz w:val="28"/>
          <w:szCs w:val="28"/>
        </w:rPr>
      </w:pPr>
    </w:p>
    <w:p w:rsidR="00DA1217" w:rsidRDefault="00DA1217"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outlineLvl w:val="0"/>
        <w:rPr>
          <w:b/>
          <w:sz w:val="28"/>
          <w:szCs w:val="28"/>
        </w:rPr>
      </w:pPr>
    </w:p>
    <w:p w:rsidR="00DA1217" w:rsidRDefault="00DA1217"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outlineLvl w:val="0"/>
        <w:rPr>
          <w:b/>
          <w:sz w:val="28"/>
          <w:szCs w:val="28"/>
        </w:rPr>
      </w:pPr>
    </w:p>
    <w:bookmarkEnd w:id="1"/>
    <w:bookmarkEnd w:id="2"/>
    <w:p w:rsidR="00206CC0" w:rsidRPr="000A2718" w:rsidRDefault="00206CC0" w:rsidP="00206CC0">
      <w:pPr>
        <w:jc w:val="center"/>
        <w:rPr>
          <w:rFonts w:ascii="Times New Roman" w:hAnsi="Times New Roman" w:cs="Times New Roman"/>
          <w:b/>
          <w:sz w:val="28"/>
        </w:rPr>
      </w:pPr>
      <w:r w:rsidRPr="000A2718">
        <w:rPr>
          <w:rFonts w:ascii="Times New Roman" w:hAnsi="Times New Roman" w:cs="Times New Roman"/>
          <w:b/>
          <w:sz w:val="28"/>
        </w:rPr>
        <w:lastRenderedPageBreak/>
        <w:t>Глоссарий</w:t>
      </w:r>
    </w:p>
    <w:p w:rsidR="00206CC0" w:rsidRDefault="00206CC0" w:rsidP="00206CC0">
      <w:pPr>
        <w:ind w:right="-143" w:firstLine="851"/>
        <w:jc w:val="both"/>
        <w:rPr>
          <w:rFonts w:ascii="Times New Roman" w:hAnsi="Times New Roman" w:cs="Times New Roman"/>
          <w:sz w:val="28"/>
          <w:szCs w:val="28"/>
        </w:rPr>
      </w:pPr>
      <w:r w:rsidRPr="00B84765">
        <w:rPr>
          <w:rFonts w:ascii="Times New Roman" w:hAnsi="Times New Roman" w:cs="Times New Roman"/>
          <w:b/>
          <w:sz w:val="28"/>
          <w:szCs w:val="28"/>
        </w:rPr>
        <w:t>Биоиндикация</w:t>
      </w:r>
      <w:r w:rsidRPr="00623CA8">
        <w:rPr>
          <w:rFonts w:ascii="Times New Roman" w:hAnsi="Times New Roman" w:cs="Times New Roman"/>
          <w:sz w:val="28"/>
          <w:szCs w:val="28"/>
        </w:rPr>
        <w:t xml:space="preserve"> – метод, который позволяет судить о состоянии окружающей среды по факту встречи, отсутствия, особенностями развития организмов – биоиндикаторов.</w:t>
      </w:r>
    </w:p>
    <w:p w:rsidR="00206CC0" w:rsidRDefault="00206CC0" w:rsidP="00206CC0">
      <w:pPr>
        <w:ind w:right="-143" w:firstLine="851"/>
        <w:jc w:val="both"/>
        <w:rPr>
          <w:rFonts w:ascii="Times New Roman" w:hAnsi="Times New Roman" w:cs="Times New Roman"/>
          <w:sz w:val="28"/>
          <w:szCs w:val="28"/>
        </w:rPr>
      </w:pPr>
      <w:r w:rsidRPr="00B84765">
        <w:rPr>
          <w:rFonts w:ascii="Times New Roman" w:hAnsi="Times New Roman" w:cs="Times New Roman"/>
          <w:b/>
          <w:sz w:val="28"/>
          <w:szCs w:val="28"/>
        </w:rPr>
        <w:t>Биоиндикаторы</w:t>
      </w:r>
      <w:r w:rsidRPr="00623CA8">
        <w:rPr>
          <w:rFonts w:ascii="Times New Roman" w:hAnsi="Times New Roman" w:cs="Times New Roman"/>
          <w:sz w:val="28"/>
          <w:szCs w:val="28"/>
        </w:rPr>
        <w:t xml:space="preserve"> – организмы,</w:t>
      </w:r>
      <w:r>
        <w:rPr>
          <w:rFonts w:ascii="Times New Roman" w:hAnsi="Times New Roman" w:cs="Times New Roman"/>
          <w:sz w:val="28"/>
          <w:szCs w:val="28"/>
        </w:rPr>
        <w:t xml:space="preserve"> </w:t>
      </w:r>
      <w:r w:rsidRPr="00623CA8">
        <w:rPr>
          <w:rFonts w:ascii="Times New Roman" w:hAnsi="Times New Roman" w:cs="Times New Roman"/>
          <w:sz w:val="28"/>
          <w:szCs w:val="28"/>
        </w:rPr>
        <w:t>присутствие, количество или особенности развития которых служат показателями естественных процессов, условий или  антропогенных изменений среды обитания.</w:t>
      </w:r>
    </w:p>
    <w:p w:rsidR="00206CC0" w:rsidRDefault="00206CC0" w:rsidP="00206CC0">
      <w:pPr>
        <w:spacing w:after="0"/>
        <w:ind w:firstLine="851"/>
        <w:jc w:val="both"/>
        <w:rPr>
          <w:rFonts w:ascii="Times New Roman" w:hAnsi="Times New Roman" w:cs="Times New Roman"/>
          <w:i/>
          <w:iCs/>
          <w:sz w:val="28"/>
          <w:szCs w:val="28"/>
          <w:shd w:val="clear" w:color="auto" w:fill="FFFFFF"/>
        </w:rPr>
      </w:pPr>
      <w:r w:rsidRPr="00E93B96">
        <w:rPr>
          <w:rFonts w:ascii="Times New Roman" w:hAnsi="Times New Roman" w:cs="Times New Roman"/>
          <w:b/>
          <w:sz w:val="28"/>
          <w:szCs w:val="28"/>
        </w:rPr>
        <w:t>Биотопическое распределение</w:t>
      </w:r>
      <w:r w:rsidRPr="00E93B96">
        <w:rPr>
          <w:rFonts w:ascii="Times New Roman" w:hAnsi="Times New Roman" w:cs="Times New Roman"/>
          <w:sz w:val="28"/>
          <w:szCs w:val="28"/>
        </w:rPr>
        <w:t xml:space="preserve"> – </w:t>
      </w:r>
      <w:r w:rsidRPr="00E93B96">
        <w:rPr>
          <w:rFonts w:ascii="Times New Roman" w:hAnsi="Times New Roman" w:cs="Times New Roman"/>
          <w:sz w:val="28"/>
          <w:szCs w:val="28"/>
          <w:shd w:val="clear" w:color="auto" w:fill="FFFFFF"/>
        </w:rPr>
        <w:t>пространственное размещение особей (популяции) в пределах </w:t>
      </w:r>
      <w:hyperlink r:id="rId8" w:history="1">
        <w:r w:rsidRPr="00B74A0F">
          <w:rPr>
            <w:rStyle w:val="a4"/>
            <w:rFonts w:ascii="Times New Roman" w:hAnsi="Times New Roman" w:cs="Times New Roman"/>
            <w:iCs/>
            <w:color w:val="auto"/>
            <w:sz w:val="28"/>
            <w:szCs w:val="28"/>
            <w:u w:val="none"/>
            <w:shd w:val="clear" w:color="auto" w:fill="FFFFFF"/>
          </w:rPr>
          <w:t>биотопа</w:t>
        </w:r>
      </w:hyperlink>
      <w:r w:rsidRPr="00B74A0F">
        <w:rPr>
          <w:rFonts w:ascii="Times New Roman" w:hAnsi="Times New Roman" w:cs="Times New Roman"/>
          <w:iCs/>
          <w:sz w:val="28"/>
          <w:szCs w:val="28"/>
          <w:shd w:val="clear" w:color="auto" w:fill="FFFFFF"/>
        </w:rPr>
        <w:t>.</w:t>
      </w:r>
      <w:r w:rsidRPr="00E93B96">
        <w:rPr>
          <w:rFonts w:ascii="Times New Roman" w:hAnsi="Times New Roman" w:cs="Times New Roman"/>
          <w:i/>
          <w:iCs/>
          <w:sz w:val="28"/>
          <w:szCs w:val="28"/>
          <w:shd w:val="clear" w:color="auto" w:fill="FFFFFF"/>
        </w:rPr>
        <w:t xml:space="preserve"> </w:t>
      </w:r>
    </w:p>
    <w:p w:rsidR="00206CC0" w:rsidRPr="00E93B96" w:rsidRDefault="00206CC0" w:rsidP="00206CC0">
      <w:pPr>
        <w:spacing w:after="0"/>
        <w:jc w:val="both"/>
        <w:rPr>
          <w:rFonts w:ascii="Times New Roman" w:hAnsi="Times New Roman" w:cs="Times New Roman"/>
          <w:sz w:val="28"/>
          <w:szCs w:val="28"/>
        </w:rPr>
      </w:pPr>
    </w:p>
    <w:p w:rsidR="00206CC0" w:rsidRDefault="00206CC0" w:rsidP="00206CC0">
      <w:pPr>
        <w:ind w:right="-143" w:firstLine="851"/>
        <w:jc w:val="both"/>
        <w:rPr>
          <w:rFonts w:ascii="Times New Roman" w:hAnsi="Times New Roman" w:cs="Times New Roman"/>
          <w:sz w:val="28"/>
          <w:szCs w:val="28"/>
        </w:rPr>
      </w:pPr>
      <w:r w:rsidRPr="00E93B96">
        <w:rPr>
          <w:rFonts w:ascii="Times New Roman" w:hAnsi="Times New Roman" w:cs="Times New Roman"/>
          <w:b/>
          <w:sz w:val="28"/>
          <w:szCs w:val="28"/>
        </w:rPr>
        <w:t>Биотоп</w:t>
      </w:r>
      <w:r w:rsidRPr="00E93B96">
        <w:rPr>
          <w:rFonts w:ascii="Times New Roman" w:hAnsi="Times New Roman" w:cs="Times New Roman"/>
          <w:sz w:val="28"/>
          <w:szCs w:val="28"/>
        </w:rPr>
        <w:t xml:space="preserve"> – </w:t>
      </w:r>
      <w:r w:rsidRPr="00E93B96">
        <w:rPr>
          <w:rFonts w:ascii="Times New Roman" w:hAnsi="Times New Roman" w:cs="Times New Roman"/>
          <w:sz w:val="28"/>
          <w:szCs w:val="28"/>
          <w:shd w:val="clear" w:color="auto" w:fill="FFFFFF"/>
        </w:rPr>
        <w:t>естественное, относительно однородное жизненное пространство определенного </w:t>
      </w:r>
      <w:hyperlink r:id="rId9" w:history="1">
        <w:r w:rsidRPr="00B74A0F">
          <w:rPr>
            <w:rStyle w:val="a4"/>
            <w:rFonts w:ascii="Times New Roman" w:hAnsi="Times New Roman" w:cs="Times New Roman"/>
            <w:iCs/>
            <w:color w:val="auto"/>
            <w:sz w:val="28"/>
            <w:szCs w:val="28"/>
            <w:u w:val="none"/>
            <w:shd w:val="clear" w:color="auto" w:fill="FFFFFF"/>
          </w:rPr>
          <w:t>биоценоза</w:t>
        </w:r>
      </w:hyperlink>
      <w:r w:rsidR="00DD31A0">
        <w:rPr>
          <w:rStyle w:val="a4"/>
          <w:rFonts w:ascii="Times New Roman" w:hAnsi="Times New Roman" w:cs="Times New Roman"/>
          <w:iCs/>
          <w:color w:val="auto"/>
          <w:sz w:val="28"/>
          <w:szCs w:val="28"/>
          <w:u w:val="none"/>
          <w:shd w:val="clear" w:color="auto" w:fill="FFFFFF"/>
        </w:rPr>
        <w:t>.</w:t>
      </w:r>
    </w:p>
    <w:p w:rsidR="00206CC0" w:rsidRDefault="00206CC0" w:rsidP="00206CC0">
      <w:pPr>
        <w:pStyle w:val="a3"/>
        <w:tabs>
          <w:tab w:val="left" w:pos="9639"/>
        </w:tabs>
        <w:spacing w:before="0" w:beforeAutospacing="0" w:after="240" w:afterAutospacing="0" w:line="276" w:lineRule="auto"/>
        <w:ind w:right="-1" w:firstLine="851"/>
        <w:jc w:val="both"/>
        <w:rPr>
          <w:sz w:val="28"/>
          <w:szCs w:val="28"/>
        </w:rPr>
      </w:pPr>
      <w:r w:rsidRPr="005C0B26">
        <w:rPr>
          <w:b/>
          <w:sz w:val="28"/>
          <w:szCs w:val="28"/>
        </w:rPr>
        <w:t>Вегетативные органы</w:t>
      </w:r>
      <w:r w:rsidRPr="005C0B26">
        <w:rPr>
          <w:sz w:val="28"/>
          <w:szCs w:val="28"/>
        </w:rPr>
        <w:t xml:space="preserve"> </w:t>
      </w:r>
      <w:r w:rsidRPr="00BB7606">
        <w:rPr>
          <w:sz w:val="28"/>
          <w:szCs w:val="28"/>
        </w:rPr>
        <w:t>–</w:t>
      </w:r>
      <w:r>
        <w:rPr>
          <w:sz w:val="28"/>
          <w:szCs w:val="28"/>
        </w:rPr>
        <w:t xml:space="preserve"> это </w:t>
      </w:r>
      <w:r w:rsidRPr="005C0B26">
        <w:rPr>
          <w:sz w:val="28"/>
          <w:szCs w:val="28"/>
        </w:rPr>
        <w:t xml:space="preserve">органы, выполняющие функции, поддерживающие индивидуальную жизнь растения </w:t>
      </w:r>
      <w:r>
        <w:rPr>
          <w:sz w:val="28"/>
          <w:szCs w:val="28"/>
        </w:rPr>
        <w:t>и</w:t>
      </w:r>
      <w:r w:rsidRPr="005C0B26">
        <w:rPr>
          <w:sz w:val="28"/>
          <w:szCs w:val="28"/>
        </w:rPr>
        <w:t xml:space="preserve"> служащие прежде всего для его питания и роста (корень, стебель, лист), а также для вегетативного размножения.</w:t>
      </w:r>
    </w:p>
    <w:p w:rsidR="00206CC0" w:rsidRDefault="00206CC0" w:rsidP="00206CC0">
      <w:pPr>
        <w:pStyle w:val="a3"/>
        <w:tabs>
          <w:tab w:val="left" w:pos="9639"/>
        </w:tabs>
        <w:spacing w:before="0" w:beforeAutospacing="0" w:after="240" w:afterAutospacing="0" w:line="276" w:lineRule="auto"/>
        <w:ind w:right="-1" w:firstLine="851"/>
        <w:jc w:val="both"/>
        <w:rPr>
          <w:sz w:val="28"/>
          <w:szCs w:val="28"/>
        </w:rPr>
      </w:pPr>
      <w:r w:rsidRPr="005C0B26">
        <w:rPr>
          <w:b/>
          <w:sz w:val="28"/>
          <w:szCs w:val="28"/>
        </w:rPr>
        <w:t xml:space="preserve">Вегетативные </w:t>
      </w:r>
      <w:r w:rsidRPr="00BB7606">
        <w:rPr>
          <w:b/>
          <w:sz w:val="28"/>
          <w:szCs w:val="28"/>
        </w:rPr>
        <w:t>особи</w:t>
      </w:r>
      <w:r w:rsidRPr="00BB7606">
        <w:rPr>
          <w:sz w:val="28"/>
          <w:szCs w:val="28"/>
        </w:rPr>
        <w:t xml:space="preserve"> – это </w:t>
      </w:r>
      <w:r w:rsidRPr="008F797E">
        <w:rPr>
          <w:sz w:val="28"/>
          <w:szCs w:val="28"/>
        </w:rPr>
        <w:t>растения</w:t>
      </w:r>
      <w:r w:rsidRPr="00BB7606">
        <w:rPr>
          <w:sz w:val="28"/>
          <w:szCs w:val="28"/>
        </w:rPr>
        <w:t>,</w:t>
      </w:r>
      <w:r>
        <w:rPr>
          <w:sz w:val="28"/>
          <w:szCs w:val="28"/>
        </w:rPr>
        <w:t xml:space="preserve"> на которых отсутствуют генеративные органы (</w:t>
      </w:r>
      <w:r w:rsidRPr="00E61CE5">
        <w:rPr>
          <w:sz w:val="28"/>
          <w:szCs w:val="28"/>
        </w:rPr>
        <w:t>у покрытосеменных растений</w:t>
      </w:r>
      <w:r>
        <w:rPr>
          <w:sz w:val="28"/>
          <w:szCs w:val="28"/>
        </w:rPr>
        <w:t>:</w:t>
      </w:r>
      <w:r>
        <w:t xml:space="preserve"> </w:t>
      </w:r>
      <w:r>
        <w:rPr>
          <w:sz w:val="28"/>
          <w:szCs w:val="28"/>
        </w:rPr>
        <w:t>цветки, плоды, семена).</w:t>
      </w:r>
    </w:p>
    <w:p w:rsidR="00206CC0" w:rsidRDefault="00206CC0" w:rsidP="00206CC0">
      <w:pPr>
        <w:pStyle w:val="a3"/>
        <w:tabs>
          <w:tab w:val="left" w:pos="9639"/>
        </w:tabs>
        <w:spacing w:before="0" w:beforeAutospacing="0" w:after="240" w:afterAutospacing="0" w:line="276" w:lineRule="auto"/>
        <w:ind w:right="-1" w:firstLine="851"/>
        <w:jc w:val="both"/>
        <w:rPr>
          <w:sz w:val="28"/>
          <w:szCs w:val="28"/>
        </w:rPr>
      </w:pPr>
      <w:r w:rsidRPr="005C0B26">
        <w:rPr>
          <w:b/>
          <w:sz w:val="28"/>
          <w:szCs w:val="28"/>
        </w:rPr>
        <w:t>Вегетативное развитие</w:t>
      </w:r>
      <w:r w:rsidRPr="005C0B26">
        <w:rPr>
          <w:sz w:val="28"/>
          <w:szCs w:val="28"/>
        </w:rPr>
        <w:t xml:space="preserve"> </w:t>
      </w:r>
      <w:r w:rsidRPr="00BB7606">
        <w:rPr>
          <w:sz w:val="28"/>
          <w:szCs w:val="28"/>
        </w:rPr>
        <w:t>–</w:t>
      </w:r>
      <w:r w:rsidRPr="005C0B26">
        <w:rPr>
          <w:sz w:val="28"/>
          <w:szCs w:val="28"/>
        </w:rPr>
        <w:t xml:space="preserve"> процесс формирования вегетативных органов растения, протекающий путем реализации наследственной информации, заложенной в его генотипе. Вегетативное развитие складывается из совокупности процессов роста и дифференциации вегетативных органов.</w:t>
      </w:r>
    </w:p>
    <w:p w:rsidR="00206CC0" w:rsidRDefault="00206CC0" w:rsidP="00206CC0">
      <w:pPr>
        <w:ind w:right="-1" w:firstLine="851"/>
        <w:rPr>
          <w:rFonts w:ascii="Times New Roman" w:hAnsi="Times New Roman" w:cs="Times New Roman"/>
          <w:sz w:val="28"/>
        </w:rPr>
      </w:pPr>
      <w:r w:rsidRPr="00B237A5">
        <w:rPr>
          <w:rFonts w:ascii="Times New Roman" w:hAnsi="Times New Roman" w:cs="Times New Roman"/>
          <w:b/>
          <w:sz w:val="28"/>
        </w:rPr>
        <w:t>Влагозапас</w:t>
      </w:r>
      <w:r>
        <w:rPr>
          <w:rFonts w:ascii="Times New Roman" w:hAnsi="Times New Roman" w:cs="Times New Roman"/>
          <w:sz w:val="28"/>
        </w:rPr>
        <w:t xml:space="preserve"> – это запас воды в снежном покрове.</w:t>
      </w:r>
    </w:p>
    <w:p w:rsidR="00206CC0" w:rsidRPr="005C0B26" w:rsidRDefault="00206CC0" w:rsidP="00206CC0">
      <w:pPr>
        <w:pStyle w:val="a3"/>
        <w:tabs>
          <w:tab w:val="left" w:pos="9639"/>
        </w:tabs>
        <w:spacing w:before="0" w:beforeAutospacing="0" w:after="240" w:afterAutospacing="0" w:line="276" w:lineRule="auto"/>
        <w:ind w:right="-1" w:firstLine="851"/>
        <w:jc w:val="both"/>
        <w:rPr>
          <w:sz w:val="28"/>
          <w:szCs w:val="28"/>
        </w:rPr>
      </w:pPr>
      <w:r w:rsidRPr="007B2A7B">
        <w:rPr>
          <w:b/>
          <w:sz w:val="28"/>
          <w:szCs w:val="28"/>
        </w:rPr>
        <w:t>Генеративные органы</w:t>
      </w:r>
      <w:r w:rsidRPr="007B2A7B">
        <w:rPr>
          <w:sz w:val="28"/>
          <w:szCs w:val="28"/>
        </w:rPr>
        <w:t xml:space="preserve"> </w:t>
      </w:r>
      <w:r w:rsidRPr="00BB7606">
        <w:rPr>
          <w:sz w:val="28"/>
          <w:szCs w:val="28"/>
        </w:rPr>
        <w:t>–</w:t>
      </w:r>
      <w:r w:rsidRPr="007B2A7B">
        <w:rPr>
          <w:sz w:val="28"/>
          <w:szCs w:val="28"/>
        </w:rPr>
        <w:t xml:space="preserve"> органы, связанные с функцией полового размножения.</w:t>
      </w:r>
    </w:p>
    <w:p w:rsidR="00206CC0" w:rsidRPr="00BB7606" w:rsidRDefault="00206CC0" w:rsidP="00206CC0">
      <w:pPr>
        <w:pStyle w:val="a3"/>
        <w:tabs>
          <w:tab w:val="left" w:pos="9639"/>
        </w:tabs>
        <w:spacing w:before="0" w:beforeAutospacing="0" w:after="240" w:afterAutospacing="0" w:line="276" w:lineRule="auto"/>
        <w:ind w:right="-1" w:firstLine="851"/>
        <w:jc w:val="both"/>
        <w:rPr>
          <w:sz w:val="28"/>
          <w:szCs w:val="28"/>
        </w:rPr>
      </w:pPr>
      <w:r w:rsidRPr="00BB7606">
        <w:rPr>
          <w:b/>
          <w:sz w:val="28"/>
          <w:szCs w:val="28"/>
        </w:rPr>
        <w:t>Генеративные особи</w:t>
      </w:r>
      <w:r w:rsidRPr="00BB7606">
        <w:rPr>
          <w:sz w:val="28"/>
          <w:szCs w:val="28"/>
        </w:rPr>
        <w:t xml:space="preserve"> – это растения, которые зацветают, образуют плоды, у них происходит формообразование, сопровождающееся глубокой внутренней биохимической и физиологической перестройкой организма.</w:t>
      </w:r>
    </w:p>
    <w:p w:rsidR="00206CC0" w:rsidRPr="00BB7606" w:rsidRDefault="00206CC0" w:rsidP="00206CC0">
      <w:pPr>
        <w:pStyle w:val="a3"/>
        <w:tabs>
          <w:tab w:val="left" w:pos="9639"/>
        </w:tabs>
        <w:spacing w:before="0" w:beforeAutospacing="0" w:after="240" w:afterAutospacing="0" w:line="276" w:lineRule="auto"/>
        <w:ind w:right="-1" w:firstLine="851"/>
        <w:jc w:val="both"/>
        <w:rPr>
          <w:sz w:val="28"/>
          <w:szCs w:val="28"/>
        </w:rPr>
      </w:pPr>
      <w:r w:rsidRPr="00BB7606">
        <w:rPr>
          <w:b/>
          <w:sz w:val="28"/>
          <w:szCs w:val="28"/>
        </w:rPr>
        <w:t>Генеративное состояние особи растения</w:t>
      </w:r>
      <w:r w:rsidRPr="00BB7606">
        <w:rPr>
          <w:sz w:val="28"/>
          <w:szCs w:val="28"/>
        </w:rPr>
        <w:t xml:space="preserve"> – это одно из возрастных состояний растений. Генеративный период жизни –</w:t>
      </w:r>
      <w:r>
        <w:rPr>
          <w:sz w:val="28"/>
          <w:szCs w:val="28"/>
        </w:rPr>
        <w:t xml:space="preserve"> </w:t>
      </w:r>
      <w:r w:rsidRPr="00BB7606">
        <w:rPr>
          <w:sz w:val="28"/>
          <w:szCs w:val="28"/>
        </w:rPr>
        <w:t xml:space="preserve">период от начала до окончания цикла размножения растений половым путем. Переход растений в генеративный период определяется не только появлением цветков и плодов, </w:t>
      </w:r>
      <w:r w:rsidRPr="00BB7606">
        <w:rPr>
          <w:sz w:val="28"/>
          <w:szCs w:val="28"/>
        </w:rPr>
        <w:lastRenderedPageBreak/>
        <w:t>но и глубокой внутренней биохимической и физиологической перестройкой организма.</w:t>
      </w:r>
    </w:p>
    <w:p w:rsidR="00206CC0" w:rsidRPr="00BB7606" w:rsidRDefault="00206CC0" w:rsidP="00206CC0">
      <w:pPr>
        <w:pStyle w:val="a3"/>
        <w:tabs>
          <w:tab w:val="left" w:pos="9639"/>
        </w:tabs>
        <w:spacing w:before="240" w:beforeAutospacing="0" w:after="0" w:afterAutospacing="0" w:line="276" w:lineRule="auto"/>
        <w:ind w:right="-1" w:firstLine="851"/>
        <w:jc w:val="both"/>
        <w:rPr>
          <w:sz w:val="28"/>
          <w:szCs w:val="28"/>
        </w:rPr>
      </w:pPr>
      <w:r w:rsidRPr="00BB7606">
        <w:rPr>
          <w:b/>
          <w:sz w:val="28"/>
          <w:szCs w:val="28"/>
        </w:rPr>
        <w:t>Генеративные фазы</w:t>
      </w:r>
      <w:r w:rsidRPr="00BB7606">
        <w:rPr>
          <w:sz w:val="28"/>
          <w:szCs w:val="28"/>
        </w:rPr>
        <w:t xml:space="preserve"> – фазы развития растений, связанные с половым воспроизведением.</w:t>
      </w:r>
    </w:p>
    <w:p w:rsidR="00206CC0" w:rsidRDefault="00206CC0" w:rsidP="00206CC0">
      <w:pPr>
        <w:spacing w:before="240"/>
        <w:ind w:firstLine="851"/>
        <w:jc w:val="both"/>
        <w:rPr>
          <w:rFonts w:ascii="Times New Roman" w:hAnsi="Times New Roman" w:cs="Times New Roman"/>
          <w:sz w:val="28"/>
          <w:szCs w:val="28"/>
        </w:rPr>
      </w:pPr>
      <w:r w:rsidRPr="00B84765">
        <w:rPr>
          <w:rFonts w:ascii="Times New Roman" w:hAnsi="Times New Roman" w:cs="Times New Roman"/>
          <w:b/>
          <w:sz w:val="28"/>
          <w:szCs w:val="28"/>
        </w:rPr>
        <w:t>Диск Секки</w:t>
      </w:r>
      <w:r w:rsidRPr="00B84765">
        <w:rPr>
          <w:rFonts w:ascii="Times New Roman" w:hAnsi="Times New Roman" w:cs="Times New Roman"/>
          <w:sz w:val="28"/>
          <w:szCs w:val="28"/>
        </w:rPr>
        <w:t xml:space="preserve"> – прибор для измерения относительной прозрачности воды в водоемах.</w:t>
      </w:r>
      <w:r>
        <w:rPr>
          <w:rFonts w:ascii="Times New Roman" w:hAnsi="Times New Roman" w:cs="Times New Roman"/>
          <w:sz w:val="28"/>
          <w:szCs w:val="28"/>
        </w:rPr>
        <w:t xml:space="preserve"> </w:t>
      </w:r>
    </w:p>
    <w:p w:rsidR="00206CC0" w:rsidRPr="00415930" w:rsidRDefault="00206CC0" w:rsidP="00206CC0">
      <w:pPr>
        <w:ind w:firstLine="851"/>
        <w:jc w:val="both"/>
        <w:rPr>
          <w:rFonts w:ascii="Times New Roman" w:hAnsi="Times New Roman" w:cs="Times New Roman"/>
          <w:sz w:val="28"/>
        </w:rPr>
      </w:pPr>
      <w:r w:rsidRPr="00415930">
        <w:rPr>
          <w:rFonts w:ascii="Times New Roman" w:hAnsi="Times New Roman" w:cs="Times New Roman"/>
          <w:b/>
          <w:sz w:val="28"/>
        </w:rPr>
        <w:t>Дефолиация</w:t>
      </w:r>
      <w:r w:rsidRPr="00415930">
        <w:rPr>
          <w:rFonts w:ascii="Times New Roman" w:hAnsi="Times New Roman" w:cs="Times New Roman"/>
          <w:sz w:val="28"/>
          <w:szCs w:val="28"/>
        </w:rPr>
        <w:t xml:space="preserve"> – опадение листьев или хвои с деревьев под воздействием неблагоприятных факторов (экстремальных температур, засухи, загрязнения окружающей среды, заболеваний и др.).</w:t>
      </w:r>
    </w:p>
    <w:p w:rsidR="00206CC0" w:rsidRDefault="00206CC0" w:rsidP="00206CC0">
      <w:pPr>
        <w:ind w:firstLine="851"/>
        <w:jc w:val="both"/>
        <w:rPr>
          <w:rFonts w:ascii="Times New Roman" w:hAnsi="Times New Roman" w:cs="Times New Roman"/>
          <w:sz w:val="28"/>
        </w:rPr>
      </w:pPr>
      <w:r w:rsidRPr="00085FFA">
        <w:rPr>
          <w:rFonts w:ascii="Times New Roman" w:hAnsi="Times New Roman" w:cs="Times New Roman"/>
          <w:b/>
          <w:sz w:val="28"/>
        </w:rPr>
        <w:t>Инвазивные виды</w:t>
      </w:r>
      <w:r>
        <w:rPr>
          <w:rFonts w:ascii="Times New Roman" w:hAnsi="Times New Roman" w:cs="Times New Roman"/>
          <w:sz w:val="28"/>
        </w:rPr>
        <w:t xml:space="preserve"> – объекты растительного мира, находящиеся за пределами их естественного ареала, распространение и численность которых создают угрозу жизни или здоровью граждан, сохранению биологического разнообразия, причинения вреда отдельным отраслям экономики. </w:t>
      </w:r>
    </w:p>
    <w:p w:rsidR="00206CC0" w:rsidRPr="00672FA5" w:rsidRDefault="00206CC0" w:rsidP="00206CC0">
      <w:pPr>
        <w:ind w:firstLine="851"/>
        <w:jc w:val="both"/>
        <w:rPr>
          <w:rFonts w:ascii="Times New Roman" w:hAnsi="Times New Roman" w:cs="Times New Roman"/>
          <w:sz w:val="28"/>
        </w:rPr>
      </w:pPr>
      <w:r w:rsidRPr="00672FA5">
        <w:rPr>
          <w:rFonts w:ascii="Times New Roman" w:hAnsi="Times New Roman" w:cs="Times New Roman"/>
          <w:b/>
          <w:sz w:val="28"/>
        </w:rPr>
        <w:t xml:space="preserve">Керн </w:t>
      </w:r>
      <w:r>
        <w:rPr>
          <w:rFonts w:ascii="Times New Roman" w:hAnsi="Times New Roman" w:cs="Times New Roman"/>
          <w:b/>
          <w:sz w:val="28"/>
        </w:rPr>
        <w:t xml:space="preserve">снега </w:t>
      </w:r>
      <w:r w:rsidRPr="00672FA5">
        <w:rPr>
          <w:rFonts w:ascii="Times New Roman" w:hAnsi="Times New Roman" w:cs="Times New Roman"/>
          <w:sz w:val="28"/>
        </w:rPr>
        <w:t>– это проба снега, отобранная специальным пробоотборн</w:t>
      </w:r>
      <w:r>
        <w:rPr>
          <w:rFonts w:ascii="Times New Roman" w:hAnsi="Times New Roman" w:cs="Times New Roman"/>
          <w:sz w:val="28"/>
        </w:rPr>
        <w:t>ым оборудованием</w:t>
      </w:r>
      <w:r w:rsidRPr="00672FA5">
        <w:rPr>
          <w:rFonts w:ascii="Times New Roman" w:hAnsi="Times New Roman" w:cs="Times New Roman"/>
          <w:sz w:val="28"/>
        </w:rPr>
        <w:t>.</w:t>
      </w:r>
    </w:p>
    <w:p w:rsidR="00206CC0" w:rsidRDefault="00206CC0" w:rsidP="00206CC0">
      <w:pPr>
        <w:ind w:firstLine="851"/>
        <w:jc w:val="both"/>
        <w:rPr>
          <w:rFonts w:ascii="Times New Roman" w:hAnsi="Times New Roman" w:cs="Times New Roman"/>
          <w:sz w:val="28"/>
          <w:szCs w:val="28"/>
        </w:rPr>
      </w:pPr>
      <w:r w:rsidRPr="000E4EA5">
        <w:rPr>
          <w:rFonts w:ascii="Times New Roman" w:hAnsi="Times New Roman" w:cs="Times New Roman"/>
          <w:b/>
          <w:sz w:val="28"/>
          <w:szCs w:val="28"/>
        </w:rPr>
        <w:t>Лихеноиндикация</w:t>
      </w:r>
      <w:r>
        <w:rPr>
          <w:rFonts w:ascii="Times New Roman" w:hAnsi="Times New Roman" w:cs="Times New Roman"/>
          <w:sz w:val="28"/>
          <w:szCs w:val="28"/>
        </w:rPr>
        <w:t xml:space="preserve"> – это определение качества атмосферного воздуха с помощью лишайников.  </w:t>
      </w:r>
    </w:p>
    <w:p w:rsidR="00206CC0" w:rsidRDefault="00206CC0" w:rsidP="00206CC0">
      <w:pPr>
        <w:ind w:firstLine="851"/>
        <w:jc w:val="both"/>
        <w:rPr>
          <w:rFonts w:ascii="Times New Roman" w:hAnsi="Times New Roman" w:cs="Times New Roman"/>
          <w:sz w:val="28"/>
        </w:rPr>
      </w:pPr>
      <w:r w:rsidRPr="005E7C46">
        <w:rPr>
          <w:rFonts w:ascii="Times New Roman" w:hAnsi="Times New Roman" w:cs="Times New Roman"/>
          <w:b/>
          <w:sz w:val="28"/>
        </w:rPr>
        <w:t>Мониторинг окружающей среды</w:t>
      </w:r>
      <w:r>
        <w:rPr>
          <w:rFonts w:ascii="Times New Roman" w:hAnsi="Times New Roman" w:cs="Times New Roman"/>
          <w:sz w:val="28"/>
        </w:rPr>
        <w:t xml:space="preserve"> –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 </w:t>
      </w:r>
    </w:p>
    <w:p w:rsidR="00206CC0" w:rsidRDefault="00206CC0" w:rsidP="00206CC0">
      <w:pPr>
        <w:ind w:firstLine="851"/>
        <w:jc w:val="both"/>
        <w:rPr>
          <w:rFonts w:ascii="Times New Roman" w:hAnsi="Times New Roman" w:cs="Times New Roman"/>
          <w:sz w:val="28"/>
        </w:rPr>
      </w:pPr>
      <w:r w:rsidRPr="008E46D3">
        <w:rPr>
          <w:rFonts w:ascii="Times New Roman" w:hAnsi="Times New Roman" w:cs="Times New Roman"/>
          <w:b/>
          <w:sz w:val="28"/>
        </w:rPr>
        <w:t xml:space="preserve">Мутовка </w:t>
      </w:r>
      <w:r>
        <w:rPr>
          <w:rFonts w:ascii="Times New Roman" w:hAnsi="Times New Roman" w:cs="Times New Roman"/>
          <w:sz w:val="28"/>
        </w:rPr>
        <w:t xml:space="preserve"> –  группа из трех или более кольцеообразно расположенных листьев, ветвей, цветков, частей цветка и др. органов растений, отходящих на одном уровне от осевого органа. </w:t>
      </w:r>
    </w:p>
    <w:p w:rsidR="00206CC0" w:rsidRDefault="00206CC0" w:rsidP="00206CC0">
      <w:pPr>
        <w:ind w:firstLine="851"/>
        <w:jc w:val="both"/>
        <w:rPr>
          <w:rFonts w:ascii="Times New Roman" w:hAnsi="Times New Roman" w:cs="Times New Roman"/>
          <w:sz w:val="28"/>
        </w:rPr>
      </w:pPr>
      <w:r w:rsidRPr="007D6BD6">
        <w:rPr>
          <w:rFonts w:ascii="Times New Roman" w:hAnsi="Times New Roman" w:cs="Times New Roman"/>
          <w:b/>
          <w:sz w:val="28"/>
        </w:rPr>
        <w:t xml:space="preserve">Некроз </w:t>
      </w:r>
      <w:r>
        <w:rPr>
          <w:rFonts w:ascii="Times New Roman" w:hAnsi="Times New Roman" w:cs="Times New Roman"/>
          <w:sz w:val="28"/>
        </w:rPr>
        <w:t xml:space="preserve">– омертвление участка тканей растений, чаще всего это отмирание листьев и хвои под влиянием загрязняющих веществ. Некрозы представляют собой отмершие, обычно сухие участки растения, резко отграниченные от здоровой ткани. </w:t>
      </w:r>
    </w:p>
    <w:p w:rsidR="00206CC0" w:rsidRDefault="00206CC0" w:rsidP="00206CC0">
      <w:pPr>
        <w:ind w:firstLine="851"/>
        <w:jc w:val="both"/>
        <w:rPr>
          <w:rFonts w:ascii="Times New Roman" w:hAnsi="Times New Roman" w:cs="Times New Roman"/>
          <w:sz w:val="28"/>
        </w:rPr>
      </w:pPr>
      <w:r w:rsidRPr="003C3869">
        <w:rPr>
          <w:rFonts w:ascii="Times New Roman" w:hAnsi="Times New Roman" w:cs="Times New Roman"/>
          <w:b/>
          <w:sz w:val="28"/>
        </w:rPr>
        <w:t>Органолептические показатели качества воды</w:t>
      </w:r>
      <w:r>
        <w:rPr>
          <w:rFonts w:ascii="Times New Roman" w:hAnsi="Times New Roman" w:cs="Times New Roman"/>
          <w:sz w:val="28"/>
        </w:rPr>
        <w:t xml:space="preserve"> – характеристики качества воды, которые могут быть оценены при помощи органов чувств человека: зрения, вкуса, осязания, обоняния. </w:t>
      </w:r>
    </w:p>
    <w:p w:rsidR="00206CC0" w:rsidRPr="002626E7" w:rsidRDefault="00206CC0" w:rsidP="00206CC0">
      <w:pPr>
        <w:spacing w:after="0"/>
        <w:ind w:firstLine="851"/>
        <w:jc w:val="both"/>
        <w:rPr>
          <w:rFonts w:ascii="Times New Roman" w:hAnsi="Times New Roman" w:cs="Times New Roman"/>
          <w:sz w:val="28"/>
          <w:szCs w:val="28"/>
        </w:rPr>
      </w:pPr>
      <w:r w:rsidRPr="00935529">
        <w:rPr>
          <w:rFonts w:ascii="Times New Roman" w:hAnsi="Times New Roman" w:cs="Times New Roman"/>
          <w:b/>
          <w:sz w:val="28"/>
          <w:szCs w:val="28"/>
        </w:rPr>
        <w:t>Орнитоценозы</w:t>
      </w:r>
      <w:r>
        <w:rPr>
          <w:rFonts w:ascii="Times New Roman" w:hAnsi="Times New Roman" w:cs="Times New Roman"/>
          <w:b/>
          <w:sz w:val="28"/>
          <w:szCs w:val="28"/>
        </w:rPr>
        <w:t xml:space="preserve"> – </w:t>
      </w:r>
      <w:r>
        <w:rPr>
          <w:rFonts w:ascii="Times New Roman" w:hAnsi="Times New Roman" w:cs="Times New Roman"/>
          <w:sz w:val="28"/>
          <w:szCs w:val="28"/>
        </w:rPr>
        <w:t>сообщество различных</w:t>
      </w:r>
      <w:r w:rsidRPr="002626E7">
        <w:rPr>
          <w:rFonts w:ascii="Times New Roman" w:hAnsi="Times New Roman" w:cs="Times New Roman"/>
          <w:sz w:val="28"/>
          <w:szCs w:val="28"/>
        </w:rPr>
        <w:t xml:space="preserve"> видов птиц</w:t>
      </w:r>
      <w:r>
        <w:rPr>
          <w:rFonts w:ascii="Times New Roman" w:hAnsi="Times New Roman" w:cs="Times New Roman"/>
          <w:sz w:val="28"/>
          <w:szCs w:val="28"/>
        </w:rPr>
        <w:t xml:space="preserve">, обитающих на территории одной экосистемы. </w:t>
      </w:r>
      <w:r w:rsidRPr="002626E7">
        <w:rPr>
          <w:rFonts w:ascii="Times New Roman" w:hAnsi="Times New Roman" w:cs="Times New Roman"/>
          <w:sz w:val="28"/>
          <w:szCs w:val="28"/>
        </w:rPr>
        <w:t xml:space="preserve"> </w:t>
      </w:r>
    </w:p>
    <w:p w:rsidR="00206CC0" w:rsidRDefault="00206CC0" w:rsidP="00206CC0">
      <w:pPr>
        <w:ind w:firstLine="851"/>
        <w:jc w:val="both"/>
        <w:rPr>
          <w:rFonts w:ascii="Times New Roman" w:hAnsi="Times New Roman" w:cs="Times New Roman"/>
          <w:sz w:val="28"/>
        </w:rPr>
      </w:pPr>
    </w:p>
    <w:p w:rsidR="00206CC0" w:rsidRDefault="00206CC0" w:rsidP="00206CC0">
      <w:pPr>
        <w:ind w:firstLine="851"/>
        <w:jc w:val="both"/>
        <w:rPr>
          <w:rFonts w:ascii="Times New Roman" w:hAnsi="Times New Roman" w:cs="Times New Roman"/>
          <w:sz w:val="28"/>
        </w:rPr>
      </w:pPr>
      <w:r w:rsidRPr="008C1C5B">
        <w:rPr>
          <w:rFonts w:ascii="Times New Roman" w:hAnsi="Times New Roman" w:cs="Times New Roman"/>
          <w:b/>
          <w:sz w:val="28"/>
        </w:rPr>
        <w:t>Популяция</w:t>
      </w:r>
      <w:r>
        <w:rPr>
          <w:rFonts w:ascii="Times New Roman" w:hAnsi="Times New Roman" w:cs="Times New Roman"/>
          <w:sz w:val="28"/>
        </w:rPr>
        <w:t xml:space="preserve"> – это совокупность особей вида с общими условиями, необходимыми для поддержания его численности на определенном уровне в течение длительного периода, и с известными свойствами, определяющими единство особей.</w:t>
      </w:r>
    </w:p>
    <w:p w:rsidR="00206CC0" w:rsidRDefault="00206CC0" w:rsidP="00206CC0">
      <w:pPr>
        <w:ind w:firstLine="851"/>
        <w:jc w:val="both"/>
        <w:rPr>
          <w:rFonts w:ascii="Times New Roman" w:hAnsi="Times New Roman" w:cs="Times New Roman"/>
          <w:sz w:val="28"/>
        </w:rPr>
      </w:pPr>
      <w:r w:rsidRPr="00C13753">
        <w:rPr>
          <w:rFonts w:ascii="Times New Roman" w:hAnsi="Times New Roman" w:cs="Times New Roman"/>
          <w:b/>
          <w:sz w:val="28"/>
        </w:rPr>
        <w:t>Санитарно-защитная зона</w:t>
      </w:r>
      <w:r>
        <w:rPr>
          <w:rFonts w:ascii="Times New Roman" w:hAnsi="Times New Roman" w:cs="Times New Roman"/>
          <w:sz w:val="28"/>
        </w:rPr>
        <w:t xml:space="preserve"> – территория с особым режимом использования, размер которой обеспечивает достаточный уровень безопасности здоровья населения от вредного воздействия (химического, биологического, физического) объектов на ее границе и за ней. </w:t>
      </w:r>
    </w:p>
    <w:p w:rsidR="00206CC0" w:rsidRDefault="00206CC0" w:rsidP="00206CC0">
      <w:pPr>
        <w:ind w:firstLine="851"/>
        <w:jc w:val="both"/>
        <w:rPr>
          <w:rFonts w:ascii="Times New Roman" w:hAnsi="Times New Roman" w:cs="Times New Roman"/>
          <w:sz w:val="28"/>
        </w:rPr>
      </w:pPr>
      <w:r w:rsidRPr="00386B96">
        <w:rPr>
          <w:rFonts w:ascii="Times New Roman" w:hAnsi="Times New Roman" w:cs="Times New Roman"/>
          <w:b/>
          <w:sz w:val="28"/>
        </w:rPr>
        <w:t>Симбиоз</w:t>
      </w:r>
      <w:r>
        <w:rPr>
          <w:rFonts w:ascii="Times New Roman" w:hAnsi="Times New Roman" w:cs="Times New Roman"/>
          <w:sz w:val="28"/>
        </w:rPr>
        <w:t xml:space="preserve"> – форма совместного существования двух организмов разных видов, включая паразитизм. Часто симбиоз взаимовыгоден для обоих симбиотов. </w:t>
      </w:r>
    </w:p>
    <w:p w:rsidR="00206CC0" w:rsidRDefault="00206CC0" w:rsidP="00206CC0">
      <w:pPr>
        <w:ind w:firstLine="851"/>
        <w:jc w:val="both"/>
        <w:rPr>
          <w:rFonts w:ascii="Times New Roman" w:hAnsi="Times New Roman" w:cs="Times New Roman"/>
          <w:sz w:val="28"/>
        </w:rPr>
      </w:pPr>
      <w:r w:rsidRPr="00C24C0E">
        <w:rPr>
          <w:rFonts w:ascii="Times New Roman" w:hAnsi="Times New Roman" w:cs="Times New Roman"/>
          <w:b/>
          <w:sz w:val="28"/>
        </w:rPr>
        <w:t xml:space="preserve">Споруляция </w:t>
      </w:r>
      <w:r>
        <w:rPr>
          <w:rFonts w:ascii="Times New Roman" w:hAnsi="Times New Roman" w:cs="Times New Roman"/>
          <w:sz w:val="28"/>
        </w:rPr>
        <w:t>– процесс образования спор; встречается у споровых растений.</w:t>
      </w:r>
    </w:p>
    <w:p w:rsidR="00206CC0" w:rsidRDefault="00206CC0" w:rsidP="00206CC0">
      <w:pPr>
        <w:spacing w:after="0"/>
        <w:ind w:firstLine="851"/>
        <w:jc w:val="both"/>
        <w:rPr>
          <w:rFonts w:ascii="Times New Roman" w:hAnsi="Times New Roman" w:cs="Times New Roman"/>
          <w:sz w:val="28"/>
          <w:szCs w:val="28"/>
        </w:rPr>
      </w:pPr>
      <w:r w:rsidRPr="00935529">
        <w:rPr>
          <w:rFonts w:ascii="Times New Roman" w:hAnsi="Times New Roman" w:cs="Times New Roman"/>
          <w:b/>
          <w:sz w:val="28"/>
          <w:szCs w:val="28"/>
        </w:rPr>
        <w:t>Таксон</w:t>
      </w:r>
      <w:r>
        <w:rPr>
          <w:rFonts w:ascii="Times New Roman" w:hAnsi="Times New Roman" w:cs="Times New Roman"/>
          <w:sz w:val="28"/>
          <w:szCs w:val="28"/>
        </w:rPr>
        <w:t xml:space="preserve"> – группа связанных той или иной степенью родства организмов любого ранга, которая достаточно обособлена, чтобы можно было её выделить </w:t>
      </w:r>
      <w:r w:rsidRPr="00E93B96">
        <w:rPr>
          <w:rStyle w:val="w"/>
          <w:rFonts w:ascii="Times New Roman" w:hAnsi="Times New Roman" w:cs="Times New Roman"/>
          <w:sz w:val="28"/>
          <w:szCs w:val="28"/>
          <w:shd w:val="clear" w:color="auto" w:fill="FFFFFF"/>
        </w:rPr>
        <w:t>номенклатурно</w:t>
      </w:r>
      <w:r w:rsidRPr="00E93B96">
        <w:rPr>
          <w:rFonts w:ascii="Times New Roman" w:hAnsi="Times New Roman" w:cs="Times New Roman"/>
          <w:sz w:val="28"/>
          <w:szCs w:val="28"/>
          <w:shd w:val="clear" w:color="auto" w:fill="FFFFFF"/>
        </w:rPr>
        <w:t> </w:t>
      </w:r>
      <w:r>
        <w:rPr>
          <w:rFonts w:ascii="Times New Roman" w:hAnsi="Times New Roman" w:cs="Times New Roman"/>
          <w:sz w:val="28"/>
          <w:szCs w:val="28"/>
        </w:rPr>
        <w:t xml:space="preserve"> и присвоить ей определенную таксономическую категорию (вид, род, семейство, отряд и т.д.).</w:t>
      </w:r>
    </w:p>
    <w:p w:rsidR="00206CC0" w:rsidRDefault="00206CC0" w:rsidP="00206CC0">
      <w:pPr>
        <w:spacing w:after="0"/>
        <w:ind w:firstLine="851"/>
        <w:jc w:val="both"/>
        <w:rPr>
          <w:rFonts w:ascii="Times New Roman" w:hAnsi="Times New Roman" w:cs="Times New Roman"/>
          <w:sz w:val="28"/>
          <w:szCs w:val="28"/>
        </w:rPr>
      </w:pPr>
    </w:p>
    <w:p w:rsidR="00206CC0" w:rsidRDefault="00206CC0" w:rsidP="00206CC0">
      <w:pPr>
        <w:ind w:firstLine="851"/>
        <w:jc w:val="both"/>
        <w:rPr>
          <w:rFonts w:ascii="Times New Roman" w:hAnsi="Times New Roman" w:cs="Times New Roman"/>
          <w:sz w:val="28"/>
        </w:rPr>
      </w:pPr>
      <w:r w:rsidRPr="00950EBD">
        <w:rPr>
          <w:rFonts w:ascii="Times New Roman" w:hAnsi="Times New Roman" w:cs="Times New Roman"/>
          <w:b/>
          <w:sz w:val="28"/>
        </w:rPr>
        <w:t>Хлороз</w:t>
      </w:r>
      <w:r>
        <w:rPr>
          <w:rFonts w:ascii="Times New Roman" w:hAnsi="Times New Roman" w:cs="Times New Roman"/>
          <w:sz w:val="28"/>
        </w:rPr>
        <w:t xml:space="preserve"> </w:t>
      </w:r>
      <w:r w:rsidRPr="00950EBD">
        <w:rPr>
          <w:rFonts w:ascii="Times New Roman" w:hAnsi="Times New Roman" w:cs="Times New Roman"/>
          <w:sz w:val="28"/>
          <w:szCs w:val="28"/>
        </w:rPr>
        <w:t>– заболевание растений, при котором нарушается образование хлорофилла</w:t>
      </w:r>
      <w:r>
        <w:rPr>
          <w:rFonts w:ascii="Times New Roman" w:hAnsi="Times New Roman" w:cs="Times New Roman"/>
          <w:sz w:val="28"/>
          <w:szCs w:val="28"/>
        </w:rPr>
        <w:t xml:space="preserve"> (потеря зеленой окраски)</w:t>
      </w:r>
      <w:r w:rsidRPr="00950EBD">
        <w:rPr>
          <w:rFonts w:ascii="Times New Roman" w:hAnsi="Times New Roman" w:cs="Times New Roman"/>
          <w:sz w:val="28"/>
          <w:szCs w:val="28"/>
        </w:rPr>
        <w:t xml:space="preserve"> в листьях или иголках и снижается активность фотосинтеза.</w:t>
      </w:r>
      <w:r>
        <w:rPr>
          <w:rFonts w:ascii="Times New Roman" w:hAnsi="Times New Roman" w:cs="Times New Roman"/>
          <w:sz w:val="28"/>
          <w:szCs w:val="28"/>
        </w:rPr>
        <w:t xml:space="preserve"> </w:t>
      </w:r>
    </w:p>
    <w:p w:rsidR="00206CC0" w:rsidRDefault="00206CC0" w:rsidP="00206CC0">
      <w:pPr>
        <w:ind w:firstLine="851"/>
        <w:jc w:val="both"/>
        <w:rPr>
          <w:rFonts w:ascii="Times New Roman" w:hAnsi="Times New Roman" w:cs="Times New Roman"/>
          <w:sz w:val="28"/>
        </w:rPr>
      </w:pPr>
      <w:r w:rsidRPr="00B36905">
        <w:rPr>
          <w:rFonts w:ascii="Times New Roman" w:hAnsi="Times New Roman" w:cs="Times New Roman"/>
          <w:b/>
          <w:sz w:val="28"/>
        </w:rPr>
        <w:t>Экосистема</w:t>
      </w:r>
      <w:r>
        <w:rPr>
          <w:rFonts w:ascii="Times New Roman" w:hAnsi="Times New Roman" w:cs="Times New Roman"/>
          <w:sz w:val="28"/>
        </w:rPr>
        <w:t xml:space="preserve"> – биологическая система, состоящая из сообщества живых организмов, среды их обитания, системы связей, осуществляющей обмен веществом и энергией между ними. </w:t>
      </w:r>
    </w:p>
    <w:p w:rsidR="00206CC0" w:rsidRDefault="00206CC0" w:rsidP="00206CC0">
      <w:pPr>
        <w:rPr>
          <w:rFonts w:ascii="Times New Roman" w:hAnsi="Times New Roman" w:cs="Times New Roman"/>
          <w:sz w:val="28"/>
        </w:rPr>
      </w:pPr>
    </w:p>
    <w:p w:rsidR="00206CC0" w:rsidRDefault="00206CC0" w:rsidP="003E1561">
      <w:pPr>
        <w:ind w:firstLine="851"/>
        <w:rPr>
          <w:rFonts w:ascii="Times New Roman" w:hAnsi="Times New Roman" w:cs="Times New Roman"/>
          <w:b/>
          <w:sz w:val="28"/>
          <w:szCs w:val="28"/>
        </w:rPr>
      </w:pPr>
    </w:p>
    <w:p w:rsidR="00206CC0" w:rsidRDefault="00206CC0" w:rsidP="003E1561">
      <w:pPr>
        <w:ind w:firstLine="851"/>
        <w:rPr>
          <w:rFonts w:ascii="Times New Roman" w:hAnsi="Times New Roman" w:cs="Times New Roman"/>
          <w:b/>
          <w:sz w:val="28"/>
          <w:szCs w:val="28"/>
        </w:rPr>
      </w:pPr>
    </w:p>
    <w:p w:rsidR="00206CC0" w:rsidRDefault="00206CC0" w:rsidP="003E1561">
      <w:pPr>
        <w:ind w:firstLine="851"/>
        <w:rPr>
          <w:rFonts w:ascii="Times New Roman" w:hAnsi="Times New Roman" w:cs="Times New Roman"/>
          <w:b/>
          <w:sz w:val="28"/>
          <w:szCs w:val="28"/>
        </w:rPr>
      </w:pPr>
    </w:p>
    <w:p w:rsidR="00206CC0" w:rsidRDefault="00206CC0" w:rsidP="003E1561">
      <w:pPr>
        <w:ind w:firstLine="851"/>
        <w:rPr>
          <w:rFonts w:ascii="Times New Roman" w:hAnsi="Times New Roman" w:cs="Times New Roman"/>
          <w:b/>
          <w:sz w:val="28"/>
          <w:szCs w:val="28"/>
        </w:rPr>
      </w:pPr>
    </w:p>
    <w:p w:rsidR="001D1B4B" w:rsidRDefault="001D1B4B" w:rsidP="003E1561">
      <w:pPr>
        <w:ind w:firstLine="851"/>
        <w:rPr>
          <w:rFonts w:ascii="Times New Roman" w:hAnsi="Times New Roman" w:cs="Times New Roman"/>
          <w:b/>
          <w:sz w:val="28"/>
          <w:szCs w:val="28"/>
        </w:rPr>
      </w:pPr>
    </w:p>
    <w:p w:rsidR="001D1B4B" w:rsidRDefault="001D1B4B" w:rsidP="003E1561">
      <w:pPr>
        <w:ind w:firstLine="851"/>
        <w:rPr>
          <w:rFonts w:ascii="Times New Roman" w:hAnsi="Times New Roman" w:cs="Times New Roman"/>
          <w:b/>
          <w:sz w:val="28"/>
          <w:szCs w:val="28"/>
        </w:rPr>
      </w:pPr>
    </w:p>
    <w:p w:rsidR="001D1B4B" w:rsidRDefault="001D1B4B" w:rsidP="003E1561">
      <w:pPr>
        <w:ind w:firstLine="851"/>
        <w:rPr>
          <w:rFonts w:ascii="Times New Roman" w:hAnsi="Times New Roman" w:cs="Times New Roman"/>
          <w:b/>
          <w:sz w:val="28"/>
          <w:szCs w:val="28"/>
        </w:rPr>
      </w:pPr>
    </w:p>
    <w:p w:rsidR="003E1561" w:rsidRDefault="003E1561" w:rsidP="008E1661">
      <w:pPr>
        <w:pStyle w:val="1"/>
        <w:ind w:firstLine="851"/>
        <w:rPr>
          <w:rFonts w:ascii="Times New Roman" w:hAnsi="Times New Roman" w:cs="Times New Roman"/>
          <w:color w:val="auto"/>
        </w:rPr>
      </w:pPr>
      <w:bookmarkStart w:id="3" w:name="_Toc6392208"/>
      <w:r w:rsidRPr="008E1661">
        <w:rPr>
          <w:rFonts w:ascii="Times New Roman" w:hAnsi="Times New Roman" w:cs="Times New Roman"/>
          <w:color w:val="auto"/>
        </w:rPr>
        <w:t>ВВЕДЕНИЕ</w:t>
      </w:r>
      <w:bookmarkEnd w:id="3"/>
    </w:p>
    <w:p w:rsidR="008E1661" w:rsidRPr="008E1661" w:rsidRDefault="008E1661" w:rsidP="008E1661">
      <w:pPr>
        <w:spacing w:after="0"/>
      </w:pPr>
    </w:p>
    <w:p w:rsidR="003E1561" w:rsidRDefault="003E1561" w:rsidP="003E1561">
      <w:pPr>
        <w:spacing w:after="0"/>
        <w:ind w:firstLine="851"/>
        <w:jc w:val="both"/>
        <w:rPr>
          <w:rFonts w:ascii="Times New Roman" w:hAnsi="Times New Roman" w:cs="Times New Roman"/>
          <w:sz w:val="28"/>
          <w:szCs w:val="28"/>
        </w:rPr>
      </w:pPr>
      <w:r w:rsidRPr="00546A33">
        <w:rPr>
          <w:rFonts w:ascii="Times New Roman" w:hAnsi="Times New Roman" w:cs="Times New Roman"/>
          <w:sz w:val="28"/>
          <w:szCs w:val="28"/>
        </w:rPr>
        <w:t>В последние десятилетия общество</w:t>
      </w:r>
      <w:r>
        <w:rPr>
          <w:rFonts w:ascii="Times New Roman" w:hAnsi="Times New Roman" w:cs="Times New Roman"/>
          <w:sz w:val="28"/>
          <w:szCs w:val="28"/>
        </w:rPr>
        <w:t xml:space="preserve"> все шире использует в своей деятельности сведения о состоянии природной среды. Эта информация нужна в повседневной жизни людей, при ведении хозяйства, в строительстве, при чрезвычайных обстоятельствах. </w:t>
      </w:r>
    </w:p>
    <w:p w:rsidR="003E1561" w:rsidRDefault="003E1561" w:rsidP="003E1561">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Состояние окружающей среды в настоящее время все в большей степени зависит от развития общественного сознания, понимания взаимоотношений природной среды и человека, вовлеченности граждан в решение экологических проблем и вопросов. </w:t>
      </w:r>
    </w:p>
    <w:p w:rsidR="003E1561" w:rsidRDefault="003E1561" w:rsidP="003E1561">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Особенно в этом плане результативны проекты, осуществляемые с вовлечением в экологическую деятельность детей и подростков. Формирование общества социально активных людей можно достичь только в том случае, если дети реально заинтересуются тем, что им предстоит делать и увидят конкретный ощутимый результат, который нужен взрослым людям. С этой целью подготовлено </w:t>
      </w:r>
      <w:r w:rsidRPr="006B4161">
        <w:rPr>
          <w:rFonts w:ascii="Times New Roman" w:hAnsi="Times New Roman" w:cs="Times New Roman"/>
          <w:sz w:val="28"/>
          <w:szCs w:val="28"/>
        </w:rPr>
        <w:t>Практическое руководство по методике проведения разных видов экологического мониторинга учреждениями образования, в том числе «зелеными школами» без использования сложного оборудования</w:t>
      </w:r>
      <w:r>
        <w:rPr>
          <w:rFonts w:ascii="Times New Roman" w:hAnsi="Times New Roman" w:cs="Times New Roman"/>
          <w:sz w:val="28"/>
          <w:szCs w:val="28"/>
        </w:rPr>
        <w:t xml:space="preserve"> (далее – Руководство).</w:t>
      </w:r>
    </w:p>
    <w:p w:rsidR="003E1561" w:rsidRDefault="003E1561" w:rsidP="003E1561">
      <w:pPr>
        <w:spacing w:after="0"/>
        <w:ind w:firstLine="851"/>
        <w:jc w:val="both"/>
        <w:rPr>
          <w:rFonts w:ascii="Times New Roman" w:hAnsi="Times New Roman" w:cs="Times New Roman"/>
          <w:sz w:val="28"/>
          <w:szCs w:val="28"/>
        </w:rPr>
      </w:pPr>
      <w:r>
        <w:rPr>
          <w:rFonts w:ascii="Times New Roman" w:hAnsi="Times New Roman" w:cs="Times New Roman"/>
          <w:sz w:val="28"/>
          <w:szCs w:val="28"/>
        </w:rPr>
        <w:t>Представители учреждений образования найдут в данном Руководстве рекомендации по организации наблюдений, которые под силу многим учебным заведениям. Особое внимание уделено простым и доступным методам, не требующим больших затрат, но позволяющим составить хотя бы общее представление о состоянии окружающей среды и существующих проблемах. Исходя из результатов исследований, уч</w:t>
      </w:r>
      <w:r w:rsidR="00AB79A2">
        <w:rPr>
          <w:rFonts w:ascii="Times New Roman" w:hAnsi="Times New Roman" w:cs="Times New Roman"/>
          <w:sz w:val="28"/>
          <w:szCs w:val="28"/>
        </w:rPr>
        <w:t>ащиеся</w:t>
      </w:r>
      <w:r>
        <w:rPr>
          <w:rFonts w:ascii="Times New Roman" w:hAnsi="Times New Roman" w:cs="Times New Roman"/>
          <w:sz w:val="28"/>
          <w:szCs w:val="28"/>
        </w:rPr>
        <w:t xml:space="preserve"> могут поразмышлять и предложить идеи, направленные на улучшение экологической ситуации и привлечение к ней внимания широкой общественности. </w:t>
      </w:r>
    </w:p>
    <w:p w:rsidR="003E1561" w:rsidRDefault="003E1561" w:rsidP="003E1561">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Информация в Руководстве по максимуму адаптирована и представлена в форме, которая понятна и специалистам, задействованным в проведении различных видов мониторинга окружающей среды, и студентам, и учителям школ, и самим школьникам. </w:t>
      </w:r>
    </w:p>
    <w:p w:rsidR="003E1561" w:rsidRDefault="003E1561" w:rsidP="003E1561">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В Руководстве предложен перечень несложного оборудования, которое может использоваться для проведения экологического мониторинга учреждениями образования. Следует отметить, что предлагаемые для применения технические средства и методы измерения аттестованы и соответствуют действующим техническим нормативным правовым актам. </w:t>
      </w:r>
    </w:p>
    <w:p w:rsidR="003E1561" w:rsidRDefault="003E1561" w:rsidP="003E1561">
      <w:pPr>
        <w:spacing w:after="0"/>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Особое внимание в Руководстве уделено мониторингу атмосферного воздуха, в котором подробно представлены методики проведения наблюдений за состоянием атмосферного воздуха, атмосферных осадков и снежного покрова с использованием несложного оборудования. Оптимальная программа наблюдений позволит исследовать реальное экологическое состояние и выявлять проблемы своего региона, решение которых позволит сохранить среду обитания. </w:t>
      </w:r>
    </w:p>
    <w:p w:rsidR="003E1561" w:rsidRPr="006B4161" w:rsidRDefault="003E1561" w:rsidP="003E1561">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Надеемся, что Руководство будет полезно широкому кругу заинтересованных и найдет применение в практической деятельности. </w:t>
      </w:r>
    </w:p>
    <w:p w:rsidR="003E1561" w:rsidRPr="00546A33" w:rsidRDefault="003E1561" w:rsidP="003E1561">
      <w:pPr>
        <w:spacing w:after="0"/>
        <w:ind w:firstLine="851"/>
        <w:jc w:val="both"/>
        <w:rPr>
          <w:rFonts w:ascii="Times New Roman" w:hAnsi="Times New Roman" w:cs="Times New Roman"/>
          <w:sz w:val="28"/>
          <w:szCs w:val="28"/>
        </w:rPr>
      </w:pPr>
    </w:p>
    <w:p w:rsidR="00F3123D" w:rsidRDefault="00F3123D" w:rsidP="00B17E0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rPr>
          <w:b/>
          <w:sz w:val="28"/>
          <w:szCs w:val="28"/>
        </w:rPr>
      </w:pPr>
    </w:p>
    <w:p w:rsidR="00F3123D" w:rsidRDefault="00F3123D" w:rsidP="00B17E0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rPr>
          <w:b/>
          <w:sz w:val="28"/>
          <w:szCs w:val="28"/>
        </w:rPr>
      </w:pPr>
    </w:p>
    <w:p w:rsidR="00F3123D" w:rsidRDefault="00F3123D" w:rsidP="00B17E0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rPr>
          <w:b/>
          <w:sz w:val="28"/>
          <w:szCs w:val="28"/>
        </w:rPr>
      </w:pPr>
    </w:p>
    <w:p w:rsidR="00F3123D" w:rsidRDefault="00F3123D" w:rsidP="00B17E0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rPr>
          <w:b/>
          <w:sz w:val="28"/>
          <w:szCs w:val="28"/>
        </w:rPr>
      </w:pPr>
    </w:p>
    <w:p w:rsidR="00F3123D" w:rsidRDefault="00F3123D" w:rsidP="00B17E0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rPr>
          <w:b/>
          <w:sz w:val="28"/>
          <w:szCs w:val="28"/>
        </w:rPr>
      </w:pPr>
    </w:p>
    <w:p w:rsidR="00F3123D" w:rsidRDefault="00F3123D" w:rsidP="00B17E0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rPr>
          <w:b/>
          <w:sz w:val="28"/>
          <w:szCs w:val="28"/>
        </w:rPr>
      </w:pPr>
    </w:p>
    <w:p w:rsidR="00F3123D" w:rsidRDefault="00F3123D" w:rsidP="00B17E0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rPr>
          <w:b/>
          <w:sz w:val="28"/>
          <w:szCs w:val="28"/>
        </w:rPr>
      </w:pPr>
    </w:p>
    <w:p w:rsidR="00F3123D" w:rsidRDefault="00F3123D" w:rsidP="00B17E0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rPr>
          <w:b/>
          <w:sz w:val="28"/>
          <w:szCs w:val="28"/>
        </w:rPr>
      </w:pPr>
    </w:p>
    <w:p w:rsidR="00F3123D" w:rsidRDefault="00F3123D" w:rsidP="00B17E0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rPr>
          <w:b/>
          <w:sz w:val="28"/>
          <w:szCs w:val="28"/>
        </w:rPr>
      </w:pPr>
    </w:p>
    <w:p w:rsidR="00F3123D" w:rsidRDefault="00F3123D" w:rsidP="00B17E0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rPr>
          <w:b/>
          <w:sz w:val="28"/>
          <w:szCs w:val="28"/>
        </w:rPr>
      </w:pPr>
    </w:p>
    <w:p w:rsidR="002C29CB" w:rsidRDefault="002C29CB" w:rsidP="00B17E0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rPr>
          <w:b/>
          <w:sz w:val="28"/>
          <w:szCs w:val="28"/>
        </w:rPr>
      </w:pPr>
    </w:p>
    <w:p w:rsidR="002C29CB" w:rsidRDefault="002C29CB" w:rsidP="00B17E0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rPr>
          <w:b/>
          <w:sz w:val="28"/>
          <w:szCs w:val="28"/>
        </w:rPr>
      </w:pPr>
    </w:p>
    <w:p w:rsidR="002C29CB" w:rsidRDefault="002C29CB" w:rsidP="00B17E0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rPr>
          <w:b/>
          <w:sz w:val="28"/>
          <w:szCs w:val="28"/>
        </w:rPr>
      </w:pPr>
    </w:p>
    <w:p w:rsidR="002C29CB" w:rsidRDefault="002C29CB" w:rsidP="00B17E0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rPr>
          <w:b/>
          <w:sz w:val="28"/>
          <w:szCs w:val="28"/>
        </w:rPr>
      </w:pPr>
    </w:p>
    <w:p w:rsidR="002C29CB" w:rsidRDefault="002C29CB" w:rsidP="00B17E0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rPr>
          <w:b/>
          <w:sz w:val="28"/>
          <w:szCs w:val="28"/>
        </w:rPr>
      </w:pPr>
    </w:p>
    <w:p w:rsidR="002C29CB" w:rsidRDefault="002C29CB" w:rsidP="00B17E0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rPr>
          <w:b/>
          <w:sz w:val="28"/>
          <w:szCs w:val="28"/>
        </w:rPr>
      </w:pPr>
    </w:p>
    <w:p w:rsidR="002C29CB" w:rsidRDefault="002C29CB" w:rsidP="00B17E0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rPr>
          <w:b/>
          <w:sz w:val="28"/>
          <w:szCs w:val="28"/>
        </w:rPr>
      </w:pPr>
    </w:p>
    <w:p w:rsidR="005F3E88" w:rsidRPr="005F3E88" w:rsidRDefault="005F3E88" w:rsidP="008E1661">
      <w:pPr>
        <w:pStyle w:val="a3"/>
        <w:numPr>
          <w:ilvl w:val="0"/>
          <w:numId w:val="6"/>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7"/>
        <w:jc w:val="both"/>
        <w:outlineLvl w:val="0"/>
        <w:rPr>
          <w:b/>
          <w:sz w:val="28"/>
          <w:szCs w:val="28"/>
        </w:rPr>
      </w:pPr>
      <w:bookmarkStart w:id="4" w:name="_Toc1987548"/>
      <w:bookmarkStart w:id="5" w:name="_Toc2348880"/>
      <w:bookmarkStart w:id="6" w:name="_Toc6392209"/>
      <w:r w:rsidRPr="005F3E88">
        <w:rPr>
          <w:b/>
          <w:sz w:val="28"/>
          <w:szCs w:val="28"/>
        </w:rPr>
        <w:t>Виды мониторинга</w:t>
      </w:r>
      <w:r w:rsidR="006A591C">
        <w:rPr>
          <w:b/>
          <w:sz w:val="28"/>
          <w:szCs w:val="28"/>
        </w:rPr>
        <w:t xml:space="preserve"> окружающей среды</w:t>
      </w:r>
      <w:bookmarkEnd w:id="4"/>
      <w:bookmarkEnd w:id="5"/>
      <w:bookmarkEnd w:id="6"/>
    </w:p>
    <w:p w:rsidR="007363B2" w:rsidRDefault="005F3E88" w:rsidP="00B4256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r>
        <w:rPr>
          <w:sz w:val="28"/>
          <w:szCs w:val="28"/>
        </w:rPr>
        <w:tab/>
      </w:r>
      <w:r w:rsidR="001D46B0">
        <w:rPr>
          <w:sz w:val="28"/>
          <w:szCs w:val="28"/>
        </w:rPr>
        <w:t>Оптимальное управление окружающей средой может быть обеспечено только при наличии полной, достоверной и своевременной информации о состоянии и тенденциях изменения окружающей среды в целом или отдельны</w:t>
      </w:r>
      <w:r w:rsidR="00157A32">
        <w:rPr>
          <w:sz w:val="28"/>
          <w:szCs w:val="28"/>
        </w:rPr>
        <w:t>х</w:t>
      </w:r>
      <w:r w:rsidR="001D46B0">
        <w:rPr>
          <w:sz w:val="28"/>
          <w:szCs w:val="28"/>
        </w:rPr>
        <w:t xml:space="preserve"> ее компонентов. Таким механизмом, обеспечивающим все уровни управления</w:t>
      </w:r>
      <w:r w:rsidR="007363B2">
        <w:rPr>
          <w:sz w:val="28"/>
          <w:szCs w:val="28"/>
        </w:rPr>
        <w:t xml:space="preserve"> необходимой экологической информацией для определения стратегии природопользования и принятия оперативных управленческих решений, является мониторинг окружающей среды.</w:t>
      </w:r>
    </w:p>
    <w:p w:rsidR="000820E9" w:rsidRDefault="002B4DF9" w:rsidP="00D5287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r>
        <w:rPr>
          <w:sz w:val="28"/>
          <w:szCs w:val="28"/>
        </w:rPr>
        <w:tab/>
      </w:r>
      <w:r w:rsidR="005F3E88" w:rsidRPr="002B4DF9">
        <w:rPr>
          <w:sz w:val="28"/>
          <w:szCs w:val="28"/>
        </w:rPr>
        <w:t>В соответствии с Законом Республики</w:t>
      </w:r>
      <w:r>
        <w:rPr>
          <w:sz w:val="28"/>
          <w:szCs w:val="28"/>
        </w:rPr>
        <w:t xml:space="preserve"> Беларусь от 26 ноября 1992 г. «Об охране окружающей среды»</w:t>
      </w:r>
      <w:r w:rsidR="005F3E88" w:rsidRPr="002B4DF9">
        <w:rPr>
          <w:sz w:val="28"/>
          <w:szCs w:val="28"/>
        </w:rPr>
        <w:t xml:space="preserve"> </w:t>
      </w:r>
      <w:r>
        <w:rPr>
          <w:sz w:val="28"/>
          <w:szCs w:val="28"/>
        </w:rPr>
        <w:t>(</w:t>
      </w:r>
      <w:r w:rsidR="005F3E88" w:rsidRPr="002B4DF9">
        <w:rPr>
          <w:sz w:val="28"/>
          <w:szCs w:val="28"/>
        </w:rPr>
        <w:t>в редакции Закона Республ</w:t>
      </w:r>
      <w:r>
        <w:rPr>
          <w:sz w:val="28"/>
          <w:szCs w:val="28"/>
        </w:rPr>
        <w:t>ики Беларусь от 17 июля 2002 г.) м</w:t>
      </w:r>
      <w:r w:rsidRPr="00F45BF2">
        <w:rPr>
          <w:sz w:val="28"/>
          <w:szCs w:val="28"/>
        </w:rPr>
        <w:t xml:space="preserve">ониторинг окружающей среды представляет собой систему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 </w:t>
      </w:r>
      <w:r w:rsidR="007363B2">
        <w:rPr>
          <w:sz w:val="28"/>
          <w:szCs w:val="28"/>
        </w:rPr>
        <w:t xml:space="preserve">Так как осуществление  мониторинговых наблюдений требует значительных затрат, то из всего возможного множества сред, объектов и явлений должны отбираться только те, которые адекватно отражают состояние окружающей среды и наиболее актуальны для принятия решений. </w:t>
      </w:r>
      <w:r w:rsidR="00B92935" w:rsidRPr="00F45BF2">
        <w:rPr>
          <w:sz w:val="28"/>
          <w:szCs w:val="28"/>
        </w:rPr>
        <w:t>В целях обеспечения взаимодействия систем наблюдения за состоянием окружающей среды, получения и предоставления полной, достоверной и своевременной экологической информации создана Национальная система мониторинга окружающей среды в Республике Беларусь (</w:t>
      </w:r>
      <w:r w:rsidR="007363B2">
        <w:rPr>
          <w:sz w:val="28"/>
          <w:szCs w:val="28"/>
        </w:rPr>
        <w:t>далее</w:t>
      </w:r>
      <w:r w:rsidR="00F9440B">
        <w:rPr>
          <w:sz w:val="28"/>
          <w:szCs w:val="28"/>
        </w:rPr>
        <w:t xml:space="preserve"> – </w:t>
      </w:r>
      <w:r w:rsidR="00B92935" w:rsidRPr="00F45BF2">
        <w:rPr>
          <w:sz w:val="28"/>
          <w:szCs w:val="28"/>
        </w:rPr>
        <w:t>НСМОС).</w:t>
      </w:r>
    </w:p>
    <w:p w:rsidR="001E7E68" w:rsidRDefault="000820E9" w:rsidP="00D5287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r>
        <w:rPr>
          <w:sz w:val="28"/>
          <w:szCs w:val="28"/>
        </w:rPr>
        <w:tab/>
      </w:r>
      <w:r w:rsidR="00B92935" w:rsidRPr="00F45BF2">
        <w:rPr>
          <w:sz w:val="28"/>
          <w:szCs w:val="28"/>
        </w:rPr>
        <w:t xml:space="preserve">НСМОС </w:t>
      </w:r>
      <w:r w:rsidR="007363B2">
        <w:rPr>
          <w:sz w:val="28"/>
          <w:szCs w:val="28"/>
        </w:rPr>
        <w:t xml:space="preserve">объединяет </w:t>
      </w:r>
      <w:r w:rsidR="007363B2" w:rsidRPr="00E277F5">
        <w:rPr>
          <w:sz w:val="28"/>
          <w:szCs w:val="28"/>
        </w:rPr>
        <w:t>1</w:t>
      </w:r>
      <w:r w:rsidR="00140429" w:rsidRPr="00E277F5">
        <w:rPr>
          <w:sz w:val="28"/>
          <w:szCs w:val="28"/>
        </w:rPr>
        <w:t>2</w:t>
      </w:r>
      <w:r w:rsidR="007363B2">
        <w:rPr>
          <w:sz w:val="28"/>
          <w:szCs w:val="28"/>
        </w:rPr>
        <w:t xml:space="preserve"> организационно-самостоятельных,</w:t>
      </w:r>
      <w:r w:rsidR="00B92935" w:rsidRPr="00F45BF2">
        <w:rPr>
          <w:sz w:val="28"/>
          <w:szCs w:val="28"/>
        </w:rPr>
        <w:t xml:space="preserve"> </w:t>
      </w:r>
      <w:r w:rsidR="007363B2">
        <w:rPr>
          <w:sz w:val="28"/>
          <w:szCs w:val="28"/>
        </w:rPr>
        <w:t>проводимых</w:t>
      </w:r>
      <w:r w:rsidR="00B92935" w:rsidRPr="00F45BF2">
        <w:rPr>
          <w:sz w:val="28"/>
          <w:szCs w:val="28"/>
        </w:rPr>
        <w:t xml:space="preserve"> на общих принципах </w:t>
      </w:r>
      <w:r w:rsidR="007363B2">
        <w:rPr>
          <w:sz w:val="28"/>
          <w:szCs w:val="28"/>
        </w:rPr>
        <w:t>и взаимодействующих видов</w:t>
      </w:r>
      <w:r w:rsidR="00530042">
        <w:rPr>
          <w:sz w:val="28"/>
          <w:szCs w:val="28"/>
        </w:rPr>
        <w:t xml:space="preserve"> мониторинга. НСМОС взаимодействует с Системой социально-гигиенического мониторинга и Системой мониторинга и прогнозирования чрезвычайных ситуаций природного и техногенного характера в части обмена информацией о состоянии окружающей среды и воздействии на нее природных и антропогенных факторов </w:t>
      </w:r>
      <w:r>
        <w:rPr>
          <w:sz w:val="28"/>
          <w:szCs w:val="28"/>
        </w:rPr>
        <w:t>(рисунок 1).</w:t>
      </w:r>
      <w:r w:rsidR="00673E9E">
        <w:rPr>
          <w:sz w:val="28"/>
          <w:szCs w:val="28"/>
        </w:rPr>
        <w:t xml:space="preserve"> </w:t>
      </w:r>
    </w:p>
    <w:p w:rsidR="001E7E68" w:rsidRDefault="001E7E68" w:rsidP="00D5287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p>
    <w:p w:rsidR="001E7E68" w:rsidRDefault="001E7E68" w:rsidP="00D5287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p>
    <w:p w:rsidR="001E7E68" w:rsidRDefault="001E7E68" w:rsidP="00D5287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p>
    <w:p w:rsidR="00C455C3" w:rsidRDefault="00C455C3" w:rsidP="00D5287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p>
    <w:p w:rsidR="00C455C3" w:rsidRDefault="00C455C3" w:rsidP="00D5287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p>
    <w:p w:rsidR="00C455C3" w:rsidRDefault="00C455C3" w:rsidP="00D5287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r>
        <w:rPr>
          <w:noProof/>
          <w:sz w:val="28"/>
          <w:szCs w:val="28"/>
        </w:rPr>
        <w:lastRenderedPageBreak/>
        <w:drawing>
          <wp:inline distT="0" distB="0" distL="0" distR="0" wp14:anchorId="74E2BF0C" wp14:editId="39C82812">
            <wp:extent cx="5940425" cy="4455319"/>
            <wp:effectExtent l="0" t="0" r="3175" b="2540"/>
            <wp:docPr id="4" name="Рисунок 4" descr="D:\Лена\Зеленые школы\Рисунок НСМО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ена\Зеленые школы\Рисунок НСМОС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1E7E68" w:rsidRDefault="001E7E68" w:rsidP="001E7E6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sz w:val="28"/>
          <w:szCs w:val="28"/>
        </w:rPr>
      </w:pPr>
      <w:r>
        <w:rPr>
          <w:sz w:val="28"/>
          <w:szCs w:val="28"/>
        </w:rPr>
        <w:t>Рисунок 1 – Структура НСМОС</w:t>
      </w:r>
    </w:p>
    <w:p w:rsidR="001E7E68" w:rsidRDefault="001E7E68" w:rsidP="00816E59">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p>
    <w:p w:rsidR="007D528A" w:rsidRDefault="007D528A" w:rsidP="00816E59">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r>
        <w:rPr>
          <w:sz w:val="28"/>
          <w:szCs w:val="28"/>
        </w:rPr>
        <w:tab/>
      </w:r>
      <w:r w:rsidR="00BB3753">
        <w:rPr>
          <w:sz w:val="28"/>
          <w:szCs w:val="28"/>
        </w:rPr>
        <w:t>М</w:t>
      </w:r>
      <w:r w:rsidR="0057675D">
        <w:rPr>
          <w:sz w:val="28"/>
          <w:szCs w:val="28"/>
        </w:rPr>
        <w:t xml:space="preserve">ониторинг </w:t>
      </w:r>
      <w:r w:rsidR="00BB3753">
        <w:rPr>
          <w:sz w:val="28"/>
          <w:szCs w:val="28"/>
        </w:rPr>
        <w:t xml:space="preserve">окружающей среды </w:t>
      </w:r>
      <w:r w:rsidR="0057675D">
        <w:rPr>
          <w:sz w:val="28"/>
          <w:szCs w:val="28"/>
        </w:rPr>
        <w:t xml:space="preserve">включает </w:t>
      </w:r>
      <w:r w:rsidR="0041386A">
        <w:rPr>
          <w:sz w:val="28"/>
          <w:szCs w:val="28"/>
        </w:rPr>
        <w:t>химические,</w:t>
      </w:r>
      <w:r w:rsidR="0057675D">
        <w:rPr>
          <w:sz w:val="28"/>
          <w:szCs w:val="28"/>
        </w:rPr>
        <w:t xml:space="preserve"> геофизические и биологические аспекты, что определяет широкий спектр методов и приемов исследований, используемых при его осуществлении.</w:t>
      </w:r>
      <w:r>
        <w:rPr>
          <w:sz w:val="28"/>
          <w:szCs w:val="28"/>
        </w:rPr>
        <w:t xml:space="preserve"> </w:t>
      </w:r>
    </w:p>
    <w:p w:rsidR="00E024DF" w:rsidRPr="00F45BF2" w:rsidRDefault="00E024DF" w:rsidP="00D5287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r>
        <w:rPr>
          <w:sz w:val="28"/>
          <w:szCs w:val="28"/>
        </w:rPr>
        <w:tab/>
      </w:r>
      <w:r w:rsidR="00F26C95" w:rsidRPr="003B097D">
        <w:rPr>
          <w:sz w:val="28"/>
          <w:szCs w:val="28"/>
        </w:rPr>
        <w:t>Несмотря на общие принципы, присущие проведению всех видов мониторинга,</w:t>
      </w:r>
      <w:r w:rsidR="00F26C95">
        <w:rPr>
          <w:sz w:val="28"/>
          <w:szCs w:val="28"/>
        </w:rPr>
        <w:t xml:space="preserve"> для каждого из них определен свой перечень объектов исследования и соответствующие методические подходы. </w:t>
      </w:r>
      <w:r w:rsidR="00F26C95" w:rsidRPr="00F45BF2">
        <w:rPr>
          <w:sz w:val="28"/>
          <w:szCs w:val="28"/>
        </w:rPr>
        <w:t xml:space="preserve">В </w:t>
      </w:r>
      <w:r w:rsidR="00F26C95">
        <w:rPr>
          <w:sz w:val="28"/>
          <w:szCs w:val="28"/>
        </w:rPr>
        <w:t>большинстве</w:t>
      </w:r>
      <w:r w:rsidR="00F26C95" w:rsidRPr="00F45BF2">
        <w:rPr>
          <w:sz w:val="28"/>
          <w:szCs w:val="28"/>
        </w:rPr>
        <w:t xml:space="preserve"> случаев используются методы, </w:t>
      </w:r>
      <w:r w:rsidR="00F26C95">
        <w:rPr>
          <w:sz w:val="28"/>
          <w:szCs w:val="28"/>
        </w:rPr>
        <w:t>применение которых</w:t>
      </w:r>
      <w:r w:rsidR="00F26C95" w:rsidRPr="00F45BF2">
        <w:rPr>
          <w:sz w:val="28"/>
          <w:szCs w:val="28"/>
        </w:rPr>
        <w:t xml:space="preserve"> возможно только высоко</w:t>
      </w:r>
      <w:r w:rsidR="00F26C95">
        <w:rPr>
          <w:sz w:val="28"/>
          <w:szCs w:val="28"/>
        </w:rPr>
        <w:t>квалифицированным</w:t>
      </w:r>
      <w:r w:rsidR="00F26C95" w:rsidRPr="00F45BF2">
        <w:rPr>
          <w:sz w:val="28"/>
          <w:szCs w:val="28"/>
        </w:rPr>
        <w:t xml:space="preserve"> персоналом</w:t>
      </w:r>
      <w:r w:rsidR="00F26C95">
        <w:rPr>
          <w:sz w:val="28"/>
          <w:szCs w:val="28"/>
        </w:rPr>
        <w:t xml:space="preserve"> и/или с применением</w:t>
      </w:r>
      <w:r w:rsidR="00F26C95" w:rsidRPr="00F45BF2">
        <w:rPr>
          <w:sz w:val="28"/>
          <w:szCs w:val="28"/>
        </w:rPr>
        <w:t xml:space="preserve"> соответствующе</w:t>
      </w:r>
      <w:r w:rsidR="00F26C95">
        <w:rPr>
          <w:sz w:val="28"/>
          <w:szCs w:val="28"/>
        </w:rPr>
        <w:t>го</w:t>
      </w:r>
      <w:r w:rsidR="00F26C95" w:rsidRPr="00F45BF2">
        <w:rPr>
          <w:sz w:val="28"/>
          <w:szCs w:val="28"/>
        </w:rPr>
        <w:t xml:space="preserve">, </w:t>
      </w:r>
      <w:r w:rsidR="00F26C95">
        <w:rPr>
          <w:sz w:val="28"/>
          <w:szCs w:val="28"/>
        </w:rPr>
        <w:t>зачастую</w:t>
      </w:r>
      <w:r w:rsidR="00F26C95" w:rsidRPr="00F45BF2">
        <w:rPr>
          <w:sz w:val="28"/>
          <w:szCs w:val="28"/>
        </w:rPr>
        <w:t xml:space="preserve"> </w:t>
      </w:r>
      <w:r w:rsidR="00F26C95">
        <w:rPr>
          <w:sz w:val="28"/>
          <w:szCs w:val="28"/>
        </w:rPr>
        <w:t>сложного и дорогостоящего</w:t>
      </w:r>
      <w:r w:rsidR="00F26C95" w:rsidRPr="00F45BF2">
        <w:rPr>
          <w:sz w:val="28"/>
          <w:szCs w:val="28"/>
        </w:rPr>
        <w:t>, оборудовани</w:t>
      </w:r>
      <w:r w:rsidR="00F26C95">
        <w:rPr>
          <w:sz w:val="28"/>
          <w:szCs w:val="28"/>
        </w:rPr>
        <w:t>я</w:t>
      </w:r>
      <w:r w:rsidR="00F26C95" w:rsidRPr="00F45BF2">
        <w:rPr>
          <w:sz w:val="28"/>
          <w:szCs w:val="28"/>
        </w:rPr>
        <w:t>.</w:t>
      </w:r>
      <w:r w:rsidR="00F26C95">
        <w:rPr>
          <w:sz w:val="28"/>
          <w:szCs w:val="28"/>
        </w:rPr>
        <w:tab/>
      </w:r>
    </w:p>
    <w:p w:rsidR="00F26C95" w:rsidRPr="00F26C95" w:rsidRDefault="007363B2" w:rsidP="008E1661">
      <w:pPr>
        <w:pStyle w:val="a3"/>
        <w:numPr>
          <w:ilvl w:val="0"/>
          <w:numId w:val="6"/>
        </w:numPr>
        <w:tabs>
          <w:tab w:val="left" w:pos="916"/>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851"/>
        <w:jc w:val="both"/>
        <w:outlineLvl w:val="0"/>
        <w:rPr>
          <w:sz w:val="28"/>
          <w:szCs w:val="28"/>
        </w:rPr>
      </w:pPr>
      <w:bookmarkStart w:id="7" w:name="_Toc1987549"/>
      <w:bookmarkStart w:id="8" w:name="_Toc2348881"/>
      <w:bookmarkStart w:id="9" w:name="_Toc6392210"/>
      <w:r>
        <w:rPr>
          <w:b/>
          <w:sz w:val="28"/>
          <w:szCs w:val="28"/>
        </w:rPr>
        <w:t>Виды экологического м</w:t>
      </w:r>
      <w:r w:rsidR="006A2AC8" w:rsidRPr="006A2AC8">
        <w:rPr>
          <w:b/>
          <w:sz w:val="28"/>
          <w:szCs w:val="28"/>
        </w:rPr>
        <w:t>ониторинг</w:t>
      </w:r>
      <w:r>
        <w:rPr>
          <w:b/>
          <w:sz w:val="28"/>
          <w:szCs w:val="28"/>
        </w:rPr>
        <w:t>а, которые могут проводиться</w:t>
      </w:r>
      <w:r w:rsidR="006A2AC8" w:rsidRPr="006A2AC8">
        <w:rPr>
          <w:b/>
          <w:sz w:val="28"/>
          <w:szCs w:val="28"/>
        </w:rPr>
        <w:t xml:space="preserve"> </w:t>
      </w:r>
      <w:r>
        <w:rPr>
          <w:b/>
          <w:sz w:val="28"/>
          <w:szCs w:val="28"/>
        </w:rPr>
        <w:t>учреждениями</w:t>
      </w:r>
      <w:r w:rsidR="006A2AC8" w:rsidRPr="006A2AC8">
        <w:rPr>
          <w:b/>
          <w:sz w:val="28"/>
          <w:szCs w:val="28"/>
        </w:rPr>
        <w:t xml:space="preserve"> образова</w:t>
      </w:r>
      <w:r>
        <w:rPr>
          <w:b/>
          <w:sz w:val="28"/>
          <w:szCs w:val="28"/>
        </w:rPr>
        <w:t>ния, в том числе «зелеными школами»</w:t>
      </w:r>
      <w:bookmarkEnd w:id="7"/>
      <w:bookmarkEnd w:id="8"/>
      <w:bookmarkEnd w:id="9"/>
    </w:p>
    <w:p w:rsidR="002D2C0E" w:rsidRDefault="00076446" w:rsidP="00C6054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line="276" w:lineRule="auto"/>
        <w:ind w:firstLine="851"/>
        <w:jc w:val="both"/>
        <w:rPr>
          <w:sz w:val="28"/>
          <w:szCs w:val="28"/>
        </w:rPr>
      </w:pPr>
      <w:r>
        <w:rPr>
          <w:sz w:val="28"/>
          <w:szCs w:val="28"/>
        </w:rPr>
        <w:t xml:space="preserve">При правильной организации деятельности мониторинг </w:t>
      </w:r>
      <w:r w:rsidR="00A815D4">
        <w:rPr>
          <w:sz w:val="28"/>
          <w:szCs w:val="28"/>
        </w:rPr>
        <w:t>окружающей среды способен выполнять</w:t>
      </w:r>
      <w:r>
        <w:rPr>
          <w:sz w:val="28"/>
          <w:szCs w:val="28"/>
        </w:rPr>
        <w:t xml:space="preserve"> ещ</w:t>
      </w:r>
      <w:r w:rsidR="00A815D4">
        <w:rPr>
          <w:sz w:val="28"/>
          <w:szCs w:val="28"/>
        </w:rPr>
        <w:t>ё</w:t>
      </w:r>
      <w:r>
        <w:rPr>
          <w:sz w:val="28"/>
          <w:szCs w:val="28"/>
        </w:rPr>
        <w:t xml:space="preserve"> и важные социальные функции – образовательную и воспитательную. </w:t>
      </w:r>
      <w:r w:rsidR="00900735" w:rsidRPr="00F45BF2">
        <w:rPr>
          <w:sz w:val="28"/>
          <w:szCs w:val="28"/>
        </w:rPr>
        <w:t>Особенно в этом плане результативны проекты, осуществляемые с вовлечением в экологическую  деятельность детей и подростков</w:t>
      </w:r>
      <w:r w:rsidR="00C45A81">
        <w:rPr>
          <w:sz w:val="28"/>
          <w:szCs w:val="28"/>
        </w:rPr>
        <w:t>, поскольку м</w:t>
      </w:r>
      <w:r w:rsidR="0088161F" w:rsidRPr="00F45BF2">
        <w:rPr>
          <w:sz w:val="28"/>
          <w:szCs w:val="28"/>
        </w:rPr>
        <w:t>ногие параметры</w:t>
      </w:r>
      <w:r w:rsidR="0088161F">
        <w:rPr>
          <w:sz w:val="28"/>
          <w:szCs w:val="28"/>
        </w:rPr>
        <w:t>, характеризующие</w:t>
      </w:r>
      <w:r w:rsidR="0088161F" w:rsidRPr="00F45BF2">
        <w:rPr>
          <w:sz w:val="28"/>
          <w:szCs w:val="28"/>
        </w:rPr>
        <w:t xml:space="preserve"> состояни</w:t>
      </w:r>
      <w:r w:rsidR="0088161F">
        <w:rPr>
          <w:sz w:val="28"/>
          <w:szCs w:val="28"/>
        </w:rPr>
        <w:t>е</w:t>
      </w:r>
      <w:r w:rsidR="0088161F" w:rsidRPr="00F45BF2">
        <w:rPr>
          <w:sz w:val="28"/>
          <w:szCs w:val="28"/>
        </w:rPr>
        <w:t xml:space="preserve"> </w:t>
      </w:r>
      <w:r w:rsidR="0088161F" w:rsidRPr="00F45BF2">
        <w:rPr>
          <w:sz w:val="28"/>
          <w:szCs w:val="28"/>
        </w:rPr>
        <w:lastRenderedPageBreak/>
        <w:t>природных объектов</w:t>
      </w:r>
      <w:r w:rsidR="0088161F">
        <w:rPr>
          <w:sz w:val="28"/>
          <w:szCs w:val="28"/>
        </w:rPr>
        <w:t>,</w:t>
      </w:r>
      <w:r w:rsidR="0088161F" w:rsidRPr="00F45BF2">
        <w:rPr>
          <w:sz w:val="28"/>
          <w:szCs w:val="28"/>
        </w:rPr>
        <w:t xml:space="preserve"> не требуют сложных методов и дорог</w:t>
      </w:r>
      <w:r w:rsidR="0088161F">
        <w:rPr>
          <w:sz w:val="28"/>
          <w:szCs w:val="28"/>
        </w:rPr>
        <w:t>о</w:t>
      </w:r>
      <w:r w:rsidR="0088161F" w:rsidRPr="00F45BF2">
        <w:rPr>
          <w:sz w:val="28"/>
          <w:szCs w:val="28"/>
        </w:rPr>
        <w:t>стоящих приборов.</w:t>
      </w:r>
      <w:r w:rsidR="0088161F">
        <w:rPr>
          <w:sz w:val="28"/>
          <w:szCs w:val="28"/>
        </w:rPr>
        <w:t xml:space="preserve"> </w:t>
      </w:r>
      <w:r w:rsidR="00B47B5A" w:rsidRPr="00F45BF2">
        <w:rPr>
          <w:sz w:val="28"/>
          <w:szCs w:val="28"/>
        </w:rPr>
        <w:t xml:space="preserve">Визуальные методы мониторинга с фотографированием,  рисованием, равно как и подходы биоиндикации интересны и доступны, поэтому </w:t>
      </w:r>
      <w:r w:rsidR="00B47B5A">
        <w:rPr>
          <w:sz w:val="28"/>
          <w:szCs w:val="28"/>
        </w:rPr>
        <w:t xml:space="preserve">могут </w:t>
      </w:r>
      <w:r w:rsidR="00B47B5A" w:rsidRPr="00F45BF2">
        <w:rPr>
          <w:sz w:val="28"/>
          <w:szCs w:val="28"/>
        </w:rPr>
        <w:t>широко использ</w:t>
      </w:r>
      <w:r w:rsidR="00B47B5A">
        <w:rPr>
          <w:sz w:val="28"/>
          <w:szCs w:val="28"/>
        </w:rPr>
        <w:t>оваться</w:t>
      </w:r>
      <w:r w:rsidR="00B47B5A" w:rsidRPr="00F45BF2">
        <w:rPr>
          <w:sz w:val="28"/>
          <w:szCs w:val="28"/>
        </w:rPr>
        <w:t xml:space="preserve"> </w:t>
      </w:r>
      <w:r w:rsidR="003D3AD4">
        <w:rPr>
          <w:sz w:val="28"/>
          <w:szCs w:val="28"/>
        </w:rPr>
        <w:t xml:space="preserve">учащимися. </w:t>
      </w:r>
      <w:r w:rsidR="00F26C95">
        <w:rPr>
          <w:sz w:val="28"/>
          <w:szCs w:val="28"/>
        </w:rPr>
        <w:t>Вместе с тем п</w:t>
      </w:r>
      <w:r w:rsidR="00B47B5A" w:rsidRPr="00F45BF2">
        <w:rPr>
          <w:sz w:val="28"/>
          <w:szCs w:val="28"/>
        </w:rPr>
        <w:t>ри планировании мониторинга с участием детей и подростков необходимо уч</w:t>
      </w:r>
      <w:r w:rsidR="00563C3E">
        <w:rPr>
          <w:sz w:val="28"/>
          <w:szCs w:val="28"/>
        </w:rPr>
        <w:t>итывать и</w:t>
      </w:r>
      <w:r w:rsidR="00B47B5A" w:rsidRPr="00F45BF2">
        <w:rPr>
          <w:sz w:val="28"/>
          <w:szCs w:val="28"/>
        </w:rPr>
        <w:t xml:space="preserve"> некоторые дополнительные особенности: применяемые методики исследования должны быть не только простыми и наглядными, но и безопасными, а программа мониторинга – разносторонней и познавательной, чтобы заинтересовать детей.</w:t>
      </w:r>
      <w:r w:rsidR="002D2C0E">
        <w:rPr>
          <w:sz w:val="28"/>
          <w:szCs w:val="28"/>
        </w:rPr>
        <w:t xml:space="preserve"> </w:t>
      </w:r>
    </w:p>
    <w:p w:rsidR="002D2C0E" w:rsidRDefault="002D2C0E" w:rsidP="00C6054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r>
        <w:rPr>
          <w:sz w:val="28"/>
          <w:szCs w:val="28"/>
        </w:rPr>
        <w:tab/>
        <w:t xml:space="preserve">Учитывая эти особенности, </w:t>
      </w:r>
      <w:r w:rsidR="0088161F">
        <w:rPr>
          <w:sz w:val="28"/>
          <w:szCs w:val="28"/>
        </w:rPr>
        <w:t>учреждениям образования</w:t>
      </w:r>
      <w:r w:rsidR="00F26C95">
        <w:rPr>
          <w:sz w:val="28"/>
          <w:szCs w:val="28"/>
        </w:rPr>
        <w:t>, в том числе «зеленым школам»</w:t>
      </w:r>
      <w:r w:rsidR="00CA552A">
        <w:rPr>
          <w:sz w:val="28"/>
          <w:szCs w:val="28"/>
        </w:rPr>
        <w:t>,</w:t>
      </w:r>
      <w:r w:rsidR="0088161F">
        <w:rPr>
          <w:sz w:val="28"/>
          <w:szCs w:val="28"/>
        </w:rPr>
        <w:t xml:space="preserve"> можно рекомендовать проводить </w:t>
      </w:r>
      <w:r>
        <w:rPr>
          <w:sz w:val="28"/>
          <w:szCs w:val="28"/>
        </w:rPr>
        <w:t xml:space="preserve">следующие виды мониторинга: </w:t>
      </w:r>
    </w:p>
    <w:p w:rsidR="002D2C0E" w:rsidRDefault="0088161F" w:rsidP="00D52870">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993" w:firstLine="0"/>
        <w:jc w:val="both"/>
        <w:rPr>
          <w:sz w:val="28"/>
          <w:szCs w:val="28"/>
        </w:rPr>
      </w:pPr>
      <w:r w:rsidRPr="00685991">
        <w:rPr>
          <w:sz w:val="28"/>
          <w:szCs w:val="28"/>
        </w:rPr>
        <w:t>мониторинг поверхностных вод</w:t>
      </w:r>
      <w:r w:rsidR="00614A03" w:rsidRPr="00685991">
        <w:rPr>
          <w:sz w:val="28"/>
          <w:szCs w:val="28"/>
        </w:rPr>
        <w:t>;</w:t>
      </w:r>
      <w:r w:rsidRPr="00685991">
        <w:rPr>
          <w:sz w:val="28"/>
          <w:szCs w:val="28"/>
        </w:rPr>
        <w:t xml:space="preserve"> </w:t>
      </w:r>
    </w:p>
    <w:p w:rsidR="00AA503E" w:rsidRPr="00685991" w:rsidRDefault="00AA503E" w:rsidP="00D52870">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993" w:firstLine="0"/>
        <w:jc w:val="both"/>
        <w:rPr>
          <w:sz w:val="28"/>
          <w:szCs w:val="28"/>
        </w:rPr>
      </w:pPr>
      <w:r>
        <w:rPr>
          <w:sz w:val="28"/>
          <w:szCs w:val="28"/>
        </w:rPr>
        <w:t>мониторинг подземных вод;</w:t>
      </w:r>
    </w:p>
    <w:p w:rsidR="002D2C0E" w:rsidRPr="00685991" w:rsidRDefault="0088161F" w:rsidP="00D52870">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993" w:firstLine="0"/>
        <w:jc w:val="both"/>
        <w:rPr>
          <w:sz w:val="28"/>
          <w:szCs w:val="28"/>
        </w:rPr>
      </w:pPr>
      <w:r w:rsidRPr="00685991">
        <w:rPr>
          <w:sz w:val="28"/>
          <w:szCs w:val="28"/>
        </w:rPr>
        <w:t>радиационный мониторинг</w:t>
      </w:r>
      <w:r w:rsidR="00614A03" w:rsidRPr="00685991">
        <w:rPr>
          <w:sz w:val="28"/>
          <w:szCs w:val="28"/>
        </w:rPr>
        <w:t>;</w:t>
      </w:r>
      <w:r w:rsidRPr="00685991">
        <w:rPr>
          <w:sz w:val="28"/>
          <w:szCs w:val="28"/>
        </w:rPr>
        <w:t xml:space="preserve"> </w:t>
      </w:r>
    </w:p>
    <w:p w:rsidR="002D2C0E" w:rsidRDefault="00F26C95" w:rsidP="00D52870">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273"/>
        <w:jc w:val="both"/>
        <w:rPr>
          <w:sz w:val="28"/>
          <w:szCs w:val="28"/>
        </w:rPr>
      </w:pPr>
      <w:r w:rsidRPr="0091438E">
        <w:rPr>
          <w:sz w:val="28"/>
          <w:szCs w:val="28"/>
        </w:rPr>
        <w:t>мониторинг растительного мира;</w:t>
      </w:r>
    </w:p>
    <w:p w:rsidR="00D2690C" w:rsidRPr="0091438E" w:rsidRDefault="00D2690C" w:rsidP="00D52870">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273"/>
        <w:jc w:val="both"/>
        <w:rPr>
          <w:sz w:val="28"/>
          <w:szCs w:val="28"/>
        </w:rPr>
      </w:pPr>
      <w:r>
        <w:rPr>
          <w:sz w:val="28"/>
          <w:szCs w:val="28"/>
        </w:rPr>
        <w:t>мониторинг животного мира;</w:t>
      </w:r>
    </w:p>
    <w:p w:rsidR="00F26C95" w:rsidRPr="00614A03" w:rsidRDefault="00D37346" w:rsidP="00D52870">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993" w:firstLine="0"/>
        <w:jc w:val="both"/>
        <w:rPr>
          <w:sz w:val="28"/>
          <w:szCs w:val="28"/>
        </w:rPr>
      </w:pPr>
      <w:r>
        <w:rPr>
          <w:sz w:val="28"/>
          <w:szCs w:val="28"/>
        </w:rPr>
        <w:t>мониторинг атмосферного воздуха.</w:t>
      </w:r>
    </w:p>
    <w:p w:rsidR="002D2C0E" w:rsidRDefault="002D2C0E" w:rsidP="00D5287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p>
    <w:p w:rsidR="00DC10D8" w:rsidRDefault="00A93975" w:rsidP="00A42F8C">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r>
        <w:rPr>
          <w:sz w:val="28"/>
          <w:szCs w:val="28"/>
        </w:rPr>
        <w:t>Вместе с тем</w:t>
      </w:r>
      <w:r w:rsidR="00B675B7">
        <w:rPr>
          <w:sz w:val="28"/>
          <w:szCs w:val="28"/>
        </w:rPr>
        <w:t xml:space="preserve"> определение параметров</w:t>
      </w:r>
      <w:r w:rsidR="00F26C95">
        <w:rPr>
          <w:sz w:val="28"/>
          <w:szCs w:val="28"/>
        </w:rPr>
        <w:t xml:space="preserve"> загрязнения в любом </w:t>
      </w:r>
      <w:r w:rsidR="00266708">
        <w:rPr>
          <w:sz w:val="28"/>
          <w:szCs w:val="28"/>
        </w:rPr>
        <w:t>из этих видов</w:t>
      </w:r>
      <w:r w:rsidR="00F26C95">
        <w:rPr>
          <w:sz w:val="28"/>
          <w:szCs w:val="28"/>
        </w:rPr>
        <w:t xml:space="preserve"> мониторинга</w:t>
      </w:r>
      <w:r w:rsidR="00B675B7">
        <w:rPr>
          <w:sz w:val="28"/>
          <w:szCs w:val="28"/>
        </w:rPr>
        <w:t xml:space="preserve"> не должно вызвать трудностей у учащихся образовательных учреждений.</w:t>
      </w:r>
      <w:r w:rsidR="00C54B2A">
        <w:rPr>
          <w:b/>
          <w:sz w:val="28"/>
          <w:szCs w:val="28"/>
        </w:rPr>
        <w:tab/>
      </w:r>
      <w:r w:rsidR="00152D00">
        <w:rPr>
          <w:sz w:val="28"/>
          <w:szCs w:val="28"/>
        </w:rPr>
        <w:t xml:space="preserve"> </w:t>
      </w:r>
    </w:p>
    <w:p w:rsidR="00C54B2A" w:rsidRDefault="00C54B2A" w:rsidP="00D5287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b/>
          <w:sz w:val="28"/>
          <w:szCs w:val="28"/>
        </w:rPr>
      </w:pPr>
    </w:p>
    <w:p w:rsidR="00F26C95" w:rsidRPr="00FB0C5B" w:rsidRDefault="00702C95" w:rsidP="008E1661">
      <w:pPr>
        <w:pStyle w:val="a3"/>
        <w:numPr>
          <w:ilvl w:val="1"/>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hanging="784"/>
        <w:jc w:val="both"/>
        <w:outlineLvl w:val="1"/>
        <w:rPr>
          <w:sz w:val="28"/>
          <w:szCs w:val="28"/>
        </w:rPr>
      </w:pPr>
      <w:bookmarkStart w:id="10" w:name="_Toc1987550"/>
      <w:bookmarkStart w:id="11" w:name="_Toc2348882"/>
      <w:bookmarkStart w:id="12" w:name="_Toc6392211"/>
      <w:r w:rsidRPr="00DB12C3">
        <w:rPr>
          <w:b/>
          <w:sz w:val="28"/>
          <w:szCs w:val="28"/>
        </w:rPr>
        <w:t>Мониторинг поверхностных вод</w:t>
      </w:r>
      <w:bookmarkEnd w:id="10"/>
      <w:bookmarkEnd w:id="11"/>
      <w:bookmarkEnd w:id="12"/>
    </w:p>
    <w:p w:rsidR="00FB0C5B" w:rsidRDefault="00FB0C5B" w:rsidP="00FB0C5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851"/>
        <w:jc w:val="both"/>
        <w:outlineLvl w:val="1"/>
        <w:rPr>
          <w:sz w:val="28"/>
          <w:szCs w:val="28"/>
        </w:rPr>
      </w:pPr>
    </w:p>
    <w:p w:rsidR="0044080F" w:rsidRPr="0044080F" w:rsidRDefault="0044080F" w:rsidP="0044080F">
      <w:pPr>
        <w:spacing w:after="0"/>
        <w:ind w:firstLine="851"/>
        <w:jc w:val="both"/>
        <w:rPr>
          <w:rFonts w:ascii="Times New Roman" w:hAnsi="Times New Roman" w:cs="Times New Roman"/>
          <w:sz w:val="28"/>
          <w:szCs w:val="28"/>
        </w:rPr>
      </w:pPr>
      <w:r w:rsidRPr="0044080F">
        <w:rPr>
          <w:rFonts w:ascii="Times New Roman" w:hAnsi="Times New Roman" w:cs="Times New Roman"/>
          <w:sz w:val="28"/>
          <w:szCs w:val="28"/>
        </w:rPr>
        <w:t>Выбор методов анализа природных вод для школьного экологического мониторинга основывается на двух основных принципах – доступности технических средств и информативности получаемых результатов.</w:t>
      </w:r>
    </w:p>
    <w:p w:rsidR="004D7FEF" w:rsidRDefault="00702C95" w:rsidP="0044080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r>
        <w:rPr>
          <w:sz w:val="28"/>
          <w:szCs w:val="28"/>
        </w:rPr>
        <w:t xml:space="preserve">Для водных объектов </w:t>
      </w:r>
      <w:r w:rsidR="00F26C95">
        <w:rPr>
          <w:sz w:val="28"/>
          <w:szCs w:val="28"/>
        </w:rPr>
        <w:t>целесообразно</w:t>
      </w:r>
      <w:r>
        <w:rPr>
          <w:sz w:val="28"/>
          <w:szCs w:val="28"/>
        </w:rPr>
        <w:t xml:space="preserve"> устанавливать так называемые маркерные характеристики, позволяющие составить представление</w:t>
      </w:r>
      <w:r w:rsidR="00A102B9">
        <w:rPr>
          <w:sz w:val="28"/>
          <w:szCs w:val="28"/>
        </w:rPr>
        <w:t xml:space="preserve"> об общем характере загрязнения.</w:t>
      </w:r>
      <w:r>
        <w:rPr>
          <w:sz w:val="28"/>
          <w:szCs w:val="28"/>
        </w:rPr>
        <w:t xml:space="preserve"> Следует искать такие маркерные показатели, которые определяются сравнительно просто и недорого. </w:t>
      </w:r>
      <w:r w:rsidR="00A102B9">
        <w:rPr>
          <w:sz w:val="28"/>
          <w:szCs w:val="28"/>
        </w:rPr>
        <w:t xml:space="preserve">Рекомендуется </w:t>
      </w:r>
      <w:r w:rsidR="008F08FD">
        <w:rPr>
          <w:sz w:val="28"/>
          <w:szCs w:val="28"/>
        </w:rPr>
        <w:t xml:space="preserve">определять </w:t>
      </w:r>
      <w:r w:rsidRPr="00F45BF2">
        <w:rPr>
          <w:sz w:val="28"/>
          <w:szCs w:val="28"/>
        </w:rPr>
        <w:t>запах, прозрачность</w:t>
      </w:r>
      <w:r w:rsidR="000236B1">
        <w:rPr>
          <w:sz w:val="28"/>
          <w:szCs w:val="28"/>
        </w:rPr>
        <w:t xml:space="preserve"> и цвет</w:t>
      </w:r>
      <w:r w:rsidRPr="00F45BF2">
        <w:rPr>
          <w:sz w:val="28"/>
          <w:szCs w:val="28"/>
        </w:rPr>
        <w:t xml:space="preserve"> </w:t>
      </w:r>
      <w:r w:rsidRPr="004C2D68">
        <w:rPr>
          <w:sz w:val="28"/>
          <w:szCs w:val="28"/>
        </w:rPr>
        <w:t xml:space="preserve">воды, </w:t>
      </w:r>
      <w:r w:rsidR="00A102B9" w:rsidRPr="004C2D68">
        <w:rPr>
          <w:sz w:val="28"/>
          <w:szCs w:val="28"/>
        </w:rPr>
        <w:t xml:space="preserve">измерять температуру, </w:t>
      </w:r>
      <w:r w:rsidR="008F08FD" w:rsidRPr="004C2D68">
        <w:rPr>
          <w:sz w:val="28"/>
          <w:szCs w:val="28"/>
        </w:rPr>
        <w:t xml:space="preserve">водородный показатель </w:t>
      </w:r>
      <w:r w:rsidRPr="004C2D68">
        <w:rPr>
          <w:sz w:val="28"/>
          <w:szCs w:val="28"/>
        </w:rPr>
        <w:t>рН и электропроводность</w:t>
      </w:r>
      <w:r w:rsidR="00A102B9" w:rsidRPr="004C2D68">
        <w:rPr>
          <w:sz w:val="28"/>
          <w:szCs w:val="28"/>
        </w:rPr>
        <w:t>.</w:t>
      </w:r>
      <w:r w:rsidR="00474141" w:rsidRPr="004C2D68">
        <w:rPr>
          <w:sz w:val="28"/>
          <w:szCs w:val="28"/>
        </w:rPr>
        <w:t xml:space="preserve"> </w:t>
      </w:r>
      <w:r w:rsidR="006F4E0C" w:rsidRPr="004C2D68">
        <w:rPr>
          <w:sz w:val="28"/>
          <w:szCs w:val="28"/>
        </w:rPr>
        <w:t>Величина концентрации ионов водорода</w:t>
      </w:r>
      <w:r w:rsidR="0031315E" w:rsidRPr="004C2D68">
        <w:rPr>
          <w:sz w:val="28"/>
          <w:szCs w:val="28"/>
        </w:rPr>
        <w:t xml:space="preserve"> (рН)</w:t>
      </w:r>
      <w:r w:rsidR="006F4E0C" w:rsidRPr="004C2D68">
        <w:rPr>
          <w:sz w:val="28"/>
          <w:szCs w:val="28"/>
        </w:rPr>
        <w:t xml:space="preserve"> имеет большое значение для химических и биологических процессов, происходящих в природных водах. От велич</w:t>
      </w:r>
      <w:r w:rsidR="00E64087" w:rsidRPr="004C2D68">
        <w:rPr>
          <w:sz w:val="28"/>
          <w:szCs w:val="28"/>
        </w:rPr>
        <w:t>и</w:t>
      </w:r>
      <w:r w:rsidR="006F4E0C" w:rsidRPr="004C2D68">
        <w:rPr>
          <w:sz w:val="28"/>
          <w:szCs w:val="28"/>
        </w:rPr>
        <w:t>ны рН зависит развитие и жизнедеятельность водных растений, устойчивость различных форм миграции элементов, действие воды на металлы и бетон.</w:t>
      </w:r>
      <w:r w:rsidR="00774108" w:rsidRPr="004C2D68">
        <w:rPr>
          <w:sz w:val="28"/>
          <w:szCs w:val="28"/>
        </w:rPr>
        <w:t xml:space="preserve"> </w:t>
      </w:r>
      <w:r w:rsidR="00360ABD" w:rsidRPr="004C2D68">
        <w:rPr>
          <w:sz w:val="28"/>
          <w:szCs w:val="28"/>
        </w:rPr>
        <w:t xml:space="preserve">Удельная электропроводность – это численное выражение способности воды проводить </w:t>
      </w:r>
      <w:r w:rsidR="00360ABD" w:rsidRPr="004C2D68">
        <w:rPr>
          <w:sz w:val="28"/>
          <w:szCs w:val="28"/>
        </w:rPr>
        <w:lastRenderedPageBreak/>
        <w:t xml:space="preserve">электрический ток. Электропроводность природной воды зависит в основном от степени минерализации (концентрации растворенных минеральных солей) и температуры. Благодаря этой зависимости, по величине электропроводности можно с определенной степенью погрешности судить о минерализации воды.  </w:t>
      </w:r>
    </w:p>
    <w:p w:rsidR="001B0207" w:rsidRDefault="001B0207" w:rsidP="0044080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p>
    <w:p w:rsidR="007C1185" w:rsidRDefault="007C1185" w:rsidP="001B020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r w:rsidRPr="001B0207">
        <w:rPr>
          <w:b/>
          <w:i/>
          <w:sz w:val="28"/>
          <w:szCs w:val="28"/>
          <w:highlight w:val="yellow"/>
        </w:rPr>
        <w:t>Вставка</w:t>
      </w:r>
      <w:r w:rsidRPr="00445099">
        <w:rPr>
          <w:sz w:val="28"/>
          <w:szCs w:val="28"/>
          <w:highlight w:val="yellow"/>
        </w:rPr>
        <w:t xml:space="preserve"> </w:t>
      </w:r>
      <w:r w:rsidRPr="006C3452">
        <w:rPr>
          <w:b/>
          <w:sz w:val="28"/>
          <w:szCs w:val="28"/>
          <w:highlight w:val="cyan"/>
        </w:rPr>
        <w:t>Планируя исследования, сначала проанализируйте, какими средствами вы обладаете (приборы, реактивы, инструменты) и что вы может</w:t>
      </w:r>
      <w:r w:rsidR="00DE6803" w:rsidRPr="006C3452">
        <w:rPr>
          <w:b/>
          <w:sz w:val="28"/>
          <w:szCs w:val="28"/>
          <w:highlight w:val="cyan"/>
        </w:rPr>
        <w:t>е</w:t>
      </w:r>
      <w:r w:rsidRPr="006C3452">
        <w:rPr>
          <w:b/>
          <w:sz w:val="28"/>
          <w:szCs w:val="28"/>
          <w:highlight w:val="cyan"/>
        </w:rPr>
        <w:t xml:space="preserve"> определить с помощью этих средств.</w:t>
      </w:r>
      <w:r>
        <w:rPr>
          <w:sz w:val="28"/>
          <w:szCs w:val="28"/>
        </w:rPr>
        <w:t xml:space="preserve"> </w:t>
      </w:r>
    </w:p>
    <w:p w:rsidR="003652AE" w:rsidRDefault="003652AE" w:rsidP="001B020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p>
    <w:p w:rsidR="007C1185" w:rsidRDefault="007C1185" w:rsidP="0044080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r>
        <w:rPr>
          <w:sz w:val="28"/>
          <w:szCs w:val="28"/>
        </w:rPr>
        <w:t>Далее описаны самые простые методы исследований, которые можно проводить в полевых и/или лабораторных условиях.</w:t>
      </w:r>
    </w:p>
    <w:p w:rsidR="00B168DA" w:rsidRDefault="00B168DA" w:rsidP="0044080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p>
    <w:p w:rsidR="00B168DA" w:rsidRDefault="00B168DA" w:rsidP="008E166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outlineLvl w:val="2"/>
        <w:rPr>
          <w:b/>
          <w:sz w:val="28"/>
          <w:szCs w:val="28"/>
        </w:rPr>
      </w:pPr>
      <w:bookmarkStart w:id="13" w:name="_Toc6392212"/>
      <w:r w:rsidRPr="00B168DA">
        <w:rPr>
          <w:b/>
          <w:sz w:val="28"/>
          <w:szCs w:val="28"/>
        </w:rPr>
        <w:t>2.1.1. Органолептические показатели качества воды и методы их измерения</w:t>
      </w:r>
      <w:bookmarkEnd w:id="13"/>
    </w:p>
    <w:p w:rsidR="00B168DA" w:rsidRPr="00B168DA" w:rsidRDefault="00B168DA" w:rsidP="0044080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b/>
          <w:sz w:val="28"/>
          <w:szCs w:val="28"/>
        </w:rPr>
      </w:pPr>
    </w:p>
    <w:p w:rsidR="004D7FEF" w:rsidRDefault="002E7714" w:rsidP="004D7FEF">
      <w:pPr>
        <w:spacing w:after="0"/>
        <w:ind w:firstLine="720"/>
        <w:jc w:val="both"/>
        <w:rPr>
          <w:rFonts w:ascii="Times New Roman" w:hAnsi="Times New Roman" w:cs="Times New Roman"/>
          <w:sz w:val="28"/>
          <w:szCs w:val="28"/>
        </w:rPr>
      </w:pPr>
      <w:r>
        <w:rPr>
          <w:rFonts w:ascii="Times New Roman" w:hAnsi="Times New Roman" w:cs="Times New Roman"/>
          <w:b/>
          <w:sz w:val="28"/>
          <w:szCs w:val="28"/>
        </w:rPr>
        <w:t>З</w:t>
      </w:r>
      <w:r w:rsidR="004D7FEF" w:rsidRPr="004D7FEF">
        <w:rPr>
          <w:rFonts w:ascii="Times New Roman" w:hAnsi="Times New Roman" w:cs="Times New Roman"/>
          <w:b/>
          <w:sz w:val="28"/>
          <w:szCs w:val="28"/>
        </w:rPr>
        <w:t>апах:</w:t>
      </w:r>
      <w:r w:rsidR="004D7FEF" w:rsidRPr="004D7FEF">
        <w:rPr>
          <w:b/>
          <w:sz w:val="28"/>
          <w:szCs w:val="28"/>
        </w:rPr>
        <w:t xml:space="preserve"> </w:t>
      </w:r>
      <w:r w:rsidR="004D7FEF" w:rsidRPr="004D7FEF">
        <w:rPr>
          <w:rFonts w:ascii="Times New Roman" w:hAnsi="Times New Roman" w:cs="Times New Roman"/>
          <w:sz w:val="28"/>
          <w:szCs w:val="28"/>
        </w:rPr>
        <w:t xml:space="preserve">Запах обнаруживают и определяют </w:t>
      </w:r>
      <w:r w:rsidR="004D7FEF" w:rsidRPr="00A90CF8">
        <w:rPr>
          <w:rFonts w:ascii="Times New Roman" w:hAnsi="Times New Roman" w:cs="Times New Roman"/>
          <w:sz w:val="28"/>
          <w:szCs w:val="28"/>
        </w:rPr>
        <w:t>органолептически,</w:t>
      </w:r>
      <w:r w:rsidR="004D7FEF" w:rsidRPr="004D7FEF">
        <w:rPr>
          <w:rFonts w:ascii="Times New Roman" w:hAnsi="Times New Roman" w:cs="Times New Roman"/>
          <w:sz w:val="28"/>
          <w:szCs w:val="28"/>
        </w:rPr>
        <w:t xml:space="preserve"> указывая характер преобладающего или типичного запаха, а в случа</w:t>
      </w:r>
      <w:r w:rsidR="000C7466">
        <w:rPr>
          <w:rFonts w:ascii="Times New Roman" w:hAnsi="Times New Roman" w:cs="Times New Roman"/>
          <w:sz w:val="28"/>
          <w:szCs w:val="28"/>
        </w:rPr>
        <w:t>е</w:t>
      </w:r>
      <w:r w:rsidR="004D7FEF" w:rsidRPr="004D7FEF">
        <w:rPr>
          <w:rFonts w:ascii="Times New Roman" w:hAnsi="Times New Roman" w:cs="Times New Roman"/>
          <w:sz w:val="28"/>
          <w:szCs w:val="28"/>
        </w:rPr>
        <w:t xml:space="preserve"> оценки интенсивности запаха – соответствующее число (балл).</w:t>
      </w:r>
    </w:p>
    <w:p w:rsidR="004D7FEF" w:rsidRPr="004D7FEF" w:rsidRDefault="004D7FEF" w:rsidP="004D7FEF">
      <w:pPr>
        <w:spacing w:after="0"/>
        <w:ind w:firstLine="720"/>
        <w:jc w:val="both"/>
        <w:rPr>
          <w:rFonts w:ascii="Times New Roman" w:hAnsi="Times New Roman" w:cs="Times New Roman"/>
          <w:sz w:val="28"/>
          <w:szCs w:val="28"/>
        </w:rPr>
      </w:pPr>
      <w:r w:rsidRPr="004D7FEF">
        <w:rPr>
          <w:rFonts w:ascii="Times New Roman" w:hAnsi="Times New Roman" w:cs="Times New Roman"/>
          <w:sz w:val="28"/>
          <w:szCs w:val="28"/>
        </w:rPr>
        <w:t>Запах описывают словесно, например: землистый, фекальный, гнилостный, травянистый, плесневый, тухлый, торфяной; запах химических веществ (фенольный, сероводородный, хлорный, иодный, хлороформный, нафталиновый) или растений (огуречный, запах роз, настурций) и т.д.</w:t>
      </w:r>
    </w:p>
    <w:p w:rsidR="004D7FEF" w:rsidRPr="002A1E6F" w:rsidRDefault="004D7FEF" w:rsidP="004D7FEF">
      <w:pPr>
        <w:spacing w:after="0"/>
        <w:jc w:val="both"/>
        <w:rPr>
          <w:rFonts w:ascii="Times New Roman" w:hAnsi="Times New Roman" w:cs="Times New Roman"/>
          <w:sz w:val="28"/>
          <w:szCs w:val="28"/>
        </w:rPr>
      </w:pPr>
      <w:r w:rsidRPr="004D7FEF">
        <w:rPr>
          <w:rFonts w:ascii="Times New Roman" w:hAnsi="Times New Roman" w:cs="Times New Roman"/>
          <w:sz w:val="28"/>
          <w:szCs w:val="28"/>
        </w:rPr>
        <w:tab/>
        <w:t>Определение запаха производят сразу же после отбора, непосредственно у объекта, доведя температуру пробы до 20</w:t>
      </w:r>
      <w:r w:rsidRPr="004D7FEF">
        <w:rPr>
          <w:rFonts w:ascii="Times New Roman" w:hAnsi="Times New Roman" w:cs="Times New Roman"/>
          <w:sz w:val="28"/>
          <w:szCs w:val="28"/>
        </w:rPr>
        <w:fldChar w:fldCharType="begin"/>
      </w:r>
      <w:r w:rsidRPr="004D7FEF">
        <w:rPr>
          <w:rFonts w:ascii="Times New Roman" w:hAnsi="Times New Roman" w:cs="Times New Roman"/>
          <w:sz w:val="28"/>
          <w:szCs w:val="28"/>
        </w:rPr>
        <w:instrText>SYMBOL 176 \f "Symbol" \s 12</w:instrText>
      </w:r>
      <w:r w:rsidRPr="004D7FEF">
        <w:rPr>
          <w:rFonts w:ascii="Times New Roman" w:hAnsi="Times New Roman" w:cs="Times New Roman"/>
          <w:sz w:val="28"/>
          <w:szCs w:val="28"/>
        </w:rPr>
        <w:fldChar w:fldCharType="separate"/>
      </w:r>
      <w:r w:rsidRPr="004D7FEF">
        <w:rPr>
          <w:rFonts w:ascii="Times New Roman" w:hAnsi="Times New Roman" w:cs="Times New Roman"/>
          <w:sz w:val="28"/>
          <w:szCs w:val="28"/>
        </w:rPr>
        <w:t>°</w:t>
      </w:r>
      <w:r w:rsidRPr="004D7FEF">
        <w:rPr>
          <w:rFonts w:ascii="Times New Roman" w:hAnsi="Times New Roman" w:cs="Times New Roman"/>
          <w:sz w:val="28"/>
          <w:szCs w:val="28"/>
        </w:rPr>
        <w:fldChar w:fldCharType="end"/>
      </w:r>
      <w:r w:rsidRPr="004D7FEF">
        <w:rPr>
          <w:rFonts w:ascii="Times New Roman" w:hAnsi="Times New Roman" w:cs="Times New Roman"/>
          <w:sz w:val="28"/>
          <w:szCs w:val="28"/>
        </w:rPr>
        <w:t> С. Для этого 250 мл. пробы, помещают в коническую колбу ёмкостью 500 мл, закрывают колбу притёртой пробкой и несколько раз тщательно взбалтывают в закрытом состоянии. Затем колбу открывают и тотчас же органолептически устанавливают характер и интенсивность запаха. Для определения интенсивности запаха обычно пол</w:t>
      </w:r>
      <w:r w:rsidR="00495D37">
        <w:rPr>
          <w:rFonts w:ascii="Times New Roman" w:hAnsi="Times New Roman" w:cs="Times New Roman"/>
          <w:sz w:val="28"/>
          <w:szCs w:val="28"/>
        </w:rPr>
        <w:t>ь</w:t>
      </w:r>
      <w:r w:rsidRPr="004D7FEF">
        <w:rPr>
          <w:rFonts w:ascii="Times New Roman" w:hAnsi="Times New Roman" w:cs="Times New Roman"/>
          <w:sz w:val="28"/>
          <w:szCs w:val="28"/>
        </w:rPr>
        <w:t xml:space="preserve">зуются системой баллов, представленной в таблице </w:t>
      </w:r>
      <w:r w:rsidR="00445099" w:rsidRPr="002A1E6F">
        <w:rPr>
          <w:rFonts w:ascii="Times New Roman" w:hAnsi="Times New Roman" w:cs="Times New Roman"/>
          <w:sz w:val="28"/>
          <w:szCs w:val="28"/>
        </w:rPr>
        <w:t>1</w:t>
      </w:r>
      <w:r w:rsidRPr="002A1E6F">
        <w:rPr>
          <w:rFonts w:ascii="Times New Roman" w:hAnsi="Times New Roman" w:cs="Times New Roman"/>
          <w:sz w:val="28"/>
          <w:szCs w:val="28"/>
        </w:rPr>
        <w:t>.</w:t>
      </w:r>
    </w:p>
    <w:p w:rsidR="002D2671" w:rsidRDefault="002D2671" w:rsidP="002D2671">
      <w:pPr>
        <w:spacing w:after="0" w:line="240" w:lineRule="auto"/>
        <w:jc w:val="both"/>
        <w:rPr>
          <w:rFonts w:ascii="Times New Roman" w:hAnsi="Times New Roman" w:cs="Times New Roman"/>
          <w:sz w:val="28"/>
          <w:szCs w:val="28"/>
        </w:rPr>
      </w:pPr>
    </w:p>
    <w:p w:rsidR="00DE1F55" w:rsidRDefault="00DE1F55" w:rsidP="002D2671">
      <w:pPr>
        <w:spacing w:after="0" w:line="240" w:lineRule="auto"/>
        <w:jc w:val="both"/>
        <w:rPr>
          <w:rFonts w:ascii="Times New Roman" w:hAnsi="Times New Roman" w:cs="Times New Roman"/>
          <w:sz w:val="28"/>
          <w:szCs w:val="28"/>
        </w:rPr>
      </w:pPr>
    </w:p>
    <w:p w:rsidR="00DE1F55" w:rsidRDefault="00DE1F55" w:rsidP="002D2671">
      <w:pPr>
        <w:spacing w:after="0" w:line="240" w:lineRule="auto"/>
        <w:jc w:val="both"/>
        <w:rPr>
          <w:rFonts w:ascii="Times New Roman" w:hAnsi="Times New Roman" w:cs="Times New Roman"/>
          <w:sz w:val="28"/>
          <w:szCs w:val="28"/>
        </w:rPr>
      </w:pPr>
    </w:p>
    <w:p w:rsidR="00DE1F55" w:rsidRDefault="00DE1F55" w:rsidP="002D2671">
      <w:pPr>
        <w:spacing w:after="0" w:line="240" w:lineRule="auto"/>
        <w:jc w:val="both"/>
        <w:rPr>
          <w:rFonts w:ascii="Times New Roman" w:hAnsi="Times New Roman" w:cs="Times New Roman"/>
          <w:sz w:val="28"/>
          <w:szCs w:val="28"/>
        </w:rPr>
      </w:pPr>
    </w:p>
    <w:p w:rsidR="00DE1F55" w:rsidRDefault="00DE1F55" w:rsidP="002D2671">
      <w:pPr>
        <w:spacing w:after="0" w:line="240" w:lineRule="auto"/>
        <w:jc w:val="both"/>
        <w:rPr>
          <w:rFonts w:ascii="Times New Roman" w:hAnsi="Times New Roman" w:cs="Times New Roman"/>
          <w:sz w:val="28"/>
          <w:szCs w:val="28"/>
        </w:rPr>
      </w:pPr>
    </w:p>
    <w:p w:rsidR="00DE1F55" w:rsidRDefault="00DE1F55" w:rsidP="002D2671">
      <w:pPr>
        <w:spacing w:after="0" w:line="240" w:lineRule="auto"/>
        <w:jc w:val="both"/>
        <w:rPr>
          <w:rFonts w:ascii="Times New Roman" w:hAnsi="Times New Roman" w:cs="Times New Roman"/>
          <w:sz w:val="28"/>
          <w:szCs w:val="28"/>
        </w:rPr>
      </w:pPr>
    </w:p>
    <w:p w:rsidR="00DE1F55" w:rsidRDefault="00DE1F55" w:rsidP="002D2671">
      <w:pPr>
        <w:spacing w:after="0" w:line="240" w:lineRule="auto"/>
        <w:jc w:val="both"/>
        <w:rPr>
          <w:rFonts w:ascii="Times New Roman" w:hAnsi="Times New Roman" w:cs="Times New Roman"/>
          <w:sz w:val="28"/>
          <w:szCs w:val="28"/>
        </w:rPr>
      </w:pPr>
    </w:p>
    <w:p w:rsidR="00DE1F55" w:rsidRPr="002A1E6F" w:rsidRDefault="00DE1F55" w:rsidP="002D2671">
      <w:pPr>
        <w:spacing w:after="0" w:line="240" w:lineRule="auto"/>
        <w:jc w:val="both"/>
        <w:rPr>
          <w:rFonts w:ascii="Times New Roman" w:hAnsi="Times New Roman" w:cs="Times New Roman"/>
          <w:sz w:val="28"/>
          <w:szCs w:val="28"/>
        </w:rPr>
      </w:pPr>
    </w:p>
    <w:p w:rsidR="00F85507" w:rsidRDefault="00F85507" w:rsidP="004D7FEF">
      <w:pPr>
        <w:spacing w:after="0"/>
        <w:jc w:val="both"/>
        <w:rPr>
          <w:rFonts w:ascii="Times New Roman" w:hAnsi="Times New Roman" w:cs="Times New Roman"/>
          <w:sz w:val="28"/>
          <w:szCs w:val="28"/>
        </w:rPr>
      </w:pPr>
      <w:r w:rsidRPr="002A1E6F">
        <w:rPr>
          <w:rFonts w:ascii="Times New Roman" w:hAnsi="Times New Roman" w:cs="Times New Roman"/>
          <w:sz w:val="28"/>
          <w:szCs w:val="28"/>
        </w:rPr>
        <w:t>Таблица</w:t>
      </w:r>
      <w:r w:rsidR="00445099" w:rsidRPr="002A1E6F">
        <w:rPr>
          <w:rFonts w:ascii="Times New Roman" w:hAnsi="Times New Roman" w:cs="Times New Roman"/>
          <w:sz w:val="28"/>
          <w:szCs w:val="28"/>
        </w:rPr>
        <w:t xml:space="preserve"> 1</w:t>
      </w:r>
      <w:r w:rsidR="00445099">
        <w:rPr>
          <w:rFonts w:ascii="Times New Roman" w:hAnsi="Times New Roman" w:cs="Times New Roman"/>
          <w:sz w:val="28"/>
          <w:szCs w:val="28"/>
        </w:rPr>
        <w:t xml:space="preserve"> – Шкала интенсивности запаха</w:t>
      </w:r>
    </w:p>
    <w:tbl>
      <w:tblPr>
        <w:tblW w:w="94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809"/>
        <w:gridCol w:w="1985"/>
        <w:gridCol w:w="5670"/>
      </w:tblGrid>
      <w:tr w:rsidR="00F85507" w:rsidRPr="00F85507" w:rsidTr="00877F2D">
        <w:trPr>
          <w:trHeight w:hRule="exact" w:val="1175"/>
        </w:trPr>
        <w:tc>
          <w:tcPr>
            <w:tcW w:w="1809" w:type="dxa"/>
            <w:tcBorders>
              <w:top w:val="single" w:sz="6" w:space="0" w:color="000000"/>
              <w:left w:val="single" w:sz="6" w:space="0" w:color="000000"/>
              <w:bottom w:val="single" w:sz="6" w:space="0" w:color="000000"/>
              <w:right w:val="single" w:sz="6" w:space="0" w:color="000000"/>
            </w:tcBorders>
            <w:hideMark/>
          </w:tcPr>
          <w:p w:rsidR="00F85507" w:rsidRPr="00F85507" w:rsidRDefault="00F85507" w:rsidP="00F85507">
            <w:pPr>
              <w:overflowPunct w:val="0"/>
              <w:autoSpaceDE w:val="0"/>
              <w:autoSpaceDN w:val="0"/>
              <w:adjustRightInd w:val="0"/>
              <w:spacing w:after="0"/>
              <w:jc w:val="center"/>
              <w:rPr>
                <w:rFonts w:ascii="Times New Roman" w:hAnsi="Times New Roman" w:cs="Times New Roman"/>
                <w:sz w:val="24"/>
              </w:rPr>
            </w:pPr>
            <w:r w:rsidRPr="00F85507">
              <w:rPr>
                <w:rFonts w:ascii="Times New Roman" w:hAnsi="Times New Roman" w:cs="Times New Roman"/>
                <w:sz w:val="24"/>
              </w:rPr>
              <w:lastRenderedPageBreak/>
              <w:t>Интенсивность запаха, баллы</w:t>
            </w:r>
          </w:p>
        </w:tc>
        <w:tc>
          <w:tcPr>
            <w:tcW w:w="1985" w:type="dxa"/>
            <w:tcBorders>
              <w:top w:val="single" w:sz="6" w:space="0" w:color="000000"/>
              <w:left w:val="single" w:sz="6" w:space="0" w:color="000000"/>
              <w:bottom w:val="single" w:sz="6" w:space="0" w:color="000000"/>
              <w:right w:val="single" w:sz="6" w:space="0" w:color="000000"/>
            </w:tcBorders>
          </w:tcPr>
          <w:p w:rsidR="00F85507" w:rsidRPr="00F85507" w:rsidRDefault="00F85507" w:rsidP="00F85507">
            <w:pPr>
              <w:spacing w:after="0"/>
              <w:jc w:val="center"/>
              <w:rPr>
                <w:rFonts w:ascii="Times New Roman" w:hAnsi="Times New Roman" w:cs="Times New Roman"/>
                <w:sz w:val="24"/>
              </w:rPr>
            </w:pPr>
          </w:p>
          <w:p w:rsidR="00F85507" w:rsidRPr="00F85507" w:rsidRDefault="00F85507" w:rsidP="00F85507">
            <w:pPr>
              <w:overflowPunct w:val="0"/>
              <w:autoSpaceDE w:val="0"/>
              <w:autoSpaceDN w:val="0"/>
              <w:adjustRightInd w:val="0"/>
              <w:spacing w:after="0"/>
              <w:jc w:val="center"/>
              <w:rPr>
                <w:rFonts w:ascii="Times New Roman" w:hAnsi="Times New Roman" w:cs="Times New Roman"/>
                <w:sz w:val="24"/>
              </w:rPr>
            </w:pPr>
            <w:r w:rsidRPr="00F85507">
              <w:rPr>
                <w:rFonts w:ascii="Times New Roman" w:hAnsi="Times New Roman" w:cs="Times New Roman"/>
                <w:sz w:val="24"/>
              </w:rPr>
              <w:t>Характеристика</w:t>
            </w:r>
          </w:p>
        </w:tc>
        <w:tc>
          <w:tcPr>
            <w:tcW w:w="5670" w:type="dxa"/>
            <w:tcBorders>
              <w:top w:val="single" w:sz="6" w:space="0" w:color="000000"/>
              <w:left w:val="single" w:sz="6" w:space="0" w:color="000000"/>
              <w:bottom w:val="single" w:sz="6" w:space="0" w:color="000000"/>
              <w:right w:val="single" w:sz="6" w:space="0" w:color="000000"/>
            </w:tcBorders>
          </w:tcPr>
          <w:p w:rsidR="00F85507" w:rsidRPr="00F85507" w:rsidRDefault="00F85507" w:rsidP="00F85507">
            <w:pPr>
              <w:spacing w:after="0"/>
              <w:jc w:val="center"/>
              <w:rPr>
                <w:rFonts w:ascii="Times New Roman" w:hAnsi="Times New Roman" w:cs="Times New Roman"/>
                <w:sz w:val="24"/>
              </w:rPr>
            </w:pPr>
          </w:p>
          <w:p w:rsidR="00F85507" w:rsidRPr="00F85507" w:rsidRDefault="00F85507" w:rsidP="00F85507">
            <w:pPr>
              <w:overflowPunct w:val="0"/>
              <w:autoSpaceDE w:val="0"/>
              <w:autoSpaceDN w:val="0"/>
              <w:adjustRightInd w:val="0"/>
              <w:spacing w:after="0"/>
              <w:jc w:val="center"/>
              <w:rPr>
                <w:rFonts w:ascii="Times New Roman" w:hAnsi="Times New Roman" w:cs="Times New Roman"/>
                <w:sz w:val="24"/>
              </w:rPr>
            </w:pPr>
            <w:r w:rsidRPr="00F85507">
              <w:rPr>
                <w:rFonts w:ascii="Times New Roman" w:hAnsi="Times New Roman" w:cs="Times New Roman"/>
                <w:sz w:val="24"/>
              </w:rPr>
              <w:t>Проявление запаха</w:t>
            </w:r>
          </w:p>
        </w:tc>
      </w:tr>
      <w:tr w:rsidR="00F85507" w:rsidRPr="00F85507" w:rsidTr="00877F2D">
        <w:trPr>
          <w:trHeight w:val="336"/>
        </w:trPr>
        <w:tc>
          <w:tcPr>
            <w:tcW w:w="1809" w:type="dxa"/>
            <w:tcBorders>
              <w:top w:val="single" w:sz="6" w:space="0" w:color="000000"/>
              <w:left w:val="single" w:sz="6" w:space="0" w:color="000000"/>
              <w:bottom w:val="single" w:sz="6" w:space="0" w:color="000000"/>
              <w:right w:val="single" w:sz="6" w:space="0" w:color="000000"/>
            </w:tcBorders>
            <w:hideMark/>
          </w:tcPr>
          <w:p w:rsidR="00F85507" w:rsidRPr="00F85507" w:rsidRDefault="00F85507" w:rsidP="00F85507">
            <w:pPr>
              <w:overflowPunct w:val="0"/>
              <w:autoSpaceDE w:val="0"/>
              <w:autoSpaceDN w:val="0"/>
              <w:adjustRightInd w:val="0"/>
              <w:spacing w:after="0"/>
              <w:jc w:val="center"/>
              <w:rPr>
                <w:rFonts w:ascii="Times New Roman" w:hAnsi="Times New Roman" w:cs="Times New Roman"/>
                <w:sz w:val="24"/>
              </w:rPr>
            </w:pPr>
            <w:r w:rsidRPr="00F85507">
              <w:rPr>
                <w:rFonts w:ascii="Times New Roman" w:hAnsi="Times New Roman" w:cs="Times New Roman"/>
                <w:sz w:val="24"/>
              </w:rPr>
              <w:t>0</w:t>
            </w:r>
          </w:p>
        </w:tc>
        <w:tc>
          <w:tcPr>
            <w:tcW w:w="1985" w:type="dxa"/>
            <w:tcBorders>
              <w:top w:val="single" w:sz="6" w:space="0" w:color="000000"/>
              <w:left w:val="single" w:sz="6" w:space="0" w:color="000000"/>
              <w:bottom w:val="single" w:sz="6" w:space="0" w:color="000000"/>
              <w:right w:val="single" w:sz="6" w:space="0" w:color="000000"/>
            </w:tcBorders>
            <w:hideMark/>
          </w:tcPr>
          <w:p w:rsidR="00F85507" w:rsidRPr="00F85507" w:rsidRDefault="00F85507" w:rsidP="00F85507">
            <w:pPr>
              <w:overflowPunct w:val="0"/>
              <w:autoSpaceDE w:val="0"/>
              <w:autoSpaceDN w:val="0"/>
              <w:adjustRightInd w:val="0"/>
              <w:spacing w:after="0"/>
              <w:jc w:val="center"/>
              <w:rPr>
                <w:rFonts w:ascii="Times New Roman" w:hAnsi="Times New Roman" w:cs="Times New Roman"/>
                <w:sz w:val="24"/>
              </w:rPr>
            </w:pPr>
            <w:r w:rsidRPr="00F85507">
              <w:rPr>
                <w:rFonts w:ascii="Times New Roman" w:hAnsi="Times New Roman" w:cs="Times New Roman"/>
                <w:sz w:val="24"/>
              </w:rPr>
              <w:t xml:space="preserve">Никакого запаха </w:t>
            </w:r>
          </w:p>
        </w:tc>
        <w:tc>
          <w:tcPr>
            <w:tcW w:w="5670" w:type="dxa"/>
            <w:tcBorders>
              <w:top w:val="single" w:sz="6" w:space="0" w:color="000000"/>
              <w:left w:val="single" w:sz="6" w:space="0" w:color="000000"/>
              <w:bottom w:val="single" w:sz="6" w:space="0" w:color="000000"/>
              <w:right w:val="single" w:sz="6" w:space="0" w:color="000000"/>
            </w:tcBorders>
            <w:hideMark/>
          </w:tcPr>
          <w:p w:rsidR="00F85507" w:rsidRPr="00F85507" w:rsidRDefault="00F85507" w:rsidP="00F85507">
            <w:pPr>
              <w:overflowPunct w:val="0"/>
              <w:autoSpaceDE w:val="0"/>
              <w:autoSpaceDN w:val="0"/>
              <w:adjustRightInd w:val="0"/>
              <w:spacing w:after="0"/>
              <w:jc w:val="both"/>
              <w:rPr>
                <w:rFonts w:ascii="Times New Roman" w:hAnsi="Times New Roman" w:cs="Times New Roman"/>
                <w:sz w:val="24"/>
              </w:rPr>
            </w:pPr>
            <w:r w:rsidRPr="00F85507">
              <w:rPr>
                <w:rFonts w:ascii="Times New Roman" w:hAnsi="Times New Roman" w:cs="Times New Roman"/>
                <w:sz w:val="24"/>
              </w:rPr>
              <w:t>Отсутствие ощутимого запаха</w:t>
            </w:r>
          </w:p>
        </w:tc>
      </w:tr>
      <w:tr w:rsidR="00F85507" w:rsidRPr="00F85507" w:rsidTr="00877F2D">
        <w:trPr>
          <w:trHeight w:val="627"/>
        </w:trPr>
        <w:tc>
          <w:tcPr>
            <w:tcW w:w="1809" w:type="dxa"/>
            <w:tcBorders>
              <w:top w:val="single" w:sz="6" w:space="0" w:color="000000"/>
              <w:left w:val="single" w:sz="6" w:space="0" w:color="000000"/>
              <w:bottom w:val="single" w:sz="6" w:space="0" w:color="000000"/>
              <w:right w:val="single" w:sz="6" w:space="0" w:color="000000"/>
            </w:tcBorders>
            <w:hideMark/>
          </w:tcPr>
          <w:p w:rsidR="00F85507" w:rsidRPr="00F85507" w:rsidRDefault="00F85507" w:rsidP="00F85507">
            <w:pPr>
              <w:overflowPunct w:val="0"/>
              <w:autoSpaceDE w:val="0"/>
              <w:autoSpaceDN w:val="0"/>
              <w:adjustRightInd w:val="0"/>
              <w:spacing w:after="0"/>
              <w:jc w:val="center"/>
              <w:rPr>
                <w:rFonts w:ascii="Times New Roman" w:hAnsi="Times New Roman" w:cs="Times New Roman"/>
                <w:sz w:val="24"/>
              </w:rPr>
            </w:pPr>
            <w:r w:rsidRPr="00F85507">
              <w:rPr>
                <w:rFonts w:ascii="Times New Roman" w:hAnsi="Times New Roman" w:cs="Times New Roman"/>
                <w:sz w:val="24"/>
              </w:rPr>
              <w:t>1</w:t>
            </w:r>
          </w:p>
        </w:tc>
        <w:tc>
          <w:tcPr>
            <w:tcW w:w="1985" w:type="dxa"/>
            <w:tcBorders>
              <w:top w:val="single" w:sz="6" w:space="0" w:color="000000"/>
              <w:left w:val="single" w:sz="6" w:space="0" w:color="000000"/>
              <w:bottom w:val="single" w:sz="6" w:space="0" w:color="000000"/>
              <w:right w:val="single" w:sz="6" w:space="0" w:color="000000"/>
            </w:tcBorders>
            <w:hideMark/>
          </w:tcPr>
          <w:p w:rsidR="00F85507" w:rsidRPr="00F85507" w:rsidRDefault="00F85507" w:rsidP="00F85507">
            <w:pPr>
              <w:overflowPunct w:val="0"/>
              <w:autoSpaceDE w:val="0"/>
              <w:autoSpaceDN w:val="0"/>
              <w:adjustRightInd w:val="0"/>
              <w:spacing w:after="0"/>
              <w:jc w:val="center"/>
              <w:rPr>
                <w:rFonts w:ascii="Times New Roman" w:hAnsi="Times New Roman" w:cs="Times New Roman"/>
                <w:sz w:val="24"/>
              </w:rPr>
            </w:pPr>
            <w:r w:rsidRPr="00F85507">
              <w:rPr>
                <w:rFonts w:ascii="Times New Roman" w:hAnsi="Times New Roman" w:cs="Times New Roman"/>
                <w:sz w:val="24"/>
              </w:rPr>
              <w:t>Очень слабый</w:t>
            </w:r>
          </w:p>
        </w:tc>
        <w:tc>
          <w:tcPr>
            <w:tcW w:w="5670" w:type="dxa"/>
            <w:tcBorders>
              <w:top w:val="single" w:sz="6" w:space="0" w:color="000000"/>
              <w:left w:val="single" w:sz="6" w:space="0" w:color="000000"/>
              <w:bottom w:val="single" w:sz="6" w:space="0" w:color="000000"/>
              <w:right w:val="single" w:sz="6" w:space="0" w:color="000000"/>
            </w:tcBorders>
            <w:hideMark/>
          </w:tcPr>
          <w:p w:rsidR="00F85507" w:rsidRPr="00F85507" w:rsidRDefault="00F85507" w:rsidP="00F85507">
            <w:pPr>
              <w:overflowPunct w:val="0"/>
              <w:autoSpaceDE w:val="0"/>
              <w:autoSpaceDN w:val="0"/>
              <w:adjustRightInd w:val="0"/>
              <w:spacing w:after="0"/>
              <w:jc w:val="both"/>
              <w:rPr>
                <w:rFonts w:ascii="Times New Roman" w:hAnsi="Times New Roman" w:cs="Times New Roman"/>
                <w:sz w:val="24"/>
              </w:rPr>
            </w:pPr>
            <w:r w:rsidRPr="00F85507">
              <w:rPr>
                <w:rFonts w:ascii="Times New Roman" w:hAnsi="Times New Roman" w:cs="Times New Roman"/>
                <w:sz w:val="24"/>
              </w:rPr>
              <w:t>Запах не замечаемый потребителем, но обнаруживаемый специалистом</w:t>
            </w:r>
          </w:p>
        </w:tc>
      </w:tr>
      <w:tr w:rsidR="00F85507" w:rsidRPr="00F85507" w:rsidTr="00877F2D">
        <w:trPr>
          <w:trHeight w:val="642"/>
        </w:trPr>
        <w:tc>
          <w:tcPr>
            <w:tcW w:w="1809" w:type="dxa"/>
            <w:tcBorders>
              <w:top w:val="single" w:sz="6" w:space="0" w:color="000000"/>
              <w:left w:val="single" w:sz="6" w:space="0" w:color="000000"/>
              <w:bottom w:val="single" w:sz="6" w:space="0" w:color="000000"/>
              <w:right w:val="single" w:sz="6" w:space="0" w:color="000000"/>
            </w:tcBorders>
            <w:hideMark/>
          </w:tcPr>
          <w:p w:rsidR="00F85507" w:rsidRPr="00F85507" w:rsidRDefault="00F85507" w:rsidP="00F85507">
            <w:pPr>
              <w:overflowPunct w:val="0"/>
              <w:autoSpaceDE w:val="0"/>
              <w:autoSpaceDN w:val="0"/>
              <w:adjustRightInd w:val="0"/>
              <w:spacing w:after="0"/>
              <w:jc w:val="center"/>
              <w:rPr>
                <w:rFonts w:ascii="Times New Roman" w:hAnsi="Times New Roman" w:cs="Times New Roman"/>
                <w:sz w:val="24"/>
              </w:rPr>
            </w:pPr>
            <w:r w:rsidRPr="00F85507">
              <w:rPr>
                <w:rFonts w:ascii="Times New Roman" w:hAnsi="Times New Roman" w:cs="Times New Roman"/>
                <w:sz w:val="24"/>
              </w:rPr>
              <w:t>2</w:t>
            </w:r>
          </w:p>
        </w:tc>
        <w:tc>
          <w:tcPr>
            <w:tcW w:w="1985" w:type="dxa"/>
            <w:tcBorders>
              <w:top w:val="single" w:sz="6" w:space="0" w:color="000000"/>
              <w:left w:val="single" w:sz="6" w:space="0" w:color="000000"/>
              <w:bottom w:val="single" w:sz="6" w:space="0" w:color="000000"/>
              <w:right w:val="single" w:sz="6" w:space="0" w:color="000000"/>
            </w:tcBorders>
            <w:hideMark/>
          </w:tcPr>
          <w:p w:rsidR="00F85507" w:rsidRPr="00F85507" w:rsidRDefault="00F85507" w:rsidP="00F85507">
            <w:pPr>
              <w:overflowPunct w:val="0"/>
              <w:autoSpaceDE w:val="0"/>
              <w:autoSpaceDN w:val="0"/>
              <w:adjustRightInd w:val="0"/>
              <w:spacing w:after="0"/>
              <w:jc w:val="center"/>
              <w:rPr>
                <w:rFonts w:ascii="Times New Roman" w:hAnsi="Times New Roman" w:cs="Times New Roman"/>
                <w:sz w:val="24"/>
              </w:rPr>
            </w:pPr>
            <w:r w:rsidRPr="00F85507">
              <w:rPr>
                <w:rFonts w:ascii="Times New Roman" w:hAnsi="Times New Roman" w:cs="Times New Roman"/>
                <w:sz w:val="24"/>
              </w:rPr>
              <w:t>Слабый</w:t>
            </w:r>
          </w:p>
        </w:tc>
        <w:tc>
          <w:tcPr>
            <w:tcW w:w="5670" w:type="dxa"/>
            <w:tcBorders>
              <w:top w:val="single" w:sz="6" w:space="0" w:color="000000"/>
              <w:left w:val="single" w:sz="6" w:space="0" w:color="000000"/>
              <w:bottom w:val="single" w:sz="6" w:space="0" w:color="000000"/>
              <w:right w:val="single" w:sz="6" w:space="0" w:color="000000"/>
            </w:tcBorders>
            <w:hideMark/>
          </w:tcPr>
          <w:p w:rsidR="00F85507" w:rsidRPr="00F85507" w:rsidRDefault="00F85507" w:rsidP="00F85507">
            <w:pPr>
              <w:overflowPunct w:val="0"/>
              <w:autoSpaceDE w:val="0"/>
              <w:autoSpaceDN w:val="0"/>
              <w:adjustRightInd w:val="0"/>
              <w:spacing w:after="0"/>
              <w:jc w:val="both"/>
              <w:rPr>
                <w:rFonts w:ascii="Times New Roman" w:hAnsi="Times New Roman" w:cs="Times New Roman"/>
                <w:sz w:val="24"/>
              </w:rPr>
            </w:pPr>
            <w:r w:rsidRPr="00F85507">
              <w:rPr>
                <w:rFonts w:ascii="Times New Roman" w:hAnsi="Times New Roman" w:cs="Times New Roman"/>
                <w:sz w:val="24"/>
              </w:rPr>
              <w:t>Запах обнаруживаемый потребителем, если обратить на это внимание</w:t>
            </w:r>
          </w:p>
        </w:tc>
      </w:tr>
      <w:tr w:rsidR="00F85507" w:rsidRPr="00F85507" w:rsidTr="00877F2D">
        <w:trPr>
          <w:trHeight w:val="627"/>
        </w:trPr>
        <w:tc>
          <w:tcPr>
            <w:tcW w:w="1809" w:type="dxa"/>
            <w:tcBorders>
              <w:top w:val="single" w:sz="6" w:space="0" w:color="000000"/>
              <w:left w:val="single" w:sz="6" w:space="0" w:color="000000"/>
              <w:bottom w:val="single" w:sz="6" w:space="0" w:color="000000"/>
              <w:right w:val="single" w:sz="6" w:space="0" w:color="000000"/>
            </w:tcBorders>
            <w:hideMark/>
          </w:tcPr>
          <w:p w:rsidR="00F85507" w:rsidRPr="00F85507" w:rsidRDefault="00F85507" w:rsidP="00F85507">
            <w:pPr>
              <w:overflowPunct w:val="0"/>
              <w:autoSpaceDE w:val="0"/>
              <w:autoSpaceDN w:val="0"/>
              <w:adjustRightInd w:val="0"/>
              <w:spacing w:after="0"/>
              <w:jc w:val="center"/>
              <w:rPr>
                <w:rFonts w:ascii="Times New Roman" w:hAnsi="Times New Roman" w:cs="Times New Roman"/>
                <w:sz w:val="24"/>
              </w:rPr>
            </w:pPr>
            <w:r w:rsidRPr="00F85507">
              <w:rPr>
                <w:rFonts w:ascii="Times New Roman" w:hAnsi="Times New Roman" w:cs="Times New Roman"/>
                <w:sz w:val="24"/>
              </w:rPr>
              <w:t>3</w:t>
            </w:r>
          </w:p>
        </w:tc>
        <w:tc>
          <w:tcPr>
            <w:tcW w:w="1985" w:type="dxa"/>
            <w:tcBorders>
              <w:top w:val="single" w:sz="6" w:space="0" w:color="000000"/>
              <w:left w:val="single" w:sz="6" w:space="0" w:color="000000"/>
              <w:bottom w:val="single" w:sz="6" w:space="0" w:color="000000"/>
              <w:right w:val="single" w:sz="6" w:space="0" w:color="000000"/>
            </w:tcBorders>
            <w:hideMark/>
          </w:tcPr>
          <w:p w:rsidR="00F85507" w:rsidRPr="00F85507" w:rsidRDefault="00F85507" w:rsidP="00F85507">
            <w:pPr>
              <w:overflowPunct w:val="0"/>
              <w:autoSpaceDE w:val="0"/>
              <w:autoSpaceDN w:val="0"/>
              <w:adjustRightInd w:val="0"/>
              <w:spacing w:after="0"/>
              <w:jc w:val="center"/>
              <w:rPr>
                <w:rFonts w:ascii="Times New Roman" w:hAnsi="Times New Roman" w:cs="Times New Roman"/>
                <w:sz w:val="24"/>
              </w:rPr>
            </w:pPr>
            <w:r w:rsidRPr="00F85507">
              <w:rPr>
                <w:rFonts w:ascii="Times New Roman" w:hAnsi="Times New Roman" w:cs="Times New Roman"/>
                <w:sz w:val="24"/>
              </w:rPr>
              <w:t>Заметный</w:t>
            </w:r>
          </w:p>
        </w:tc>
        <w:tc>
          <w:tcPr>
            <w:tcW w:w="5670" w:type="dxa"/>
            <w:tcBorders>
              <w:top w:val="single" w:sz="6" w:space="0" w:color="000000"/>
              <w:left w:val="single" w:sz="6" w:space="0" w:color="000000"/>
              <w:bottom w:val="single" w:sz="6" w:space="0" w:color="000000"/>
              <w:right w:val="single" w:sz="6" w:space="0" w:color="000000"/>
            </w:tcBorders>
            <w:hideMark/>
          </w:tcPr>
          <w:p w:rsidR="00F85507" w:rsidRPr="00F85507" w:rsidRDefault="00F85507" w:rsidP="00F85507">
            <w:pPr>
              <w:overflowPunct w:val="0"/>
              <w:autoSpaceDE w:val="0"/>
              <w:autoSpaceDN w:val="0"/>
              <w:adjustRightInd w:val="0"/>
              <w:spacing w:after="0"/>
              <w:jc w:val="both"/>
              <w:rPr>
                <w:rFonts w:ascii="Times New Roman" w:hAnsi="Times New Roman" w:cs="Times New Roman"/>
                <w:sz w:val="24"/>
              </w:rPr>
            </w:pPr>
            <w:r w:rsidRPr="00F85507">
              <w:rPr>
                <w:rFonts w:ascii="Times New Roman" w:hAnsi="Times New Roman" w:cs="Times New Roman"/>
                <w:sz w:val="24"/>
              </w:rPr>
              <w:t>Запах, легко обнаруживаемый; может быть причиной того, что вода неприятна для питья</w:t>
            </w:r>
          </w:p>
        </w:tc>
      </w:tr>
      <w:tr w:rsidR="00F85507" w:rsidRPr="00F85507" w:rsidTr="00877F2D">
        <w:trPr>
          <w:trHeight w:val="657"/>
        </w:trPr>
        <w:tc>
          <w:tcPr>
            <w:tcW w:w="1809" w:type="dxa"/>
            <w:tcBorders>
              <w:top w:val="single" w:sz="6" w:space="0" w:color="000000"/>
              <w:left w:val="single" w:sz="6" w:space="0" w:color="000000"/>
              <w:bottom w:val="single" w:sz="6" w:space="0" w:color="000000"/>
              <w:right w:val="single" w:sz="6" w:space="0" w:color="000000"/>
            </w:tcBorders>
            <w:hideMark/>
          </w:tcPr>
          <w:p w:rsidR="00F85507" w:rsidRPr="00F85507" w:rsidRDefault="00F85507" w:rsidP="00F85507">
            <w:pPr>
              <w:overflowPunct w:val="0"/>
              <w:autoSpaceDE w:val="0"/>
              <w:autoSpaceDN w:val="0"/>
              <w:adjustRightInd w:val="0"/>
              <w:spacing w:after="0"/>
              <w:jc w:val="center"/>
              <w:rPr>
                <w:rFonts w:ascii="Times New Roman" w:hAnsi="Times New Roman" w:cs="Times New Roman"/>
                <w:sz w:val="24"/>
              </w:rPr>
            </w:pPr>
            <w:r w:rsidRPr="00F85507">
              <w:rPr>
                <w:rFonts w:ascii="Times New Roman" w:hAnsi="Times New Roman" w:cs="Times New Roman"/>
                <w:sz w:val="24"/>
              </w:rPr>
              <w:t>4</w:t>
            </w:r>
          </w:p>
        </w:tc>
        <w:tc>
          <w:tcPr>
            <w:tcW w:w="1985" w:type="dxa"/>
            <w:tcBorders>
              <w:top w:val="single" w:sz="6" w:space="0" w:color="000000"/>
              <w:left w:val="single" w:sz="6" w:space="0" w:color="000000"/>
              <w:bottom w:val="single" w:sz="6" w:space="0" w:color="000000"/>
              <w:right w:val="single" w:sz="6" w:space="0" w:color="000000"/>
            </w:tcBorders>
            <w:hideMark/>
          </w:tcPr>
          <w:p w:rsidR="00F85507" w:rsidRPr="00F85507" w:rsidRDefault="00F85507" w:rsidP="00F85507">
            <w:pPr>
              <w:overflowPunct w:val="0"/>
              <w:autoSpaceDE w:val="0"/>
              <w:autoSpaceDN w:val="0"/>
              <w:adjustRightInd w:val="0"/>
              <w:spacing w:after="0"/>
              <w:jc w:val="center"/>
              <w:rPr>
                <w:rFonts w:ascii="Times New Roman" w:hAnsi="Times New Roman" w:cs="Times New Roman"/>
                <w:sz w:val="24"/>
              </w:rPr>
            </w:pPr>
            <w:r w:rsidRPr="00F85507">
              <w:rPr>
                <w:rFonts w:ascii="Times New Roman" w:hAnsi="Times New Roman" w:cs="Times New Roman"/>
                <w:sz w:val="24"/>
              </w:rPr>
              <w:t>Отчётливый</w:t>
            </w:r>
          </w:p>
        </w:tc>
        <w:tc>
          <w:tcPr>
            <w:tcW w:w="5670" w:type="dxa"/>
            <w:tcBorders>
              <w:top w:val="single" w:sz="6" w:space="0" w:color="000000"/>
              <w:left w:val="single" w:sz="6" w:space="0" w:color="000000"/>
              <w:bottom w:val="single" w:sz="6" w:space="0" w:color="000000"/>
              <w:right w:val="single" w:sz="6" w:space="0" w:color="000000"/>
            </w:tcBorders>
            <w:hideMark/>
          </w:tcPr>
          <w:p w:rsidR="00F85507" w:rsidRPr="00F85507" w:rsidRDefault="00F85507" w:rsidP="00F85507">
            <w:pPr>
              <w:overflowPunct w:val="0"/>
              <w:autoSpaceDE w:val="0"/>
              <w:autoSpaceDN w:val="0"/>
              <w:adjustRightInd w:val="0"/>
              <w:spacing w:after="0"/>
              <w:jc w:val="both"/>
              <w:rPr>
                <w:rFonts w:ascii="Times New Roman" w:hAnsi="Times New Roman" w:cs="Times New Roman"/>
                <w:sz w:val="24"/>
              </w:rPr>
            </w:pPr>
            <w:r w:rsidRPr="00F85507">
              <w:rPr>
                <w:rFonts w:ascii="Times New Roman" w:hAnsi="Times New Roman" w:cs="Times New Roman"/>
                <w:sz w:val="24"/>
              </w:rPr>
              <w:t>Запах обращающий на себя внимание; может заставить воздержаться от питья</w:t>
            </w:r>
          </w:p>
        </w:tc>
      </w:tr>
      <w:tr w:rsidR="00F85507" w:rsidRPr="00F85507" w:rsidTr="00877F2D">
        <w:trPr>
          <w:trHeight w:val="627"/>
        </w:trPr>
        <w:tc>
          <w:tcPr>
            <w:tcW w:w="1809" w:type="dxa"/>
            <w:tcBorders>
              <w:top w:val="single" w:sz="6" w:space="0" w:color="000000"/>
              <w:left w:val="single" w:sz="6" w:space="0" w:color="000000"/>
              <w:bottom w:val="single" w:sz="6" w:space="0" w:color="000000"/>
              <w:right w:val="single" w:sz="6" w:space="0" w:color="000000"/>
            </w:tcBorders>
            <w:hideMark/>
          </w:tcPr>
          <w:p w:rsidR="00F85507" w:rsidRPr="00F85507" w:rsidRDefault="00F85507" w:rsidP="00F85507">
            <w:pPr>
              <w:overflowPunct w:val="0"/>
              <w:autoSpaceDE w:val="0"/>
              <w:autoSpaceDN w:val="0"/>
              <w:adjustRightInd w:val="0"/>
              <w:spacing w:after="0"/>
              <w:jc w:val="center"/>
              <w:rPr>
                <w:rFonts w:ascii="Times New Roman" w:hAnsi="Times New Roman" w:cs="Times New Roman"/>
                <w:sz w:val="24"/>
              </w:rPr>
            </w:pPr>
            <w:r w:rsidRPr="00F85507">
              <w:rPr>
                <w:rFonts w:ascii="Times New Roman" w:hAnsi="Times New Roman" w:cs="Times New Roman"/>
                <w:sz w:val="24"/>
              </w:rPr>
              <w:t>5</w:t>
            </w:r>
          </w:p>
        </w:tc>
        <w:tc>
          <w:tcPr>
            <w:tcW w:w="1985" w:type="dxa"/>
            <w:tcBorders>
              <w:top w:val="single" w:sz="6" w:space="0" w:color="000000"/>
              <w:left w:val="single" w:sz="6" w:space="0" w:color="000000"/>
              <w:bottom w:val="single" w:sz="6" w:space="0" w:color="000000"/>
              <w:right w:val="single" w:sz="6" w:space="0" w:color="000000"/>
            </w:tcBorders>
            <w:hideMark/>
          </w:tcPr>
          <w:p w:rsidR="00F85507" w:rsidRPr="00F85507" w:rsidRDefault="00F85507" w:rsidP="00F85507">
            <w:pPr>
              <w:overflowPunct w:val="0"/>
              <w:autoSpaceDE w:val="0"/>
              <w:autoSpaceDN w:val="0"/>
              <w:adjustRightInd w:val="0"/>
              <w:spacing w:after="0"/>
              <w:jc w:val="center"/>
              <w:rPr>
                <w:rFonts w:ascii="Times New Roman" w:hAnsi="Times New Roman" w:cs="Times New Roman"/>
                <w:sz w:val="24"/>
              </w:rPr>
            </w:pPr>
            <w:r w:rsidRPr="00F85507">
              <w:rPr>
                <w:rFonts w:ascii="Times New Roman" w:hAnsi="Times New Roman" w:cs="Times New Roman"/>
                <w:sz w:val="24"/>
              </w:rPr>
              <w:t>Очень сильный</w:t>
            </w:r>
          </w:p>
        </w:tc>
        <w:tc>
          <w:tcPr>
            <w:tcW w:w="5670" w:type="dxa"/>
            <w:tcBorders>
              <w:top w:val="single" w:sz="6" w:space="0" w:color="000000"/>
              <w:left w:val="single" w:sz="6" w:space="0" w:color="000000"/>
              <w:bottom w:val="single" w:sz="6" w:space="0" w:color="000000"/>
              <w:right w:val="single" w:sz="6" w:space="0" w:color="000000"/>
            </w:tcBorders>
            <w:hideMark/>
          </w:tcPr>
          <w:p w:rsidR="00F85507" w:rsidRPr="00F85507" w:rsidRDefault="00F85507" w:rsidP="00F85507">
            <w:pPr>
              <w:overflowPunct w:val="0"/>
              <w:autoSpaceDE w:val="0"/>
              <w:autoSpaceDN w:val="0"/>
              <w:adjustRightInd w:val="0"/>
              <w:spacing w:after="0"/>
              <w:jc w:val="both"/>
              <w:rPr>
                <w:rFonts w:ascii="Times New Roman" w:hAnsi="Times New Roman" w:cs="Times New Roman"/>
                <w:sz w:val="24"/>
              </w:rPr>
            </w:pPr>
            <w:r w:rsidRPr="00F85507">
              <w:rPr>
                <w:rFonts w:ascii="Times New Roman" w:hAnsi="Times New Roman" w:cs="Times New Roman"/>
                <w:sz w:val="24"/>
              </w:rPr>
              <w:t>Запах, настолько сильный, что делает воду непригодной для питья</w:t>
            </w:r>
          </w:p>
        </w:tc>
      </w:tr>
    </w:tbl>
    <w:p w:rsidR="00F85507" w:rsidRDefault="00F85507" w:rsidP="004D7FEF">
      <w:pPr>
        <w:spacing w:after="0"/>
        <w:jc w:val="both"/>
        <w:rPr>
          <w:rFonts w:ascii="Times New Roman" w:hAnsi="Times New Roman" w:cs="Times New Roman"/>
          <w:sz w:val="28"/>
          <w:szCs w:val="28"/>
        </w:rPr>
      </w:pPr>
    </w:p>
    <w:p w:rsidR="002E7714" w:rsidRDefault="002E7714" w:rsidP="00D84141">
      <w:pPr>
        <w:spacing w:after="0"/>
        <w:ind w:right="-143" w:firstLine="851"/>
        <w:jc w:val="both"/>
        <w:rPr>
          <w:rFonts w:ascii="Times New Roman" w:hAnsi="Times New Roman" w:cs="Times New Roman"/>
          <w:sz w:val="28"/>
          <w:szCs w:val="28"/>
        </w:rPr>
      </w:pPr>
      <w:r w:rsidRPr="002E7714">
        <w:rPr>
          <w:rFonts w:ascii="Times New Roman" w:hAnsi="Times New Roman" w:cs="Times New Roman"/>
          <w:b/>
          <w:sz w:val="28"/>
          <w:szCs w:val="28"/>
        </w:rPr>
        <w:t>Прозрачность</w:t>
      </w:r>
      <w:r w:rsidR="00B73198">
        <w:rPr>
          <w:rFonts w:ascii="Times New Roman" w:hAnsi="Times New Roman" w:cs="Times New Roman"/>
          <w:b/>
          <w:sz w:val="28"/>
          <w:szCs w:val="28"/>
        </w:rPr>
        <w:t xml:space="preserve">. </w:t>
      </w:r>
      <w:r w:rsidR="00B73198" w:rsidRPr="00B73198">
        <w:rPr>
          <w:rFonts w:ascii="Times New Roman" w:hAnsi="Times New Roman" w:cs="Times New Roman"/>
          <w:sz w:val="28"/>
          <w:szCs w:val="28"/>
        </w:rPr>
        <w:t>И</w:t>
      </w:r>
      <w:r w:rsidRPr="002E7714">
        <w:rPr>
          <w:rFonts w:ascii="Times New Roman" w:hAnsi="Times New Roman" w:cs="Times New Roman"/>
          <w:sz w:val="28"/>
          <w:szCs w:val="28"/>
        </w:rPr>
        <w:t xml:space="preserve">змерение прозрачности поверхностных вод проводят двумя основными способами – при помощи диска Секки и стандартного шрифта. Определение прозрачности при помощи диска Секки производится непосредственно при отборе проб; определение при помощи шрифта, как </w:t>
      </w:r>
      <w:r w:rsidR="000C7466">
        <w:rPr>
          <w:rFonts w:ascii="Times New Roman" w:hAnsi="Times New Roman" w:cs="Times New Roman"/>
          <w:sz w:val="28"/>
          <w:szCs w:val="28"/>
        </w:rPr>
        <w:t>в точке отбора</w:t>
      </w:r>
      <w:r w:rsidRPr="002E7714">
        <w:rPr>
          <w:rFonts w:ascii="Times New Roman" w:hAnsi="Times New Roman" w:cs="Times New Roman"/>
          <w:sz w:val="28"/>
          <w:szCs w:val="28"/>
        </w:rPr>
        <w:t>, так и в лабораторных условиях. Метод стандартного шрифта незаменим в тех случаях, когда из-за малой глубины водотока диск Секки использовать невозможно. Результаты измерения прозрачности приводят в сантиметрах, с обязательным указанием способа измерения.</w:t>
      </w:r>
    </w:p>
    <w:p w:rsidR="00490AFA" w:rsidRPr="00204C92" w:rsidRDefault="00603271" w:rsidP="00204C92">
      <w:pPr>
        <w:spacing w:after="0"/>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360045" distL="114300" distR="114300" simplePos="0" relativeHeight="251660288" behindDoc="1" locked="0" layoutInCell="1" allowOverlap="1" wp14:anchorId="2E8BD6FC" wp14:editId="45C3420F">
            <wp:simplePos x="0" y="0"/>
            <wp:positionH relativeFrom="margin">
              <wp:posOffset>88265</wp:posOffset>
            </wp:positionH>
            <wp:positionV relativeFrom="margin">
              <wp:posOffset>6372225</wp:posOffset>
            </wp:positionV>
            <wp:extent cx="2405380" cy="2281555"/>
            <wp:effectExtent l="0" t="0" r="0" b="4445"/>
            <wp:wrapSquare wrapText="bothSides"/>
            <wp:docPr id="31" name="Рисунок 31" descr="G:\Зеленые школы 1\secch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Зеленые школы 1\secchi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5380"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490AFA" w:rsidRPr="00204C92">
        <w:rPr>
          <w:rFonts w:ascii="Times New Roman" w:hAnsi="Times New Roman" w:cs="Times New Roman"/>
          <w:b/>
          <w:i/>
          <w:sz w:val="28"/>
          <w:szCs w:val="28"/>
        </w:rPr>
        <w:t>Измерение прозрачности диском Секки</w:t>
      </w:r>
      <w:r w:rsidR="00B73198">
        <w:rPr>
          <w:rFonts w:ascii="Times New Roman" w:hAnsi="Times New Roman" w:cs="Times New Roman"/>
          <w:b/>
          <w:i/>
          <w:sz w:val="28"/>
          <w:szCs w:val="28"/>
        </w:rPr>
        <w:t xml:space="preserve">. </w:t>
      </w:r>
      <w:r w:rsidR="00B73198" w:rsidRPr="00B73198">
        <w:rPr>
          <w:rFonts w:ascii="Times New Roman" w:hAnsi="Times New Roman" w:cs="Times New Roman"/>
          <w:sz w:val="28"/>
          <w:szCs w:val="28"/>
        </w:rPr>
        <w:t>Д</w:t>
      </w:r>
      <w:r w:rsidR="00490AFA" w:rsidRPr="00204C92">
        <w:rPr>
          <w:rFonts w:ascii="Times New Roman" w:hAnsi="Times New Roman" w:cs="Times New Roman"/>
          <w:sz w:val="28"/>
          <w:szCs w:val="28"/>
        </w:rPr>
        <w:t>иск Секки представляет собой окрашенный цинковыми белилами металлический диск диаметром 300 мм, к центру которого прикреплён шнур, размеченный на 10-</w:t>
      </w:r>
      <w:r w:rsidR="00204C92" w:rsidRPr="00204C92">
        <w:rPr>
          <w:rFonts w:ascii="Times New Roman" w:hAnsi="Times New Roman" w:cs="Times New Roman"/>
          <w:sz w:val="28"/>
          <w:szCs w:val="28"/>
        </w:rPr>
        <w:t>ти</w:t>
      </w:r>
      <w:r w:rsidR="00490AFA" w:rsidRPr="00204C92">
        <w:rPr>
          <w:rFonts w:ascii="Times New Roman" w:hAnsi="Times New Roman" w:cs="Times New Roman"/>
          <w:sz w:val="28"/>
          <w:szCs w:val="28"/>
        </w:rPr>
        <w:t xml:space="preserve"> сантиметровые отрезки (перед разметкой шнур следует предварительно намочить).</w:t>
      </w:r>
      <w:r w:rsidR="00204C92" w:rsidRPr="00204C92">
        <w:rPr>
          <w:rFonts w:ascii="Times New Roman" w:hAnsi="Times New Roman" w:cs="Times New Roman"/>
          <w:sz w:val="28"/>
          <w:szCs w:val="28"/>
        </w:rPr>
        <w:t xml:space="preserve"> В школьных условиях можно в качестве диска Секки использовать белую эмалированную крышку от кастрюли соответствующего диаметра.</w:t>
      </w:r>
    </w:p>
    <w:p w:rsidR="00490AFA" w:rsidRDefault="00490AFA" w:rsidP="00DE16DA">
      <w:pPr>
        <w:spacing w:after="0"/>
        <w:jc w:val="both"/>
        <w:rPr>
          <w:rFonts w:ascii="Times New Roman" w:hAnsi="Times New Roman" w:cs="Times New Roman"/>
          <w:sz w:val="28"/>
          <w:szCs w:val="28"/>
        </w:rPr>
      </w:pPr>
      <w:r w:rsidRPr="00204C92">
        <w:rPr>
          <w:rFonts w:ascii="Times New Roman" w:hAnsi="Times New Roman" w:cs="Times New Roman"/>
          <w:sz w:val="28"/>
          <w:szCs w:val="28"/>
        </w:rPr>
        <w:tab/>
        <w:t>Измерение прозрачности заключается в определении глубины, при которой погруженный белый диск перестаёт быть видимым</w:t>
      </w:r>
      <w:r w:rsidR="008B3CB6">
        <w:rPr>
          <w:rFonts w:ascii="Times New Roman" w:hAnsi="Times New Roman" w:cs="Times New Roman"/>
          <w:sz w:val="28"/>
          <w:szCs w:val="28"/>
        </w:rPr>
        <w:t xml:space="preserve"> (фото 1)</w:t>
      </w:r>
      <w:r w:rsidRPr="00204C92">
        <w:rPr>
          <w:rFonts w:ascii="Times New Roman" w:hAnsi="Times New Roman" w:cs="Times New Roman"/>
          <w:sz w:val="28"/>
          <w:szCs w:val="28"/>
        </w:rPr>
        <w:t>.</w:t>
      </w:r>
    </w:p>
    <w:p w:rsidR="00490AFA" w:rsidRPr="00204C92" w:rsidRDefault="00EA23E9" w:rsidP="00603271">
      <w:pPr>
        <w:pStyle w:val="210"/>
        <w:widowControl/>
        <w:spacing w:line="276" w:lineRule="auto"/>
        <w:ind w:firstLine="708"/>
        <w:rPr>
          <w:b w:val="0"/>
          <w:i w:val="0"/>
          <w:szCs w:val="28"/>
        </w:rPr>
      </w:pPr>
      <w:r>
        <w:rPr>
          <w:b w:val="0"/>
          <w:i w:val="0"/>
          <w:noProof/>
          <w:szCs w:val="28"/>
        </w:rPr>
        <mc:AlternateContent>
          <mc:Choice Requires="wps">
            <w:drawing>
              <wp:anchor distT="0" distB="0" distL="114300" distR="114300" simplePos="0" relativeHeight="251665408" behindDoc="0" locked="0" layoutInCell="1" allowOverlap="1">
                <wp:simplePos x="0" y="0"/>
                <wp:positionH relativeFrom="column">
                  <wp:posOffset>-2622605</wp:posOffset>
                </wp:positionH>
                <wp:positionV relativeFrom="paragraph">
                  <wp:posOffset>509187</wp:posOffset>
                </wp:positionV>
                <wp:extent cx="2584174" cy="461176"/>
                <wp:effectExtent l="0" t="0" r="26035" b="15240"/>
                <wp:wrapNone/>
                <wp:docPr id="37" name="Поле 37"/>
                <wp:cNvGraphicFramePr/>
                <a:graphic xmlns:a="http://schemas.openxmlformats.org/drawingml/2006/main">
                  <a:graphicData uri="http://schemas.microsoft.com/office/word/2010/wordprocessingShape">
                    <wps:wsp>
                      <wps:cNvSpPr txBox="1"/>
                      <wps:spPr>
                        <a:xfrm>
                          <a:off x="0" y="0"/>
                          <a:ext cx="2584174" cy="4611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1661" w:rsidRPr="00EA23E9" w:rsidRDefault="008E1661" w:rsidP="00D8680D">
                            <w:pPr>
                              <w:jc w:val="center"/>
                              <w:rPr>
                                <w:rFonts w:ascii="Times New Roman" w:hAnsi="Times New Roman" w:cs="Times New Roman"/>
                                <w:sz w:val="24"/>
                                <w:szCs w:val="24"/>
                              </w:rPr>
                            </w:pPr>
                            <w:r w:rsidRPr="00EA23E9">
                              <w:rPr>
                                <w:rFonts w:ascii="Times New Roman" w:hAnsi="Times New Roman" w:cs="Times New Roman"/>
                                <w:sz w:val="24"/>
                                <w:szCs w:val="24"/>
                              </w:rPr>
                              <w:t>Фото 1 – Измерение прозрачности диском Секки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7" o:spid="_x0000_s1026" type="#_x0000_t202" style="position:absolute;left:0;text-align:left;margin-left:-206.5pt;margin-top:40.1pt;width:203.5pt;height:3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" fillcolor="white [3201]" strokecolor="white [3212]" strokeweight=".5pt">
                <v:textbox>
                  <w:txbxContent>
                    <w:p w:rsidR="008E1661" w:rsidRPr="00EA23E9" w:rsidRDefault="008E1661" w:rsidP="00D8680D">
                      <w:pPr>
                        <w:jc w:val="center"/>
                        <w:rPr>
                          <w:rFonts w:ascii="Times New Roman" w:hAnsi="Times New Roman" w:cs="Times New Roman"/>
                          <w:sz w:val="24"/>
                          <w:szCs w:val="24"/>
                        </w:rPr>
                      </w:pPr>
                      <w:r w:rsidRPr="00EA23E9">
                        <w:rPr>
                          <w:rFonts w:ascii="Times New Roman" w:hAnsi="Times New Roman" w:cs="Times New Roman"/>
                          <w:sz w:val="24"/>
                          <w:szCs w:val="24"/>
                        </w:rPr>
                        <w:t>Фото 1 – Измерение прозрачности диском Секки</w:t>
                      </w:r>
                    </w:p>
                  </w:txbxContent>
                </v:textbox>
              </v:shape>
            </w:pict>
          </mc:Fallback>
        </mc:AlternateContent>
      </w:r>
      <w:r w:rsidR="00490AFA" w:rsidRPr="00204C92">
        <w:rPr>
          <w:b w:val="0"/>
          <w:i w:val="0"/>
          <w:szCs w:val="28"/>
        </w:rPr>
        <w:t>Определение следует проводить в местах со спокойной поверхностью воды, так как волнение мешает видеть диск с</w:t>
      </w:r>
      <w:r w:rsidR="00603271">
        <w:rPr>
          <w:b w:val="0"/>
          <w:i w:val="0"/>
          <w:szCs w:val="28"/>
        </w:rPr>
        <w:t xml:space="preserve"> </w:t>
      </w:r>
      <w:r w:rsidR="00490AFA" w:rsidRPr="00204C92">
        <w:rPr>
          <w:b w:val="0"/>
          <w:i w:val="0"/>
          <w:szCs w:val="28"/>
        </w:rPr>
        <w:t xml:space="preserve">достаточной ясностью; предпочтительно в полуденные часы. Диск </w:t>
      </w:r>
      <w:r w:rsidR="00B73198">
        <w:rPr>
          <w:b w:val="0"/>
          <w:i w:val="0"/>
          <w:szCs w:val="28"/>
        </w:rPr>
        <w:t>следует опустить</w:t>
      </w:r>
      <w:r w:rsidR="00490AFA" w:rsidRPr="00204C92">
        <w:rPr>
          <w:b w:val="0"/>
          <w:i w:val="0"/>
          <w:szCs w:val="28"/>
        </w:rPr>
        <w:t xml:space="preserve"> в воду с затенённой стороны лодки (мостков) </w:t>
      </w:r>
      <w:r w:rsidR="00490AFA" w:rsidRPr="00204C92">
        <w:rPr>
          <w:b w:val="0"/>
          <w:i w:val="0"/>
          <w:szCs w:val="28"/>
        </w:rPr>
        <w:lastRenderedPageBreak/>
        <w:t>и погружаем до тех пор, пока он не исчезает из вида. Глубину, соответствующую его исчезновению, следует записать. Затем, продержав диск 1-2 минуты вне пределов видимости, медленно подн</w:t>
      </w:r>
      <w:r w:rsidR="00B73198">
        <w:rPr>
          <w:b w:val="0"/>
          <w:i w:val="0"/>
          <w:szCs w:val="28"/>
        </w:rPr>
        <w:t>ять</w:t>
      </w:r>
      <w:r w:rsidR="00490AFA" w:rsidRPr="00204C92">
        <w:rPr>
          <w:b w:val="0"/>
          <w:i w:val="0"/>
          <w:szCs w:val="28"/>
        </w:rPr>
        <w:t xml:space="preserve"> его, и </w:t>
      </w:r>
      <w:r w:rsidR="00B73198">
        <w:rPr>
          <w:b w:val="0"/>
          <w:i w:val="0"/>
          <w:szCs w:val="28"/>
        </w:rPr>
        <w:t>отметить</w:t>
      </w:r>
      <w:r w:rsidR="00490AFA" w:rsidRPr="00204C92">
        <w:rPr>
          <w:b w:val="0"/>
          <w:i w:val="0"/>
          <w:szCs w:val="28"/>
        </w:rPr>
        <w:t xml:space="preserve"> глубину, на которой он становится заметен. Средняя арифметическая из этих двух величин и записывается как показатель прозрачности. Измерение рекомендуется повторить несколько раз.</w:t>
      </w:r>
    </w:p>
    <w:p w:rsidR="00490AFA" w:rsidRPr="00204C92" w:rsidRDefault="00204C92" w:rsidP="00DE16DA">
      <w:pPr>
        <w:pStyle w:val="af0"/>
        <w:spacing w:before="120" w:after="0"/>
        <w:ind w:firstLine="720"/>
        <w:jc w:val="both"/>
        <w:rPr>
          <w:rFonts w:ascii="Times New Roman" w:hAnsi="Times New Roman" w:cs="Times New Roman"/>
          <w:sz w:val="28"/>
          <w:szCs w:val="28"/>
        </w:rPr>
      </w:pPr>
      <w:r w:rsidRPr="00204C92">
        <w:rPr>
          <w:rFonts w:ascii="Times New Roman" w:hAnsi="Times New Roman" w:cs="Times New Roman"/>
          <w:b/>
          <w:i/>
          <w:sz w:val="28"/>
          <w:szCs w:val="28"/>
        </w:rPr>
        <w:t>Измерение прозрачности при помощи стандартного шрифта</w:t>
      </w:r>
      <w:r w:rsidR="00B73198">
        <w:rPr>
          <w:rFonts w:ascii="Times New Roman" w:hAnsi="Times New Roman" w:cs="Times New Roman"/>
          <w:b/>
          <w:i/>
          <w:sz w:val="28"/>
          <w:szCs w:val="28"/>
        </w:rPr>
        <w:t>.</w:t>
      </w:r>
      <w:r w:rsidRPr="00204C92">
        <w:rPr>
          <w:rFonts w:ascii="Times New Roman" w:hAnsi="Times New Roman" w:cs="Times New Roman"/>
          <w:sz w:val="28"/>
          <w:szCs w:val="28"/>
        </w:rPr>
        <w:t xml:space="preserve"> </w:t>
      </w:r>
      <w:r w:rsidR="00B73198">
        <w:rPr>
          <w:rFonts w:ascii="Times New Roman" w:hAnsi="Times New Roman" w:cs="Times New Roman"/>
          <w:sz w:val="28"/>
          <w:szCs w:val="28"/>
        </w:rPr>
        <w:t>И</w:t>
      </w:r>
      <w:r w:rsidR="00490AFA" w:rsidRPr="00204C92">
        <w:rPr>
          <w:rFonts w:ascii="Times New Roman" w:hAnsi="Times New Roman" w:cs="Times New Roman"/>
          <w:sz w:val="28"/>
          <w:szCs w:val="28"/>
        </w:rPr>
        <w:t>змерение прозрачности этим методом заключается в определении высоты водяного столба, сквозь который стандартный типографский шрифт становится плохо различимым. Для измерения используется стеклянный цилиндр с внутренним диаметром 2,5 см, высотой около 50 см, градуированный в сантиметрах, с дном из химически стойкого оптического стекла или стеклянная трубка того же размера с приклеенной к ней плоскопараллельной стеклянной пластинкой. Цилиндр укрепляется в штативе на 4 см выше листа бумаги со стандартным шрифтом (средней плотности с высотой букв – 3,5 мм).</w:t>
      </w:r>
    </w:p>
    <w:p w:rsidR="00490AFA" w:rsidRPr="00204C92" w:rsidRDefault="00490AFA" w:rsidP="00DE16DA">
      <w:pPr>
        <w:spacing w:after="0"/>
        <w:jc w:val="both"/>
        <w:rPr>
          <w:rFonts w:ascii="Times New Roman" w:hAnsi="Times New Roman" w:cs="Times New Roman"/>
          <w:sz w:val="28"/>
          <w:szCs w:val="28"/>
        </w:rPr>
      </w:pPr>
      <w:r w:rsidRPr="00204C92">
        <w:rPr>
          <w:rFonts w:ascii="Times New Roman" w:hAnsi="Times New Roman" w:cs="Times New Roman"/>
          <w:sz w:val="28"/>
          <w:szCs w:val="28"/>
        </w:rPr>
        <w:tab/>
        <w:t xml:space="preserve">Прозрачность воды измеряется в не фильтрованной пробе. Перед определением следует взболтать ёмкость с пробой и тотчас же отобрать необходимый объём воды. Если вода содержит большое количество взвеси, следует брать отстоявшеюся в течение одной минуты воду, отметив это в лабораторном журнале. </w:t>
      </w:r>
    </w:p>
    <w:p w:rsidR="00490AFA" w:rsidRPr="00204C92" w:rsidRDefault="00490AFA" w:rsidP="00204C92">
      <w:pPr>
        <w:spacing w:after="0"/>
        <w:jc w:val="both"/>
        <w:rPr>
          <w:rFonts w:ascii="Times New Roman" w:hAnsi="Times New Roman" w:cs="Times New Roman"/>
          <w:sz w:val="28"/>
          <w:szCs w:val="28"/>
        </w:rPr>
      </w:pPr>
      <w:r w:rsidRPr="00204C92">
        <w:rPr>
          <w:rFonts w:ascii="Times New Roman" w:hAnsi="Times New Roman" w:cs="Times New Roman"/>
          <w:sz w:val="28"/>
          <w:szCs w:val="28"/>
        </w:rPr>
        <w:tab/>
        <w:t>Цилиндр, под дном которого размещен освещенный шрифт, наполняют перемешанной пробой воды до такой высоты, чтобы буквы, рассматриваемые сверху, стали плохо различимы. Исследуемая проба воды рассматривается при рассеянном дневном свете, измерения повторяются несколько раз, и за окончательный результат принимают среднее арифметическое нескольких измерений.</w:t>
      </w:r>
    </w:p>
    <w:p w:rsidR="00F9520A" w:rsidRPr="003E73AB" w:rsidRDefault="00F9520A" w:rsidP="00C969AC">
      <w:pPr>
        <w:spacing w:after="0"/>
        <w:ind w:firstLine="851"/>
        <w:jc w:val="both"/>
        <w:rPr>
          <w:rFonts w:ascii="Times New Roman" w:hAnsi="Times New Roman" w:cs="Times New Roman"/>
          <w:sz w:val="28"/>
          <w:szCs w:val="28"/>
        </w:rPr>
      </w:pPr>
      <w:r w:rsidRPr="003E73AB">
        <w:rPr>
          <w:rFonts w:ascii="Times New Roman" w:hAnsi="Times New Roman" w:cs="Times New Roman"/>
          <w:b/>
          <w:sz w:val="28"/>
          <w:szCs w:val="28"/>
        </w:rPr>
        <w:t>Цвет воды</w:t>
      </w:r>
      <w:r w:rsidR="001A47EF">
        <w:rPr>
          <w:rFonts w:ascii="Times New Roman" w:hAnsi="Times New Roman" w:cs="Times New Roman"/>
          <w:b/>
          <w:sz w:val="28"/>
          <w:szCs w:val="28"/>
        </w:rPr>
        <w:t>.</w:t>
      </w:r>
      <w:r w:rsidRPr="003E73AB">
        <w:rPr>
          <w:rFonts w:ascii="Times New Roman" w:hAnsi="Times New Roman" w:cs="Times New Roman"/>
          <w:sz w:val="28"/>
          <w:szCs w:val="28"/>
        </w:rPr>
        <w:t xml:space="preserve"> </w:t>
      </w:r>
      <w:r w:rsidR="001A47EF">
        <w:rPr>
          <w:rFonts w:ascii="Times New Roman" w:hAnsi="Times New Roman" w:cs="Times New Roman"/>
          <w:sz w:val="28"/>
          <w:szCs w:val="28"/>
        </w:rPr>
        <w:t xml:space="preserve"> </w:t>
      </w:r>
      <w:r w:rsidRPr="003E73AB">
        <w:rPr>
          <w:rFonts w:ascii="Times New Roman" w:hAnsi="Times New Roman" w:cs="Times New Roman"/>
          <w:sz w:val="28"/>
          <w:szCs w:val="28"/>
        </w:rPr>
        <w:t>Для определения цвета и цветности воды используют две группы методов – визуальные и фотометрические. В практике школьного мониторинга используются, как правило, более простые визуальные методы, при которых окраска воды и её интенсивность описываются либо словесно, либо посредством сравнения со специальной шкалой цветов. В последнем случае результаты определения выражают в градусах цветности.</w:t>
      </w:r>
    </w:p>
    <w:p w:rsidR="00F9520A" w:rsidRDefault="00F9520A" w:rsidP="00C969AC">
      <w:pPr>
        <w:spacing w:after="0"/>
        <w:ind w:firstLine="851"/>
        <w:jc w:val="both"/>
        <w:rPr>
          <w:rFonts w:ascii="Times New Roman" w:hAnsi="Times New Roman" w:cs="Times New Roman"/>
          <w:sz w:val="28"/>
          <w:szCs w:val="28"/>
        </w:rPr>
      </w:pPr>
      <w:r w:rsidRPr="003E73AB">
        <w:rPr>
          <w:rFonts w:ascii="Times New Roman" w:hAnsi="Times New Roman" w:cs="Times New Roman"/>
          <w:sz w:val="28"/>
          <w:szCs w:val="28"/>
        </w:rPr>
        <w:t xml:space="preserve">Наиболее распространён метод, при котором цвет воды характеризуется словесно, с указанием оттенка и интенсивности окраски (слабая или сильная). Цветовая гамма характерная для природных вод приведена в </w:t>
      </w:r>
      <w:r w:rsidRPr="002A1E6F">
        <w:rPr>
          <w:rFonts w:ascii="Times New Roman" w:hAnsi="Times New Roman" w:cs="Times New Roman"/>
          <w:sz w:val="28"/>
          <w:szCs w:val="28"/>
        </w:rPr>
        <w:t xml:space="preserve">таблице </w:t>
      </w:r>
      <w:r w:rsidR="00686FD6" w:rsidRPr="002A1E6F">
        <w:rPr>
          <w:rFonts w:ascii="Times New Roman" w:hAnsi="Times New Roman" w:cs="Times New Roman"/>
          <w:sz w:val="28"/>
          <w:szCs w:val="28"/>
        </w:rPr>
        <w:t>2</w:t>
      </w:r>
      <w:r w:rsidRPr="002A1E6F">
        <w:rPr>
          <w:rFonts w:ascii="Times New Roman" w:hAnsi="Times New Roman" w:cs="Times New Roman"/>
          <w:sz w:val="28"/>
          <w:szCs w:val="28"/>
        </w:rPr>
        <w:t>.</w:t>
      </w:r>
    </w:p>
    <w:p w:rsidR="00F9520A" w:rsidRPr="003E73AB" w:rsidRDefault="00F9520A" w:rsidP="003E73AB">
      <w:pPr>
        <w:pStyle w:val="8"/>
        <w:rPr>
          <w:rFonts w:ascii="Times New Roman" w:hAnsi="Times New Roman" w:cs="Times New Roman"/>
          <w:sz w:val="28"/>
          <w:szCs w:val="28"/>
        </w:rPr>
      </w:pPr>
      <w:r w:rsidRPr="003E73AB">
        <w:rPr>
          <w:rFonts w:ascii="Times New Roman" w:hAnsi="Times New Roman" w:cs="Times New Roman"/>
          <w:color w:val="auto"/>
          <w:sz w:val="28"/>
          <w:szCs w:val="28"/>
        </w:rPr>
        <w:lastRenderedPageBreak/>
        <w:t xml:space="preserve">Таблица </w:t>
      </w:r>
      <w:r w:rsidR="00686FD6" w:rsidRPr="002A1E6F">
        <w:rPr>
          <w:rFonts w:ascii="Times New Roman" w:hAnsi="Times New Roman" w:cs="Times New Roman"/>
          <w:color w:val="auto"/>
          <w:sz w:val="28"/>
          <w:szCs w:val="28"/>
        </w:rPr>
        <w:t>2</w:t>
      </w:r>
      <w:r w:rsidR="003E73AB" w:rsidRPr="002A1E6F">
        <w:rPr>
          <w:rFonts w:ascii="Times New Roman" w:hAnsi="Times New Roman" w:cs="Times New Roman"/>
          <w:color w:val="auto"/>
          <w:sz w:val="28"/>
          <w:szCs w:val="28"/>
        </w:rPr>
        <w:t xml:space="preserve"> -</w:t>
      </w:r>
      <w:r w:rsidR="003E73AB" w:rsidRPr="003E73AB">
        <w:rPr>
          <w:rFonts w:ascii="Times New Roman" w:hAnsi="Times New Roman" w:cs="Times New Roman"/>
          <w:color w:val="auto"/>
          <w:sz w:val="28"/>
          <w:szCs w:val="28"/>
        </w:rPr>
        <w:t xml:space="preserve"> </w:t>
      </w:r>
      <w:r w:rsidRPr="003E73AB">
        <w:rPr>
          <w:rFonts w:ascii="Times New Roman" w:hAnsi="Times New Roman" w:cs="Times New Roman"/>
          <w:color w:val="auto"/>
          <w:sz w:val="28"/>
          <w:szCs w:val="28"/>
        </w:rPr>
        <w:t>Цветность воды</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536"/>
        <w:gridCol w:w="4678"/>
      </w:tblGrid>
      <w:tr w:rsidR="00F9520A" w:rsidRPr="003E73AB" w:rsidTr="003E73AB">
        <w:tc>
          <w:tcPr>
            <w:tcW w:w="4536" w:type="dxa"/>
            <w:tcBorders>
              <w:top w:val="single" w:sz="6" w:space="0" w:color="000000"/>
              <w:left w:val="single" w:sz="6" w:space="0" w:color="000000"/>
              <w:bottom w:val="single" w:sz="6" w:space="0" w:color="000000"/>
              <w:right w:val="single" w:sz="6" w:space="0" w:color="000000"/>
            </w:tcBorders>
            <w:hideMark/>
          </w:tcPr>
          <w:p w:rsidR="00F9520A" w:rsidRPr="003E73AB" w:rsidRDefault="00F9520A" w:rsidP="003E73AB">
            <w:pPr>
              <w:overflowPunct w:val="0"/>
              <w:autoSpaceDE w:val="0"/>
              <w:autoSpaceDN w:val="0"/>
              <w:adjustRightInd w:val="0"/>
              <w:rPr>
                <w:rFonts w:ascii="Times New Roman" w:hAnsi="Times New Roman" w:cs="Times New Roman"/>
                <w:sz w:val="28"/>
                <w:szCs w:val="28"/>
              </w:rPr>
            </w:pPr>
            <w:r w:rsidRPr="003E73AB">
              <w:rPr>
                <w:rFonts w:ascii="Times New Roman" w:hAnsi="Times New Roman" w:cs="Times New Roman"/>
                <w:sz w:val="28"/>
                <w:szCs w:val="28"/>
              </w:rPr>
              <w:t>Слабо-жёлтая</w:t>
            </w:r>
          </w:p>
        </w:tc>
        <w:tc>
          <w:tcPr>
            <w:tcW w:w="4678" w:type="dxa"/>
            <w:tcBorders>
              <w:top w:val="single" w:sz="6" w:space="0" w:color="000000"/>
              <w:left w:val="single" w:sz="6" w:space="0" w:color="000000"/>
              <w:bottom w:val="single" w:sz="6" w:space="0" w:color="000000"/>
              <w:right w:val="single" w:sz="6" w:space="0" w:color="000000"/>
            </w:tcBorders>
            <w:hideMark/>
          </w:tcPr>
          <w:p w:rsidR="00F9520A" w:rsidRPr="003E73AB" w:rsidRDefault="00F9520A" w:rsidP="003E73AB">
            <w:pPr>
              <w:overflowPunct w:val="0"/>
              <w:autoSpaceDE w:val="0"/>
              <w:autoSpaceDN w:val="0"/>
              <w:adjustRightInd w:val="0"/>
              <w:rPr>
                <w:rFonts w:ascii="Times New Roman" w:hAnsi="Times New Roman" w:cs="Times New Roman"/>
                <w:sz w:val="28"/>
                <w:szCs w:val="28"/>
              </w:rPr>
            </w:pPr>
            <w:r w:rsidRPr="003E73AB">
              <w:rPr>
                <w:rFonts w:ascii="Times New Roman" w:hAnsi="Times New Roman" w:cs="Times New Roman"/>
                <w:sz w:val="28"/>
                <w:szCs w:val="28"/>
              </w:rPr>
              <w:t>Буроватая</w:t>
            </w:r>
          </w:p>
        </w:tc>
      </w:tr>
      <w:tr w:rsidR="00F9520A" w:rsidRPr="003E73AB" w:rsidTr="003E73AB">
        <w:tc>
          <w:tcPr>
            <w:tcW w:w="4536" w:type="dxa"/>
            <w:tcBorders>
              <w:top w:val="single" w:sz="6" w:space="0" w:color="000000"/>
              <w:left w:val="single" w:sz="6" w:space="0" w:color="000000"/>
              <w:bottom w:val="single" w:sz="6" w:space="0" w:color="000000"/>
              <w:right w:val="single" w:sz="6" w:space="0" w:color="000000"/>
            </w:tcBorders>
            <w:hideMark/>
          </w:tcPr>
          <w:p w:rsidR="00F9520A" w:rsidRPr="003E73AB" w:rsidRDefault="00F9520A" w:rsidP="003E73AB">
            <w:pPr>
              <w:overflowPunct w:val="0"/>
              <w:autoSpaceDE w:val="0"/>
              <w:autoSpaceDN w:val="0"/>
              <w:adjustRightInd w:val="0"/>
              <w:rPr>
                <w:rFonts w:ascii="Times New Roman" w:hAnsi="Times New Roman" w:cs="Times New Roman"/>
                <w:sz w:val="28"/>
                <w:szCs w:val="28"/>
              </w:rPr>
            </w:pPr>
            <w:r w:rsidRPr="003E73AB">
              <w:rPr>
                <w:rFonts w:ascii="Times New Roman" w:hAnsi="Times New Roman" w:cs="Times New Roman"/>
                <w:sz w:val="28"/>
                <w:szCs w:val="28"/>
              </w:rPr>
              <w:t xml:space="preserve">Светло-желтая </w:t>
            </w:r>
          </w:p>
        </w:tc>
        <w:tc>
          <w:tcPr>
            <w:tcW w:w="4678" w:type="dxa"/>
            <w:tcBorders>
              <w:top w:val="single" w:sz="6" w:space="0" w:color="000000"/>
              <w:left w:val="single" w:sz="6" w:space="0" w:color="000000"/>
              <w:bottom w:val="single" w:sz="6" w:space="0" w:color="000000"/>
              <w:right w:val="single" w:sz="6" w:space="0" w:color="000000"/>
            </w:tcBorders>
            <w:hideMark/>
          </w:tcPr>
          <w:p w:rsidR="00F9520A" w:rsidRPr="003E73AB" w:rsidRDefault="00F9520A" w:rsidP="003E73AB">
            <w:pPr>
              <w:overflowPunct w:val="0"/>
              <w:autoSpaceDE w:val="0"/>
              <w:autoSpaceDN w:val="0"/>
              <w:adjustRightInd w:val="0"/>
              <w:rPr>
                <w:rFonts w:ascii="Times New Roman" w:hAnsi="Times New Roman" w:cs="Times New Roman"/>
                <w:sz w:val="28"/>
                <w:szCs w:val="28"/>
              </w:rPr>
            </w:pPr>
            <w:r w:rsidRPr="003E73AB">
              <w:rPr>
                <w:rFonts w:ascii="Times New Roman" w:hAnsi="Times New Roman" w:cs="Times New Roman"/>
                <w:sz w:val="28"/>
                <w:szCs w:val="28"/>
              </w:rPr>
              <w:t>Коричневая</w:t>
            </w:r>
          </w:p>
        </w:tc>
      </w:tr>
      <w:tr w:rsidR="00F9520A" w:rsidRPr="003E73AB" w:rsidTr="003E73AB">
        <w:tc>
          <w:tcPr>
            <w:tcW w:w="4536" w:type="dxa"/>
            <w:tcBorders>
              <w:top w:val="single" w:sz="6" w:space="0" w:color="000000"/>
              <w:left w:val="single" w:sz="6" w:space="0" w:color="000000"/>
              <w:bottom w:val="single" w:sz="6" w:space="0" w:color="000000"/>
              <w:right w:val="single" w:sz="6" w:space="0" w:color="000000"/>
            </w:tcBorders>
            <w:hideMark/>
          </w:tcPr>
          <w:p w:rsidR="00F9520A" w:rsidRPr="003E73AB" w:rsidRDefault="00F9520A" w:rsidP="003E73AB">
            <w:pPr>
              <w:overflowPunct w:val="0"/>
              <w:autoSpaceDE w:val="0"/>
              <w:autoSpaceDN w:val="0"/>
              <w:adjustRightInd w:val="0"/>
              <w:rPr>
                <w:rFonts w:ascii="Times New Roman" w:hAnsi="Times New Roman" w:cs="Times New Roman"/>
                <w:sz w:val="28"/>
                <w:szCs w:val="28"/>
              </w:rPr>
            </w:pPr>
            <w:r w:rsidRPr="003E73AB">
              <w:rPr>
                <w:rFonts w:ascii="Times New Roman" w:hAnsi="Times New Roman" w:cs="Times New Roman"/>
                <w:sz w:val="28"/>
                <w:szCs w:val="28"/>
              </w:rPr>
              <w:t>Желтая</w:t>
            </w:r>
          </w:p>
        </w:tc>
        <w:tc>
          <w:tcPr>
            <w:tcW w:w="4678" w:type="dxa"/>
            <w:tcBorders>
              <w:top w:val="single" w:sz="6" w:space="0" w:color="000000"/>
              <w:left w:val="single" w:sz="6" w:space="0" w:color="000000"/>
              <w:bottom w:val="single" w:sz="6" w:space="0" w:color="000000"/>
              <w:right w:val="single" w:sz="6" w:space="0" w:color="000000"/>
            </w:tcBorders>
            <w:hideMark/>
          </w:tcPr>
          <w:p w:rsidR="00F9520A" w:rsidRPr="003E73AB" w:rsidRDefault="00F9520A" w:rsidP="003E73AB">
            <w:pPr>
              <w:overflowPunct w:val="0"/>
              <w:autoSpaceDE w:val="0"/>
              <w:autoSpaceDN w:val="0"/>
              <w:adjustRightInd w:val="0"/>
              <w:rPr>
                <w:rFonts w:ascii="Times New Roman" w:hAnsi="Times New Roman" w:cs="Times New Roman"/>
                <w:sz w:val="28"/>
                <w:szCs w:val="28"/>
              </w:rPr>
            </w:pPr>
            <w:r w:rsidRPr="003E73AB">
              <w:rPr>
                <w:rFonts w:ascii="Times New Roman" w:hAnsi="Times New Roman" w:cs="Times New Roman"/>
                <w:sz w:val="28"/>
                <w:szCs w:val="28"/>
              </w:rPr>
              <w:t>Красно-коричневая</w:t>
            </w:r>
          </w:p>
        </w:tc>
      </w:tr>
      <w:tr w:rsidR="00F9520A" w:rsidRPr="003E73AB" w:rsidTr="003E73AB">
        <w:tc>
          <w:tcPr>
            <w:tcW w:w="4536" w:type="dxa"/>
            <w:tcBorders>
              <w:top w:val="single" w:sz="6" w:space="0" w:color="000000"/>
              <w:left w:val="single" w:sz="6" w:space="0" w:color="000000"/>
              <w:bottom w:val="single" w:sz="6" w:space="0" w:color="000000"/>
              <w:right w:val="single" w:sz="6" w:space="0" w:color="000000"/>
            </w:tcBorders>
            <w:hideMark/>
          </w:tcPr>
          <w:p w:rsidR="00F9520A" w:rsidRPr="003E73AB" w:rsidRDefault="00F9520A" w:rsidP="003E73AB">
            <w:pPr>
              <w:overflowPunct w:val="0"/>
              <w:autoSpaceDE w:val="0"/>
              <w:autoSpaceDN w:val="0"/>
              <w:adjustRightInd w:val="0"/>
              <w:rPr>
                <w:rFonts w:ascii="Times New Roman" w:hAnsi="Times New Roman" w:cs="Times New Roman"/>
                <w:sz w:val="28"/>
                <w:szCs w:val="28"/>
              </w:rPr>
            </w:pPr>
            <w:r w:rsidRPr="003E73AB">
              <w:rPr>
                <w:rFonts w:ascii="Times New Roman" w:hAnsi="Times New Roman" w:cs="Times New Roman"/>
                <w:sz w:val="28"/>
                <w:szCs w:val="28"/>
              </w:rPr>
              <w:t>Интенсивно-желтая</w:t>
            </w:r>
          </w:p>
        </w:tc>
        <w:tc>
          <w:tcPr>
            <w:tcW w:w="4678" w:type="dxa"/>
            <w:tcBorders>
              <w:top w:val="single" w:sz="6" w:space="0" w:color="000000"/>
              <w:left w:val="single" w:sz="6" w:space="0" w:color="000000"/>
              <w:bottom w:val="single" w:sz="6" w:space="0" w:color="000000"/>
              <w:right w:val="single" w:sz="6" w:space="0" w:color="000000"/>
            </w:tcBorders>
            <w:hideMark/>
          </w:tcPr>
          <w:p w:rsidR="00F9520A" w:rsidRPr="003E73AB" w:rsidRDefault="00F9520A" w:rsidP="003E73AB">
            <w:pPr>
              <w:overflowPunct w:val="0"/>
              <w:autoSpaceDE w:val="0"/>
              <w:autoSpaceDN w:val="0"/>
              <w:adjustRightInd w:val="0"/>
              <w:rPr>
                <w:rFonts w:ascii="Times New Roman" w:hAnsi="Times New Roman" w:cs="Times New Roman"/>
                <w:sz w:val="28"/>
                <w:szCs w:val="28"/>
              </w:rPr>
            </w:pPr>
            <w:r w:rsidRPr="003E73AB">
              <w:rPr>
                <w:rFonts w:ascii="Times New Roman" w:hAnsi="Times New Roman" w:cs="Times New Roman"/>
                <w:sz w:val="28"/>
                <w:szCs w:val="28"/>
              </w:rPr>
              <w:t>Другая (укажите какая)</w:t>
            </w:r>
          </w:p>
        </w:tc>
      </w:tr>
    </w:tbl>
    <w:p w:rsidR="00CA3B50" w:rsidRDefault="00F9520A" w:rsidP="00CA3B50">
      <w:pPr>
        <w:spacing w:after="0"/>
        <w:ind w:firstLine="720"/>
        <w:jc w:val="both"/>
        <w:rPr>
          <w:rFonts w:ascii="Times New Roman" w:hAnsi="Times New Roman" w:cs="Times New Roman"/>
          <w:sz w:val="28"/>
          <w:szCs w:val="28"/>
        </w:rPr>
      </w:pPr>
      <w:r w:rsidRPr="003E73AB">
        <w:rPr>
          <w:rFonts w:ascii="Times New Roman" w:hAnsi="Times New Roman" w:cs="Times New Roman"/>
          <w:sz w:val="28"/>
          <w:szCs w:val="28"/>
        </w:rPr>
        <w:t xml:space="preserve">Определение цветности может проводиться как в полевых, так и в лабораторных условиях. Наиболее простым и оперативным способом определения цветности воды в полевых условиях является определение с помощью диска Секки при измерении прозрачности воды. При этом белый диск следует опустить на глубину равную половине величины прозрачности и описать цвет воды на фоне диска, выбрав наиболее подходящий оттенок из приведённых в </w:t>
      </w:r>
      <w:r w:rsidRPr="002A1E6F">
        <w:rPr>
          <w:rFonts w:ascii="Times New Roman" w:hAnsi="Times New Roman" w:cs="Times New Roman"/>
          <w:sz w:val="28"/>
          <w:szCs w:val="28"/>
        </w:rPr>
        <w:t xml:space="preserve">таблице </w:t>
      </w:r>
      <w:r w:rsidR="00686FD6" w:rsidRPr="002A1E6F">
        <w:rPr>
          <w:rFonts w:ascii="Times New Roman" w:hAnsi="Times New Roman" w:cs="Times New Roman"/>
          <w:sz w:val="28"/>
          <w:szCs w:val="28"/>
        </w:rPr>
        <w:t>2</w:t>
      </w:r>
      <w:r w:rsidRPr="002A1E6F">
        <w:rPr>
          <w:rFonts w:ascii="Times New Roman" w:hAnsi="Times New Roman" w:cs="Times New Roman"/>
          <w:sz w:val="28"/>
          <w:szCs w:val="28"/>
        </w:rPr>
        <w:t>.</w:t>
      </w:r>
    </w:p>
    <w:p w:rsidR="00F66841" w:rsidRDefault="00F9520A" w:rsidP="00CA3B50">
      <w:pPr>
        <w:spacing w:after="0"/>
        <w:ind w:firstLine="720"/>
        <w:jc w:val="both"/>
        <w:rPr>
          <w:rFonts w:ascii="Times New Roman" w:hAnsi="Times New Roman" w:cs="Times New Roman"/>
          <w:sz w:val="28"/>
          <w:szCs w:val="28"/>
        </w:rPr>
      </w:pPr>
      <w:r w:rsidRPr="003E73AB">
        <w:rPr>
          <w:rFonts w:ascii="Times New Roman" w:hAnsi="Times New Roman" w:cs="Times New Roman"/>
          <w:sz w:val="28"/>
          <w:szCs w:val="28"/>
        </w:rPr>
        <w:t>Другой метод определения цветности, используемый как в полевых, так и в лабораторных условиях, заключается в просмотре стандартного 10-сантиметрового слоя воды на светлом фоне. Для этого цилиндр с ровным плоским дном или, в крайнем случае, пробирк</w:t>
      </w:r>
      <w:r w:rsidR="006F0CF2">
        <w:rPr>
          <w:rFonts w:ascii="Times New Roman" w:hAnsi="Times New Roman" w:cs="Times New Roman"/>
          <w:sz w:val="28"/>
          <w:szCs w:val="28"/>
        </w:rPr>
        <w:t>у</w:t>
      </w:r>
      <w:r w:rsidRPr="003E73AB">
        <w:rPr>
          <w:rFonts w:ascii="Times New Roman" w:hAnsi="Times New Roman" w:cs="Times New Roman"/>
          <w:sz w:val="28"/>
          <w:szCs w:val="28"/>
        </w:rPr>
        <w:t>, заполняют исследуемой водой до высоты 10-см и рассматривают пробу сверху на белом фоне при рассеянном дневном освещении. Словесная характеристика пробы составляется, как и в предыдущем случае.</w:t>
      </w:r>
      <w:r w:rsidR="002D2671">
        <w:rPr>
          <w:rFonts w:ascii="Times New Roman" w:hAnsi="Times New Roman" w:cs="Times New Roman"/>
          <w:sz w:val="28"/>
          <w:szCs w:val="28"/>
        </w:rPr>
        <w:t xml:space="preserve"> </w:t>
      </w:r>
      <w:r w:rsidR="00C969AC">
        <w:rPr>
          <w:rFonts w:ascii="Times New Roman" w:hAnsi="Times New Roman" w:cs="Times New Roman"/>
          <w:sz w:val="28"/>
          <w:szCs w:val="28"/>
        </w:rPr>
        <w:t xml:space="preserve">Результаты </w:t>
      </w:r>
      <w:r w:rsidR="002528D3">
        <w:rPr>
          <w:rFonts w:ascii="Times New Roman" w:hAnsi="Times New Roman" w:cs="Times New Roman"/>
          <w:sz w:val="28"/>
          <w:szCs w:val="28"/>
        </w:rPr>
        <w:t>исследований</w:t>
      </w:r>
      <w:r w:rsidR="00C969AC">
        <w:rPr>
          <w:rFonts w:ascii="Times New Roman" w:hAnsi="Times New Roman" w:cs="Times New Roman"/>
          <w:sz w:val="28"/>
          <w:szCs w:val="28"/>
        </w:rPr>
        <w:t xml:space="preserve"> </w:t>
      </w:r>
      <w:r w:rsidR="006D5133">
        <w:rPr>
          <w:rFonts w:ascii="Times New Roman" w:hAnsi="Times New Roman" w:cs="Times New Roman"/>
          <w:sz w:val="28"/>
          <w:szCs w:val="28"/>
        </w:rPr>
        <w:t xml:space="preserve">заносятся в </w:t>
      </w:r>
      <w:r w:rsidR="006D5133" w:rsidRPr="002A1E6F">
        <w:rPr>
          <w:rFonts w:ascii="Times New Roman" w:hAnsi="Times New Roman" w:cs="Times New Roman"/>
          <w:sz w:val="28"/>
          <w:szCs w:val="28"/>
        </w:rPr>
        <w:t>таблицу</w:t>
      </w:r>
      <w:r w:rsidR="00F66841" w:rsidRPr="002A1E6F">
        <w:rPr>
          <w:rFonts w:ascii="Times New Roman" w:hAnsi="Times New Roman" w:cs="Times New Roman"/>
          <w:sz w:val="28"/>
          <w:szCs w:val="28"/>
        </w:rPr>
        <w:t xml:space="preserve"> 3.</w:t>
      </w:r>
    </w:p>
    <w:p w:rsidR="002D2671" w:rsidRDefault="002D2671" w:rsidP="002D2671">
      <w:pPr>
        <w:spacing w:after="0" w:line="240" w:lineRule="auto"/>
        <w:ind w:firstLine="720"/>
        <w:jc w:val="both"/>
        <w:rPr>
          <w:rFonts w:ascii="Times New Roman" w:hAnsi="Times New Roman" w:cs="Times New Roman"/>
          <w:sz w:val="28"/>
          <w:szCs w:val="28"/>
        </w:rPr>
      </w:pPr>
    </w:p>
    <w:p w:rsidR="001D10B1" w:rsidRDefault="00E0218E" w:rsidP="002D2671">
      <w:pPr>
        <w:spacing w:after="0"/>
        <w:jc w:val="both"/>
        <w:rPr>
          <w:rFonts w:ascii="Times New Roman" w:hAnsi="Times New Roman" w:cs="Times New Roman"/>
          <w:sz w:val="28"/>
          <w:szCs w:val="28"/>
        </w:rPr>
      </w:pPr>
      <w:r>
        <w:rPr>
          <w:rFonts w:ascii="Times New Roman" w:hAnsi="Times New Roman" w:cs="Times New Roman"/>
          <w:sz w:val="28"/>
          <w:szCs w:val="28"/>
        </w:rPr>
        <w:t>Таблица</w:t>
      </w:r>
      <w:r w:rsidR="00F66841">
        <w:rPr>
          <w:rFonts w:ascii="Times New Roman" w:hAnsi="Times New Roman" w:cs="Times New Roman"/>
          <w:sz w:val="28"/>
          <w:szCs w:val="28"/>
        </w:rPr>
        <w:t xml:space="preserve"> </w:t>
      </w:r>
      <w:r w:rsidR="00F66841" w:rsidRPr="002A1E6F">
        <w:rPr>
          <w:rFonts w:ascii="Times New Roman" w:hAnsi="Times New Roman" w:cs="Times New Roman"/>
          <w:sz w:val="28"/>
          <w:szCs w:val="28"/>
        </w:rPr>
        <w:t>3</w:t>
      </w:r>
      <w:r w:rsidR="00F66841">
        <w:rPr>
          <w:rFonts w:ascii="Times New Roman" w:hAnsi="Times New Roman" w:cs="Times New Roman"/>
          <w:sz w:val="28"/>
          <w:szCs w:val="28"/>
        </w:rPr>
        <w:t xml:space="preserve"> – Форма записи </w:t>
      </w:r>
      <w:r w:rsidR="002528D3">
        <w:rPr>
          <w:rFonts w:ascii="Times New Roman" w:hAnsi="Times New Roman" w:cs="Times New Roman"/>
          <w:sz w:val="28"/>
          <w:szCs w:val="28"/>
        </w:rPr>
        <w:t xml:space="preserve">результатов </w:t>
      </w:r>
      <w:r w:rsidR="00F66841">
        <w:rPr>
          <w:rFonts w:ascii="Times New Roman" w:hAnsi="Times New Roman" w:cs="Times New Roman"/>
          <w:sz w:val="28"/>
          <w:szCs w:val="28"/>
        </w:rPr>
        <w:t>органолептических показателей воды</w:t>
      </w:r>
    </w:p>
    <w:tbl>
      <w:tblPr>
        <w:tblStyle w:val="a5"/>
        <w:tblW w:w="0" w:type="auto"/>
        <w:jc w:val="center"/>
        <w:tblLayout w:type="fixed"/>
        <w:tblLook w:val="04A0" w:firstRow="1" w:lastRow="0" w:firstColumn="1" w:lastColumn="0" w:noHBand="0" w:noVBand="1"/>
      </w:tblPr>
      <w:tblGrid>
        <w:gridCol w:w="1151"/>
        <w:gridCol w:w="1367"/>
        <w:gridCol w:w="1559"/>
        <w:gridCol w:w="1560"/>
        <w:gridCol w:w="1568"/>
        <w:gridCol w:w="2366"/>
      </w:tblGrid>
      <w:tr w:rsidR="002A1E6F" w:rsidRPr="00706659" w:rsidTr="00706659">
        <w:trPr>
          <w:jc w:val="center"/>
        </w:trPr>
        <w:tc>
          <w:tcPr>
            <w:tcW w:w="1151" w:type="dxa"/>
            <w:vMerge w:val="restart"/>
          </w:tcPr>
          <w:p w:rsidR="002A1E6F" w:rsidRPr="00706659" w:rsidRDefault="002A1E6F" w:rsidP="00E83092">
            <w:pPr>
              <w:jc w:val="center"/>
              <w:rPr>
                <w:rFonts w:ascii="Times New Roman" w:hAnsi="Times New Roman" w:cs="Times New Roman"/>
                <w:b/>
                <w:sz w:val="24"/>
                <w:szCs w:val="24"/>
              </w:rPr>
            </w:pPr>
            <w:r w:rsidRPr="00706659">
              <w:rPr>
                <w:rFonts w:ascii="Times New Roman" w:hAnsi="Times New Roman" w:cs="Times New Roman"/>
                <w:b/>
                <w:sz w:val="24"/>
                <w:szCs w:val="24"/>
              </w:rPr>
              <w:t>Номер пробы</w:t>
            </w:r>
          </w:p>
        </w:tc>
        <w:tc>
          <w:tcPr>
            <w:tcW w:w="1367" w:type="dxa"/>
            <w:vMerge w:val="restart"/>
          </w:tcPr>
          <w:p w:rsidR="002A1E6F" w:rsidRPr="00706659" w:rsidRDefault="002A1E6F" w:rsidP="00DD31A0">
            <w:pPr>
              <w:jc w:val="center"/>
              <w:rPr>
                <w:rFonts w:ascii="Times New Roman" w:hAnsi="Times New Roman" w:cs="Times New Roman"/>
                <w:b/>
                <w:sz w:val="24"/>
                <w:szCs w:val="24"/>
              </w:rPr>
            </w:pPr>
            <w:r w:rsidRPr="00706659">
              <w:rPr>
                <w:rFonts w:ascii="Times New Roman" w:hAnsi="Times New Roman" w:cs="Times New Roman"/>
                <w:b/>
                <w:sz w:val="24"/>
                <w:szCs w:val="24"/>
              </w:rPr>
              <w:t>Дата отбора пробы</w:t>
            </w:r>
          </w:p>
        </w:tc>
        <w:tc>
          <w:tcPr>
            <w:tcW w:w="1559" w:type="dxa"/>
            <w:vMerge w:val="restart"/>
          </w:tcPr>
          <w:p w:rsidR="002A1E6F" w:rsidRPr="00706659" w:rsidRDefault="002A1E6F" w:rsidP="00DD31A0">
            <w:pPr>
              <w:jc w:val="center"/>
              <w:rPr>
                <w:rFonts w:ascii="Times New Roman" w:hAnsi="Times New Roman" w:cs="Times New Roman"/>
                <w:b/>
                <w:sz w:val="24"/>
                <w:szCs w:val="24"/>
              </w:rPr>
            </w:pPr>
            <w:r w:rsidRPr="00706659">
              <w:rPr>
                <w:rFonts w:ascii="Times New Roman" w:hAnsi="Times New Roman" w:cs="Times New Roman"/>
                <w:b/>
                <w:sz w:val="24"/>
                <w:szCs w:val="24"/>
              </w:rPr>
              <w:t>Место отбора пробы</w:t>
            </w:r>
          </w:p>
        </w:tc>
        <w:tc>
          <w:tcPr>
            <w:tcW w:w="5494" w:type="dxa"/>
            <w:gridSpan w:val="3"/>
          </w:tcPr>
          <w:p w:rsidR="002A1E6F" w:rsidRPr="00706659" w:rsidRDefault="002A1E6F" w:rsidP="00C969AC">
            <w:pPr>
              <w:jc w:val="center"/>
              <w:rPr>
                <w:rFonts w:ascii="Times New Roman" w:hAnsi="Times New Roman" w:cs="Times New Roman"/>
                <w:b/>
                <w:sz w:val="24"/>
                <w:szCs w:val="24"/>
              </w:rPr>
            </w:pPr>
            <w:r w:rsidRPr="00706659">
              <w:rPr>
                <w:rFonts w:ascii="Times New Roman" w:hAnsi="Times New Roman" w:cs="Times New Roman"/>
                <w:b/>
                <w:sz w:val="24"/>
                <w:szCs w:val="24"/>
              </w:rPr>
              <w:t>Характеристика воды</w:t>
            </w:r>
          </w:p>
        </w:tc>
      </w:tr>
      <w:tr w:rsidR="002A1E6F" w:rsidRPr="00706659" w:rsidTr="00706659">
        <w:trPr>
          <w:jc w:val="center"/>
        </w:trPr>
        <w:tc>
          <w:tcPr>
            <w:tcW w:w="1151" w:type="dxa"/>
            <w:vMerge/>
          </w:tcPr>
          <w:p w:rsidR="002A1E6F" w:rsidRPr="00706659" w:rsidRDefault="002A1E6F" w:rsidP="00CA3B50">
            <w:pPr>
              <w:jc w:val="both"/>
              <w:rPr>
                <w:rFonts w:ascii="Times New Roman" w:hAnsi="Times New Roman" w:cs="Times New Roman"/>
                <w:b/>
                <w:sz w:val="24"/>
                <w:szCs w:val="24"/>
              </w:rPr>
            </w:pPr>
          </w:p>
        </w:tc>
        <w:tc>
          <w:tcPr>
            <w:tcW w:w="1367" w:type="dxa"/>
            <w:vMerge/>
          </w:tcPr>
          <w:p w:rsidR="002A1E6F" w:rsidRPr="00706659" w:rsidRDefault="002A1E6F" w:rsidP="00DD31A0">
            <w:pPr>
              <w:jc w:val="center"/>
              <w:rPr>
                <w:rFonts w:ascii="Times New Roman" w:hAnsi="Times New Roman" w:cs="Times New Roman"/>
                <w:b/>
                <w:sz w:val="24"/>
                <w:szCs w:val="24"/>
              </w:rPr>
            </w:pPr>
          </w:p>
        </w:tc>
        <w:tc>
          <w:tcPr>
            <w:tcW w:w="1559" w:type="dxa"/>
            <w:vMerge/>
          </w:tcPr>
          <w:p w:rsidR="002A1E6F" w:rsidRPr="00706659" w:rsidRDefault="002A1E6F" w:rsidP="00DD31A0">
            <w:pPr>
              <w:jc w:val="center"/>
              <w:rPr>
                <w:rFonts w:ascii="Times New Roman" w:hAnsi="Times New Roman" w:cs="Times New Roman"/>
                <w:b/>
                <w:sz w:val="24"/>
                <w:szCs w:val="24"/>
              </w:rPr>
            </w:pPr>
          </w:p>
        </w:tc>
        <w:tc>
          <w:tcPr>
            <w:tcW w:w="1560" w:type="dxa"/>
          </w:tcPr>
          <w:p w:rsidR="002A1E6F" w:rsidRPr="00706659" w:rsidRDefault="002A1E6F" w:rsidP="00E83092">
            <w:pPr>
              <w:jc w:val="center"/>
              <w:rPr>
                <w:rFonts w:ascii="Times New Roman" w:hAnsi="Times New Roman" w:cs="Times New Roman"/>
                <w:b/>
                <w:sz w:val="24"/>
                <w:szCs w:val="24"/>
              </w:rPr>
            </w:pPr>
            <w:r w:rsidRPr="00706659">
              <w:rPr>
                <w:rFonts w:ascii="Times New Roman" w:hAnsi="Times New Roman" w:cs="Times New Roman"/>
                <w:b/>
                <w:sz w:val="24"/>
                <w:szCs w:val="24"/>
              </w:rPr>
              <w:t>Запах, балл</w:t>
            </w:r>
          </w:p>
        </w:tc>
        <w:tc>
          <w:tcPr>
            <w:tcW w:w="1568" w:type="dxa"/>
          </w:tcPr>
          <w:p w:rsidR="002A1E6F" w:rsidRPr="00706659" w:rsidRDefault="002A1E6F" w:rsidP="00E83092">
            <w:pPr>
              <w:jc w:val="center"/>
              <w:rPr>
                <w:rFonts w:ascii="Times New Roman" w:hAnsi="Times New Roman" w:cs="Times New Roman"/>
                <w:b/>
                <w:sz w:val="24"/>
                <w:szCs w:val="24"/>
              </w:rPr>
            </w:pPr>
            <w:r w:rsidRPr="00706659">
              <w:rPr>
                <w:rFonts w:ascii="Times New Roman" w:hAnsi="Times New Roman" w:cs="Times New Roman"/>
                <w:b/>
                <w:sz w:val="24"/>
                <w:szCs w:val="24"/>
              </w:rPr>
              <w:t>Цветность</w:t>
            </w:r>
          </w:p>
        </w:tc>
        <w:tc>
          <w:tcPr>
            <w:tcW w:w="2366" w:type="dxa"/>
          </w:tcPr>
          <w:p w:rsidR="002A1E6F" w:rsidRPr="00706659" w:rsidRDefault="002A1E6F" w:rsidP="00E83092">
            <w:pPr>
              <w:jc w:val="center"/>
              <w:rPr>
                <w:rFonts w:ascii="Times New Roman" w:hAnsi="Times New Roman" w:cs="Times New Roman"/>
                <w:b/>
                <w:sz w:val="24"/>
                <w:szCs w:val="24"/>
              </w:rPr>
            </w:pPr>
            <w:r w:rsidRPr="00706659">
              <w:rPr>
                <w:rFonts w:ascii="Times New Roman" w:hAnsi="Times New Roman" w:cs="Times New Roman"/>
                <w:b/>
                <w:sz w:val="24"/>
                <w:szCs w:val="24"/>
              </w:rPr>
              <w:t>Прозрачность, см</w:t>
            </w:r>
          </w:p>
        </w:tc>
      </w:tr>
      <w:tr w:rsidR="002A1E6F" w:rsidRPr="00706659" w:rsidTr="00706659">
        <w:trPr>
          <w:jc w:val="center"/>
        </w:trPr>
        <w:tc>
          <w:tcPr>
            <w:tcW w:w="1151" w:type="dxa"/>
          </w:tcPr>
          <w:p w:rsidR="002A1E6F" w:rsidRPr="00706659" w:rsidRDefault="002A1E6F" w:rsidP="00E83092">
            <w:pPr>
              <w:jc w:val="center"/>
              <w:rPr>
                <w:rFonts w:ascii="Times New Roman" w:hAnsi="Times New Roman" w:cs="Times New Roman"/>
                <w:sz w:val="24"/>
                <w:szCs w:val="24"/>
              </w:rPr>
            </w:pPr>
            <w:r w:rsidRPr="00706659">
              <w:rPr>
                <w:rFonts w:ascii="Times New Roman" w:hAnsi="Times New Roman" w:cs="Times New Roman"/>
                <w:sz w:val="24"/>
                <w:szCs w:val="24"/>
              </w:rPr>
              <w:t>1</w:t>
            </w:r>
          </w:p>
        </w:tc>
        <w:tc>
          <w:tcPr>
            <w:tcW w:w="1367" w:type="dxa"/>
          </w:tcPr>
          <w:p w:rsidR="002A1E6F" w:rsidRPr="00706659" w:rsidRDefault="002A1E6F" w:rsidP="00E83092">
            <w:pPr>
              <w:jc w:val="center"/>
              <w:rPr>
                <w:rFonts w:ascii="Times New Roman" w:hAnsi="Times New Roman" w:cs="Times New Roman"/>
                <w:sz w:val="24"/>
                <w:szCs w:val="24"/>
              </w:rPr>
            </w:pPr>
            <w:r w:rsidRPr="00706659">
              <w:rPr>
                <w:rFonts w:ascii="Times New Roman" w:hAnsi="Times New Roman" w:cs="Times New Roman"/>
                <w:sz w:val="24"/>
                <w:szCs w:val="24"/>
              </w:rPr>
              <w:t>2</w:t>
            </w:r>
          </w:p>
        </w:tc>
        <w:tc>
          <w:tcPr>
            <w:tcW w:w="1559" w:type="dxa"/>
          </w:tcPr>
          <w:p w:rsidR="002A1E6F" w:rsidRPr="00706659" w:rsidRDefault="002A1E6F" w:rsidP="00E83092">
            <w:pPr>
              <w:jc w:val="center"/>
              <w:rPr>
                <w:rFonts w:ascii="Times New Roman" w:hAnsi="Times New Roman" w:cs="Times New Roman"/>
                <w:sz w:val="24"/>
                <w:szCs w:val="24"/>
              </w:rPr>
            </w:pPr>
            <w:r w:rsidRPr="00706659">
              <w:rPr>
                <w:rFonts w:ascii="Times New Roman" w:hAnsi="Times New Roman" w:cs="Times New Roman"/>
                <w:sz w:val="24"/>
                <w:szCs w:val="24"/>
              </w:rPr>
              <w:t>3</w:t>
            </w:r>
          </w:p>
        </w:tc>
        <w:tc>
          <w:tcPr>
            <w:tcW w:w="1560" w:type="dxa"/>
          </w:tcPr>
          <w:p w:rsidR="002A1E6F" w:rsidRPr="00706659" w:rsidRDefault="002A1E6F" w:rsidP="00E83092">
            <w:pPr>
              <w:jc w:val="center"/>
              <w:rPr>
                <w:rFonts w:ascii="Times New Roman" w:hAnsi="Times New Roman" w:cs="Times New Roman"/>
                <w:sz w:val="24"/>
                <w:szCs w:val="24"/>
              </w:rPr>
            </w:pPr>
            <w:r w:rsidRPr="00706659">
              <w:rPr>
                <w:rFonts w:ascii="Times New Roman" w:hAnsi="Times New Roman" w:cs="Times New Roman"/>
                <w:sz w:val="24"/>
                <w:szCs w:val="24"/>
              </w:rPr>
              <w:t>4</w:t>
            </w:r>
          </w:p>
        </w:tc>
        <w:tc>
          <w:tcPr>
            <w:tcW w:w="1568" w:type="dxa"/>
          </w:tcPr>
          <w:p w:rsidR="002A1E6F" w:rsidRPr="00706659" w:rsidRDefault="002A1E6F" w:rsidP="00E83092">
            <w:pPr>
              <w:jc w:val="center"/>
              <w:rPr>
                <w:rFonts w:ascii="Times New Roman" w:hAnsi="Times New Roman" w:cs="Times New Roman"/>
                <w:sz w:val="24"/>
                <w:szCs w:val="24"/>
              </w:rPr>
            </w:pPr>
            <w:r w:rsidRPr="00706659">
              <w:rPr>
                <w:rFonts w:ascii="Times New Roman" w:hAnsi="Times New Roman" w:cs="Times New Roman"/>
                <w:sz w:val="24"/>
                <w:szCs w:val="24"/>
              </w:rPr>
              <w:t>5</w:t>
            </w:r>
          </w:p>
        </w:tc>
        <w:tc>
          <w:tcPr>
            <w:tcW w:w="2366" w:type="dxa"/>
          </w:tcPr>
          <w:p w:rsidR="002A1E6F" w:rsidRPr="00706659" w:rsidRDefault="002A1E6F" w:rsidP="00E83092">
            <w:pPr>
              <w:jc w:val="center"/>
              <w:rPr>
                <w:rFonts w:ascii="Times New Roman" w:hAnsi="Times New Roman" w:cs="Times New Roman"/>
                <w:sz w:val="24"/>
                <w:szCs w:val="24"/>
              </w:rPr>
            </w:pPr>
            <w:r w:rsidRPr="00706659">
              <w:rPr>
                <w:rFonts w:ascii="Times New Roman" w:hAnsi="Times New Roman" w:cs="Times New Roman"/>
                <w:sz w:val="24"/>
                <w:szCs w:val="24"/>
              </w:rPr>
              <w:t>6</w:t>
            </w:r>
          </w:p>
        </w:tc>
      </w:tr>
      <w:tr w:rsidR="002A1E6F" w:rsidRPr="00706659" w:rsidTr="00706659">
        <w:trPr>
          <w:jc w:val="center"/>
        </w:trPr>
        <w:tc>
          <w:tcPr>
            <w:tcW w:w="1151" w:type="dxa"/>
          </w:tcPr>
          <w:p w:rsidR="002A1E6F" w:rsidRPr="00706659" w:rsidRDefault="002A1E6F" w:rsidP="00E83092">
            <w:pPr>
              <w:jc w:val="center"/>
              <w:rPr>
                <w:rFonts w:ascii="Times New Roman" w:hAnsi="Times New Roman" w:cs="Times New Roman"/>
                <w:sz w:val="24"/>
                <w:szCs w:val="24"/>
              </w:rPr>
            </w:pPr>
          </w:p>
        </w:tc>
        <w:tc>
          <w:tcPr>
            <w:tcW w:w="1367" w:type="dxa"/>
          </w:tcPr>
          <w:p w:rsidR="002A1E6F" w:rsidRPr="00706659" w:rsidRDefault="002A1E6F" w:rsidP="00E83092">
            <w:pPr>
              <w:jc w:val="center"/>
              <w:rPr>
                <w:rFonts w:ascii="Times New Roman" w:hAnsi="Times New Roman" w:cs="Times New Roman"/>
                <w:sz w:val="24"/>
                <w:szCs w:val="24"/>
              </w:rPr>
            </w:pPr>
          </w:p>
        </w:tc>
        <w:tc>
          <w:tcPr>
            <w:tcW w:w="1559" w:type="dxa"/>
          </w:tcPr>
          <w:p w:rsidR="002A1E6F" w:rsidRPr="00706659" w:rsidRDefault="002A1E6F" w:rsidP="00E83092">
            <w:pPr>
              <w:jc w:val="center"/>
              <w:rPr>
                <w:rFonts w:ascii="Times New Roman" w:hAnsi="Times New Roman" w:cs="Times New Roman"/>
                <w:sz w:val="24"/>
                <w:szCs w:val="24"/>
              </w:rPr>
            </w:pPr>
          </w:p>
        </w:tc>
        <w:tc>
          <w:tcPr>
            <w:tcW w:w="1560" w:type="dxa"/>
          </w:tcPr>
          <w:p w:rsidR="002A1E6F" w:rsidRPr="00706659" w:rsidRDefault="002A1E6F" w:rsidP="00E83092">
            <w:pPr>
              <w:jc w:val="center"/>
              <w:rPr>
                <w:rFonts w:ascii="Times New Roman" w:hAnsi="Times New Roman" w:cs="Times New Roman"/>
                <w:sz w:val="24"/>
                <w:szCs w:val="24"/>
              </w:rPr>
            </w:pPr>
          </w:p>
        </w:tc>
        <w:tc>
          <w:tcPr>
            <w:tcW w:w="1568" w:type="dxa"/>
          </w:tcPr>
          <w:p w:rsidR="002A1E6F" w:rsidRPr="00706659" w:rsidRDefault="002A1E6F" w:rsidP="00E83092">
            <w:pPr>
              <w:jc w:val="center"/>
              <w:rPr>
                <w:rFonts w:ascii="Times New Roman" w:hAnsi="Times New Roman" w:cs="Times New Roman"/>
                <w:sz w:val="24"/>
                <w:szCs w:val="24"/>
              </w:rPr>
            </w:pPr>
          </w:p>
        </w:tc>
        <w:tc>
          <w:tcPr>
            <w:tcW w:w="2366" w:type="dxa"/>
          </w:tcPr>
          <w:p w:rsidR="002A1E6F" w:rsidRPr="00706659" w:rsidRDefault="002A1E6F" w:rsidP="00E83092">
            <w:pPr>
              <w:jc w:val="center"/>
              <w:rPr>
                <w:rFonts w:ascii="Times New Roman" w:hAnsi="Times New Roman" w:cs="Times New Roman"/>
                <w:sz w:val="24"/>
                <w:szCs w:val="24"/>
              </w:rPr>
            </w:pPr>
          </w:p>
        </w:tc>
      </w:tr>
    </w:tbl>
    <w:p w:rsidR="00C969AC" w:rsidRPr="00C969AC" w:rsidRDefault="00C969AC" w:rsidP="00CA3B50">
      <w:pPr>
        <w:spacing w:after="0"/>
        <w:ind w:firstLine="720"/>
        <w:jc w:val="both"/>
        <w:rPr>
          <w:rFonts w:ascii="Times New Roman" w:hAnsi="Times New Roman" w:cs="Times New Roman"/>
          <w:sz w:val="28"/>
          <w:szCs w:val="28"/>
        </w:rPr>
      </w:pPr>
    </w:p>
    <w:p w:rsidR="00B168DA" w:rsidRDefault="00B168DA" w:rsidP="008E1661">
      <w:pPr>
        <w:pStyle w:val="3"/>
        <w:ind w:firstLine="851"/>
        <w:rPr>
          <w:rFonts w:ascii="Times New Roman" w:hAnsi="Times New Roman" w:cs="Times New Roman"/>
          <w:color w:val="auto"/>
          <w:sz w:val="28"/>
          <w:szCs w:val="28"/>
          <w:lang w:eastAsia="ru-RU"/>
        </w:rPr>
      </w:pPr>
      <w:bookmarkStart w:id="14" w:name="_Toc6392213"/>
      <w:r w:rsidRPr="008E1661">
        <w:rPr>
          <w:rFonts w:ascii="Times New Roman" w:hAnsi="Times New Roman" w:cs="Times New Roman"/>
          <w:color w:val="auto"/>
          <w:sz w:val="28"/>
          <w:szCs w:val="28"/>
          <w:lang w:eastAsia="ru-RU"/>
        </w:rPr>
        <w:t>2.1.2. Общие показатели качества воды и методы их измерения</w:t>
      </w:r>
      <w:bookmarkEnd w:id="14"/>
    </w:p>
    <w:p w:rsidR="008E1661" w:rsidRPr="008E1661" w:rsidRDefault="008E1661" w:rsidP="008E1661">
      <w:pPr>
        <w:spacing w:after="0"/>
        <w:rPr>
          <w:lang w:eastAsia="ru-RU"/>
        </w:rPr>
      </w:pPr>
    </w:p>
    <w:p w:rsidR="00114BCB" w:rsidRDefault="00B168DA" w:rsidP="00114BCB">
      <w:pPr>
        <w:spacing w:after="0"/>
        <w:ind w:firstLine="851"/>
        <w:jc w:val="both"/>
        <w:rPr>
          <w:rFonts w:ascii="Times New Roman" w:hAnsi="Times New Roman" w:cs="Times New Roman"/>
          <w:sz w:val="28"/>
          <w:szCs w:val="28"/>
        </w:rPr>
      </w:pPr>
      <w:r>
        <w:rPr>
          <w:rFonts w:ascii="Times New Roman" w:hAnsi="Times New Roman" w:cs="Times New Roman"/>
          <w:b/>
          <w:sz w:val="28"/>
          <w:szCs w:val="28"/>
        </w:rPr>
        <w:t>Т</w:t>
      </w:r>
      <w:r w:rsidRPr="0044080F">
        <w:rPr>
          <w:rFonts w:ascii="Times New Roman" w:hAnsi="Times New Roman" w:cs="Times New Roman"/>
          <w:b/>
          <w:sz w:val="28"/>
          <w:szCs w:val="28"/>
        </w:rPr>
        <w:t>емпературы воды</w:t>
      </w:r>
      <w:r>
        <w:rPr>
          <w:rFonts w:ascii="Times New Roman" w:hAnsi="Times New Roman" w:cs="Times New Roman"/>
          <w:b/>
          <w:sz w:val="28"/>
          <w:szCs w:val="28"/>
        </w:rPr>
        <w:t xml:space="preserve">. </w:t>
      </w:r>
      <w:r w:rsidRPr="00B168DA">
        <w:rPr>
          <w:rFonts w:ascii="Times New Roman" w:hAnsi="Times New Roman" w:cs="Times New Roman"/>
          <w:sz w:val="28"/>
          <w:szCs w:val="28"/>
        </w:rPr>
        <w:t>П</w:t>
      </w:r>
      <w:r w:rsidRPr="0044080F">
        <w:rPr>
          <w:rFonts w:ascii="Times New Roman" w:hAnsi="Times New Roman" w:cs="Times New Roman"/>
          <w:sz w:val="28"/>
          <w:szCs w:val="28"/>
        </w:rPr>
        <w:t>рактически все работы по отбору и анализу поверхностных вод в полевых или лабораторных условиях сопровождаются измерением температуры. Для этого обычно используют ртутные термометры с ценой деления 0,1-0,2</w:t>
      </w:r>
      <w:r w:rsidRPr="0044080F">
        <w:rPr>
          <w:rFonts w:ascii="Times New Roman" w:hAnsi="Times New Roman" w:cs="Times New Roman"/>
          <w:sz w:val="28"/>
          <w:szCs w:val="28"/>
        </w:rPr>
        <w:fldChar w:fldCharType="begin"/>
      </w:r>
      <w:r w:rsidRPr="0044080F">
        <w:rPr>
          <w:rFonts w:ascii="Times New Roman" w:hAnsi="Times New Roman" w:cs="Times New Roman"/>
          <w:sz w:val="28"/>
          <w:szCs w:val="28"/>
        </w:rPr>
        <w:instrText>SYMBOL 176 \f "Symbol" \s 12</w:instrText>
      </w:r>
      <w:r w:rsidRPr="0044080F">
        <w:rPr>
          <w:rFonts w:ascii="Times New Roman" w:hAnsi="Times New Roman" w:cs="Times New Roman"/>
          <w:sz w:val="28"/>
          <w:szCs w:val="28"/>
        </w:rPr>
        <w:fldChar w:fldCharType="separate"/>
      </w:r>
      <w:r w:rsidRPr="0044080F">
        <w:rPr>
          <w:rFonts w:ascii="Times New Roman" w:hAnsi="Times New Roman" w:cs="Times New Roman"/>
          <w:sz w:val="28"/>
          <w:szCs w:val="28"/>
        </w:rPr>
        <w:t>°</w:t>
      </w:r>
      <w:r w:rsidRPr="0044080F">
        <w:rPr>
          <w:rFonts w:ascii="Times New Roman" w:hAnsi="Times New Roman" w:cs="Times New Roman"/>
          <w:sz w:val="28"/>
          <w:szCs w:val="28"/>
        </w:rPr>
        <w:fldChar w:fldCharType="end"/>
      </w:r>
      <w:r w:rsidRPr="0044080F">
        <w:rPr>
          <w:rFonts w:ascii="Times New Roman" w:hAnsi="Times New Roman" w:cs="Times New Roman"/>
          <w:sz w:val="28"/>
          <w:szCs w:val="28"/>
        </w:rPr>
        <w:t>С. Следует применять калиброванные или, по крайней мере, проверенные по калиброванному термометры.</w:t>
      </w:r>
      <w:r w:rsidRPr="004D7FEF">
        <w:rPr>
          <w:sz w:val="24"/>
        </w:rPr>
        <w:t xml:space="preserve"> </w:t>
      </w:r>
      <w:r w:rsidRPr="004D7FEF">
        <w:rPr>
          <w:rFonts w:ascii="Times New Roman" w:hAnsi="Times New Roman" w:cs="Times New Roman"/>
          <w:sz w:val="28"/>
          <w:szCs w:val="28"/>
        </w:rPr>
        <w:t xml:space="preserve">Основная методическая проблема при измерении температуры воды </w:t>
      </w:r>
      <w:r w:rsidR="006F0CF2">
        <w:rPr>
          <w:rFonts w:ascii="Times New Roman" w:hAnsi="Times New Roman" w:cs="Times New Roman"/>
          <w:sz w:val="28"/>
          <w:szCs w:val="28"/>
        </w:rPr>
        <w:t xml:space="preserve">в точке отбора проб </w:t>
      </w:r>
      <w:r w:rsidRPr="004D7FEF">
        <w:rPr>
          <w:rFonts w:ascii="Times New Roman" w:hAnsi="Times New Roman" w:cs="Times New Roman"/>
          <w:sz w:val="28"/>
          <w:szCs w:val="28"/>
        </w:rPr>
        <w:t xml:space="preserve">заключается в необходимости сохранить показания в процессе считывания со шкалы термометра. Следует помнить, что термометр, извлечённый из воды </w:t>
      </w:r>
      <w:r w:rsidRPr="004D7FEF">
        <w:rPr>
          <w:rFonts w:ascii="Times New Roman" w:hAnsi="Times New Roman" w:cs="Times New Roman"/>
          <w:sz w:val="28"/>
          <w:szCs w:val="28"/>
        </w:rPr>
        <w:lastRenderedPageBreak/>
        <w:t>немедленно начинает менять свои показания в соответствии с температурой воздуха.</w:t>
      </w:r>
    </w:p>
    <w:p w:rsidR="00D22137" w:rsidRDefault="009808AF" w:rsidP="00114BCB">
      <w:pPr>
        <w:spacing w:after="0"/>
        <w:ind w:firstLine="851"/>
        <w:jc w:val="both"/>
        <w:rPr>
          <w:rFonts w:ascii="Times New Roman" w:hAnsi="Times New Roman" w:cs="Times New Roman"/>
          <w:sz w:val="28"/>
          <w:szCs w:val="28"/>
        </w:rPr>
      </w:pPr>
      <w:r>
        <w:rPr>
          <w:rFonts w:ascii="Times New Roman" w:hAnsi="Times New Roman" w:cs="Times New Roman"/>
          <w:b/>
          <w:sz w:val="28"/>
          <w:szCs w:val="28"/>
        </w:rPr>
        <w:t>Водородный показатель (рН)</w:t>
      </w:r>
      <w:r w:rsidR="00B168DA">
        <w:rPr>
          <w:rFonts w:ascii="Times New Roman" w:hAnsi="Times New Roman" w:cs="Times New Roman"/>
          <w:b/>
          <w:sz w:val="28"/>
          <w:szCs w:val="28"/>
        </w:rPr>
        <w:t xml:space="preserve">. </w:t>
      </w:r>
      <w:r w:rsidRPr="009808AF">
        <w:rPr>
          <w:rFonts w:ascii="Times New Roman" w:hAnsi="Times New Roman" w:cs="Times New Roman"/>
          <w:sz w:val="28"/>
          <w:szCs w:val="28"/>
        </w:rPr>
        <w:t xml:space="preserve">В реках в нормальных условиях показатель рН обычно колеблется от 6,5 до 8,5. Значение рН за пределами этого диапазоне неблагоприятно для обитателей. </w:t>
      </w:r>
    </w:p>
    <w:p w:rsidR="00C54EF7" w:rsidRDefault="009808AF" w:rsidP="00B168DA">
      <w:pPr>
        <w:spacing w:after="0"/>
        <w:ind w:firstLine="851"/>
        <w:jc w:val="both"/>
        <w:rPr>
          <w:rFonts w:ascii="Times New Roman" w:hAnsi="Times New Roman" w:cs="Times New Roman"/>
          <w:sz w:val="28"/>
          <w:szCs w:val="28"/>
        </w:rPr>
      </w:pPr>
      <w:r w:rsidRPr="009808AF">
        <w:rPr>
          <w:rFonts w:ascii="Times New Roman" w:hAnsi="Times New Roman" w:cs="Times New Roman"/>
          <w:sz w:val="28"/>
          <w:szCs w:val="28"/>
        </w:rPr>
        <w:t xml:space="preserve">Самый простой способ измерения рН – </w:t>
      </w:r>
      <w:r w:rsidRPr="00D22137">
        <w:rPr>
          <w:rFonts w:ascii="Times New Roman" w:hAnsi="Times New Roman" w:cs="Times New Roman"/>
          <w:b/>
          <w:sz w:val="28"/>
          <w:szCs w:val="28"/>
        </w:rPr>
        <w:t>тест-полоски</w:t>
      </w:r>
      <w:r w:rsidRPr="009808AF">
        <w:rPr>
          <w:rFonts w:ascii="Times New Roman" w:hAnsi="Times New Roman" w:cs="Times New Roman"/>
          <w:sz w:val="28"/>
          <w:szCs w:val="28"/>
        </w:rPr>
        <w:t>, меняющие цвет в зависимости от  уровня кислотности воды.</w:t>
      </w:r>
      <w:r w:rsidRPr="009808AF">
        <w:rPr>
          <w:sz w:val="24"/>
        </w:rPr>
        <w:t xml:space="preserve"> </w:t>
      </w:r>
      <w:r w:rsidR="00D22137" w:rsidRPr="009808AF">
        <w:rPr>
          <w:rFonts w:ascii="Times New Roman" w:hAnsi="Times New Roman" w:cs="Times New Roman"/>
          <w:sz w:val="28"/>
          <w:szCs w:val="28"/>
        </w:rPr>
        <w:t>Смоченную во</w:t>
      </w:r>
      <w:r w:rsidR="00D22137">
        <w:rPr>
          <w:rFonts w:ascii="Times New Roman" w:hAnsi="Times New Roman" w:cs="Times New Roman"/>
          <w:sz w:val="28"/>
          <w:szCs w:val="28"/>
        </w:rPr>
        <w:t>д</w:t>
      </w:r>
      <w:r w:rsidR="00D22137" w:rsidRPr="009808AF">
        <w:rPr>
          <w:rFonts w:ascii="Times New Roman" w:hAnsi="Times New Roman" w:cs="Times New Roman"/>
          <w:sz w:val="28"/>
          <w:szCs w:val="28"/>
        </w:rPr>
        <w:t>ой тест-полоску сравнивают с цветовой шкалой и по совпадению цвета грубо определяют значение рН.</w:t>
      </w:r>
      <w:r w:rsidR="00D22137" w:rsidRPr="009808AF">
        <w:rPr>
          <w:sz w:val="24"/>
        </w:rPr>
        <w:t xml:space="preserve"> </w:t>
      </w:r>
      <w:r w:rsidRPr="00D22137">
        <w:rPr>
          <w:rFonts w:ascii="Times New Roman" w:hAnsi="Times New Roman" w:cs="Times New Roman"/>
          <w:sz w:val="28"/>
          <w:szCs w:val="28"/>
        </w:rPr>
        <w:t>Достоинство этого метода заключается в исключительной оперативности, однако</w:t>
      </w:r>
      <w:r w:rsidR="00D22137">
        <w:rPr>
          <w:rFonts w:ascii="Times New Roman" w:hAnsi="Times New Roman" w:cs="Times New Roman"/>
          <w:sz w:val="28"/>
          <w:szCs w:val="28"/>
        </w:rPr>
        <w:t xml:space="preserve"> в</w:t>
      </w:r>
      <w:r w:rsidRPr="009808AF">
        <w:rPr>
          <w:rFonts w:ascii="Times New Roman" w:hAnsi="Times New Roman" w:cs="Times New Roman"/>
          <w:sz w:val="28"/>
          <w:szCs w:val="28"/>
        </w:rPr>
        <w:t xml:space="preserve"> практике школьного мониторинга он может использоваться для ориентировочной оценки сильно загрязненных и закисленных (например, болотных) вод</w:t>
      </w:r>
      <w:r>
        <w:rPr>
          <w:rFonts w:ascii="Times New Roman" w:hAnsi="Times New Roman" w:cs="Times New Roman"/>
          <w:sz w:val="28"/>
          <w:szCs w:val="28"/>
        </w:rPr>
        <w:t xml:space="preserve">. </w:t>
      </w:r>
      <w:r w:rsidRPr="009808AF">
        <w:rPr>
          <w:rFonts w:ascii="Times New Roman" w:hAnsi="Times New Roman" w:cs="Times New Roman"/>
          <w:sz w:val="28"/>
          <w:szCs w:val="28"/>
        </w:rPr>
        <w:t xml:space="preserve"> Более точно определить рН можно с помощью прибора</w:t>
      </w:r>
      <w:r w:rsidR="005874D5">
        <w:rPr>
          <w:rFonts w:ascii="Times New Roman" w:hAnsi="Times New Roman" w:cs="Times New Roman"/>
          <w:sz w:val="28"/>
          <w:szCs w:val="28"/>
        </w:rPr>
        <w:t xml:space="preserve"> – рН-метра</w:t>
      </w:r>
      <w:r>
        <w:rPr>
          <w:rFonts w:ascii="Times New Roman" w:hAnsi="Times New Roman" w:cs="Times New Roman"/>
          <w:sz w:val="28"/>
          <w:szCs w:val="28"/>
        </w:rPr>
        <w:t>.</w:t>
      </w:r>
      <w:r w:rsidRPr="009808AF">
        <w:rPr>
          <w:rFonts w:ascii="Times New Roman" w:hAnsi="Times New Roman" w:cs="Times New Roman"/>
          <w:sz w:val="28"/>
          <w:szCs w:val="28"/>
        </w:rPr>
        <w:t xml:space="preserve"> </w:t>
      </w:r>
      <w:r w:rsidR="004037F0">
        <w:rPr>
          <w:rFonts w:ascii="Times New Roman" w:hAnsi="Times New Roman" w:cs="Times New Roman"/>
          <w:sz w:val="28"/>
          <w:szCs w:val="28"/>
        </w:rPr>
        <w:t xml:space="preserve">При проведении исследовательской работы </w:t>
      </w:r>
      <w:r w:rsidR="00C54EF7">
        <w:rPr>
          <w:rFonts w:ascii="Times New Roman" w:hAnsi="Times New Roman" w:cs="Times New Roman"/>
          <w:sz w:val="28"/>
          <w:szCs w:val="28"/>
        </w:rPr>
        <w:t>измерения проводятся</w:t>
      </w:r>
      <w:r w:rsidRPr="009808AF">
        <w:rPr>
          <w:rFonts w:ascii="Times New Roman" w:hAnsi="Times New Roman" w:cs="Times New Roman"/>
          <w:sz w:val="28"/>
          <w:szCs w:val="28"/>
        </w:rPr>
        <w:t xml:space="preserve"> с помощью стационарных или портативных приборов</w:t>
      </w:r>
      <w:r w:rsidR="00C54EF7">
        <w:rPr>
          <w:rFonts w:ascii="Times New Roman" w:hAnsi="Times New Roman" w:cs="Times New Roman"/>
          <w:sz w:val="28"/>
          <w:szCs w:val="28"/>
        </w:rPr>
        <w:t xml:space="preserve">. </w:t>
      </w:r>
      <w:r w:rsidR="00CC1959">
        <w:rPr>
          <w:rFonts w:ascii="Times New Roman" w:hAnsi="Times New Roman" w:cs="Times New Roman"/>
          <w:sz w:val="28"/>
          <w:szCs w:val="28"/>
        </w:rPr>
        <w:t xml:space="preserve">Методика выполнения измерений водородного показателя с помощью рН-метров подробно </w:t>
      </w:r>
      <w:r w:rsidR="006F0CF2">
        <w:rPr>
          <w:rFonts w:ascii="Times New Roman" w:hAnsi="Times New Roman" w:cs="Times New Roman"/>
          <w:sz w:val="28"/>
          <w:szCs w:val="28"/>
        </w:rPr>
        <w:t>представлена</w:t>
      </w:r>
      <w:r w:rsidR="00CC1959">
        <w:rPr>
          <w:rFonts w:ascii="Times New Roman" w:hAnsi="Times New Roman" w:cs="Times New Roman"/>
          <w:sz w:val="28"/>
          <w:szCs w:val="28"/>
        </w:rPr>
        <w:t xml:space="preserve"> в разделе 3 </w:t>
      </w:r>
      <w:r w:rsidR="00CC1959" w:rsidRPr="00CC1959">
        <w:rPr>
          <w:rFonts w:ascii="Times New Roman" w:hAnsi="Times New Roman" w:cs="Times New Roman"/>
          <w:sz w:val="28"/>
          <w:szCs w:val="28"/>
        </w:rPr>
        <w:t xml:space="preserve">Методика проведения мониторинга атмосферного воздуха </w:t>
      </w:r>
      <w:r w:rsidR="00CC1959">
        <w:rPr>
          <w:rFonts w:ascii="Times New Roman" w:hAnsi="Times New Roman" w:cs="Times New Roman"/>
          <w:sz w:val="28"/>
          <w:szCs w:val="28"/>
        </w:rPr>
        <w:t xml:space="preserve">п. 3.2.4 </w:t>
      </w:r>
      <w:r w:rsidR="00CC1959" w:rsidRPr="00CC1959">
        <w:rPr>
          <w:rFonts w:ascii="Times New Roman" w:hAnsi="Times New Roman" w:cs="Times New Roman"/>
          <w:sz w:val="28"/>
          <w:szCs w:val="28"/>
        </w:rPr>
        <w:t>Определение водородного показателя (рН)</w:t>
      </w:r>
      <w:r w:rsidR="00CC1959">
        <w:rPr>
          <w:rFonts w:ascii="Times New Roman" w:hAnsi="Times New Roman" w:cs="Times New Roman"/>
          <w:sz w:val="28"/>
          <w:szCs w:val="28"/>
        </w:rPr>
        <w:t xml:space="preserve">. </w:t>
      </w:r>
      <w:r w:rsidR="003D6A9D">
        <w:rPr>
          <w:rFonts w:ascii="Times New Roman" w:hAnsi="Times New Roman" w:cs="Times New Roman"/>
          <w:sz w:val="28"/>
          <w:szCs w:val="28"/>
        </w:rPr>
        <w:t>Природные воды в зависимости от рН принято делить на семь групп (</w:t>
      </w:r>
      <w:r w:rsidR="003D6A9D" w:rsidRPr="00487FED">
        <w:rPr>
          <w:rFonts w:ascii="Times New Roman" w:hAnsi="Times New Roman" w:cs="Times New Roman"/>
          <w:sz w:val="28"/>
          <w:szCs w:val="28"/>
        </w:rPr>
        <w:t>таблица</w:t>
      </w:r>
      <w:r w:rsidR="002D2671" w:rsidRPr="00487FED">
        <w:rPr>
          <w:rFonts w:ascii="Times New Roman" w:hAnsi="Times New Roman" w:cs="Times New Roman"/>
          <w:sz w:val="28"/>
          <w:szCs w:val="28"/>
        </w:rPr>
        <w:t xml:space="preserve"> 4</w:t>
      </w:r>
      <w:r w:rsidR="002D2671">
        <w:rPr>
          <w:rFonts w:ascii="Times New Roman" w:hAnsi="Times New Roman" w:cs="Times New Roman"/>
          <w:sz w:val="28"/>
          <w:szCs w:val="28"/>
        </w:rPr>
        <w:t>)</w:t>
      </w:r>
      <w:r w:rsidR="003D6A9D">
        <w:rPr>
          <w:rFonts w:ascii="Times New Roman" w:hAnsi="Times New Roman" w:cs="Times New Roman"/>
          <w:sz w:val="28"/>
          <w:szCs w:val="28"/>
        </w:rPr>
        <w:t>.</w:t>
      </w:r>
    </w:p>
    <w:p w:rsidR="002D2671" w:rsidRDefault="002D2671" w:rsidP="002D2671">
      <w:pPr>
        <w:spacing w:after="0" w:line="240" w:lineRule="auto"/>
        <w:ind w:firstLine="851"/>
        <w:jc w:val="both"/>
        <w:rPr>
          <w:rFonts w:ascii="Times New Roman" w:hAnsi="Times New Roman" w:cs="Times New Roman"/>
          <w:sz w:val="28"/>
          <w:szCs w:val="28"/>
        </w:rPr>
      </w:pPr>
    </w:p>
    <w:p w:rsidR="008B3559" w:rsidRDefault="008B3559" w:rsidP="002D2671">
      <w:pPr>
        <w:spacing w:after="0"/>
        <w:jc w:val="both"/>
        <w:rPr>
          <w:rFonts w:ascii="Times New Roman" w:hAnsi="Times New Roman" w:cs="Times New Roman"/>
          <w:sz w:val="28"/>
          <w:szCs w:val="28"/>
        </w:rPr>
      </w:pPr>
      <w:r w:rsidRPr="00487FED">
        <w:rPr>
          <w:rFonts w:ascii="Times New Roman" w:hAnsi="Times New Roman" w:cs="Times New Roman"/>
          <w:sz w:val="28"/>
          <w:szCs w:val="28"/>
        </w:rPr>
        <w:t xml:space="preserve">Таблица </w:t>
      </w:r>
      <w:r w:rsidR="002D2671" w:rsidRPr="00487FED">
        <w:rPr>
          <w:rFonts w:ascii="Times New Roman" w:hAnsi="Times New Roman" w:cs="Times New Roman"/>
          <w:sz w:val="28"/>
          <w:szCs w:val="28"/>
        </w:rPr>
        <w:t>4</w:t>
      </w:r>
      <w:r w:rsidR="00C01D91">
        <w:rPr>
          <w:rFonts w:ascii="Times New Roman" w:hAnsi="Times New Roman" w:cs="Times New Roman"/>
          <w:sz w:val="28"/>
          <w:szCs w:val="28"/>
        </w:rPr>
        <w:t xml:space="preserve"> - </w:t>
      </w:r>
      <w:r w:rsidR="00EF5E9D">
        <w:rPr>
          <w:rFonts w:ascii="Times New Roman" w:hAnsi="Times New Roman" w:cs="Times New Roman"/>
          <w:sz w:val="28"/>
          <w:szCs w:val="28"/>
        </w:rPr>
        <w:t xml:space="preserve">Характеристика </w:t>
      </w:r>
      <w:r w:rsidR="00AF18E0">
        <w:rPr>
          <w:rFonts w:ascii="Times New Roman" w:hAnsi="Times New Roman" w:cs="Times New Roman"/>
          <w:sz w:val="28"/>
          <w:szCs w:val="28"/>
        </w:rPr>
        <w:t xml:space="preserve">природных </w:t>
      </w:r>
      <w:r w:rsidR="00EF5E9D">
        <w:rPr>
          <w:rFonts w:ascii="Times New Roman" w:hAnsi="Times New Roman" w:cs="Times New Roman"/>
          <w:sz w:val="28"/>
          <w:szCs w:val="28"/>
        </w:rPr>
        <w:t>вод по рН</w:t>
      </w:r>
    </w:p>
    <w:tbl>
      <w:tblPr>
        <w:tblStyle w:val="a5"/>
        <w:tblW w:w="0" w:type="auto"/>
        <w:tblLook w:val="04A0" w:firstRow="1" w:lastRow="0" w:firstColumn="1" w:lastColumn="0" w:noHBand="0" w:noVBand="1"/>
      </w:tblPr>
      <w:tblGrid>
        <w:gridCol w:w="4692"/>
        <w:gridCol w:w="4652"/>
      </w:tblGrid>
      <w:tr w:rsidR="003D6A9D" w:rsidTr="003D6A9D">
        <w:tc>
          <w:tcPr>
            <w:tcW w:w="4785" w:type="dxa"/>
          </w:tcPr>
          <w:p w:rsidR="003D6A9D" w:rsidRDefault="003D6A9D" w:rsidP="009808AF">
            <w:pPr>
              <w:jc w:val="both"/>
              <w:rPr>
                <w:rFonts w:ascii="Times New Roman" w:hAnsi="Times New Roman" w:cs="Times New Roman"/>
                <w:sz w:val="28"/>
                <w:szCs w:val="28"/>
              </w:rPr>
            </w:pPr>
          </w:p>
        </w:tc>
        <w:tc>
          <w:tcPr>
            <w:tcW w:w="4786" w:type="dxa"/>
          </w:tcPr>
          <w:p w:rsidR="003D6A9D" w:rsidRDefault="003D6A9D" w:rsidP="009808AF">
            <w:pPr>
              <w:jc w:val="both"/>
              <w:rPr>
                <w:rFonts w:ascii="Times New Roman" w:hAnsi="Times New Roman" w:cs="Times New Roman"/>
                <w:sz w:val="28"/>
                <w:szCs w:val="28"/>
              </w:rPr>
            </w:pPr>
          </w:p>
        </w:tc>
      </w:tr>
      <w:tr w:rsidR="003D6A9D" w:rsidTr="003D6A9D">
        <w:tc>
          <w:tcPr>
            <w:tcW w:w="4785" w:type="dxa"/>
          </w:tcPr>
          <w:p w:rsidR="003D6A9D" w:rsidRDefault="007D3DFA" w:rsidP="009808AF">
            <w:pPr>
              <w:jc w:val="both"/>
              <w:rPr>
                <w:rFonts w:ascii="Times New Roman" w:hAnsi="Times New Roman" w:cs="Times New Roman"/>
                <w:sz w:val="28"/>
                <w:szCs w:val="28"/>
              </w:rPr>
            </w:pPr>
            <w:r>
              <w:rPr>
                <w:rFonts w:ascii="Times New Roman" w:hAnsi="Times New Roman" w:cs="Times New Roman"/>
                <w:sz w:val="28"/>
                <w:szCs w:val="28"/>
              </w:rPr>
              <w:t>с</w:t>
            </w:r>
            <w:r w:rsidR="003D6A9D">
              <w:rPr>
                <w:rFonts w:ascii="Times New Roman" w:hAnsi="Times New Roman" w:cs="Times New Roman"/>
                <w:sz w:val="28"/>
                <w:szCs w:val="28"/>
              </w:rPr>
              <w:t>ильнокислые воды</w:t>
            </w:r>
          </w:p>
        </w:tc>
        <w:tc>
          <w:tcPr>
            <w:tcW w:w="4786" w:type="dxa"/>
          </w:tcPr>
          <w:p w:rsidR="003D6A9D" w:rsidRDefault="00632A06" w:rsidP="009808AF">
            <w:pPr>
              <w:jc w:val="both"/>
              <w:rPr>
                <w:rFonts w:ascii="Times New Roman" w:hAnsi="Times New Roman" w:cs="Times New Roman"/>
                <w:sz w:val="28"/>
                <w:szCs w:val="28"/>
              </w:rPr>
            </w:pPr>
            <w:r>
              <w:rPr>
                <w:rFonts w:ascii="Times New Roman" w:hAnsi="Times New Roman" w:cs="Times New Roman"/>
                <w:sz w:val="28"/>
                <w:szCs w:val="28"/>
              </w:rPr>
              <w:t>рН</w:t>
            </w:r>
            <w:r>
              <w:rPr>
                <w:rFonts w:ascii="Verdana" w:hAnsi="Verdana" w:cs="Times New Roman"/>
                <w:sz w:val="28"/>
                <w:szCs w:val="28"/>
              </w:rPr>
              <w:t>&lt;</w:t>
            </w:r>
            <w:r>
              <w:rPr>
                <w:rFonts w:ascii="Times New Roman" w:hAnsi="Times New Roman" w:cs="Times New Roman"/>
                <w:sz w:val="28"/>
                <w:szCs w:val="28"/>
              </w:rPr>
              <w:t>3</w:t>
            </w:r>
          </w:p>
        </w:tc>
      </w:tr>
      <w:tr w:rsidR="003D6A9D" w:rsidTr="003D6A9D">
        <w:tc>
          <w:tcPr>
            <w:tcW w:w="4785" w:type="dxa"/>
          </w:tcPr>
          <w:p w:rsidR="003D6A9D" w:rsidRDefault="007D3DFA" w:rsidP="009808AF">
            <w:pPr>
              <w:jc w:val="both"/>
              <w:rPr>
                <w:rFonts w:ascii="Times New Roman" w:hAnsi="Times New Roman" w:cs="Times New Roman"/>
                <w:sz w:val="28"/>
                <w:szCs w:val="28"/>
              </w:rPr>
            </w:pPr>
            <w:r>
              <w:rPr>
                <w:rFonts w:ascii="Times New Roman" w:hAnsi="Times New Roman" w:cs="Times New Roman"/>
                <w:sz w:val="28"/>
                <w:szCs w:val="28"/>
              </w:rPr>
              <w:t>кислые воды</w:t>
            </w:r>
          </w:p>
        </w:tc>
        <w:tc>
          <w:tcPr>
            <w:tcW w:w="4786" w:type="dxa"/>
          </w:tcPr>
          <w:p w:rsidR="003D6A9D" w:rsidRDefault="00632A06" w:rsidP="009808AF">
            <w:pPr>
              <w:jc w:val="both"/>
              <w:rPr>
                <w:rFonts w:ascii="Times New Roman" w:hAnsi="Times New Roman" w:cs="Times New Roman"/>
                <w:sz w:val="28"/>
                <w:szCs w:val="28"/>
              </w:rPr>
            </w:pPr>
            <w:r>
              <w:rPr>
                <w:rFonts w:ascii="Times New Roman" w:hAnsi="Times New Roman" w:cs="Times New Roman"/>
                <w:sz w:val="28"/>
                <w:szCs w:val="28"/>
              </w:rPr>
              <w:t>рН 3÷5</w:t>
            </w:r>
          </w:p>
        </w:tc>
      </w:tr>
      <w:tr w:rsidR="003D6A9D" w:rsidTr="003D6A9D">
        <w:tc>
          <w:tcPr>
            <w:tcW w:w="4785" w:type="dxa"/>
          </w:tcPr>
          <w:p w:rsidR="003D6A9D" w:rsidRDefault="007D3DFA" w:rsidP="009808AF">
            <w:pPr>
              <w:jc w:val="both"/>
              <w:rPr>
                <w:rFonts w:ascii="Times New Roman" w:hAnsi="Times New Roman" w:cs="Times New Roman"/>
                <w:sz w:val="28"/>
                <w:szCs w:val="28"/>
              </w:rPr>
            </w:pPr>
            <w:r>
              <w:rPr>
                <w:rFonts w:ascii="Times New Roman" w:hAnsi="Times New Roman" w:cs="Times New Roman"/>
                <w:sz w:val="28"/>
                <w:szCs w:val="28"/>
              </w:rPr>
              <w:t>слабокислые воды</w:t>
            </w:r>
          </w:p>
        </w:tc>
        <w:tc>
          <w:tcPr>
            <w:tcW w:w="4786" w:type="dxa"/>
          </w:tcPr>
          <w:p w:rsidR="003D6A9D" w:rsidRDefault="00632A06" w:rsidP="009808AF">
            <w:pPr>
              <w:jc w:val="both"/>
              <w:rPr>
                <w:rFonts w:ascii="Times New Roman" w:hAnsi="Times New Roman" w:cs="Times New Roman"/>
                <w:sz w:val="28"/>
                <w:szCs w:val="28"/>
              </w:rPr>
            </w:pPr>
            <w:r>
              <w:rPr>
                <w:rFonts w:ascii="Times New Roman" w:hAnsi="Times New Roman" w:cs="Times New Roman"/>
                <w:sz w:val="28"/>
                <w:szCs w:val="28"/>
              </w:rPr>
              <w:t>рН 5÷6,5</w:t>
            </w:r>
          </w:p>
        </w:tc>
      </w:tr>
      <w:tr w:rsidR="003D6A9D" w:rsidTr="003D6A9D">
        <w:tc>
          <w:tcPr>
            <w:tcW w:w="4785" w:type="dxa"/>
          </w:tcPr>
          <w:p w:rsidR="003D6A9D" w:rsidRDefault="007D3DFA" w:rsidP="009808AF">
            <w:pPr>
              <w:jc w:val="both"/>
              <w:rPr>
                <w:rFonts w:ascii="Times New Roman" w:hAnsi="Times New Roman" w:cs="Times New Roman"/>
                <w:sz w:val="28"/>
                <w:szCs w:val="28"/>
              </w:rPr>
            </w:pPr>
            <w:r>
              <w:rPr>
                <w:rFonts w:ascii="Times New Roman" w:hAnsi="Times New Roman" w:cs="Times New Roman"/>
                <w:sz w:val="28"/>
                <w:szCs w:val="28"/>
              </w:rPr>
              <w:t>нейтральные воды</w:t>
            </w:r>
          </w:p>
        </w:tc>
        <w:tc>
          <w:tcPr>
            <w:tcW w:w="4786" w:type="dxa"/>
          </w:tcPr>
          <w:p w:rsidR="003D6A9D" w:rsidRDefault="00632A06" w:rsidP="009808AF">
            <w:pPr>
              <w:jc w:val="both"/>
              <w:rPr>
                <w:rFonts w:ascii="Times New Roman" w:hAnsi="Times New Roman" w:cs="Times New Roman"/>
                <w:sz w:val="28"/>
                <w:szCs w:val="28"/>
              </w:rPr>
            </w:pPr>
            <w:r>
              <w:rPr>
                <w:rFonts w:ascii="Times New Roman" w:hAnsi="Times New Roman" w:cs="Times New Roman"/>
                <w:sz w:val="28"/>
                <w:szCs w:val="28"/>
              </w:rPr>
              <w:t>рН 6,5÷7,5</w:t>
            </w:r>
          </w:p>
        </w:tc>
      </w:tr>
      <w:tr w:rsidR="003D6A9D" w:rsidTr="003D6A9D">
        <w:tc>
          <w:tcPr>
            <w:tcW w:w="4785" w:type="dxa"/>
          </w:tcPr>
          <w:p w:rsidR="003D6A9D" w:rsidRDefault="007D3DFA" w:rsidP="009808AF">
            <w:pPr>
              <w:jc w:val="both"/>
              <w:rPr>
                <w:rFonts w:ascii="Times New Roman" w:hAnsi="Times New Roman" w:cs="Times New Roman"/>
                <w:sz w:val="28"/>
                <w:szCs w:val="28"/>
              </w:rPr>
            </w:pPr>
            <w:r>
              <w:rPr>
                <w:rFonts w:ascii="Times New Roman" w:hAnsi="Times New Roman" w:cs="Times New Roman"/>
                <w:sz w:val="28"/>
                <w:szCs w:val="28"/>
              </w:rPr>
              <w:t>слабощелочные воды</w:t>
            </w:r>
          </w:p>
        </w:tc>
        <w:tc>
          <w:tcPr>
            <w:tcW w:w="4786" w:type="dxa"/>
          </w:tcPr>
          <w:p w:rsidR="003D6A9D" w:rsidRDefault="00632A06" w:rsidP="009808AF">
            <w:pPr>
              <w:jc w:val="both"/>
              <w:rPr>
                <w:rFonts w:ascii="Times New Roman" w:hAnsi="Times New Roman" w:cs="Times New Roman"/>
                <w:sz w:val="28"/>
                <w:szCs w:val="28"/>
              </w:rPr>
            </w:pPr>
            <w:r>
              <w:rPr>
                <w:rFonts w:ascii="Times New Roman" w:hAnsi="Times New Roman" w:cs="Times New Roman"/>
                <w:sz w:val="28"/>
                <w:szCs w:val="28"/>
              </w:rPr>
              <w:t>рН 7,5÷8,5</w:t>
            </w:r>
          </w:p>
        </w:tc>
      </w:tr>
      <w:tr w:rsidR="003D6A9D" w:rsidTr="003D6A9D">
        <w:tc>
          <w:tcPr>
            <w:tcW w:w="4785" w:type="dxa"/>
          </w:tcPr>
          <w:p w:rsidR="003D6A9D" w:rsidRDefault="007D3DFA" w:rsidP="009808AF">
            <w:pPr>
              <w:jc w:val="both"/>
              <w:rPr>
                <w:rFonts w:ascii="Times New Roman" w:hAnsi="Times New Roman" w:cs="Times New Roman"/>
                <w:sz w:val="28"/>
                <w:szCs w:val="28"/>
              </w:rPr>
            </w:pPr>
            <w:r>
              <w:rPr>
                <w:rFonts w:ascii="Times New Roman" w:hAnsi="Times New Roman" w:cs="Times New Roman"/>
                <w:sz w:val="28"/>
                <w:szCs w:val="28"/>
              </w:rPr>
              <w:t>щелочные воды</w:t>
            </w:r>
          </w:p>
        </w:tc>
        <w:tc>
          <w:tcPr>
            <w:tcW w:w="4786" w:type="dxa"/>
          </w:tcPr>
          <w:p w:rsidR="003D6A9D" w:rsidRDefault="00632A06" w:rsidP="009808AF">
            <w:pPr>
              <w:jc w:val="both"/>
              <w:rPr>
                <w:rFonts w:ascii="Times New Roman" w:hAnsi="Times New Roman" w:cs="Times New Roman"/>
                <w:sz w:val="28"/>
                <w:szCs w:val="28"/>
              </w:rPr>
            </w:pPr>
            <w:r>
              <w:rPr>
                <w:rFonts w:ascii="Times New Roman" w:hAnsi="Times New Roman" w:cs="Times New Roman"/>
                <w:sz w:val="28"/>
                <w:szCs w:val="28"/>
              </w:rPr>
              <w:t>рН 8,5÷9,5</w:t>
            </w:r>
          </w:p>
        </w:tc>
      </w:tr>
      <w:tr w:rsidR="007D3DFA" w:rsidTr="003D6A9D">
        <w:tc>
          <w:tcPr>
            <w:tcW w:w="4785" w:type="dxa"/>
          </w:tcPr>
          <w:p w:rsidR="007D3DFA" w:rsidRDefault="007D3DFA" w:rsidP="009808AF">
            <w:pPr>
              <w:jc w:val="both"/>
              <w:rPr>
                <w:rFonts w:ascii="Times New Roman" w:hAnsi="Times New Roman" w:cs="Times New Roman"/>
                <w:sz w:val="28"/>
                <w:szCs w:val="28"/>
              </w:rPr>
            </w:pPr>
            <w:r>
              <w:rPr>
                <w:rFonts w:ascii="Times New Roman" w:hAnsi="Times New Roman" w:cs="Times New Roman"/>
                <w:sz w:val="28"/>
                <w:szCs w:val="28"/>
              </w:rPr>
              <w:t>сильнощелочные воды</w:t>
            </w:r>
          </w:p>
        </w:tc>
        <w:tc>
          <w:tcPr>
            <w:tcW w:w="4786" w:type="dxa"/>
          </w:tcPr>
          <w:p w:rsidR="007D3DFA" w:rsidRDefault="00632A06" w:rsidP="009808AF">
            <w:pPr>
              <w:jc w:val="both"/>
              <w:rPr>
                <w:rFonts w:ascii="Times New Roman" w:hAnsi="Times New Roman" w:cs="Times New Roman"/>
                <w:sz w:val="28"/>
                <w:szCs w:val="28"/>
              </w:rPr>
            </w:pPr>
            <w:r>
              <w:rPr>
                <w:rFonts w:ascii="Times New Roman" w:hAnsi="Times New Roman" w:cs="Times New Roman"/>
                <w:sz w:val="28"/>
                <w:szCs w:val="28"/>
              </w:rPr>
              <w:t>рН</w:t>
            </w:r>
            <w:r>
              <w:rPr>
                <w:rFonts w:ascii="Verdana" w:hAnsi="Verdana" w:cs="Times New Roman"/>
                <w:sz w:val="28"/>
                <w:szCs w:val="28"/>
              </w:rPr>
              <w:t>&gt;</w:t>
            </w:r>
            <w:r>
              <w:rPr>
                <w:rFonts w:ascii="Times New Roman" w:hAnsi="Times New Roman" w:cs="Times New Roman"/>
                <w:sz w:val="28"/>
                <w:szCs w:val="28"/>
              </w:rPr>
              <w:t>9,5</w:t>
            </w:r>
          </w:p>
        </w:tc>
      </w:tr>
    </w:tbl>
    <w:p w:rsidR="003D6A9D" w:rsidRDefault="003D6A9D" w:rsidP="009808AF">
      <w:pPr>
        <w:spacing w:after="0"/>
        <w:ind w:firstLine="720"/>
        <w:jc w:val="both"/>
        <w:rPr>
          <w:rFonts w:ascii="Times New Roman" w:hAnsi="Times New Roman" w:cs="Times New Roman"/>
          <w:sz w:val="28"/>
          <w:szCs w:val="28"/>
        </w:rPr>
      </w:pPr>
    </w:p>
    <w:p w:rsidR="009808AF" w:rsidRPr="009808AF" w:rsidRDefault="009808AF" w:rsidP="009808AF">
      <w:pPr>
        <w:spacing w:after="0"/>
        <w:ind w:firstLine="720"/>
        <w:jc w:val="both"/>
        <w:rPr>
          <w:rFonts w:ascii="Times New Roman" w:hAnsi="Times New Roman" w:cs="Times New Roman"/>
          <w:sz w:val="28"/>
          <w:szCs w:val="28"/>
        </w:rPr>
      </w:pPr>
      <w:r w:rsidRPr="009808AF">
        <w:rPr>
          <w:rFonts w:ascii="Times New Roman" w:hAnsi="Times New Roman" w:cs="Times New Roman"/>
          <w:sz w:val="28"/>
          <w:szCs w:val="28"/>
        </w:rPr>
        <w:t>Природная кислотность воды (рН ниже 6,5) характерна для болотных вод за счет повышенного содержания гуминовых и других природных кислот.  Повыш</w:t>
      </w:r>
      <w:r w:rsidR="003A7250">
        <w:rPr>
          <w:rFonts w:ascii="Times New Roman" w:hAnsi="Times New Roman" w:cs="Times New Roman"/>
          <w:sz w:val="28"/>
          <w:szCs w:val="28"/>
        </w:rPr>
        <w:t>е</w:t>
      </w:r>
      <w:r w:rsidRPr="009808AF">
        <w:rPr>
          <w:rFonts w:ascii="Times New Roman" w:hAnsi="Times New Roman" w:cs="Times New Roman"/>
          <w:sz w:val="28"/>
          <w:szCs w:val="28"/>
        </w:rPr>
        <w:t>нная кислотность может быть обусловлена кислотными осадками и сто</w:t>
      </w:r>
      <w:r w:rsidR="004037F0">
        <w:rPr>
          <w:rFonts w:ascii="Times New Roman" w:hAnsi="Times New Roman" w:cs="Times New Roman"/>
          <w:sz w:val="28"/>
          <w:szCs w:val="28"/>
        </w:rPr>
        <w:t>чными водами промышленных предприятий</w:t>
      </w:r>
      <w:r w:rsidRPr="009808AF">
        <w:rPr>
          <w:rFonts w:ascii="Times New Roman" w:hAnsi="Times New Roman" w:cs="Times New Roman"/>
          <w:sz w:val="28"/>
          <w:szCs w:val="28"/>
        </w:rPr>
        <w:t>. Значение рН выше 8,5 говорит о щелочности воды, обусловленной как природными факторами (например, повышенным содержанием гидрокарбонатов),  так и загрязнением промышленными или бытовыми сто</w:t>
      </w:r>
      <w:r w:rsidR="004037F0">
        <w:rPr>
          <w:rFonts w:ascii="Times New Roman" w:hAnsi="Times New Roman" w:cs="Times New Roman"/>
          <w:sz w:val="28"/>
          <w:szCs w:val="28"/>
        </w:rPr>
        <w:t>чными водами</w:t>
      </w:r>
      <w:r w:rsidRPr="009808AF">
        <w:rPr>
          <w:rFonts w:ascii="Times New Roman" w:hAnsi="Times New Roman" w:cs="Times New Roman"/>
          <w:sz w:val="28"/>
          <w:szCs w:val="28"/>
        </w:rPr>
        <w:t>.</w:t>
      </w:r>
    </w:p>
    <w:p w:rsidR="009C7E51" w:rsidRDefault="00FF3D03" w:rsidP="00AE0BA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r w:rsidRPr="007B0A76">
        <w:rPr>
          <w:b/>
          <w:sz w:val="28"/>
          <w:szCs w:val="28"/>
        </w:rPr>
        <w:t>Удельная э</w:t>
      </w:r>
      <w:r w:rsidR="00E332A9" w:rsidRPr="007B0A76">
        <w:rPr>
          <w:b/>
          <w:sz w:val="28"/>
          <w:szCs w:val="28"/>
        </w:rPr>
        <w:t>лектропроводность</w:t>
      </w:r>
      <w:r w:rsidR="00AE0BA3">
        <w:rPr>
          <w:b/>
          <w:sz w:val="28"/>
          <w:szCs w:val="28"/>
        </w:rPr>
        <w:t xml:space="preserve">. </w:t>
      </w:r>
      <w:r w:rsidRPr="009C7E51">
        <w:rPr>
          <w:sz w:val="28"/>
          <w:szCs w:val="28"/>
        </w:rPr>
        <w:t xml:space="preserve">Электропроводность – это численное выражение способности водного раствора проводить электрический ток. </w:t>
      </w:r>
      <w:r w:rsidRPr="009C7E51">
        <w:rPr>
          <w:sz w:val="28"/>
          <w:szCs w:val="28"/>
        </w:rPr>
        <w:lastRenderedPageBreak/>
        <w:t>Электрическая проводимость природной воды зависит в основном от концентрации растворенных минеральных солей и температуры. Удельная электропроводность – удобный суммарный индикаторный показатель антропогенного воздействия.</w:t>
      </w:r>
      <w:r w:rsidR="00EF5E9D" w:rsidRPr="009C7E51">
        <w:rPr>
          <w:sz w:val="28"/>
          <w:szCs w:val="28"/>
        </w:rPr>
        <w:t xml:space="preserve"> Для определения величины электропроводности используют прибор – кондуктометр. </w:t>
      </w:r>
      <w:r w:rsidR="009C7E51" w:rsidRPr="009C7E51">
        <w:rPr>
          <w:sz w:val="28"/>
          <w:szCs w:val="28"/>
        </w:rPr>
        <w:t xml:space="preserve">Методика выполнения измерений с помощью </w:t>
      </w:r>
      <w:r w:rsidR="009C7E51">
        <w:rPr>
          <w:sz w:val="28"/>
          <w:szCs w:val="28"/>
        </w:rPr>
        <w:t>кондуктометра</w:t>
      </w:r>
      <w:r w:rsidR="009C7E51" w:rsidRPr="009C7E51">
        <w:rPr>
          <w:sz w:val="28"/>
          <w:szCs w:val="28"/>
        </w:rPr>
        <w:t xml:space="preserve"> подробно </w:t>
      </w:r>
      <w:r w:rsidR="006F0CF2">
        <w:rPr>
          <w:sz w:val="28"/>
          <w:szCs w:val="28"/>
        </w:rPr>
        <w:t>представлена</w:t>
      </w:r>
      <w:r w:rsidR="009C7E51" w:rsidRPr="009C7E51">
        <w:rPr>
          <w:sz w:val="28"/>
          <w:szCs w:val="28"/>
        </w:rPr>
        <w:t xml:space="preserve"> в разделе 3 Методика проведения мониторинга</w:t>
      </w:r>
      <w:r w:rsidR="009C7E51" w:rsidRPr="00CC1959">
        <w:rPr>
          <w:sz w:val="28"/>
          <w:szCs w:val="28"/>
        </w:rPr>
        <w:t xml:space="preserve"> атмосферного воздуха </w:t>
      </w:r>
      <w:r w:rsidR="009C7E51">
        <w:rPr>
          <w:sz w:val="28"/>
          <w:szCs w:val="28"/>
        </w:rPr>
        <w:t xml:space="preserve">п. 3.2.5 </w:t>
      </w:r>
      <w:r w:rsidR="009C7E51" w:rsidRPr="009C7E51">
        <w:rPr>
          <w:sz w:val="28"/>
          <w:szCs w:val="28"/>
        </w:rPr>
        <w:t>Определение удельной электропроводности</w:t>
      </w:r>
      <w:r w:rsidR="009C7E51">
        <w:rPr>
          <w:sz w:val="28"/>
          <w:szCs w:val="28"/>
        </w:rPr>
        <w:t xml:space="preserve">. </w:t>
      </w:r>
    </w:p>
    <w:p w:rsidR="00EF5E9D" w:rsidRDefault="00EF5E9D" w:rsidP="00E332A9">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r>
        <w:rPr>
          <w:sz w:val="28"/>
          <w:szCs w:val="28"/>
        </w:rPr>
        <w:t xml:space="preserve">Удельная электропроводность не нормируется и </w:t>
      </w:r>
      <w:r w:rsidR="00FF3D03">
        <w:rPr>
          <w:sz w:val="28"/>
          <w:szCs w:val="28"/>
        </w:rPr>
        <w:t>служит приблизительным показателем суммарной концентрации электролитов</w:t>
      </w:r>
      <w:r>
        <w:rPr>
          <w:sz w:val="28"/>
          <w:szCs w:val="28"/>
        </w:rPr>
        <w:t>,</w:t>
      </w:r>
      <w:r w:rsidR="00FF3D03">
        <w:rPr>
          <w:sz w:val="28"/>
          <w:szCs w:val="28"/>
        </w:rPr>
        <w:t xml:space="preserve"> используется в программах наблюдений за состоянием поверхностных вод для оценки минерализации вод.</w:t>
      </w:r>
    </w:p>
    <w:p w:rsidR="00E332A9" w:rsidRDefault="00FF3D03" w:rsidP="00E332A9">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r>
        <w:rPr>
          <w:sz w:val="28"/>
          <w:szCs w:val="28"/>
        </w:rPr>
        <w:t xml:space="preserve"> </w:t>
      </w:r>
      <w:r w:rsidR="00E332A9" w:rsidRPr="004C2D68">
        <w:rPr>
          <w:sz w:val="28"/>
          <w:szCs w:val="28"/>
        </w:rPr>
        <w:t>Измеряемое кондуктометром резкое повышение минерализации в поверхностных водах свидетельствует о росте концентраций загрязняющих веществ или  об опасной ситуации, следовательно, необходим более детальный анализ проб</w:t>
      </w:r>
      <w:r w:rsidR="00E332A9">
        <w:rPr>
          <w:sz w:val="28"/>
          <w:szCs w:val="28"/>
        </w:rPr>
        <w:t xml:space="preserve"> воды, что возможно в специализированной гидрохимической лаборатории.</w:t>
      </w:r>
    </w:p>
    <w:p w:rsidR="002528D3" w:rsidRDefault="002528D3" w:rsidP="00E332A9">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p>
    <w:p w:rsidR="002528D3" w:rsidRDefault="002528D3" w:rsidP="002528D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r>
        <w:rPr>
          <w:sz w:val="28"/>
          <w:szCs w:val="28"/>
        </w:rPr>
        <w:t xml:space="preserve">Таблица </w:t>
      </w:r>
      <w:r w:rsidRPr="00487FED">
        <w:rPr>
          <w:sz w:val="28"/>
          <w:szCs w:val="28"/>
        </w:rPr>
        <w:t>5</w:t>
      </w:r>
      <w:r>
        <w:rPr>
          <w:sz w:val="28"/>
          <w:szCs w:val="28"/>
        </w:rPr>
        <w:t xml:space="preserve"> – Форма записи результатов определения общих показателей качества воды</w:t>
      </w:r>
    </w:p>
    <w:tbl>
      <w:tblPr>
        <w:tblStyle w:val="a5"/>
        <w:tblW w:w="0" w:type="auto"/>
        <w:tblLayout w:type="fixed"/>
        <w:tblLook w:val="04A0" w:firstRow="1" w:lastRow="0" w:firstColumn="1" w:lastColumn="0" w:noHBand="0" w:noVBand="1"/>
      </w:tblPr>
      <w:tblGrid>
        <w:gridCol w:w="959"/>
        <w:gridCol w:w="1134"/>
        <w:gridCol w:w="1680"/>
        <w:gridCol w:w="2130"/>
        <w:gridCol w:w="760"/>
        <w:gridCol w:w="2908"/>
      </w:tblGrid>
      <w:tr w:rsidR="0016543B" w:rsidRPr="0016543B" w:rsidTr="0016543B">
        <w:tc>
          <w:tcPr>
            <w:tcW w:w="959" w:type="dxa"/>
            <w:vMerge w:val="restart"/>
          </w:tcPr>
          <w:p w:rsidR="0016543B" w:rsidRPr="0016543B" w:rsidRDefault="0016543B" w:rsidP="002528D3">
            <w:pPr>
              <w:jc w:val="center"/>
              <w:rPr>
                <w:rFonts w:ascii="Times New Roman" w:hAnsi="Times New Roman" w:cs="Times New Roman"/>
                <w:b/>
                <w:sz w:val="24"/>
                <w:szCs w:val="24"/>
              </w:rPr>
            </w:pPr>
            <w:r w:rsidRPr="0016543B">
              <w:rPr>
                <w:rFonts w:ascii="Times New Roman" w:hAnsi="Times New Roman" w:cs="Times New Roman"/>
                <w:b/>
                <w:sz w:val="24"/>
                <w:szCs w:val="24"/>
              </w:rPr>
              <w:t>Номер пробы</w:t>
            </w:r>
          </w:p>
        </w:tc>
        <w:tc>
          <w:tcPr>
            <w:tcW w:w="1134" w:type="dxa"/>
            <w:vMerge w:val="restart"/>
          </w:tcPr>
          <w:p w:rsidR="0016543B" w:rsidRPr="0016543B" w:rsidRDefault="0016543B" w:rsidP="002528D3">
            <w:pPr>
              <w:jc w:val="center"/>
              <w:rPr>
                <w:rFonts w:ascii="Times New Roman" w:hAnsi="Times New Roman" w:cs="Times New Roman"/>
                <w:b/>
                <w:sz w:val="24"/>
                <w:szCs w:val="24"/>
              </w:rPr>
            </w:pPr>
            <w:r>
              <w:rPr>
                <w:rFonts w:ascii="Times New Roman" w:hAnsi="Times New Roman" w:cs="Times New Roman"/>
                <w:b/>
                <w:sz w:val="24"/>
                <w:szCs w:val="24"/>
              </w:rPr>
              <w:t>Дата отбора пробы</w:t>
            </w:r>
          </w:p>
        </w:tc>
        <w:tc>
          <w:tcPr>
            <w:tcW w:w="1680" w:type="dxa"/>
            <w:vMerge w:val="restart"/>
          </w:tcPr>
          <w:p w:rsidR="0016543B" w:rsidRPr="0016543B" w:rsidRDefault="0016543B" w:rsidP="002528D3">
            <w:pPr>
              <w:jc w:val="center"/>
              <w:rPr>
                <w:rFonts w:ascii="Times New Roman" w:hAnsi="Times New Roman" w:cs="Times New Roman"/>
                <w:b/>
                <w:sz w:val="24"/>
                <w:szCs w:val="24"/>
              </w:rPr>
            </w:pPr>
            <w:r>
              <w:rPr>
                <w:rFonts w:ascii="Times New Roman" w:hAnsi="Times New Roman" w:cs="Times New Roman"/>
                <w:b/>
                <w:sz w:val="24"/>
                <w:szCs w:val="24"/>
              </w:rPr>
              <w:t>Место отбора пробы</w:t>
            </w:r>
          </w:p>
        </w:tc>
        <w:tc>
          <w:tcPr>
            <w:tcW w:w="5798" w:type="dxa"/>
            <w:gridSpan w:val="3"/>
          </w:tcPr>
          <w:p w:rsidR="0016543B" w:rsidRPr="0016543B" w:rsidRDefault="0016543B" w:rsidP="002528D3">
            <w:pPr>
              <w:jc w:val="center"/>
              <w:rPr>
                <w:rFonts w:ascii="Times New Roman" w:hAnsi="Times New Roman" w:cs="Times New Roman"/>
                <w:b/>
                <w:sz w:val="24"/>
                <w:szCs w:val="24"/>
              </w:rPr>
            </w:pPr>
            <w:r w:rsidRPr="0016543B">
              <w:rPr>
                <w:rFonts w:ascii="Times New Roman" w:hAnsi="Times New Roman" w:cs="Times New Roman"/>
                <w:b/>
                <w:sz w:val="24"/>
                <w:szCs w:val="24"/>
              </w:rPr>
              <w:t>Характеристика воды</w:t>
            </w:r>
          </w:p>
        </w:tc>
      </w:tr>
      <w:tr w:rsidR="0016543B" w:rsidRPr="0016543B" w:rsidTr="0016543B">
        <w:tc>
          <w:tcPr>
            <w:tcW w:w="959" w:type="dxa"/>
            <w:vMerge/>
          </w:tcPr>
          <w:p w:rsidR="0016543B" w:rsidRPr="0016543B" w:rsidRDefault="0016543B" w:rsidP="002528D3">
            <w:pPr>
              <w:jc w:val="center"/>
              <w:rPr>
                <w:rFonts w:ascii="Times New Roman" w:hAnsi="Times New Roman" w:cs="Times New Roman"/>
                <w:b/>
                <w:sz w:val="24"/>
                <w:szCs w:val="24"/>
              </w:rPr>
            </w:pPr>
          </w:p>
        </w:tc>
        <w:tc>
          <w:tcPr>
            <w:tcW w:w="1134" w:type="dxa"/>
            <w:vMerge/>
          </w:tcPr>
          <w:p w:rsidR="0016543B" w:rsidRPr="0016543B" w:rsidRDefault="0016543B" w:rsidP="002528D3">
            <w:pPr>
              <w:jc w:val="center"/>
              <w:rPr>
                <w:rFonts w:ascii="Times New Roman" w:hAnsi="Times New Roman" w:cs="Times New Roman"/>
                <w:b/>
                <w:sz w:val="24"/>
                <w:szCs w:val="24"/>
              </w:rPr>
            </w:pPr>
          </w:p>
        </w:tc>
        <w:tc>
          <w:tcPr>
            <w:tcW w:w="1680" w:type="dxa"/>
            <w:vMerge/>
          </w:tcPr>
          <w:p w:rsidR="0016543B" w:rsidRPr="0016543B" w:rsidRDefault="0016543B" w:rsidP="002528D3">
            <w:pPr>
              <w:jc w:val="center"/>
              <w:rPr>
                <w:rFonts w:ascii="Times New Roman" w:hAnsi="Times New Roman" w:cs="Times New Roman"/>
                <w:b/>
                <w:sz w:val="24"/>
                <w:szCs w:val="24"/>
              </w:rPr>
            </w:pPr>
          </w:p>
        </w:tc>
        <w:tc>
          <w:tcPr>
            <w:tcW w:w="2130" w:type="dxa"/>
          </w:tcPr>
          <w:p w:rsidR="0016543B" w:rsidRPr="0016543B" w:rsidRDefault="0016543B" w:rsidP="002528D3">
            <w:pPr>
              <w:jc w:val="center"/>
              <w:rPr>
                <w:rFonts w:ascii="Times New Roman" w:hAnsi="Times New Roman" w:cs="Times New Roman"/>
                <w:b/>
                <w:sz w:val="24"/>
                <w:szCs w:val="24"/>
              </w:rPr>
            </w:pPr>
            <w:r w:rsidRPr="0016543B">
              <w:rPr>
                <w:rFonts w:ascii="Times New Roman" w:hAnsi="Times New Roman" w:cs="Times New Roman"/>
                <w:b/>
                <w:sz w:val="24"/>
                <w:szCs w:val="24"/>
              </w:rPr>
              <w:t>Температура, °С</w:t>
            </w:r>
          </w:p>
        </w:tc>
        <w:tc>
          <w:tcPr>
            <w:tcW w:w="760" w:type="dxa"/>
          </w:tcPr>
          <w:p w:rsidR="0016543B" w:rsidRPr="0016543B" w:rsidRDefault="0016543B" w:rsidP="002528D3">
            <w:pPr>
              <w:jc w:val="center"/>
              <w:rPr>
                <w:rFonts w:ascii="Times New Roman" w:hAnsi="Times New Roman" w:cs="Times New Roman"/>
                <w:b/>
                <w:sz w:val="24"/>
                <w:szCs w:val="24"/>
              </w:rPr>
            </w:pPr>
            <w:r w:rsidRPr="0016543B">
              <w:rPr>
                <w:rFonts w:ascii="Times New Roman" w:hAnsi="Times New Roman" w:cs="Times New Roman"/>
                <w:b/>
                <w:sz w:val="24"/>
                <w:szCs w:val="24"/>
              </w:rPr>
              <w:t>рН</w:t>
            </w:r>
          </w:p>
        </w:tc>
        <w:tc>
          <w:tcPr>
            <w:tcW w:w="2908" w:type="dxa"/>
          </w:tcPr>
          <w:p w:rsidR="0016543B" w:rsidRPr="0016543B" w:rsidRDefault="0016543B" w:rsidP="002528D3">
            <w:pPr>
              <w:jc w:val="center"/>
              <w:rPr>
                <w:rFonts w:ascii="Times New Roman" w:hAnsi="Times New Roman" w:cs="Times New Roman"/>
                <w:b/>
                <w:sz w:val="24"/>
                <w:szCs w:val="24"/>
              </w:rPr>
            </w:pPr>
            <w:r w:rsidRPr="0016543B">
              <w:rPr>
                <w:rFonts w:ascii="Times New Roman" w:hAnsi="Times New Roman" w:cs="Times New Roman"/>
                <w:b/>
                <w:sz w:val="24"/>
                <w:szCs w:val="24"/>
              </w:rPr>
              <w:t>Электропроводность</w:t>
            </w:r>
          </w:p>
          <w:p w:rsidR="0016543B" w:rsidRPr="0016543B" w:rsidRDefault="0016543B" w:rsidP="002528D3">
            <w:pPr>
              <w:jc w:val="center"/>
              <w:rPr>
                <w:rFonts w:ascii="Times New Roman" w:hAnsi="Times New Roman" w:cs="Times New Roman"/>
                <w:b/>
                <w:sz w:val="24"/>
                <w:szCs w:val="24"/>
              </w:rPr>
            </w:pPr>
            <w:r w:rsidRPr="0016543B">
              <w:rPr>
                <w:rFonts w:ascii="Times New Roman" w:hAnsi="Times New Roman" w:cs="Times New Roman"/>
                <w:b/>
                <w:sz w:val="24"/>
                <w:szCs w:val="24"/>
              </w:rPr>
              <w:t>мкСм/см</w:t>
            </w:r>
          </w:p>
        </w:tc>
      </w:tr>
      <w:tr w:rsidR="0016543B" w:rsidRPr="0016543B" w:rsidTr="0016543B">
        <w:tc>
          <w:tcPr>
            <w:tcW w:w="959" w:type="dxa"/>
          </w:tcPr>
          <w:p w:rsidR="0016543B" w:rsidRPr="0016543B" w:rsidRDefault="0016543B" w:rsidP="002528D3">
            <w:pPr>
              <w:jc w:val="center"/>
              <w:rPr>
                <w:rFonts w:ascii="Times New Roman" w:hAnsi="Times New Roman" w:cs="Times New Roman"/>
                <w:sz w:val="24"/>
                <w:szCs w:val="24"/>
              </w:rPr>
            </w:pPr>
            <w:r w:rsidRPr="0016543B">
              <w:rPr>
                <w:rFonts w:ascii="Times New Roman" w:hAnsi="Times New Roman" w:cs="Times New Roman"/>
                <w:sz w:val="24"/>
                <w:szCs w:val="24"/>
              </w:rPr>
              <w:t>1</w:t>
            </w:r>
          </w:p>
        </w:tc>
        <w:tc>
          <w:tcPr>
            <w:tcW w:w="1134" w:type="dxa"/>
          </w:tcPr>
          <w:p w:rsidR="0016543B" w:rsidRPr="0016543B" w:rsidRDefault="0016543B" w:rsidP="002528D3">
            <w:pPr>
              <w:jc w:val="center"/>
              <w:rPr>
                <w:rFonts w:ascii="Times New Roman" w:hAnsi="Times New Roman" w:cs="Times New Roman"/>
                <w:sz w:val="24"/>
                <w:szCs w:val="24"/>
              </w:rPr>
            </w:pPr>
            <w:r>
              <w:rPr>
                <w:rFonts w:ascii="Times New Roman" w:hAnsi="Times New Roman" w:cs="Times New Roman"/>
                <w:sz w:val="24"/>
                <w:szCs w:val="24"/>
              </w:rPr>
              <w:t>2</w:t>
            </w:r>
          </w:p>
        </w:tc>
        <w:tc>
          <w:tcPr>
            <w:tcW w:w="1680" w:type="dxa"/>
          </w:tcPr>
          <w:p w:rsidR="0016543B" w:rsidRPr="0016543B" w:rsidRDefault="0016543B" w:rsidP="002528D3">
            <w:pPr>
              <w:jc w:val="center"/>
              <w:rPr>
                <w:rFonts w:ascii="Times New Roman" w:hAnsi="Times New Roman" w:cs="Times New Roman"/>
                <w:sz w:val="24"/>
                <w:szCs w:val="24"/>
              </w:rPr>
            </w:pPr>
            <w:r>
              <w:rPr>
                <w:rFonts w:ascii="Times New Roman" w:hAnsi="Times New Roman" w:cs="Times New Roman"/>
                <w:sz w:val="24"/>
                <w:szCs w:val="24"/>
              </w:rPr>
              <w:t>3</w:t>
            </w:r>
          </w:p>
        </w:tc>
        <w:tc>
          <w:tcPr>
            <w:tcW w:w="2130" w:type="dxa"/>
          </w:tcPr>
          <w:p w:rsidR="0016543B" w:rsidRPr="0016543B" w:rsidRDefault="0016543B" w:rsidP="002528D3">
            <w:pPr>
              <w:jc w:val="center"/>
              <w:rPr>
                <w:rFonts w:ascii="Times New Roman" w:hAnsi="Times New Roman" w:cs="Times New Roman"/>
                <w:sz w:val="24"/>
                <w:szCs w:val="24"/>
              </w:rPr>
            </w:pPr>
            <w:r>
              <w:rPr>
                <w:rFonts w:ascii="Times New Roman" w:hAnsi="Times New Roman" w:cs="Times New Roman"/>
                <w:sz w:val="24"/>
                <w:szCs w:val="24"/>
              </w:rPr>
              <w:t>4</w:t>
            </w:r>
          </w:p>
        </w:tc>
        <w:tc>
          <w:tcPr>
            <w:tcW w:w="760" w:type="dxa"/>
          </w:tcPr>
          <w:p w:rsidR="0016543B" w:rsidRPr="0016543B" w:rsidRDefault="0016543B" w:rsidP="0016543B">
            <w:pPr>
              <w:jc w:val="center"/>
              <w:rPr>
                <w:rFonts w:ascii="Times New Roman" w:hAnsi="Times New Roman" w:cs="Times New Roman"/>
                <w:sz w:val="24"/>
                <w:szCs w:val="24"/>
              </w:rPr>
            </w:pPr>
            <w:r>
              <w:rPr>
                <w:rFonts w:ascii="Times New Roman" w:hAnsi="Times New Roman" w:cs="Times New Roman"/>
                <w:sz w:val="24"/>
                <w:szCs w:val="24"/>
              </w:rPr>
              <w:t>5</w:t>
            </w:r>
          </w:p>
        </w:tc>
        <w:tc>
          <w:tcPr>
            <w:tcW w:w="2908" w:type="dxa"/>
          </w:tcPr>
          <w:p w:rsidR="0016543B" w:rsidRPr="0016543B" w:rsidRDefault="0016543B" w:rsidP="002528D3">
            <w:pPr>
              <w:jc w:val="center"/>
              <w:rPr>
                <w:rFonts w:ascii="Times New Roman" w:hAnsi="Times New Roman" w:cs="Times New Roman"/>
                <w:sz w:val="24"/>
                <w:szCs w:val="24"/>
              </w:rPr>
            </w:pPr>
            <w:r>
              <w:rPr>
                <w:rFonts w:ascii="Times New Roman" w:hAnsi="Times New Roman" w:cs="Times New Roman"/>
                <w:sz w:val="24"/>
                <w:szCs w:val="24"/>
              </w:rPr>
              <w:t>6</w:t>
            </w:r>
          </w:p>
        </w:tc>
      </w:tr>
      <w:tr w:rsidR="0016543B" w:rsidRPr="0016543B" w:rsidTr="0016543B">
        <w:tc>
          <w:tcPr>
            <w:tcW w:w="959" w:type="dxa"/>
          </w:tcPr>
          <w:p w:rsidR="0016543B" w:rsidRPr="0016543B" w:rsidRDefault="0016543B" w:rsidP="00253D6D">
            <w:pPr>
              <w:jc w:val="both"/>
              <w:rPr>
                <w:rFonts w:ascii="Times New Roman" w:hAnsi="Times New Roman" w:cs="Times New Roman"/>
                <w:sz w:val="24"/>
                <w:szCs w:val="24"/>
              </w:rPr>
            </w:pPr>
          </w:p>
        </w:tc>
        <w:tc>
          <w:tcPr>
            <w:tcW w:w="1134" w:type="dxa"/>
          </w:tcPr>
          <w:p w:rsidR="0016543B" w:rsidRPr="0016543B" w:rsidRDefault="0016543B" w:rsidP="00253D6D">
            <w:pPr>
              <w:jc w:val="both"/>
              <w:rPr>
                <w:rFonts w:ascii="Times New Roman" w:hAnsi="Times New Roman" w:cs="Times New Roman"/>
                <w:sz w:val="24"/>
                <w:szCs w:val="24"/>
              </w:rPr>
            </w:pPr>
          </w:p>
        </w:tc>
        <w:tc>
          <w:tcPr>
            <w:tcW w:w="1680" w:type="dxa"/>
          </w:tcPr>
          <w:p w:rsidR="0016543B" w:rsidRPr="0016543B" w:rsidRDefault="0016543B" w:rsidP="00253D6D">
            <w:pPr>
              <w:jc w:val="both"/>
              <w:rPr>
                <w:rFonts w:ascii="Times New Roman" w:hAnsi="Times New Roman" w:cs="Times New Roman"/>
                <w:sz w:val="24"/>
                <w:szCs w:val="24"/>
              </w:rPr>
            </w:pPr>
          </w:p>
        </w:tc>
        <w:tc>
          <w:tcPr>
            <w:tcW w:w="2130" w:type="dxa"/>
          </w:tcPr>
          <w:p w:rsidR="0016543B" w:rsidRPr="0016543B" w:rsidRDefault="0016543B" w:rsidP="00253D6D">
            <w:pPr>
              <w:jc w:val="both"/>
              <w:rPr>
                <w:rFonts w:ascii="Times New Roman" w:hAnsi="Times New Roman" w:cs="Times New Roman"/>
                <w:sz w:val="24"/>
                <w:szCs w:val="24"/>
              </w:rPr>
            </w:pPr>
          </w:p>
        </w:tc>
        <w:tc>
          <w:tcPr>
            <w:tcW w:w="760" w:type="dxa"/>
          </w:tcPr>
          <w:p w:rsidR="0016543B" w:rsidRPr="0016543B" w:rsidRDefault="0016543B" w:rsidP="00253D6D">
            <w:pPr>
              <w:jc w:val="both"/>
              <w:rPr>
                <w:rFonts w:ascii="Times New Roman" w:hAnsi="Times New Roman" w:cs="Times New Roman"/>
                <w:sz w:val="24"/>
                <w:szCs w:val="24"/>
              </w:rPr>
            </w:pPr>
          </w:p>
        </w:tc>
        <w:tc>
          <w:tcPr>
            <w:tcW w:w="2908" w:type="dxa"/>
          </w:tcPr>
          <w:p w:rsidR="0016543B" w:rsidRPr="0016543B" w:rsidRDefault="0016543B" w:rsidP="00253D6D">
            <w:pPr>
              <w:jc w:val="both"/>
              <w:rPr>
                <w:rFonts w:ascii="Times New Roman" w:hAnsi="Times New Roman" w:cs="Times New Roman"/>
                <w:sz w:val="24"/>
                <w:szCs w:val="24"/>
              </w:rPr>
            </w:pPr>
          </w:p>
        </w:tc>
      </w:tr>
    </w:tbl>
    <w:p w:rsidR="00C30FCB" w:rsidRDefault="00C30FCB" w:rsidP="00E332A9">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b/>
          <w:sz w:val="28"/>
          <w:szCs w:val="28"/>
        </w:rPr>
      </w:pPr>
    </w:p>
    <w:p w:rsidR="001B0207" w:rsidRDefault="001B0207" w:rsidP="00E332A9">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b/>
          <w:sz w:val="28"/>
          <w:szCs w:val="28"/>
        </w:rPr>
      </w:pPr>
    </w:p>
    <w:p w:rsidR="00C30FCB" w:rsidRDefault="00C30FCB" w:rsidP="008E166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outlineLvl w:val="2"/>
        <w:rPr>
          <w:b/>
          <w:sz w:val="28"/>
          <w:szCs w:val="28"/>
        </w:rPr>
      </w:pPr>
      <w:bookmarkStart w:id="15" w:name="_Toc6392214"/>
      <w:r w:rsidRPr="00182CC1">
        <w:rPr>
          <w:b/>
          <w:sz w:val="28"/>
          <w:szCs w:val="28"/>
        </w:rPr>
        <w:t>2.1.3. Методы</w:t>
      </w:r>
      <w:r w:rsidRPr="00C30FCB">
        <w:rPr>
          <w:b/>
          <w:sz w:val="28"/>
          <w:szCs w:val="28"/>
        </w:rPr>
        <w:t xml:space="preserve"> </w:t>
      </w:r>
      <w:r w:rsidRPr="00182CC1">
        <w:rPr>
          <w:b/>
          <w:sz w:val="28"/>
          <w:szCs w:val="28"/>
        </w:rPr>
        <w:t>биоиндикации</w:t>
      </w:r>
      <w:r w:rsidRPr="00C30FCB">
        <w:rPr>
          <w:b/>
          <w:sz w:val="28"/>
          <w:szCs w:val="28"/>
        </w:rPr>
        <w:t xml:space="preserve"> для определения качества поверхностных вод</w:t>
      </w:r>
      <w:bookmarkEnd w:id="15"/>
    </w:p>
    <w:p w:rsidR="00C30FCB" w:rsidRPr="00C30FCB" w:rsidRDefault="00C30FCB" w:rsidP="00E332A9">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b/>
          <w:sz w:val="28"/>
          <w:szCs w:val="28"/>
        </w:rPr>
      </w:pPr>
    </w:p>
    <w:p w:rsidR="00080214" w:rsidRDefault="00080214" w:rsidP="00080214">
      <w:pPr>
        <w:pStyle w:val="a3"/>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r>
        <w:rPr>
          <w:sz w:val="28"/>
          <w:szCs w:val="28"/>
        </w:rPr>
        <w:t xml:space="preserve">Существует много различных методик, основанных на применении биоиндикации. Некоторые из них дают точные результаты, но работать по этим методикам могут только специалисты, хорошо разбирающиеся в водных организмах. Кроме сложных методик, есть совсем простые, полученные с их помощью данные следует использовать как предварительную оценку качества поверхностных вод. Биологический подход к оценке состояния водных объектов основан на том, что живые организмы обладают различной чувствительностью к качеству среды, поэтому по разнообразию организмов, живущих в водоеме, можно судить о его состоянии. </w:t>
      </w:r>
    </w:p>
    <w:p w:rsidR="000861A5" w:rsidRPr="00680103" w:rsidRDefault="004B0A6D" w:rsidP="004B0A6D">
      <w:pPr>
        <w:pStyle w:val="a3"/>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r>
        <w:rPr>
          <w:sz w:val="28"/>
          <w:szCs w:val="28"/>
        </w:rPr>
        <w:lastRenderedPageBreak/>
        <w:t>Рассмотрим простейший способ о</w:t>
      </w:r>
      <w:r w:rsidR="000861A5" w:rsidRPr="00680103">
        <w:rPr>
          <w:b/>
          <w:bCs/>
          <w:sz w:val="28"/>
          <w:szCs w:val="28"/>
        </w:rPr>
        <w:t>пределени</w:t>
      </w:r>
      <w:r>
        <w:rPr>
          <w:b/>
          <w:bCs/>
          <w:sz w:val="28"/>
          <w:szCs w:val="28"/>
        </w:rPr>
        <w:t>я</w:t>
      </w:r>
      <w:r w:rsidR="000861A5" w:rsidRPr="00680103">
        <w:rPr>
          <w:b/>
          <w:bCs/>
          <w:sz w:val="28"/>
          <w:szCs w:val="28"/>
        </w:rPr>
        <w:t xml:space="preserve"> экологического качества</w:t>
      </w:r>
      <w:r>
        <w:rPr>
          <w:b/>
          <w:bCs/>
          <w:sz w:val="28"/>
          <w:szCs w:val="28"/>
        </w:rPr>
        <w:t xml:space="preserve"> воды с помощью водных растений.</w:t>
      </w:r>
    </w:p>
    <w:p w:rsidR="00BC69F4" w:rsidRPr="00680103" w:rsidRDefault="00BC69F4" w:rsidP="00F13187">
      <w:pPr>
        <w:spacing w:after="0"/>
        <w:ind w:right="-143" w:firstLine="851"/>
        <w:jc w:val="both"/>
        <w:rPr>
          <w:rFonts w:ascii="Times New Roman" w:hAnsi="Times New Roman" w:cs="Times New Roman"/>
          <w:sz w:val="28"/>
          <w:szCs w:val="28"/>
        </w:rPr>
      </w:pPr>
      <w:r w:rsidRPr="00680103">
        <w:rPr>
          <w:rFonts w:ascii="Times New Roman" w:hAnsi="Times New Roman" w:cs="Times New Roman"/>
          <w:sz w:val="28"/>
          <w:szCs w:val="28"/>
        </w:rPr>
        <w:t xml:space="preserve">Видовой состав водных растительных сообществ позволяет довольно точно охарактеризовать экологическое состояние </w:t>
      </w:r>
      <w:r w:rsidRPr="002A18CB">
        <w:rPr>
          <w:rFonts w:ascii="Times New Roman" w:hAnsi="Times New Roman" w:cs="Times New Roman"/>
          <w:sz w:val="28"/>
          <w:szCs w:val="28"/>
        </w:rPr>
        <w:t>экосистемы.</w:t>
      </w:r>
      <w:r w:rsidRPr="00680103">
        <w:rPr>
          <w:rFonts w:ascii="Times New Roman" w:hAnsi="Times New Roman" w:cs="Times New Roman"/>
          <w:sz w:val="28"/>
          <w:szCs w:val="28"/>
        </w:rPr>
        <w:t xml:space="preserve"> </w:t>
      </w:r>
    </w:p>
    <w:p w:rsidR="00BC69F4" w:rsidRPr="00680103" w:rsidRDefault="00BC69F4" w:rsidP="00F13187">
      <w:pPr>
        <w:spacing w:after="0"/>
        <w:ind w:right="-143" w:firstLine="851"/>
        <w:jc w:val="both"/>
        <w:rPr>
          <w:rFonts w:ascii="Times New Roman" w:hAnsi="Times New Roman" w:cs="Times New Roman"/>
          <w:sz w:val="28"/>
          <w:szCs w:val="28"/>
        </w:rPr>
      </w:pPr>
      <w:r w:rsidRPr="00680103">
        <w:rPr>
          <w:rFonts w:ascii="Times New Roman" w:hAnsi="Times New Roman" w:cs="Times New Roman"/>
          <w:sz w:val="28"/>
          <w:szCs w:val="28"/>
        </w:rPr>
        <w:t>В данной методике растения, произрастающие на берегу водоема и в во</w:t>
      </w:r>
      <w:r w:rsidR="000468B6">
        <w:rPr>
          <w:rFonts w:ascii="Times New Roman" w:hAnsi="Times New Roman" w:cs="Times New Roman"/>
          <w:sz w:val="28"/>
          <w:szCs w:val="28"/>
        </w:rPr>
        <w:t>де, разделены на три группы – «В</w:t>
      </w:r>
      <w:r w:rsidRPr="00680103">
        <w:rPr>
          <w:rFonts w:ascii="Times New Roman" w:hAnsi="Times New Roman" w:cs="Times New Roman"/>
          <w:sz w:val="28"/>
          <w:szCs w:val="28"/>
        </w:rPr>
        <w:t>ода очень чистая», «</w:t>
      </w:r>
      <w:r w:rsidR="000468B6">
        <w:rPr>
          <w:rFonts w:ascii="Times New Roman" w:hAnsi="Times New Roman" w:cs="Times New Roman"/>
          <w:sz w:val="28"/>
          <w:szCs w:val="28"/>
        </w:rPr>
        <w:t>Вода чистая» и «В</w:t>
      </w:r>
      <w:r w:rsidRPr="00680103">
        <w:rPr>
          <w:rFonts w:ascii="Times New Roman" w:hAnsi="Times New Roman" w:cs="Times New Roman"/>
          <w:sz w:val="28"/>
          <w:szCs w:val="28"/>
        </w:rPr>
        <w:t xml:space="preserve">ода загрязненная». К группе «Вода очень чистая» относятся касатик жёлтый, ежеголовник прямой, мята водяная и калужница болотная. </w:t>
      </w:r>
    </w:p>
    <w:p w:rsidR="00BC69F4" w:rsidRDefault="00BC69F4" w:rsidP="00F13187">
      <w:pPr>
        <w:spacing w:after="0"/>
        <w:ind w:right="-143" w:firstLine="851"/>
        <w:jc w:val="both"/>
        <w:rPr>
          <w:rFonts w:ascii="Times New Roman" w:hAnsi="Times New Roman" w:cs="Times New Roman"/>
          <w:sz w:val="28"/>
          <w:szCs w:val="28"/>
        </w:rPr>
      </w:pPr>
      <w:r w:rsidRPr="00680103">
        <w:rPr>
          <w:rFonts w:ascii="Times New Roman" w:hAnsi="Times New Roman" w:cs="Times New Roman"/>
          <w:sz w:val="28"/>
          <w:szCs w:val="28"/>
        </w:rPr>
        <w:t xml:space="preserve">К группе «Вода чистая» - водокрас лягушачий, кубышка желтая, стрелолист обыкновенный, частуха подорожниковая, элодея канадская, лютик водный, кувшинка белая, хвощ речной. К группе «Вода загрязнённая» - рдест плавающий, тростник обыкновенный, манник большой, ситник развесистый, рогоз, щавель прибрежный. </w:t>
      </w:r>
    </w:p>
    <w:p w:rsidR="008C3C6B" w:rsidRDefault="008C3C6B" w:rsidP="00F13187">
      <w:pPr>
        <w:spacing w:after="0"/>
        <w:ind w:left="360" w:right="-143"/>
        <w:jc w:val="both"/>
        <w:rPr>
          <w:rFonts w:ascii="Times New Roman" w:hAnsi="Times New Roman" w:cs="Times New Roman"/>
          <w:b/>
          <w:bCs/>
          <w:i/>
          <w:iCs/>
          <w:sz w:val="28"/>
          <w:szCs w:val="28"/>
        </w:rPr>
      </w:pPr>
    </w:p>
    <w:p w:rsidR="00BC69F4" w:rsidRDefault="00F13187" w:rsidP="00F13187">
      <w:pPr>
        <w:spacing w:after="0"/>
        <w:ind w:left="360" w:right="-143"/>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Методика выполнения </w:t>
      </w:r>
      <w:r w:rsidR="00BC69F4" w:rsidRPr="00680103">
        <w:rPr>
          <w:rFonts w:ascii="Times New Roman" w:hAnsi="Times New Roman" w:cs="Times New Roman"/>
          <w:b/>
          <w:bCs/>
          <w:i/>
          <w:iCs/>
          <w:sz w:val="28"/>
          <w:szCs w:val="28"/>
        </w:rPr>
        <w:t>оценк</w:t>
      </w:r>
      <w:r>
        <w:rPr>
          <w:rFonts w:ascii="Times New Roman" w:hAnsi="Times New Roman" w:cs="Times New Roman"/>
          <w:b/>
          <w:bCs/>
          <w:i/>
          <w:iCs/>
          <w:sz w:val="28"/>
          <w:szCs w:val="28"/>
        </w:rPr>
        <w:t>и</w:t>
      </w:r>
      <w:r w:rsidR="00BC69F4" w:rsidRPr="00680103">
        <w:rPr>
          <w:rFonts w:ascii="Times New Roman" w:hAnsi="Times New Roman" w:cs="Times New Roman"/>
          <w:b/>
          <w:bCs/>
          <w:i/>
          <w:iCs/>
          <w:sz w:val="28"/>
          <w:szCs w:val="28"/>
        </w:rPr>
        <w:t xml:space="preserve"> качества воды по растениям </w:t>
      </w:r>
    </w:p>
    <w:p w:rsidR="00955A1E" w:rsidRPr="00680103" w:rsidRDefault="00955A1E" w:rsidP="00F13187">
      <w:pPr>
        <w:spacing w:after="0"/>
        <w:ind w:left="360" w:right="-143"/>
        <w:jc w:val="both"/>
        <w:rPr>
          <w:rFonts w:ascii="Times New Roman" w:hAnsi="Times New Roman" w:cs="Times New Roman"/>
          <w:sz w:val="28"/>
          <w:szCs w:val="28"/>
        </w:rPr>
      </w:pPr>
    </w:p>
    <w:p w:rsidR="00BC69F4" w:rsidRPr="00F13187" w:rsidRDefault="00F13187" w:rsidP="00F13187">
      <w:pPr>
        <w:pStyle w:val="ae"/>
        <w:numPr>
          <w:ilvl w:val="0"/>
          <w:numId w:val="21"/>
        </w:numPr>
        <w:spacing w:after="0"/>
        <w:ind w:left="0" w:right="-143" w:firstLine="851"/>
        <w:jc w:val="both"/>
        <w:rPr>
          <w:rFonts w:ascii="Times New Roman" w:hAnsi="Times New Roman" w:cs="Times New Roman"/>
          <w:sz w:val="28"/>
          <w:szCs w:val="28"/>
        </w:rPr>
      </w:pPr>
      <w:r>
        <w:rPr>
          <w:rFonts w:ascii="Times New Roman" w:hAnsi="Times New Roman" w:cs="Times New Roman"/>
          <w:sz w:val="28"/>
          <w:szCs w:val="28"/>
        </w:rPr>
        <w:t>в</w:t>
      </w:r>
      <w:r w:rsidR="00BC69F4" w:rsidRPr="00F13187">
        <w:rPr>
          <w:rFonts w:ascii="Times New Roman" w:hAnsi="Times New Roman" w:cs="Times New Roman"/>
          <w:sz w:val="28"/>
          <w:szCs w:val="28"/>
        </w:rPr>
        <w:t>ыберите место на реке или озере,</w:t>
      </w:r>
      <w:r w:rsidR="0021317D" w:rsidRPr="0021317D">
        <w:rPr>
          <w:rFonts w:ascii="Times New Roman" w:hAnsi="Times New Roman" w:cs="Times New Roman"/>
          <w:sz w:val="28"/>
          <w:szCs w:val="28"/>
        </w:rPr>
        <w:t xml:space="preserve"> </w:t>
      </w:r>
      <w:r w:rsidR="0021317D">
        <w:rPr>
          <w:rFonts w:ascii="Times New Roman" w:hAnsi="Times New Roman" w:cs="Times New Roman"/>
          <w:sz w:val="28"/>
          <w:szCs w:val="28"/>
        </w:rPr>
        <w:t xml:space="preserve">согласно </w:t>
      </w:r>
      <w:r w:rsidR="0021317D" w:rsidRPr="002A18CB">
        <w:rPr>
          <w:rFonts w:ascii="Times New Roman" w:hAnsi="Times New Roman" w:cs="Times New Roman"/>
          <w:sz w:val="28"/>
          <w:szCs w:val="28"/>
        </w:rPr>
        <w:t xml:space="preserve">таблице </w:t>
      </w:r>
      <w:r w:rsidR="00967C4E">
        <w:rPr>
          <w:rFonts w:ascii="Times New Roman" w:hAnsi="Times New Roman" w:cs="Times New Roman"/>
          <w:sz w:val="28"/>
          <w:szCs w:val="28"/>
        </w:rPr>
        <w:t>6</w:t>
      </w:r>
      <w:r w:rsidR="00BC69F4" w:rsidRPr="00F13187">
        <w:rPr>
          <w:rFonts w:ascii="Times New Roman" w:hAnsi="Times New Roman" w:cs="Times New Roman"/>
          <w:sz w:val="28"/>
          <w:szCs w:val="28"/>
        </w:rPr>
        <w:t xml:space="preserve"> определите растения, произрастаю</w:t>
      </w:r>
      <w:r w:rsidRPr="00F13187">
        <w:rPr>
          <w:rFonts w:ascii="Times New Roman" w:hAnsi="Times New Roman" w:cs="Times New Roman"/>
          <w:sz w:val="28"/>
          <w:szCs w:val="28"/>
        </w:rPr>
        <w:t>щие на берегу водоема и в воде;</w:t>
      </w:r>
    </w:p>
    <w:p w:rsidR="00BC69F4" w:rsidRDefault="00F13187" w:rsidP="00F13187">
      <w:pPr>
        <w:pStyle w:val="ae"/>
        <w:numPr>
          <w:ilvl w:val="0"/>
          <w:numId w:val="21"/>
        </w:numPr>
        <w:spacing w:after="0"/>
        <w:ind w:left="0" w:right="-143" w:firstLine="851"/>
        <w:jc w:val="both"/>
        <w:rPr>
          <w:rFonts w:ascii="Times New Roman" w:hAnsi="Times New Roman" w:cs="Times New Roman"/>
          <w:sz w:val="28"/>
          <w:szCs w:val="28"/>
        </w:rPr>
      </w:pPr>
      <w:r>
        <w:rPr>
          <w:rFonts w:ascii="Times New Roman" w:hAnsi="Times New Roman" w:cs="Times New Roman"/>
          <w:sz w:val="28"/>
          <w:szCs w:val="28"/>
        </w:rPr>
        <w:t>о</w:t>
      </w:r>
      <w:r w:rsidR="00BC69F4" w:rsidRPr="00F13187">
        <w:rPr>
          <w:rFonts w:ascii="Times New Roman" w:hAnsi="Times New Roman" w:cs="Times New Roman"/>
          <w:sz w:val="28"/>
          <w:szCs w:val="28"/>
        </w:rPr>
        <w:t xml:space="preserve">тметьте в таблице индикаторные виды, </w:t>
      </w:r>
      <w:r>
        <w:rPr>
          <w:rFonts w:ascii="Times New Roman" w:hAnsi="Times New Roman" w:cs="Times New Roman"/>
          <w:sz w:val="28"/>
          <w:szCs w:val="28"/>
        </w:rPr>
        <w:t>которые вам удалось обнаружить;</w:t>
      </w:r>
    </w:p>
    <w:p w:rsidR="00244DCA" w:rsidRDefault="00244DCA" w:rsidP="00967C4E">
      <w:pPr>
        <w:spacing w:after="0"/>
        <w:ind w:right="-143"/>
        <w:jc w:val="both"/>
        <w:rPr>
          <w:rFonts w:ascii="Times New Roman" w:hAnsi="Times New Roman" w:cs="Times New Roman"/>
          <w:sz w:val="28"/>
          <w:szCs w:val="28"/>
        </w:rPr>
      </w:pPr>
    </w:p>
    <w:p w:rsidR="00967C4E" w:rsidRDefault="00967C4E" w:rsidP="00967C4E">
      <w:pPr>
        <w:spacing w:after="0"/>
        <w:ind w:right="-143"/>
        <w:jc w:val="both"/>
        <w:rPr>
          <w:rFonts w:ascii="Times New Roman" w:hAnsi="Times New Roman" w:cs="Times New Roman"/>
          <w:sz w:val="28"/>
          <w:szCs w:val="28"/>
        </w:rPr>
      </w:pPr>
      <w:r w:rsidRPr="00967C4E">
        <w:rPr>
          <w:rFonts w:ascii="Times New Roman" w:hAnsi="Times New Roman" w:cs="Times New Roman"/>
          <w:sz w:val="28"/>
          <w:szCs w:val="28"/>
        </w:rPr>
        <w:t xml:space="preserve">Таблица </w:t>
      </w:r>
      <w:r>
        <w:rPr>
          <w:rFonts w:ascii="Times New Roman" w:hAnsi="Times New Roman" w:cs="Times New Roman"/>
          <w:sz w:val="28"/>
          <w:szCs w:val="28"/>
        </w:rPr>
        <w:t>6</w:t>
      </w:r>
      <w:r w:rsidRPr="00967C4E">
        <w:rPr>
          <w:rFonts w:ascii="Times New Roman" w:hAnsi="Times New Roman" w:cs="Times New Roman"/>
          <w:sz w:val="28"/>
          <w:szCs w:val="28"/>
        </w:rPr>
        <w:t xml:space="preserve"> – Определитель видов растений</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0"/>
        <w:gridCol w:w="2418"/>
        <w:gridCol w:w="2268"/>
        <w:gridCol w:w="2375"/>
      </w:tblGrid>
      <w:tr w:rsidR="00967C4E" w:rsidRPr="002009E6" w:rsidTr="00DD31A0">
        <w:trPr>
          <w:trHeight w:val="134"/>
        </w:trPr>
        <w:tc>
          <w:tcPr>
            <w:tcW w:w="9571" w:type="dxa"/>
            <w:gridSpan w:val="4"/>
          </w:tcPr>
          <w:p w:rsidR="00967C4E" w:rsidRPr="002009E6" w:rsidRDefault="00967C4E" w:rsidP="00487FE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b/>
                <w:noProof/>
              </w:rPr>
            </w:pPr>
            <w:r w:rsidRPr="00050073">
              <w:rPr>
                <w:b/>
                <w:noProof/>
                <w:sz w:val="28"/>
              </w:rPr>
              <w:t>Группа «</w:t>
            </w:r>
            <w:r w:rsidR="00487FED">
              <w:rPr>
                <w:b/>
                <w:noProof/>
                <w:sz w:val="28"/>
              </w:rPr>
              <w:t>Вода очень чистая</w:t>
            </w:r>
            <w:r w:rsidRPr="00050073">
              <w:rPr>
                <w:b/>
                <w:noProof/>
                <w:sz w:val="28"/>
              </w:rPr>
              <w:t>»</w:t>
            </w:r>
          </w:p>
        </w:tc>
      </w:tr>
      <w:tr w:rsidR="00967C4E" w:rsidRPr="002009E6" w:rsidTr="00DD31A0">
        <w:trPr>
          <w:trHeight w:val="2733"/>
        </w:trPr>
        <w:tc>
          <w:tcPr>
            <w:tcW w:w="2510" w:type="dxa"/>
          </w:tcPr>
          <w:p w:rsidR="00967C4E" w:rsidRPr="002009E6"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r w:rsidRPr="002009E6">
              <w:rPr>
                <w:noProof/>
              </w:rPr>
              <w:drawing>
                <wp:inline distT="0" distB="0" distL="0" distR="0" wp14:anchorId="522ED90C" wp14:editId="6A497B59">
                  <wp:extent cx="1608667" cy="1733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373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0799" cy="1735848"/>
                          </a:xfrm>
                          <a:prstGeom prst="rect">
                            <a:avLst/>
                          </a:prstGeom>
                        </pic:spPr>
                      </pic:pic>
                    </a:graphicData>
                  </a:graphic>
                </wp:inline>
              </w:drawing>
            </w:r>
          </w:p>
        </w:tc>
        <w:tc>
          <w:tcPr>
            <w:tcW w:w="2418" w:type="dxa"/>
          </w:tcPr>
          <w:p w:rsidR="00967C4E" w:rsidRPr="002009E6"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r w:rsidRPr="002009E6">
              <w:rPr>
                <w:noProof/>
              </w:rPr>
              <w:drawing>
                <wp:inline distT="0" distB="0" distL="0" distR="0" wp14:anchorId="200DE4F1" wp14:editId="5014C2B3">
                  <wp:extent cx="1628775" cy="17335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ganium-erectum-1.jpg"/>
                          <pic:cNvPicPr/>
                        </pic:nvPicPr>
                        <pic:blipFill>
                          <a:blip r:embed="rId13">
                            <a:extLst>
                              <a:ext uri="{28A0092B-C50C-407E-A947-70E740481C1C}">
                                <a14:useLocalDpi xmlns:a14="http://schemas.microsoft.com/office/drawing/2010/main" val="0"/>
                              </a:ext>
                            </a:extLst>
                          </a:blip>
                          <a:stretch>
                            <a:fillRect/>
                          </a:stretch>
                        </pic:blipFill>
                        <pic:spPr>
                          <a:xfrm>
                            <a:off x="0" y="0"/>
                            <a:ext cx="1636592" cy="1741870"/>
                          </a:xfrm>
                          <a:prstGeom prst="rect">
                            <a:avLst/>
                          </a:prstGeom>
                        </pic:spPr>
                      </pic:pic>
                    </a:graphicData>
                  </a:graphic>
                </wp:inline>
              </w:drawing>
            </w:r>
          </w:p>
        </w:tc>
        <w:tc>
          <w:tcPr>
            <w:tcW w:w="2268" w:type="dxa"/>
          </w:tcPr>
          <w:p w:rsidR="00967C4E" w:rsidRPr="002009E6"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r w:rsidRPr="002009E6">
              <w:rPr>
                <w:noProof/>
              </w:rPr>
              <w:drawing>
                <wp:inline distT="0" distB="0" distL="0" distR="0" wp14:anchorId="477E1C00" wp14:editId="4C051712">
                  <wp:extent cx="1419225" cy="17335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101877_myata-vodnaya.jpg"/>
                          <pic:cNvPicPr/>
                        </pic:nvPicPr>
                        <pic:blipFill>
                          <a:blip r:embed="rId14">
                            <a:extLst>
                              <a:ext uri="{28A0092B-C50C-407E-A947-70E740481C1C}">
                                <a14:useLocalDpi xmlns:a14="http://schemas.microsoft.com/office/drawing/2010/main" val="0"/>
                              </a:ext>
                            </a:extLst>
                          </a:blip>
                          <a:stretch>
                            <a:fillRect/>
                          </a:stretch>
                        </pic:blipFill>
                        <pic:spPr>
                          <a:xfrm>
                            <a:off x="0" y="0"/>
                            <a:ext cx="1419225" cy="1733550"/>
                          </a:xfrm>
                          <a:prstGeom prst="rect">
                            <a:avLst/>
                          </a:prstGeom>
                        </pic:spPr>
                      </pic:pic>
                    </a:graphicData>
                  </a:graphic>
                </wp:inline>
              </w:drawing>
            </w:r>
          </w:p>
        </w:tc>
        <w:tc>
          <w:tcPr>
            <w:tcW w:w="2375" w:type="dxa"/>
          </w:tcPr>
          <w:p w:rsidR="00967C4E" w:rsidRPr="002009E6"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r w:rsidRPr="002009E6">
              <w:rPr>
                <w:noProof/>
              </w:rPr>
              <w:drawing>
                <wp:inline distT="0" distB="0" distL="0" distR="0" wp14:anchorId="7A52FD07" wp14:editId="5CC20089">
                  <wp:extent cx="1495425" cy="1730131"/>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50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8069" cy="1733190"/>
                          </a:xfrm>
                          <a:prstGeom prst="rect">
                            <a:avLst/>
                          </a:prstGeom>
                        </pic:spPr>
                      </pic:pic>
                    </a:graphicData>
                  </a:graphic>
                </wp:inline>
              </w:drawing>
            </w:r>
          </w:p>
        </w:tc>
      </w:tr>
      <w:tr w:rsidR="00967C4E" w:rsidRPr="002009E6" w:rsidTr="00DD31A0">
        <w:tc>
          <w:tcPr>
            <w:tcW w:w="2510" w:type="dxa"/>
          </w:tcPr>
          <w:p w:rsidR="00967C4E" w:rsidRPr="002009E6"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b/>
              </w:rPr>
            </w:pPr>
            <w:r w:rsidRPr="002009E6">
              <w:rPr>
                <w:b/>
              </w:rPr>
              <w:t>Касатик желтый</w:t>
            </w:r>
          </w:p>
        </w:tc>
        <w:tc>
          <w:tcPr>
            <w:tcW w:w="2418" w:type="dxa"/>
          </w:tcPr>
          <w:p w:rsidR="00967C4E" w:rsidRPr="002009E6"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b/>
              </w:rPr>
            </w:pPr>
            <w:r w:rsidRPr="002009E6">
              <w:rPr>
                <w:b/>
              </w:rPr>
              <w:t>Ежеголовник прямой</w:t>
            </w:r>
          </w:p>
        </w:tc>
        <w:tc>
          <w:tcPr>
            <w:tcW w:w="2268" w:type="dxa"/>
          </w:tcPr>
          <w:p w:rsidR="00967C4E" w:rsidRPr="002009E6"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b/>
              </w:rPr>
            </w:pPr>
            <w:r w:rsidRPr="002009E6">
              <w:rPr>
                <w:b/>
              </w:rPr>
              <w:t>Мята водная</w:t>
            </w:r>
          </w:p>
        </w:tc>
        <w:tc>
          <w:tcPr>
            <w:tcW w:w="2375" w:type="dxa"/>
          </w:tcPr>
          <w:p w:rsidR="00967C4E" w:rsidRPr="002009E6"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b/>
              </w:rPr>
            </w:pPr>
            <w:r w:rsidRPr="002009E6">
              <w:rPr>
                <w:b/>
              </w:rPr>
              <w:t>Калужница болотная</w:t>
            </w:r>
          </w:p>
        </w:tc>
      </w:tr>
      <w:tr w:rsidR="00967C4E" w:rsidRPr="002009E6" w:rsidTr="00DD31A0">
        <w:tc>
          <w:tcPr>
            <w:tcW w:w="9571" w:type="dxa"/>
            <w:gridSpan w:val="4"/>
          </w:tcPr>
          <w:p w:rsidR="00244DCA" w:rsidRDefault="00244DCA"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b/>
                <w:sz w:val="28"/>
              </w:rPr>
            </w:pPr>
          </w:p>
          <w:p w:rsidR="00244DCA" w:rsidRDefault="00244DCA"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b/>
                <w:sz w:val="28"/>
              </w:rPr>
            </w:pPr>
          </w:p>
          <w:p w:rsidR="00244DCA" w:rsidRDefault="00244DCA"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b/>
                <w:sz w:val="28"/>
              </w:rPr>
            </w:pPr>
          </w:p>
          <w:p w:rsidR="00244DCA" w:rsidRDefault="00244DCA"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b/>
                <w:sz w:val="28"/>
              </w:rPr>
            </w:pPr>
          </w:p>
          <w:p w:rsidR="00244DCA" w:rsidRDefault="00244DCA"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b/>
                <w:sz w:val="28"/>
              </w:rPr>
            </w:pPr>
          </w:p>
          <w:p w:rsidR="00967C4E" w:rsidRPr="00050073" w:rsidRDefault="00967C4E" w:rsidP="00487FE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b/>
                <w:sz w:val="28"/>
              </w:rPr>
            </w:pPr>
            <w:r w:rsidRPr="00050073">
              <w:rPr>
                <w:b/>
                <w:sz w:val="28"/>
              </w:rPr>
              <w:t>Группа «</w:t>
            </w:r>
            <w:r w:rsidR="00487FED">
              <w:rPr>
                <w:b/>
                <w:sz w:val="28"/>
              </w:rPr>
              <w:t>Вода чистая</w:t>
            </w:r>
            <w:r w:rsidRPr="00050073">
              <w:rPr>
                <w:b/>
                <w:sz w:val="28"/>
              </w:rPr>
              <w:t>»</w:t>
            </w:r>
          </w:p>
        </w:tc>
      </w:tr>
      <w:tr w:rsidR="00967C4E" w:rsidRPr="002009E6" w:rsidTr="00DD31A0">
        <w:tc>
          <w:tcPr>
            <w:tcW w:w="2510" w:type="dxa"/>
          </w:tcPr>
          <w:p w:rsidR="00967C4E" w:rsidRPr="002009E6"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r>
              <w:rPr>
                <w:noProof/>
              </w:rPr>
              <w:lastRenderedPageBreak/>
              <w:drawing>
                <wp:inline distT="0" distB="0" distL="0" distR="0" wp14:anchorId="199B5F83" wp14:editId="78ABF2F6">
                  <wp:extent cx="1504950" cy="1577067"/>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_hydrocharis_1.jpg"/>
                          <pic:cNvPicPr/>
                        </pic:nvPicPr>
                        <pic:blipFill>
                          <a:blip r:embed="rId16">
                            <a:extLst>
                              <a:ext uri="{28A0092B-C50C-407E-A947-70E740481C1C}">
                                <a14:useLocalDpi xmlns:a14="http://schemas.microsoft.com/office/drawing/2010/main" val="0"/>
                              </a:ext>
                            </a:extLst>
                          </a:blip>
                          <a:stretch>
                            <a:fillRect/>
                          </a:stretch>
                        </pic:blipFill>
                        <pic:spPr>
                          <a:xfrm>
                            <a:off x="0" y="0"/>
                            <a:ext cx="1508189" cy="1580461"/>
                          </a:xfrm>
                          <a:prstGeom prst="rect">
                            <a:avLst/>
                          </a:prstGeom>
                        </pic:spPr>
                      </pic:pic>
                    </a:graphicData>
                  </a:graphic>
                </wp:inline>
              </w:drawing>
            </w:r>
          </w:p>
        </w:tc>
        <w:tc>
          <w:tcPr>
            <w:tcW w:w="2418" w:type="dxa"/>
          </w:tcPr>
          <w:p w:rsidR="00967C4E" w:rsidRPr="002009E6"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r>
              <w:rPr>
                <w:noProof/>
              </w:rPr>
              <w:drawing>
                <wp:inline distT="0" distB="0" distL="0" distR="0" wp14:anchorId="7794C76B" wp14:editId="21B33E0C">
                  <wp:extent cx="1562698" cy="15811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5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926" cy="1581380"/>
                          </a:xfrm>
                          <a:prstGeom prst="rect">
                            <a:avLst/>
                          </a:prstGeom>
                        </pic:spPr>
                      </pic:pic>
                    </a:graphicData>
                  </a:graphic>
                </wp:inline>
              </w:drawing>
            </w:r>
          </w:p>
        </w:tc>
        <w:tc>
          <w:tcPr>
            <w:tcW w:w="2268" w:type="dxa"/>
          </w:tcPr>
          <w:p w:rsidR="00967C4E" w:rsidRPr="002009E6"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r>
              <w:rPr>
                <w:noProof/>
              </w:rPr>
              <w:drawing>
                <wp:inline distT="0" distB="0" distL="0" distR="0" wp14:anchorId="746014AB" wp14:editId="2505DACF">
                  <wp:extent cx="1495425" cy="1580345"/>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0.jpg"/>
                          <pic:cNvPicPr/>
                        </pic:nvPicPr>
                        <pic:blipFill>
                          <a:blip r:embed="rId18">
                            <a:extLst>
                              <a:ext uri="{28A0092B-C50C-407E-A947-70E740481C1C}">
                                <a14:useLocalDpi xmlns:a14="http://schemas.microsoft.com/office/drawing/2010/main" val="0"/>
                              </a:ext>
                            </a:extLst>
                          </a:blip>
                          <a:stretch>
                            <a:fillRect/>
                          </a:stretch>
                        </pic:blipFill>
                        <pic:spPr>
                          <a:xfrm>
                            <a:off x="0" y="0"/>
                            <a:ext cx="1494003" cy="1578842"/>
                          </a:xfrm>
                          <a:prstGeom prst="rect">
                            <a:avLst/>
                          </a:prstGeom>
                        </pic:spPr>
                      </pic:pic>
                    </a:graphicData>
                  </a:graphic>
                </wp:inline>
              </w:drawing>
            </w:r>
          </w:p>
        </w:tc>
        <w:tc>
          <w:tcPr>
            <w:tcW w:w="2375" w:type="dxa"/>
          </w:tcPr>
          <w:p w:rsidR="00967C4E" w:rsidRPr="002009E6"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r>
              <w:rPr>
                <w:noProof/>
              </w:rPr>
              <w:drawing>
                <wp:inline distT="0" distB="0" distL="0" distR="0" wp14:anchorId="6CA8063F" wp14:editId="050490EE">
                  <wp:extent cx="1362075" cy="15811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lolist-300x225.jpg"/>
                          <pic:cNvPicPr/>
                        </pic:nvPicPr>
                        <pic:blipFill>
                          <a:blip r:embed="rId19">
                            <a:extLst>
                              <a:ext uri="{28A0092B-C50C-407E-A947-70E740481C1C}">
                                <a14:useLocalDpi xmlns:a14="http://schemas.microsoft.com/office/drawing/2010/main" val="0"/>
                              </a:ext>
                            </a:extLst>
                          </a:blip>
                          <a:stretch>
                            <a:fillRect/>
                          </a:stretch>
                        </pic:blipFill>
                        <pic:spPr>
                          <a:xfrm>
                            <a:off x="0" y="0"/>
                            <a:ext cx="1362930" cy="1582142"/>
                          </a:xfrm>
                          <a:prstGeom prst="rect">
                            <a:avLst/>
                          </a:prstGeom>
                        </pic:spPr>
                      </pic:pic>
                    </a:graphicData>
                  </a:graphic>
                </wp:inline>
              </w:drawing>
            </w:r>
          </w:p>
        </w:tc>
      </w:tr>
      <w:tr w:rsidR="00967C4E" w:rsidRPr="002009E6" w:rsidTr="00DD31A0">
        <w:tc>
          <w:tcPr>
            <w:tcW w:w="2510" w:type="dxa"/>
          </w:tcPr>
          <w:p w:rsidR="00967C4E" w:rsidRPr="00A31448"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b/>
              </w:rPr>
            </w:pPr>
            <w:r w:rsidRPr="00A31448">
              <w:rPr>
                <w:b/>
              </w:rPr>
              <w:t>Водокрас лягушачий</w:t>
            </w:r>
          </w:p>
        </w:tc>
        <w:tc>
          <w:tcPr>
            <w:tcW w:w="2418" w:type="dxa"/>
          </w:tcPr>
          <w:p w:rsidR="00967C4E" w:rsidRPr="00A31448"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b/>
              </w:rPr>
            </w:pPr>
            <w:r w:rsidRPr="00A31448">
              <w:rPr>
                <w:b/>
              </w:rPr>
              <w:t>Кубышка желтая</w:t>
            </w:r>
          </w:p>
        </w:tc>
        <w:tc>
          <w:tcPr>
            <w:tcW w:w="2268" w:type="dxa"/>
          </w:tcPr>
          <w:p w:rsidR="00967C4E" w:rsidRPr="00A31448"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b/>
              </w:rPr>
            </w:pPr>
            <w:r w:rsidRPr="00A31448">
              <w:rPr>
                <w:b/>
              </w:rPr>
              <w:t>Частуха подорожниковая</w:t>
            </w:r>
          </w:p>
        </w:tc>
        <w:tc>
          <w:tcPr>
            <w:tcW w:w="2375" w:type="dxa"/>
          </w:tcPr>
          <w:p w:rsidR="00967C4E" w:rsidRPr="00A31448"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b/>
              </w:rPr>
            </w:pPr>
            <w:r w:rsidRPr="00A31448">
              <w:rPr>
                <w:b/>
              </w:rPr>
              <w:t>Стрелолист обыкновенный</w:t>
            </w:r>
          </w:p>
        </w:tc>
      </w:tr>
      <w:tr w:rsidR="00967C4E" w:rsidRPr="002009E6" w:rsidTr="00DD31A0">
        <w:trPr>
          <w:trHeight w:val="2360"/>
        </w:trPr>
        <w:tc>
          <w:tcPr>
            <w:tcW w:w="2510" w:type="dxa"/>
          </w:tcPr>
          <w:p w:rsidR="00967C4E" w:rsidRPr="002009E6"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r>
              <w:rPr>
                <w:noProof/>
              </w:rPr>
              <w:drawing>
                <wp:inline distT="0" distB="0" distL="0" distR="0" wp14:anchorId="1B38BF79" wp14:editId="6B164398">
                  <wp:extent cx="1504950" cy="158953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7_35672_rsz.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1446" cy="1585831"/>
                          </a:xfrm>
                          <a:prstGeom prst="rect">
                            <a:avLst/>
                          </a:prstGeom>
                        </pic:spPr>
                      </pic:pic>
                    </a:graphicData>
                  </a:graphic>
                </wp:inline>
              </w:drawing>
            </w:r>
          </w:p>
        </w:tc>
        <w:tc>
          <w:tcPr>
            <w:tcW w:w="2418" w:type="dxa"/>
          </w:tcPr>
          <w:p w:rsidR="00967C4E" w:rsidRPr="002009E6"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r>
              <w:rPr>
                <w:noProof/>
              </w:rPr>
              <w:drawing>
                <wp:inline distT="0" distB="0" distL="0" distR="0" wp14:anchorId="502C18BA" wp14:editId="46BD70CF">
                  <wp:extent cx="1532093" cy="15906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utuk_vodnyuy.jpg"/>
                          <pic:cNvPicPr/>
                        </pic:nvPicPr>
                        <pic:blipFill>
                          <a:blip r:embed="rId21">
                            <a:extLst>
                              <a:ext uri="{28A0092B-C50C-407E-A947-70E740481C1C}">
                                <a14:useLocalDpi xmlns:a14="http://schemas.microsoft.com/office/drawing/2010/main" val="0"/>
                              </a:ext>
                            </a:extLst>
                          </a:blip>
                          <a:stretch>
                            <a:fillRect/>
                          </a:stretch>
                        </pic:blipFill>
                        <pic:spPr>
                          <a:xfrm>
                            <a:off x="0" y="0"/>
                            <a:ext cx="1537403" cy="1596188"/>
                          </a:xfrm>
                          <a:prstGeom prst="rect">
                            <a:avLst/>
                          </a:prstGeom>
                        </pic:spPr>
                      </pic:pic>
                    </a:graphicData>
                  </a:graphic>
                </wp:inline>
              </w:drawing>
            </w:r>
          </w:p>
        </w:tc>
        <w:tc>
          <w:tcPr>
            <w:tcW w:w="2268" w:type="dxa"/>
          </w:tcPr>
          <w:p w:rsidR="00967C4E" w:rsidRPr="002009E6"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r>
              <w:rPr>
                <w:noProof/>
              </w:rPr>
              <w:drawing>
                <wp:inline distT="0" distB="0" distL="0" distR="0" wp14:anchorId="6C9D9BD9" wp14:editId="7570CE30">
                  <wp:extent cx="1419225" cy="159067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px-Lumme_(Nymphaea_candida).JPG"/>
                          <pic:cNvPicPr/>
                        </pic:nvPicPr>
                        <pic:blipFill>
                          <a:blip r:embed="rId22">
                            <a:extLst>
                              <a:ext uri="{28A0092B-C50C-407E-A947-70E740481C1C}">
                                <a14:useLocalDpi xmlns:a14="http://schemas.microsoft.com/office/drawing/2010/main" val="0"/>
                              </a:ext>
                            </a:extLst>
                          </a:blip>
                          <a:stretch>
                            <a:fillRect/>
                          </a:stretch>
                        </pic:blipFill>
                        <pic:spPr>
                          <a:xfrm>
                            <a:off x="0" y="0"/>
                            <a:ext cx="1417154" cy="1588353"/>
                          </a:xfrm>
                          <a:prstGeom prst="rect">
                            <a:avLst/>
                          </a:prstGeom>
                        </pic:spPr>
                      </pic:pic>
                    </a:graphicData>
                  </a:graphic>
                </wp:inline>
              </w:drawing>
            </w:r>
          </w:p>
        </w:tc>
        <w:tc>
          <w:tcPr>
            <w:tcW w:w="2375" w:type="dxa"/>
          </w:tcPr>
          <w:p w:rsidR="00967C4E" w:rsidRPr="002009E6"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r>
              <w:rPr>
                <w:noProof/>
              </w:rPr>
              <w:drawing>
                <wp:inline distT="0" distB="0" distL="0" distR="0" wp14:anchorId="03A2F91C" wp14:editId="1E3B496B">
                  <wp:extent cx="1409700" cy="15906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mjpg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11981" cy="1593249"/>
                          </a:xfrm>
                          <a:prstGeom prst="rect">
                            <a:avLst/>
                          </a:prstGeom>
                        </pic:spPr>
                      </pic:pic>
                    </a:graphicData>
                  </a:graphic>
                </wp:inline>
              </w:drawing>
            </w:r>
          </w:p>
        </w:tc>
      </w:tr>
      <w:tr w:rsidR="00967C4E" w:rsidRPr="002009E6" w:rsidTr="00DD31A0">
        <w:trPr>
          <w:trHeight w:val="429"/>
        </w:trPr>
        <w:tc>
          <w:tcPr>
            <w:tcW w:w="2510" w:type="dxa"/>
          </w:tcPr>
          <w:p w:rsidR="00967C4E" w:rsidRPr="00050073"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b/>
              </w:rPr>
            </w:pPr>
            <w:r w:rsidRPr="00050073">
              <w:rPr>
                <w:b/>
              </w:rPr>
              <w:t>Элодея</w:t>
            </w:r>
          </w:p>
        </w:tc>
        <w:tc>
          <w:tcPr>
            <w:tcW w:w="2418" w:type="dxa"/>
          </w:tcPr>
          <w:p w:rsidR="00967C4E" w:rsidRPr="00050073"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b/>
              </w:rPr>
            </w:pPr>
            <w:r w:rsidRPr="00050073">
              <w:rPr>
                <w:b/>
              </w:rPr>
              <w:t>Лютик водяной</w:t>
            </w:r>
          </w:p>
        </w:tc>
        <w:tc>
          <w:tcPr>
            <w:tcW w:w="2268" w:type="dxa"/>
          </w:tcPr>
          <w:p w:rsidR="00967C4E" w:rsidRPr="00050073"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b/>
              </w:rPr>
            </w:pPr>
            <w:r w:rsidRPr="00050073">
              <w:rPr>
                <w:b/>
              </w:rPr>
              <w:t>Кувшинка белая</w:t>
            </w:r>
          </w:p>
        </w:tc>
        <w:tc>
          <w:tcPr>
            <w:tcW w:w="2375" w:type="dxa"/>
          </w:tcPr>
          <w:p w:rsidR="00967C4E" w:rsidRPr="00050073"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b/>
              </w:rPr>
            </w:pPr>
            <w:r w:rsidRPr="00050073">
              <w:rPr>
                <w:b/>
              </w:rPr>
              <w:t>Хвощ речной</w:t>
            </w:r>
          </w:p>
        </w:tc>
      </w:tr>
      <w:tr w:rsidR="00967C4E" w:rsidRPr="002009E6" w:rsidTr="00DD31A0">
        <w:tc>
          <w:tcPr>
            <w:tcW w:w="9571" w:type="dxa"/>
            <w:gridSpan w:val="4"/>
          </w:tcPr>
          <w:p w:rsidR="00967C4E" w:rsidRPr="00DB0DB2" w:rsidRDefault="00967C4E" w:rsidP="00487FE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b/>
                <w:sz w:val="28"/>
                <w:szCs w:val="28"/>
              </w:rPr>
            </w:pPr>
            <w:r w:rsidRPr="00DB0DB2">
              <w:rPr>
                <w:b/>
                <w:sz w:val="28"/>
                <w:szCs w:val="28"/>
              </w:rPr>
              <w:t>Группа «</w:t>
            </w:r>
            <w:r w:rsidR="00487FED">
              <w:rPr>
                <w:b/>
                <w:sz w:val="28"/>
                <w:szCs w:val="28"/>
              </w:rPr>
              <w:t>Вода загрязненная</w:t>
            </w:r>
            <w:r w:rsidRPr="00DB0DB2">
              <w:rPr>
                <w:b/>
                <w:sz w:val="28"/>
                <w:szCs w:val="28"/>
              </w:rPr>
              <w:t>»</w:t>
            </w:r>
          </w:p>
        </w:tc>
      </w:tr>
      <w:tr w:rsidR="00967C4E" w:rsidRPr="002009E6" w:rsidTr="00DD31A0">
        <w:tc>
          <w:tcPr>
            <w:tcW w:w="2510" w:type="dxa"/>
          </w:tcPr>
          <w:p w:rsidR="00967C4E" w:rsidRPr="002009E6"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r>
              <w:rPr>
                <w:noProof/>
              </w:rPr>
              <w:drawing>
                <wp:inline distT="0" distB="0" distL="0" distR="0" wp14:anchorId="637C41B8" wp14:editId="30F2245C">
                  <wp:extent cx="1571625" cy="15621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mogeton_nodosu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74494" cy="1564952"/>
                          </a:xfrm>
                          <a:prstGeom prst="rect">
                            <a:avLst/>
                          </a:prstGeom>
                        </pic:spPr>
                      </pic:pic>
                    </a:graphicData>
                  </a:graphic>
                </wp:inline>
              </w:drawing>
            </w:r>
          </w:p>
        </w:tc>
        <w:tc>
          <w:tcPr>
            <w:tcW w:w="2418" w:type="dxa"/>
          </w:tcPr>
          <w:p w:rsidR="00967C4E" w:rsidRPr="002009E6"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r>
              <w:rPr>
                <w:noProof/>
              </w:rPr>
              <w:drawing>
                <wp:inline distT="0" distB="0" distL="0" distR="0" wp14:anchorId="5469A235" wp14:editId="73809B59">
                  <wp:extent cx="1472553" cy="1562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5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83993" cy="1574236"/>
                          </a:xfrm>
                          <a:prstGeom prst="rect">
                            <a:avLst/>
                          </a:prstGeom>
                        </pic:spPr>
                      </pic:pic>
                    </a:graphicData>
                  </a:graphic>
                </wp:inline>
              </w:drawing>
            </w:r>
          </w:p>
        </w:tc>
        <w:tc>
          <w:tcPr>
            <w:tcW w:w="2268" w:type="dxa"/>
          </w:tcPr>
          <w:p w:rsidR="00967C4E" w:rsidRPr="002009E6"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r>
              <w:rPr>
                <w:noProof/>
              </w:rPr>
              <w:drawing>
                <wp:inline distT="0" distB="0" distL="0" distR="0" wp14:anchorId="27D4AC34" wp14:editId="24DF1EEF">
                  <wp:extent cx="1544658" cy="1562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_3_15_138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47324" cy="1564796"/>
                          </a:xfrm>
                          <a:prstGeom prst="rect">
                            <a:avLst/>
                          </a:prstGeom>
                        </pic:spPr>
                      </pic:pic>
                    </a:graphicData>
                  </a:graphic>
                </wp:inline>
              </w:drawing>
            </w:r>
          </w:p>
        </w:tc>
        <w:tc>
          <w:tcPr>
            <w:tcW w:w="2375" w:type="dxa"/>
          </w:tcPr>
          <w:p w:rsidR="00967C4E" w:rsidRPr="002009E6"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r>
              <w:rPr>
                <w:noProof/>
              </w:rPr>
              <w:drawing>
                <wp:inline distT="0" distB="0" distL="0" distR="0" wp14:anchorId="1EB27AB6" wp14:editId="401A6153">
                  <wp:extent cx="1409700" cy="1562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11183" cy="1563743"/>
                          </a:xfrm>
                          <a:prstGeom prst="rect">
                            <a:avLst/>
                          </a:prstGeom>
                        </pic:spPr>
                      </pic:pic>
                    </a:graphicData>
                  </a:graphic>
                </wp:inline>
              </w:drawing>
            </w:r>
          </w:p>
        </w:tc>
      </w:tr>
      <w:tr w:rsidR="00967C4E" w:rsidRPr="002009E6" w:rsidTr="00DD31A0">
        <w:tc>
          <w:tcPr>
            <w:tcW w:w="2510" w:type="dxa"/>
          </w:tcPr>
          <w:p w:rsidR="00967C4E" w:rsidRPr="00661AEB"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b/>
              </w:rPr>
            </w:pPr>
            <w:r w:rsidRPr="00661AEB">
              <w:rPr>
                <w:b/>
              </w:rPr>
              <w:t>Рдест плавающий</w:t>
            </w:r>
          </w:p>
        </w:tc>
        <w:tc>
          <w:tcPr>
            <w:tcW w:w="2418" w:type="dxa"/>
          </w:tcPr>
          <w:p w:rsidR="00967C4E" w:rsidRPr="00661AEB"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b/>
              </w:rPr>
            </w:pPr>
            <w:r w:rsidRPr="00661AEB">
              <w:rPr>
                <w:b/>
              </w:rPr>
              <w:t>Тростник</w:t>
            </w:r>
          </w:p>
        </w:tc>
        <w:tc>
          <w:tcPr>
            <w:tcW w:w="2268" w:type="dxa"/>
          </w:tcPr>
          <w:p w:rsidR="00967C4E" w:rsidRPr="00661AEB"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b/>
              </w:rPr>
            </w:pPr>
            <w:r w:rsidRPr="00661AEB">
              <w:rPr>
                <w:b/>
              </w:rPr>
              <w:t>Ситник развесистый</w:t>
            </w:r>
          </w:p>
        </w:tc>
        <w:tc>
          <w:tcPr>
            <w:tcW w:w="2375" w:type="dxa"/>
          </w:tcPr>
          <w:p w:rsidR="00967C4E" w:rsidRPr="00661AEB"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b/>
              </w:rPr>
            </w:pPr>
            <w:r w:rsidRPr="00661AEB">
              <w:rPr>
                <w:b/>
              </w:rPr>
              <w:t>Рогоз</w:t>
            </w:r>
          </w:p>
        </w:tc>
      </w:tr>
      <w:tr w:rsidR="00967C4E" w:rsidRPr="002009E6" w:rsidTr="00DD31A0">
        <w:trPr>
          <w:trHeight w:val="2683"/>
        </w:trPr>
        <w:tc>
          <w:tcPr>
            <w:tcW w:w="2510" w:type="dxa"/>
          </w:tcPr>
          <w:p w:rsidR="00967C4E" w:rsidRPr="002009E6"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
        </w:tc>
        <w:tc>
          <w:tcPr>
            <w:tcW w:w="2418" w:type="dxa"/>
          </w:tcPr>
          <w:p w:rsidR="00967C4E" w:rsidRPr="002009E6"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r>
              <w:rPr>
                <w:noProof/>
              </w:rPr>
              <w:drawing>
                <wp:inline distT="0" distB="0" distL="0" distR="0" wp14:anchorId="4F147263" wp14:editId="5E751382">
                  <wp:extent cx="1390650" cy="1653916"/>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946_58051-250x200x.jpg"/>
                          <pic:cNvPicPr/>
                        </pic:nvPicPr>
                        <pic:blipFill>
                          <a:blip r:embed="rId28">
                            <a:extLst>
                              <a:ext uri="{28A0092B-C50C-407E-A947-70E740481C1C}">
                                <a14:useLocalDpi xmlns:a14="http://schemas.microsoft.com/office/drawing/2010/main" val="0"/>
                              </a:ext>
                            </a:extLst>
                          </a:blip>
                          <a:stretch>
                            <a:fillRect/>
                          </a:stretch>
                        </pic:blipFill>
                        <pic:spPr>
                          <a:xfrm>
                            <a:off x="0" y="0"/>
                            <a:ext cx="1399096" cy="1663961"/>
                          </a:xfrm>
                          <a:prstGeom prst="rect">
                            <a:avLst/>
                          </a:prstGeom>
                        </pic:spPr>
                      </pic:pic>
                    </a:graphicData>
                  </a:graphic>
                </wp:inline>
              </w:drawing>
            </w:r>
          </w:p>
        </w:tc>
        <w:tc>
          <w:tcPr>
            <w:tcW w:w="2268" w:type="dxa"/>
          </w:tcPr>
          <w:p w:rsidR="00967C4E" w:rsidRPr="002009E6"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r>
              <w:rPr>
                <w:noProof/>
              </w:rPr>
              <w:drawing>
                <wp:inline distT="0" distB="0" distL="0" distR="0" wp14:anchorId="4C7A505F" wp14:editId="0B6A26CE">
                  <wp:extent cx="1304925" cy="1650999"/>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831_f1c481c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15091" cy="1663862"/>
                          </a:xfrm>
                          <a:prstGeom prst="rect">
                            <a:avLst/>
                          </a:prstGeom>
                        </pic:spPr>
                      </pic:pic>
                    </a:graphicData>
                  </a:graphic>
                </wp:inline>
              </w:drawing>
            </w:r>
          </w:p>
        </w:tc>
        <w:tc>
          <w:tcPr>
            <w:tcW w:w="2375" w:type="dxa"/>
          </w:tcPr>
          <w:p w:rsidR="00967C4E" w:rsidRPr="002009E6"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
        </w:tc>
      </w:tr>
      <w:tr w:rsidR="00967C4E" w:rsidRPr="002009E6" w:rsidTr="00DD31A0">
        <w:tc>
          <w:tcPr>
            <w:tcW w:w="2510" w:type="dxa"/>
          </w:tcPr>
          <w:p w:rsidR="00967C4E"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
          <w:p w:rsidR="00E51136" w:rsidRDefault="00E51136"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
          <w:p w:rsidR="00E51136" w:rsidRPr="002009E6" w:rsidRDefault="00E51136"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
        </w:tc>
        <w:tc>
          <w:tcPr>
            <w:tcW w:w="2418" w:type="dxa"/>
          </w:tcPr>
          <w:p w:rsidR="00967C4E" w:rsidRPr="008B0F80"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b/>
              </w:rPr>
            </w:pPr>
            <w:r w:rsidRPr="008B0F80">
              <w:rPr>
                <w:b/>
              </w:rPr>
              <w:t>Манник большой</w:t>
            </w:r>
          </w:p>
        </w:tc>
        <w:tc>
          <w:tcPr>
            <w:tcW w:w="2268" w:type="dxa"/>
          </w:tcPr>
          <w:p w:rsidR="00967C4E" w:rsidRPr="008B0F80"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b/>
              </w:rPr>
            </w:pPr>
            <w:r w:rsidRPr="008B0F80">
              <w:rPr>
                <w:b/>
              </w:rPr>
              <w:t>Щавель прибрежный</w:t>
            </w:r>
          </w:p>
        </w:tc>
        <w:tc>
          <w:tcPr>
            <w:tcW w:w="2375" w:type="dxa"/>
          </w:tcPr>
          <w:p w:rsidR="00967C4E" w:rsidRPr="002009E6" w:rsidRDefault="00967C4E"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
        </w:tc>
      </w:tr>
    </w:tbl>
    <w:p w:rsidR="00967C4E" w:rsidRPr="00967C4E" w:rsidRDefault="00967C4E" w:rsidP="00967C4E">
      <w:pPr>
        <w:spacing w:after="0"/>
        <w:ind w:right="-143"/>
        <w:jc w:val="both"/>
        <w:rPr>
          <w:rFonts w:ascii="Times New Roman" w:hAnsi="Times New Roman" w:cs="Times New Roman"/>
          <w:sz w:val="28"/>
          <w:szCs w:val="28"/>
        </w:rPr>
      </w:pPr>
    </w:p>
    <w:p w:rsidR="00AB548B" w:rsidRPr="00AB548B" w:rsidRDefault="00AB548B" w:rsidP="00AB548B">
      <w:pPr>
        <w:spacing w:after="0"/>
        <w:ind w:left="851" w:right="-143" w:hanging="851"/>
        <w:jc w:val="both"/>
        <w:rPr>
          <w:rFonts w:ascii="Times New Roman" w:hAnsi="Times New Roman" w:cs="Times New Roman"/>
          <w:sz w:val="28"/>
          <w:szCs w:val="28"/>
        </w:rPr>
      </w:pPr>
      <w:r w:rsidRPr="00967C4E">
        <w:rPr>
          <w:rFonts w:ascii="Times New Roman" w:hAnsi="Times New Roman" w:cs="Times New Roman"/>
          <w:sz w:val="28"/>
          <w:szCs w:val="28"/>
        </w:rPr>
        <w:t xml:space="preserve">Таблица </w:t>
      </w:r>
      <w:r w:rsidR="00967C4E">
        <w:rPr>
          <w:rFonts w:ascii="Times New Roman" w:hAnsi="Times New Roman" w:cs="Times New Roman"/>
          <w:sz w:val="28"/>
          <w:szCs w:val="28"/>
        </w:rPr>
        <w:t>7</w:t>
      </w:r>
      <w:r w:rsidR="00282B64" w:rsidRPr="00967C4E">
        <w:rPr>
          <w:rFonts w:ascii="Times New Roman" w:hAnsi="Times New Roman" w:cs="Times New Roman"/>
          <w:sz w:val="28"/>
          <w:szCs w:val="28"/>
        </w:rPr>
        <w:t xml:space="preserve"> – Форма</w:t>
      </w:r>
      <w:r w:rsidR="00282B64" w:rsidRPr="00282B64">
        <w:rPr>
          <w:rFonts w:ascii="Times New Roman" w:hAnsi="Times New Roman" w:cs="Times New Roman"/>
          <w:sz w:val="28"/>
          <w:szCs w:val="28"/>
        </w:rPr>
        <w:t xml:space="preserve"> </w:t>
      </w:r>
      <w:r w:rsidR="00282B64">
        <w:rPr>
          <w:rFonts w:ascii="Times New Roman" w:hAnsi="Times New Roman" w:cs="Times New Roman"/>
          <w:sz w:val="28"/>
          <w:szCs w:val="28"/>
        </w:rPr>
        <w:t>записи результатов исследований</w:t>
      </w:r>
    </w:p>
    <w:tbl>
      <w:tblPr>
        <w:tblStyle w:val="a5"/>
        <w:tblW w:w="0" w:type="auto"/>
        <w:tblInd w:w="108" w:type="dxa"/>
        <w:tblLook w:val="04A0" w:firstRow="1" w:lastRow="0" w:firstColumn="1" w:lastColumn="0" w:noHBand="0" w:noVBand="1"/>
      </w:tblPr>
      <w:tblGrid>
        <w:gridCol w:w="836"/>
        <w:gridCol w:w="6209"/>
        <w:gridCol w:w="2191"/>
      </w:tblGrid>
      <w:tr w:rsidR="00F13187" w:rsidTr="0003480A">
        <w:tc>
          <w:tcPr>
            <w:tcW w:w="851" w:type="dxa"/>
          </w:tcPr>
          <w:p w:rsidR="00F13187" w:rsidRDefault="0017192C" w:rsidP="00F13187">
            <w:pPr>
              <w:ind w:right="-143"/>
              <w:jc w:val="both"/>
              <w:rPr>
                <w:rFonts w:ascii="Times New Roman" w:hAnsi="Times New Roman" w:cs="Times New Roman"/>
                <w:sz w:val="28"/>
                <w:szCs w:val="28"/>
              </w:rPr>
            </w:pPr>
            <w:r>
              <w:rPr>
                <w:rFonts w:ascii="Times New Roman" w:hAnsi="Times New Roman" w:cs="Times New Roman"/>
                <w:sz w:val="28"/>
                <w:szCs w:val="28"/>
              </w:rPr>
              <w:t>№</w:t>
            </w:r>
          </w:p>
        </w:tc>
        <w:tc>
          <w:tcPr>
            <w:tcW w:w="6379" w:type="dxa"/>
          </w:tcPr>
          <w:p w:rsidR="00F13187" w:rsidRDefault="0017192C" w:rsidP="00F13187">
            <w:pPr>
              <w:ind w:right="-143"/>
              <w:jc w:val="both"/>
              <w:rPr>
                <w:rFonts w:ascii="Times New Roman" w:hAnsi="Times New Roman" w:cs="Times New Roman"/>
                <w:sz w:val="28"/>
                <w:szCs w:val="28"/>
              </w:rPr>
            </w:pPr>
            <w:r>
              <w:rPr>
                <w:rFonts w:ascii="Times New Roman" w:hAnsi="Times New Roman" w:cs="Times New Roman"/>
                <w:sz w:val="28"/>
                <w:szCs w:val="28"/>
              </w:rPr>
              <w:t>Виды индикаторы</w:t>
            </w:r>
          </w:p>
        </w:tc>
        <w:tc>
          <w:tcPr>
            <w:tcW w:w="2233" w:type="dxa"/>
          </w:tcPr>
          <w:p w:rsidR="00F13187" w:rsidRDefault="0017192C" w:rsidP="00F13187">
            <w:pPr>
              <w:ind w:right="-143"/>
              <w:jc w:val="both"/>
              <w:rPr>
                <w:rFonts w:ascii="Times New Roman" w:hAnsi="Times New Roman" w:cs="Times New Roman"/>
                <w:sz w:val="28"/>
                <w:szCs w:val="28"/>
              </w:rPr>
            </w:pPr>
            <w:r>
              <w:rPr>
                <w:rFonts w:ascii="Times New Roman" w:hAnsi="Times New Roman" w:cs="Times New Roman"/>
                <w:sz w:val="28"/>
                <w:szCs w:val="28"/>
              </w:rPr>
              <w:t xml:space="preserve">Наличие </w:t>
            </w:r>
          </w:p>
          <w:p w:rsidR="0017192C" w:rsidRDefault="0017192C" w:rsidP="00F13187">
            <w:pPr>
              <w:ind w:right="-143"/>
              <w:jc w:val="both"/>
              <w:rPr>
                <w:rFonts w:ascii="Times New Roman" w:hAnsi="Times New Roman" w:cs="Times New Roman"/>
                <w:sz w:val="28"/>
                <w:szCs w:val="28"/>
              </w:rPr>
            </w:pPr>
            <w:r>
              <w:rPr>
                <w:rFonts w:ascii="Times New Roman" w:hAnsi="Times New Roman" w:cs="Times New Roman"/>
                <w:sz w:val="28"/>
                <w:szCs w:val="28"/>
              </w:rPr>
              <w:lastRenderedPageBreak/>
              <w:t>+/-</w:t>
            </w:r>
          </w:p>
        </w:tc>
      </w:tr>
      <w:tr w:rsidR="00AB548B" w:rsidTr="00AB548B">
        <w:tc>
          <w:tcPr>
            <w:tcW w:w="9463" w:type="dxa"/>
            <w:gridSpan w:val="3"/>
          </w:tcPr>
          <w:p w:rsidR="00AB548B" w:rsidRPr="00AB548B" w:rsidRDefault="00AB548B" w:rsidP="00D926B7">
            <w:pPr>
              <w:ind w:right="-143"/>
              <w:jc w:val="center"/>
              <w:rPr>
                <w:rFonts w:ascii="Times New Roman" w:hAnsi="Times New Roman" w:cs="Times New Roman"/>
                <w:b/>
                <w:sz w:val="28"/>
                <w:szCs w:val="28"/>
              </w:rPr>
            </w:pPr>
            <w:r w:rsidRPr="00AB548B">
              <w:rPr>
                <w:rFonts w:ascii="Times New Roman" w:hAnsi="Times New Roman" w:cs="Times New Roman"/>
                <w:b/>
                <w:sz w:val="28"/>
                <w:szCs w:val="28"/>
              </w:rPr>
              <w:lastRenderedPageBreak/>
              <w:t>Вода очень чистая</w:t>
            </w:r>
          </w:p>
        </w:tc>
      </w:tr>
      <w:tr w:rsidR="00F13187" w:rsidTr="0003480A">
        <w:tc>
          <w:tcPr>
            <w:tcW w:w="851" w:type="dxa"/>
          </w:tcPr>
          <w:p w:rsidR="00F13187" w:rsidRDefault="00AB548B" w:rsidP="00F13187">
            <w:pPr>
              <w:ind w:right="-143"/>
              <w:jc w:val="both"/>
              <w:rPr>
                <w:rFonts w:ascii="Times New Roman" w:hAnsi="Times New Roman" w:cs="Times New Roman"/>
                <w:sz w:val="28"/>
                <w:szCs w:val="28"/>
              </w:rPr>
            </w:pPr>
            <w:r>
              <w:rPr>
                <w:rFonts w:ascii="Times New Roman" w:hAnsi="Times New Roman" w:cs="Times New Roman"/>
                <w:sz w:val="28"/>
                <w:szCs w:val="28"/>
              </w:rPr>
              <w:t>1</w:t>
            </w:r>
          </w:p>
        </w:tc>
        <w:tc>
          <w:tcPr>
            <w:tcW w:w="6379" w:type="dxa"/>
          </w:tcPr>
          <w:p w:rsidR="00F13187" w:rsidRPr="0003480A" w:rsidRDefault="00AB548B" w:rsidP="00F13187">
            <w:pPr>
              <w:ind w:right="-143"/>
              <w:jc w:val="both"/>
              <w:rPr>
                <w:rFonts w:ascii="Times New Roman" w:hAnsi="Times New Roman" w:cs="Times New Roman"/>
                <w:sz w:val="28"/>
                <w:szCs w:val="28"/>
                <w:lang w:val="en-US"/>
              </w:rPr>
            </w:pPr>
            <w:r>
              <w:rPr>
                <w:rFonts w:ascii="Times New Roman" w:hAnsi="Times New Roman" w:cs="Times New Roman"/>
                <w:sz w:val="28"/>
                <w:szCs w:val="28"/>
              </w:rPr>
              <w:t xml:space="preserve">Касатик жёлтый </w:t>
            </w:r>
            <w:r w:rsidR="0003480A" w:rsidRPr="00546B7E">
              <w:rPr>
                <w:rFonts w:ascii="Times New Roman" w:hAnsi="Times New Roman" w:cs="Times New Roman"/>
                <w:i/>
                <w:sz w:val="28"/>
                <w:szCs w:val="28"/>
              </w:rPr>
              <w:t>(</w:t>
            </w:r>
            <w:r w:rsidR="0003480A" w:rsidRPr="00546B7E">
              <w:rPr>
                <w:rFonts w:ascii="Times New Roman" w:hAnsi="Times New Roman" w:cs="Times New Roman"/>
                <w:i/>
                <w:sz w:val="28"/>
                <w:szCs w:val="28"/>
                <w:lang w:val="en-US"/>
              </w:rPr>
              <w:t>Iris pseudoacorus)</w:t>
            </w:r>
          </w:p>
        </w:tc>
        <w:tc>
          <w:tcPr>
            <w:tcW w:w="2233" w:type="dxa"/>
          </w:tcPr>
          <w:p w:rsidR="00F13187" w:rsidRDefault="00F13187" w:rsidP="00F13187">
            <w:pPr>
              <w:ind w:right="-143"/>
              <w:jc w:val="both"/>
              <w:rPr>
                <w:rFonts w:ascii="Times New Roman" w:hAnsi="Times New Roman" w:cs="Times New Roman"/>
                <w:sz w:val="28"/>
                <w:szCs w:val="28"/>
              </w:rPr>
            </w:pPr>
          </w:p>
        </w:tc>
      </w:tr>
      <w:tr w:rsidR="00F13187" w:rsidTr="0003480A">
        <w:tc>
          <w:tcPr>
            <w:tcW w:w="851" w:type="dxa"/>
          </w:tcPr>
          <w:p w:rsidR="00F13187" w:rsidRDefault="00AB548B" w:rsidP="00F13187">
            <w:pPr>
              <w:ind w:right="-143"/>
              <w:jc w:val="both"/>
              <w:rPr>
                <w:rFonts w:ascii="Times New Roman" w:hAnsi="Times New Roman" w:cs="Times New Roman"/>
                <w:sz w:val="28"/>
                <w:szCs w:val="28"/>
              </w:rPr>
            </w:pPr>
            <w:r>
              <w:rPr>
                <w:rFonts w:ascii="Times New Roman" w:hAnsi="Times New Roman" w:cs="Times New Roman"/>
                <w:sz w:val="28"/>
                <w:szCs w:val="28"/>
              </w:rPr>
              <w:t>2</w:t>
            </w:r>
          </w:p>
        </w:tc>
        <w:tc>
          <w:tcPr>
            <w:tcW w:w="6379" w:type="dxa"/>
          </w:tcPr>
          <w:p w:rsidR="00F13187" w:rsidRPr="00AB548B" w:rsidRDefault="00AB548B" w:rsidP="00F13187">
            <w:pPr>
              <w:ind w:right="-143"/>
              <w:jc w:val="both"/>
              <w:rPr>
                <w:rFonts w:ascii="Times New Roman" w:hAnsi="Times New Roman" w:cs="Times New Roman"/>
                <w:sz w:val="28"/>
                <w:szCs w:val="28"/>
              </w:rPr>
            </w:pPr>
            <w:r>
              <w:rPr>
                <w:rFonts w:ascii="Times New Roman" w:hAnsi="Times New Roman" w:cs="Times New Roman"/>
                <w:sz w:val="28"/>
                <w:szCs w:val="28"/>
              </w:rPr>
              <w:t>Ежеголовник прямой</w:t>
            </w:r>
            <w:r w:rsidR="0003480A">
              <w:rPr>
                <w:rFonts w:ascii="Times New Roman" w:hAnsi="Times New Roman" w:cs="Times New Roman"/>
                <w:sz w:val="28"/>
                <w:szCs w:val="28"/>
                <w:lang w:val="en-US"/>
              </w:rPr>
              <w:t xml:space="preserve"> </w:t>
            </w:r>
            <w:r w:rsidR="0003480A" w:rsidRPr="00546B7E">
              <w:rPr>
                <w:rFonts w:ascii="Times New Roman" w:hAnsi="Times New Roman" w:cs="Times New Roman"/>
                <w:i/>
                <w:sz w:val="28"/>
                <w:szCs w:val="28"/>
                <w:lang w:val="en-US"/>
              </w:rPr>
              <w:t>(Sparganium erectum)</w:t>
            </w:r>
            <w:r>
              <w:rPr>
                <w:rFonts w:ascii="Times New Roman" w:hAnsi="Times New Roman" w:cs="Times New Roman"/>
                <w:sz w:val="28"/>
                <w:szCs w:val="28"/>
              </w:rPr>
              <w:t xml:space="preserve"> </w:t>
            </w:r>
          </w:p>
        </w:tc>
        <w:tc>
          <w:tcPr>
            <w:tcW w:w="2233" w:type="dxa"/>
          </w:tcPr>
          <w:p w:rsidR="00F13187" w:rsidRDefault="00F13187" w:rsidP="00F13187">
            <w:pPr>
              <w:ind w:right="-143"/>
              <w:jc w:val="both"/>
              <w:rPr>
                <w:rFonts w:ascii="Times New Roman" w:hAnsi="Times New Roman" w:cs="Times New Roman"/>
                <w:sz w:val="28"/>
                <w:szCs w:val="28"/>
              </w:rPr>
            </w:pPr>
          </w:p>
        </w:tc>
      </w:tr>
      <w:tr w:rsidR="00F13187" w:rsidTr="0003480A">
        <w:tc>
          <w:tcPr>
            <w:tcW w:w="851" w:type="dxa"/>
          </w:tcPr>
          <w:p w:rsidR="00F13187" w:rsidRDefault="00AB548B" w:rsidP="00F13187">
            <w:pPr>
              <w:ind w:right="-143"/>
              <w:jc w:val="both"/>
              <w:rPr>
                <w:rFonts w:ascii="Times New Roman" w:hAnsi="Times New Roman" w:cs="Times New Roman"/>
                <w:sz w:val="28"/>
                <w:szCs w:val="28"/>
              </w:rPr>
            </w:pPr>
            <w:r>
              <w:rPr>
                <w:rFonts w:ascii="Times New Roman" w:hAnsi="Times New Roman" w:cs="Times New Roman"/>
                <w:sz w:val="28"/>
                <w:szCs w:val="28"/>
              </w:rPr>
              <w:t>3</w:t>
            </w:r>
          </w:p>
        </w:tc>
        <w:tc>
          <w:tcPr>
            <w:tcW w:w="6379" w:type="dxa"/>
          </w:tcPr>
          <w:p w:rsidR="00F13187" w:rsidRPr="0003480A" w:rsidRDefault="00AB548B" w:rsidP="00F13187">
            <w:pPr>
              <w:ind w:right="-143"/>
              <w:jc w:val="both"/>
              <w:rPr>
                <w:rFonts w:ascii="Times New Roman" w:hAnsi="Times New Roman" w:cs="Times New Roman"/>
                <w:sz w:val="28"/>
                <w:szCs w:val="28"/>
                <w:lang w:val="en-US"/>
              </w:rPr>
            </w:pPr>
            <w:r>
              <w:rPr>
                <w:rFonts w:ascii="Times New Roman" w:hAnsi="Times New Roman" w:cs="Times New Roman"/>
                <w:sz w:val="28"/>
                <w:szCs w:val="28"/>
              </w:rPr>
              <w:t>Мята водяная</w:t>
            </w:r>
            <w:r w:rsidR="0003480A">
              <w:rPr>
                <w:rFonts w:ascii="Times New Roman" w:hAnsi="Times New Roman" w:cs="Times New Roman"/>
                <w:sz w:val="28"/>
                <w:szCs w:val="28"/>
                <w:lang w:val="en-US"/>
              </w:rPr>
              <w:t xml:space="preserve"> </w:t>
            </w:r>
            <w:r w:rsidR="0003480A" w:rsidRPr="00546B7E">
              <w:rPr>
                <w:rFonts w:ascii="Times New Roman" w:hAnsi="Times New Roman" w:cs="Times New Roman"/>
                <w:i/>
                <w:sz w:val="28"/>
                <w:szCs w:val="28"/>
                <w:lang w:val="en-US"/>
              </w:rPr>
              <w:t>(Mentha aquatic</w:t>
            </w:r>
            <w:r w:rsidR="00347B28" w:rsidRPr="00546B7E">
              <w:rPr>
                <w:rFonts w:ascii="Times New Roman" w:hAnsi="Times New Roman" w:cs="Times New Roman"/>
                <w:i/>
                <w:sz w:val="28"/>
                <w:szCs w:val="28"/>
                <w:lang w:val="en-US"/>
              </w:rPr>
              <w:t>a</w:t>
            </w:r>
            <w:r w:rsidR="0003480A" w:rsidRPr="00546B7E">
              <w:rPr>
                <w:rFonts w:ascii="Times New Roman" w:hAnsi="Times New Roman" w:cs="Times New Roman"/>
                <w:i/>
                <w:sz w:val="28"/>
                <w:szCs w:val="28"/>
                <w:lang w:val="en-US"/>
              </w:rPr>
              <w:t>)</w:t>
            </w:r>
          </w:p>
        </w:tc>
        <w:tc>
          <w:tcPr>
            <w:tcW w:w="2233" w:type="dxa"/>
          </w:tcPr>
          <w:p w:rsidR="00F13187" w:rsidRDefault="00F13187" w:rsidP="00F13187">
            <w:pPr>
              <w:ind w:right="-143"/>
              <w:jc w:val="both"/>
              <w:rPr>
                <w:rFonts w:ascii="Times New Roman" w:hAnsi="Times New Roman" w:cs="Times New Roman"/>
                <w:sz w:val="28"/>
                <w:szCs w:val="28"/>
              </w:rPr>
            </w:pPr>
          </w:p>
        </w:tc>
      </w:tr>
      <w:tr w:rsidR="00F13187" w:rsidTr="0003480A">
        <w:tc>
          <w:tcPr>
            <w:tcW w:w="851" w:type="dxa"/>
          </w:tcPr>
          <w:p w:rsidR="00F13187" w:rsidRDefault="00AB548B" w:rsidP="00F13187">
            <w:pPr>
              <w:ind w:right="-143"/>
              <w:jc w:val="both"/>
              <w:rPr>
                <w:rFonts w:ascii="Times New Roman" w:hAnsi="Times New Roman" w:cs="Times New Roman"/>
                <w:sz w:val="28"/>
                <w:szCs w:val="28"/>
              </w:rPr>
            </w:pPr>
            <w:r>
              <w:rPr>
                <w:rFonts w:ascii="Times New Roman" w:hAnsi="Times New Roman" w:cs="Times New Roman"/>
                <w:sz w:val="28"/>
                <w:szCs w:val="28"/>
              </w:rPr>
              <w:t>4</w:t>
            </w:r>
          </w:p>
        </w:tc>
        <w:tc>
          <w:tcPr>
            <w:tcW w:w="6379" w:type="dxa"/>
          </w:tcPr>
          <w:p w:rsidR="00F13187" w:rsidRPr="0003480A" w:rsidRDefault="00AB548B" w:rsidP="00347B28">
            <w:pPr>
              <w:ind w:right="-143"/>
              <w:jc w:val="both"/>
              <w:rPr>
                <w:rFonts w:ascii="Times New Roman" w:hAnsi="Times New Roman" w:cs="Times New Roman"/>
                <w:sz w:val="28"/>
                <w:szCs w:val="28"/>
                <w:lang w:val="en-US"/>
              </w:rPr>
            </w:pPr>
            <w:r>
              <w:rPr>
                <w:rFonts w:ascii="Times New Roman" w:hAnsi="Times New Roman" w:cs="Times New Roman"/>
                <w:sz w:val="28"/>
                <w:szCs w:val="28"/>
              </w:rPr>
              <w:t>Калужница болотная</w:t>
            </w:r>
            <w:r w:rsidR="0003480A">
              <w:rPr>
                <w:rFonts w:ascii="Times New Roman" w:hAnsi="Times New Roman" w:cs="Times New Roman"/>
                <w:sz w:val="28"/>
                <w:szCs w:val="28"/>
                <w:lang w:val="en-US"/>
              </w:rPr>
              <w:t xml:space="preserve"> </w:t>
            </w:r>
            <w:r w:rsidR="0003480A" w:rsidRPr="00546B7E">
              <w:rPr>
                <w:rFonts w:ascii="Times New Roman" w:hAnsi="Times New Roman" w:cs="Times New Roman"/>
                <w:i/>
                <w:sz w:val="28"/>
                <w:szCs w:val="28"/>
                <w:lang w:val="en-US"/>
              </w:rPr>
              <w:t>(Ca</w:t>
            </w:r>
            <w:r w:rsidR="00347B28" w:rsidRPr="00546B7E">
              <w:rPr>
                <w:rFonts w:ascii="Times New Roman" w:hAnsi="Times New Roman" w:cs="Times New Roman"/>
                <w:i/>
                <w:sz w:val="28"/>
                <w:szCs w:val="28"/>
                <w:lang w:val="en-US"/>
              </w:rPr>
              <w:t>l</w:t>
            </w:r>
            <w:r w:rsidR="0003480A" w:rsidRPr="00546B7E">
              <w:rPr>
                <w:rFonts w:ascii="Times New Roman" w:hAnsi="Times New Roman" w:cs="Times New Roman"/>
                <w:i/>
                <w:sz w:val="28"/>
                <w:szCs w:val="28"/>
                <w:lang w:val="en-US"/>
              </w:rPr>
              <w:t>tha palustris)</w:t>
            </w:r>
          </w:p>
        </w:tc>
        <w:tc>
          <w:tcPr>
            <w:tcW w:w="2233" w:type="dxa"/>
          </w:tcPr>
          <w:p w:rsidR="00F13187" w:rsidRDefault="00F13187" w:rsidP="00F13187">
            <w:pPr>
              <w:ind w:right="-143"/>
              <w:jc w:val="both"/>
              <w:rPr>
                <w:rFonts w:ascii="Times New Roman" w:hAnsi="Times New Roman" w:cs="Times New Roman"/>
                <w:sz w:val="28"/>
                <w:szCs w:val="28"/>
              </w:rPr>
            </w:pPr>
          </w:p>
        </w:tc>
      </w:tr>
      <w:tr w:rsidR="00AB548B" w:rsidTr="00AB548B">
        <w:tc>
          <w:tcPr>
            <w:tcW w:w="9463" w:type="dxa"/>
            <w:gridSpan w:val="3"/>
          </w:tcPr>
          <w:p w:rsidR="00AB548B" w:rsidRPr="00AB548B" w:rsidRDefault="00AB548B" w:rsidP="00D926B7">
            <w:pPr>
              <w:ind w:right="-143"/>
              <w:jc w:val="center"/>
              <w:rPr>
                <w:rFonts w:ascii="Times New Roman" w:hAnsi="Times New Roman" w:cs="Times New Roman"/>
                <w:b/>
                <w:sz w:val="28"/>
                <w:szCs w:val="28"/>
              </w:rPr>
            </w:pPr>
            <w:r w:rsidRPr="00AB548B">
              <w:rPr>
                <w:rFonts w:ascii="Times New Roman" w:hAnsi="Times New Roman" w:cs="Times New Roman"/>
                <w:b/>
                <w:sz w:val="28"/>
                <w:szCs w:val="28"/>
              </w:rPr>
              <w:t>Вода чистая</w:t>
            </w:r>
          </w:p>
        </w:tc>
      </w:tr>
      <w:tr w:rsidR="00F13187" w:rsidTr="0003480A">
        <w:tc>
          <w:tcPr>
            <w:tcW w:w="851" w:type="dxa"/>
          </w:tcPr>
          <w:p w:rsidR="00F13187" w:rsidRDefault="00AB548B" w:rsidP="00F13187">
            <w:pPr>
              <w:ind w:right="-143"/>
              <w:jc w:val="both"/>
              <w:rPr>
                <w:rFonts w:ascii="Times New Roman" w:hAnsi="Times New Roman" w:cs="Times New Roman"/>
                <w:sz w:val="28"/>
                <w:szCs w:val="28"/>
              </w:rPr>
            </w:pPr>
            <w:r>
              <w:rPr>
                <w:rFonts w:ascii="Times New Roman" w:hAnsi="Times New Roman" w:cs="Times New Roman"/>
                <w:sz w:val="28"/>
                <w:szCs w:val="28"/>
              </w:rPr>
              <w:t>1</w:t>
            </w:r>
          </w:p>
        </w:tc>
        <w:tc>
          <w:tcPr>
            <w:tcW w:w="6379" w:type="dxa"/>
          </w:tcPr>
          <w:p w:rsidR="00F13187" w:rsidRPr="0003480A" w:rsidRDefault="00AB548B" w:rsidP="00F13187">
            <w:pPr>
              <w:ind w:right="-143"/>
              <w:jc w:val="both"/>
              <w:rPr>
                <w:rFonts w:ascii="Times New Roman" w:hAnsi="Times New Roman" w:cs="Times New Roman"/>
                <w:sz w:val="28"/>
                <w:szCs w:val="28"/>
              </w:rPr>
            </w:pPr>
            <w:r>
              <w:rPr>
                <w:rFonts w:ascii="Times New Roman" w:hAnsi="Times New Roman" w:cs="Times New Roman"/>
                <w:sz w:val="28"/>
                <w:szCs w:val="28"/>
              </w:rPr>
              <w:t>Водокрас лягушачий</w:t>
            </w:r>
            <w:r w:rsidR="0003480A" w:rsidRPr="0003480A">
              <w:rPr>
                <w:rFonts w:ascii="Times New Roman" w:hAnsi="Times New Roman" w:cs="Times New Roman"/>
                <w:sz w:val="28"/>
                <w:szCs w:val="28"/>
              </w:rPr>
              <w:t xml:space="preserve"> </w:t>
            </w:r>
            <w:r w:rsidR="0003480A" w:rsidRPr="00546B7E">
              <w:rPr>
                <w:rFonts w:ascii="Times New Roman" w:hAnsi="Times New Roman" w:cs="Times New Roman"/>
                <w:i/>
                <w:sz w:val="28"/>
                <w:szCs w:val="28"/>
              </w:rPr>
              <w:t>(</w:t>
            </w:r>
            <w:r w:rsidR="0003480A" w:rsidRPr="00546B7E">
              <w:rPr>
                <w:rFonts w:ascii="Times New Roman" w:hAnsi="Times New Roman" w:cs="Times New Roman"/>
                <w:i/>
                <w:sz w:val="28"/>
                <w:szCs w:val="28"/>
                <w:lang w:val="en-US"/>
              </w:rPr>
              <w:t>Hydrocharis</w:t>
            </w:r>
            <w:r w:rsidR="0003480A" w:rsidRPr="00546B7E">
              <w:rPr>
                <w:rFonts w:ascii="Times New Roman" w:hAnsi="Times New Roman" w:cs="Times New Roman"/>
                <w:i/>
                <w:sz w:val="28"/>
                <w:szCs w:val="28"/>
              </w:rPr>
              <w:t xml:space="preserve"> </w:t>
            </w:r>
            <w:r w:rsidR="0003480A" w:rsidRPr="00546B7E">
              <w:rPr>
                <w:rFonts w:ascii="Times New Roman" w:hAnsi="Times New Roman" w:cs="Times New Roman"/>
                <w:i/>
                <w:sz w:val="28"/>
                <w:szCs w:val="28"/>
                <w:lang w:val="en-US"/>
              </w:rPr>
              <w:t>morsus</w:t>
            </w:r>
            <w:r w:rsidR="0003480A" w:rsidRPr="00546B7E">
              <w:rPr>
                <w:rFonts w:ascii="Times New Roman" w:hAnsi="Times New Roman" w:cs="Times New Roman"/>
                <w:i/>
                <w:sz w:val="28"/>
                <w:szCs w:val="28"/>
              </w:rPr>
              <w:t>-</w:t>
            </w:r>
            <w:r w:rsidR="0003480A" w:rsidRPr="00546B7E">
              <w:rPr>
                <w:rFonts w:ascii="Times New Roman" w:hAnsi="Times New Roman" w:cs="Times New Roman"/>
                <w:i/>
                <w:sz w:val="28"/>
                <w:szCs w:val="28"/>
                <w:lang w:val="en-US"/>
              </w:rPr>
              <w:t>ranae</w:t>
            </w:r>
            <w:r w:rsidR="0003480A" w:rsidRPr="00546B7E">
              <w:rPr>
                <w:rFonts w:ascii="Times New Roman" w:hAnsi="Times New Roman" w:cs="Times New Roman"/>
                <w:i/>
                <w:sz w:val="28"/>
                <w:szCs w:val="28"/>
              </w:rPr>
              <w:t>)</w:t>
            </w:r>
          </w:p>
        </w:tc>
        <w:tc>
          <w:tcPr>
            <w:tcW w:w="2233" w:type="dxa"/>
          </w:tcPr>
          <w:p w:rsidR="00F13187" w:rsidRDefault="00F13187" w:rsidP="00F13187">
            <w:pPr>
              <w:ind w:right="-143"/>
              <w:jc w:val="both"/>
              <w:rPr>
                <w:rFonts w:ascii="Times New Roman" w:hAnsi="Times New Roman" w:cs="Times New Roman"/>
                <w:sz w:val="28"/>
                <w:szCs w:val="28"/>
              </w:rPr>
            </w:pPr>
          </w:p>
        </w:tc>
      </w:tr>
      <w:tr w:rsidR="00AB548B" w:rsidTr="0003480A">
        <w:tc>
          <w:tcPr>
            <w:tcW w:w="851" w:type="dxa"/>
          </w:tcPr>
          <w:p w:rsidR="00AB548B" w:rsidRDefault="00AB548B" w:rsidP="00F13187">
            <w:pPr>
              <w:ind w:right="-143"/>
              <w:jc w:val="both"/>
              <w:rPr>
                <w:rFonts w:ascii="Times New Roman" w:hAnsi="Times New Roman" w:cs="Times New Roman"/>
                <w:sz w:val="28"/>
                <w:szCs w:val="28"/>
              </w:rPr>
            </w:pPr>
            <w:r>
              <w:rPr>
                <w:rFonts w:ascii="Times New Roman" w:hAnsi="Times New Roman" w:cs="Times New Roman"/>
                <w:sz w:val="28"/>
                <w:szCs w:val="28"/>
              </w:rPr>
              <w:t>2</w:t>
            </w:r>
          </w:p>
        </w:tc>
        <w:tc>
          <w:tcPr>
            <w:tcW w:w="6379" w:type="dxa"/>
          </w:tcPr>
          <w:p w:rsidR="00AB548B" w:rsidRPr="0003480A" w:rsidRDefault="00AB548B" w:rsidP="00F13187">
            <w:pPr>
              <w:ind w:right="-143"/>
              <w:jc w:val="both"/>
              <w:rPr>
                <w:rFonts w:ascii="Times New Roman" w:hAnsi="Times New Roman" w:cs="Times New Roman"/>
                <w:sz w:val="28"/>
                <w:szCs w:val="28"/>
                <w:lang w:val="en-US"/>
              </w:rPr>
            </w:pPr>
            <w:r>
              <w:rPr>
                <w:rFonts w:ascii="Times New Roman" w:hAnsi="Times New Roman" w:cs="Times New Roman"/>
                <w:sz w:val="28"/>
                <w:szCs w:val="28"/>
              </w:rPr>
              <w:t>Кубышка жёлтая</w:t>
            </w:r>
            <w:r w:rsidR="0003480A">
              <w:rPr>
                <w:rFonts w:ascii="Times New Roman" w:hAnsi="Times New Roman" w:cs="Times New Roman"/>
                <w:sz w:val="28"/>
                <w:szCs w:val="28"/>
                <w:lang w:val="en-US"/>
              </w:rPr>
              <w:t xml:space="preserve"> </w:t>
            </w:r>
            <w:r w:rsidR="0003480A" w:rsidRPr="00546B7E">
              <w:rPr>
                <w:rFonts w:ascii="Times New Roman" w:hAnsi="Times New Roman" w:cs="Times New Roman"/>
                <w:i/>
                <w:sz w:val="28"/>
                <w:szCs w:val="28"/>
                <w:lang w:val="en-US"/>
              </w:rPr>
              <w:t>(Nuphar lutea)</w:t>
            </w:r>
          </w:p>
        </w:tc>
        <w:tc>
          <w:tcPr>
            <w:tcW w:w="2233" w:type="dxa"/>
          </w:tcPr>
          <w:p w:rsidR="00AB548B" w:rsidRDefault="00AB548B" w:rsidP="00F13187">
            <w:pPr>
              <w:ind w:right="-143"/>
              <w:jc w:val="both"/>
              <w:rPr>
                <w:rFonts w:ascii="Times New Roman" w:hAnsi="Times New Roman" w:cs="Times New Roman"/>
                <w:sz w:val="28"/>
                <w:szCs w:val="28"/>
              </w:rPr>
            </w:pPr>
          </w:p>
        </w:tc>
      </w:tr>
      <w:tr w:rsidR="00AB548B" w:rsidTr="0003480A">
        <w:tc>
          <w:tcPr>
            <w:tcW w:w="851" w:type="dxa"/>
          </w:tcPr>
          <w:p w:rsidR="00AB548B" w:rsidRDefault="00AB548B" w:rsidP="00F13187">
            <w:pPr>
              <w:ind w:right="-143"/>
              <w:jc w:val="both"/>
              <w:rPr>
                <w:rFonts w:ascii="Times New Roman" w:hAnsi="Times New Roman" w:cs="Times New Roman"/>
                <w:sz w:val="28"/>
                <w:szCs w:val="28"/>
              </w:rPr>
            </w:pPr>
            <w:r>
              <w:rPr>
                <w:rFonts w:ascii="Times New Roman" w:hAnsi="Times New Roman" w:cs="Times New Roman"/>
                <w:sz w:val="28"/>
                <w:szCs w:val="28"/>
              </w:rPr>
              <w:t>3</w:t>
            </w:r>
          </w:p>
        </w:tc>
        <w:tc>
          <w:tcPr>
            <w:tcW w:w="6379" w:type="dxa"/>
          </w:tcPr>
          <w:p w:rsidR="00AB548B" w:rsidRPr="0003480A" w:rsidRDefault="00AB548B" w:rsidP="00F13187">
            <w:pPr>
              <w:ind w:right="-143"/>
              <w:jc w:val="both"/>
              <w:rPr>
                <w:rFonts w:ascii="Times New Roman" w:hAnsi="Times New Roman" w:cs="Times New Roman"/>
                <w:sz w:val="28"/>
                <w:szCs w:val="28"/>
                <w:lang w:val="en-US"/>
              </w:rPr>
            </w:pPr>
            <w:r>
              <w:rPr>
                <w:rFonts w:ascii="Times New Roman" w:hAnsi="Times New Roman" w:cs="Times New Roman"/>
                <w:sz w:val="28"/>
                <w:szCs w:val="28"/>
              </w:rPr>
              <w:t>Стрелолист обыкновенный</w:t>
            </w:r>
            <w:r w:rsidR="0003480A">
              <w:rPr>
                <w:rFonts w:ascii="Times New Roman" w:hAnsi="Times New Roman" w:cs="Times New Roman"/>
                <w:sz w:val="28"/>
                <w:szCs w:val="28"/>
                <w:lang w:val="en-US"/>
              </w:rPr>
              <w:t xml:space="preserve"> </w:t>
            </w:r>
            <w:r w:rsidR="0003480A" w:rsidRPr="00546B7E">
              <w:rPr>
                <w:rFonts w:ascii="Times New Roman" w:hAnsi="Times New Roman" w:cs="Times New Roman"/>
                <w:i/>
                <w:sz w:val="28"/>
                <w:szCs w:val="28"/>
                <w:lang w:val="en-US"/>
              </w:rPr>
              <w:t>(Sagittaria sagittifolia)</w:t>
            </w:r>
          </w:p>
        </w:tc>
        <w:tc>
          <w:tcPr>
            <w:tcW w:w="2233" w:type="dxa"/>
          </w:tcPr>
          <w:p w:rsidR="00AB548B" w:rsidRDefault="00AB548B" w:rsidP="00F13187">
            <w:pPr>
              <w:ind w:right="-143"/>
              <w:jc w:val="both"/>
              <w:rPr>
                <w:rFonts w:ascii="Times New Roman" w:hAnsi="Times New Roman" w:cs="Times New Roman"/>
                <w:sz w:val="28"/>
                <w:szCs w:val="28"/>
              </w:rPr>
            </w:pPr>
          </w:p>
        </w:tc>
      </w:tr>
      <w:tr w:rsidR="00AB548B" w:rsidTr="0003480A">
        <w:tc>
          <w:tcPr>
            <w:tcW w:w="851" w:type="dxa"/>
          </w:tcPr>
          <w:p w:rsidR="00AB548B" w:rsidRDefault="00AB548B" w:rsidP="00F13187">
            <w:pPr>
              <w:ind w:right="-143"/>
              <w:jc w:val="both"/>
              <w:rPr>
                <w:rFonts w:ascii="Times New Roman" w:hAnsi="Times New Roman" w:cs="Times New Roman"/>
                <w:sz w:val="28"/>
                <w:szCs w:val="28"/>
              </w:rPr>
            </w:pPr>
            <w:r>
              <w:rPr>
                <w:rFonts w:ascii="Times New Roman" w:hAnsi="Times New Roman" w:cs="Times New Roman"/>
                <w:sz w:val="28"/>
                <w:szCs w:val="28"/>
              </w:rPr>
              <w:t>4</w:t>
            </w:r>
          </w:p>
        </w:tc>
        <w:tc>
          <w:tcPr>
            <w:tcW w:w="6379" w:type="dxa"/>
          </w:tcPr>
          <w:p w:rsidR="00AB548B" w:rsidRPr="0003480A" w:rsidRDefault="00AB548B" w:rsidP="00546B7E">
            <w:pPr>
              <w:ind w:right="-143"/>
              <w:jc w:val="both"/>
              <w:rPr>
                <w:rFonts w:ascii="Times New Roman" w:hAnsi="Times New Roman" w:cs="Times New Roman"/>
                <w:sz w:val="28"/>
                <w:szCs w:val="28"/>
                <w:lang w:val="en-US"/>
              </w:rPr>
            </w:pPr>
            <w:r>
              <w:rPr>
                <w:rFonts w:ascii="Times New Roman" w:hAnsi="Times New Roman" w:cs="Times New Roman"/>
                <w:sz w:val="28"/>
                <w:szCs w:val="28"/>
              </w:rPr>
              <w:t>Частуха подорожниковая</w:t>
            </w:r>
            <w:r w:rsidR="0003480A">
              <w:rPr>
                <w:rFonts w:ascii="Times New Roman" w:hAnsi="Times New Roman" w:cs="Times New Roman"/>
                <w:sz w:val="28"/>
                <w:szCs w:val="28"/>
                <w:lang w:val="en-US"/>
              </w:rPr>
              <w:t xml:space="preserve"> </w:t>
            </w:r>
            <w:r w:rsidR="0003480A" w:rsidRPr="00546B7E">
              <w:rPr>
                <w:rFonts w:ascii="Times New Roman" w:hAnsi="Times New Roman" w:cs="Times New Roman"/>
                <w:i/>
                <w:sz w:val="28"/>
                <w:szCs w:val="28"/>
                <w:lang w:val="en-US"/>
              </w:rPr>
              <w:t>(Alisma plantagoaquat</w:t>
            </w:r>
            <w:r w:rsidR="00546B7E" w:rsidRPr="00546B7E">
              <w:rPr>
                <w:rFonts w:ascii="Times New Roman" w:hAnsi="Times New Roman" w:cs="Times New Roman"/>
                <w:i/>
                <w:sz w:val="28"/>
                <w:szCs w:val="28"/>
                <w:lang w:val="en-US"/>
              </w:rPr>
              <w:t>u</w:t>
            </w:r>
            <w:r w:rsidR="0003480A" w:rsidRPr="00546B7E">
              <w:rPr>
                <w:rFonts w:ascii="Times New Roman" w:hAnsi="Times New Roman" w:cs="Times New Roman"/>
                <w:i/>
                <w:sz w:val="28"/>
                <w:szCs w:val="28"/>
                <w:lang w:val="en-US"/>
              </w:rPr>
              <w:t>ca)</w:t>
            </w:r>
          </w:p>
        </w:tc>
        <w:tc>
          <w:tcPr>
            <w:tcW w:w="2233" w:type="dxa"/>
          </w:tcPr>
          <w:p w:rsidR="00AB548B" w:rsidRDefault="00AB548B" w:rsidP="00F13187">
            <w:pPr>
              <w:ind w:right="-143"/>
              <w:jc w:val="both"/>
              <w:rPr>
                <w:rFonts w:ascii="Times New Roman" w:hAnsi="Times New Roman" w:cs="Times New Roman"/>
                <w:sz w:val="28"/>
                <w:szCs w:val="28"/>
              </w:rPr>
            </w:pPr>
          </w:p>
        </w:tc>
      </w:tr>
      <w:tr w:rsidR="00AB548B" w:rsidTr="0003480A">
        <w:tc>
          <w:tcPr>
            <w:tcW w:w="851" w:type="dxa"/>
          </w:tcPr>
          <w:p w:rsidR="00AB548B" w:rsidRDefault="00AB548B" w:rsidP="00F13187">
            <w:pPr>
              <w:ind w:right="-143"/>
              <w:jc w:val="both"/>
              <w:rPr>
                <w:rFonts w:ascii="Times New Roman" w:hAnsi="Times New Roman" w:cs="Times New Roman"/>
                <w:sz w:val="28"/>
                <w:szCs w:val="28"/>
              </w:rPr>
            </w:pPr>
            <w:r>
              <w:rPr>
                <w:rFonts w:ascii="Times New Roman" w:hAnsi="Times New Roman" w:cs="Times New Roman"/>
                <w:sz w:val="28"/>
                <w:szCs w:val="28"/>
              </w:rPr>
              <w:t>5</w:t>
            </w:r>
          </w:p>
        </w:tc>
        <w:tc>
          <w:tcPr>
            <w:tcW w:w="6379" w:type="dxa"/>
          </w:tcPr>
          <w:p w:rsidR="00AB548B" w:rsidRPr="0003480A" w:rsidRDefault="00AB548B" w:rsidP="00F13187">
            <w:pPr>
              <w:ind w:right="-143"/>
              <w:jc w:val="both"/>
              <w:rPr>
                <w:rFonts w:ascii="Times New Roman" w:hAnsi="Times New Roman" w:cs="Times New Roman"/>
                <w:sz w:val="28"/>
                <w:szCs w:val="28"/>
                <w:lang w:val="en-US"/>
              </w:rPr>
            </w:pPr>
            <w:r>
              <w:rPr>
                <w:rFonts w:ascii="Times New Roman" w:hAnsi="Times New Roman" w:cs="Times New Roman"/>
                <w:sz w:val="28"/>
                <w:szCs w:val="28"/>
              </w:rPr>
              <w:t>Элодея канадская</w:t>
            </w:r>
            <w:r w:rsidR="0003480A">
              <w:rPr>
                <w:rFonts w:ascii="Times New Roman" w:hAnsi="Times New Roman" w:cs="Times New Roman"/>
                <w:sz w:val="28"/>
                <w:szCs w:val="28"/>
                <w:lang w:val="en-US"/>
              </w:rPr>
              <w:t xml:space="preserve"> </w:t>
            </w:r>
            <w:r w:rsidR="0003480A" w:rsidRPr="00546B7E">
              <w:rPr>
                <w:rFonts w:ascii="Times New Roman" w:hAnsi="Times New Roman" w:cs="Times New Roman"/>
                <w:i/>
                <w:sz w:val="28"/>
                <w:szCs w:val="28"/>
                <w:lang w:val="en-US"/>
              </w:rPr>
              <w:t>(Elodea canadensis)</w:t>
            </w:r>
          </w:p>
        </w:tc>
        <w:tc>
          <w:tcPr>
            <w:tcW w:w="2233" w:type="dxa"/>
          </w:tcPr>
          <w:p w:rsidR="00AB548B" w:rsidRDefault="00AB548B" w:rsidP="00F13187">
            <w:pPr>
              <w:ind w:right="-143"/>
              <w:jc w:val="both"/>
              <w:rPr>
                <w:rFonts w:ascii="Times New Roman" w:hAnsi="Times New Roman" w:cs="Times New Roman"/>
                <w:sz w:val="28"/>
                <w:szCs w:val="28"/>
              </w:rPr>
            </w:pPr>
          </w:p>
        </w:tc>
      </w:tr>
      <w:tr w:rsidR="00AB548B" w:rsidTr="0003480A">
        <w:tc>
          <w:tcPr>
            <w:tcW w:w="851" w:type="dxa"/>
          </w:tcPr>
          <w:p w:rsidR="00AB548B" w:rsidRDefault="00AB548B" w:rsidP="00F13187">
            <w:pPr>
              <w:ind w:right="-143"/>
              <w:jc w:val="both"/>
              <w:rPr>
                <w:rFonts w:ascii="Times New Roman" w:hAnsi="Times New Roman" w:cs="Times New Roman"/>
                <w:sz w:val="28"/>
                <w:szCs w:val="28"/>
              </w:rPr>
            </w:pPr>
            <w:r>
              <w:rPr>
                <w:rFonts w:ascii="Times New Roman" w:hAnsi="Times New Roman" w:cs="Times New Roman"/>
                <w:sz w:val="28"/>
                <w:szCs w:val="28"/>
              </w:rPr>
              <w:t>6</w:t>
            </w:r>
          </w:p>
        </w:tc>
        <w:tc>
          <w:tcPr>
            <w:tcW w:w="6379" w:type="dxa"/>
          </w:tcPr>
          <w:p w:rsidR="00AB548B" w:rsidRPr="0003480A" w:rsidRDefault="00AB548B" w:rsidP="00F13187">
            <w:pPr>
              <w:ind w:right="-143"/>
              <w:jc w:val="both"/>
              <w:rPr>
                <w:rFonts w:ascii="Times New Roman" w:hAnsi="Times New Roman" w:cs="Times New Roman"/>
                <w:sz w:val="28"/>
                <w:szCs w:val="28"/>
                <w:lang w:val="en-US"/>
              </w:rPr>
            </w:pPr>
            <w:r>
              <w:rPr>
                <w:rFonts w:ascii="Times New Roman" w:hAnsi="Times New Roman" w:cs="Times New Roman"/>
                <w:sz w:val="28"/>
                <w:szCs w:val="28"/>
              </w:rPr>
              <w:t>Лютик водяной</w:t>
            </w:r>
            <w:r w:rsidR="0003480A">
              <w:rPr>
                <w:rFonts w:ascii="Times New Roman" w:hAnsi="Times New Roman" w:cs="Times New Roman"/>
                <w:sz w:val="28"/>
                <w:szCs w:val="28"/>
                <w:lang w:val="en-US"/>
              </w:rPr>
              <w:t xml:space="preserve"> </w:t>
            </w:r>
            <w:r w:rsidR="0003480A" w:rsidRPr="00546B7E">
              <w:rPr>
                <w:rFonts w:ascii="Times New Roman" w:hAnsi="Times New Roman" w:cs="Times New Roman"/>
                <w:i/>
                <w:sz w:val="28"/>
                <w:szCs w:val="28"/>
                <w:lang w:val="en-US"/>
              </w:rPr>
              <w:t>(Ranunculus aquatilis)</w:t>
            </w:r>
          </w:p>
        </w:tc>
        <w:tc>
          <w:tcPr>
            <w:tcW w:w="2233" w:type="dxa"/>
          </w:tcPr>
          <w:p w:rsidR="00AB548B" w:rsidRDefault="00AB548B" w:rsidP="00F13187">
            <w:pPr>
              <w:ind w:right="-143"/>
              <w:jc w:val="both"/>
              <w:rPr>
                <w:rFonts w:ascii="Times New Roman" w:hAnsi="Times New Roman" w:cs="Times New Roman"/>
                <w:sz w:val="28"/>
                <w:szCs w:val="28"/>
              </w:rPr>
            </w:pPr>
          </w:p>
        </w:tc>
      </w:tr>
      <w:tr w:rsidR="00AB548B" w:rsidTr="0003480A">
        <w:tc>
          <w:tcPr>
            <w:tcW w:w="851" w:type="dxa"/>
          </w:tcPr>
          <w:p w:rsidR="00AB548B" w:rsidRDefault="00AB548B" w:rsidP="00F13187">
            <w:pPr>
              <w:ind w:right="-143"/>
              <w:jc w:val="both"/>
              <w:rPr>
                <w:rFonts w:ascii="Times New Roman" w:hAnsi="Times New Roman" w:cs="Times New Roman"/>
                <w:sz w:val="28"/>
                <w:szCs w:val="28"/>
              </w:rPr>
            </w:pPr>
            <w:r>
              <w:rPr>
                <w:rFonts w:ascii="Times New Roman" w:hAnsi="Times New Roman" w:cs="Times New Roman"/>
                <w:sz w:val="28"/>
                <w:szCs w:val="28"/>
              </w:rPr>
              <w:t>7</w:t>
            </w:r>
          </w:p>
        </w:tc>
        <w:tc>
          <w:tcPr>
            <w:tcW w:w="6379" w:type="dxa"/>
          </w:tcPr>
          <w:p w:rsidR="00AB548B" w:rsidRPr="0003480A" w:rsidRDefault="00AB548B" w:rsidP="00F13187">
            <w:pPr>
              <w:ind w:right="-143"/>
              <w:jc w:val="both"/>
              <w:rPr>
                <w:rFonts w:ascii="Times New Roman" w:hAnsi="Times New Roman" w:cs="Times New Roman"/>
                <w:sz w:val="28"/>
                <w:szCs w:val="28"/>
                <w:lang w:val="en-US"/>
              </w:rPr>
            </w:pPr>
            <w:r>
              <w:rPr>
                <w:rFonts w:ascii="Times New Roman" w:hAnsi="Times New Roman" w:cs="Times New Roman"/>
                <w:sz w:val="28"/>
                <w:szCs w:val="28"/>
              </w:rPr>
              <w:t>Кувшинка белая</w:t>
            </w:r>
            <w:r w:rsidR="0003480A">
              <w:rPr>
                <w:rFonts w:ascii="Times New Roman" w:hAnsi="Times New Roman" w:cs="Times New Roman"/>
                <w:sz w:val="28"/>
                <w:szCs w:val="28"/>
                <w:lang w:val="en-US"/>
              </w:rPr>
              <w:t xml:space="preserve"> </w:t>
            </w:r>
            <w:r w:rsidR="0003480A" w:rsidRPr="00546B7E">
              <w:rPr>
                <w:rFonts w:ascii="Times New Roman" w:hAnsi="Times New Roman" w:cs="Times New Roman"/>
                <w:i/>
                <w:sz w:val="28"/>
                <w:szCs w:val="28"/>
                <w:lang w:val="en-US"/>
              </w:rPr>
              <w:t>(Nymphaea alba)</w:t>
            </w:r>
          </w:p>
        </w:tc>
        <w:tc>
          <w:tcPr>
            <w:tcW w:w="2233" w:type="dxa"/>
          </w:tcPr>
          <w:p w:rsidR="00AB548B" w:rsidRDefault="00AB548B" w:rsidP="00F13187">
            <w:pPr>
              <w:ind w:right="-143"/>
              <w:jc w:val="both"/>
              <w:rPr>
                <w:rFonts w:ascii="Times New Roman" w:hAnsi="Times New Roman" w:cs="Times New Roman"/>
                <w:sz w:val="28"/>
                <w:szCs w:val="28"/>
              </w:rPr>
            </w:pPr>
          </w:p>
        </w:tc>
      </w:tr>
      <w:tr w:rsidR="00AB548B" w:rsidTr="0003480A">
        <w:tc>
          <w:tcPr>
            <w:tcW w:w="851" w:type="dxa"/>
          </w:tcPr>
          <w:p w:rsidR="00AB548B" w:rsidRDefault="00AB548B" w:rsidP="00F13187">
            <w:pPr>
              <w:ind w:right="-143"/>
              <w:jc w:val="both"/>
              <w:rPr>
                <w:rFonts w:ascii="Times New Roman" w:hAnsi="Times New Roman" w:cs="Times New Roman"/>
                <w:sz w:val="28"/>
                <w:szCs w:val="28"/>
              </w:rPr>
            </w:pPr>
            <w:r>
              <w:rPr>
                <w:rFonts w:ascii="Times New Roman" w:hAnsi="Times New Roman" w:cs="Times New Roman"/>
                <w:sz w:val="28"/>
                <w:szCs w:val="28"/>
              </w:rPr>
              <w:t>8</w:t>
            </w:r>
          </w:p>
        </w:tc>
        <w:tc>
          <w:tcPr>
            <w:tcW w:w="6379" w:type="dxa"/>
          </w:tcPr>
          <w:p w:rsidR="0003480A" w:rsidRPr="0003480A" w:rsidRDefault="00AB548B" w:rsidP="0003480A">
            <w:pPr>
              <w:ind w:right="-143"/>
              <w:jc w:val="both"/>
              <w:rPr>
                <w:rFonts w:ascii="Times New Roman" w:hAnsi="Times New Roman" w:cs="Times New Roman"/>
                <w:sz w:val="28"/>
                <w:szCs w:val="28"/>
                <w:lang w:val="en-US"/>
              </w:rPr>
            </w:pPr>
            <w:r>
              <w:rPr>
                <w:rFonts w:ascii="Times New Roman" w:hAnsi="Times New Roman" w:cs="Times New Roman"/>
                <w:sz w:val="28"/>
                <w:szCs w:val="28"/>
              </w:rPr>
              <w:t>Хвощ речной</w:t>
            </w:r>
            <w:r w:rsidR="0003480A">
              <w:rPr>
                <w:rFonts w:ascii="Times New Roman" w:hAnsi="Times New Roman" w:cs="Times New Roman"/>
                <w:sz w:val="28"/>
                <w:szCs w:val="28"/>
                <w:lang w:val="en-US"/>
              </w:rPr>
              <w:t xml:space="preserve"> </w:t>
            </w:r>
            <w:r w:rsidR="0003480A" w:rsidRPr="00546B7E">
              <w:rPr>
                <w:rFonts w:ascii="Times New Roman" w:hAnsi="Times New Roman" w:cs="Times New Roman"/>
                <w:i/>
                <w:sz w:val="28"/>
                <w:szCs w:val="28"/>
                <w:lang w:val="en-US"/>
              </w:rPr>
              <w:t>(Equisetum fluviatile)</w:t>
            </w:r>
          </w:p>
        </w:tc>
        <w:tc>
          <w:tcPr>
            <w:tcW w:w="2233" w:type="dxa"/>
          </w:tcPr>
          <w:p w:rsidR="00AB548B" w:rsidRDefault="00AB548B" w:rsidP="00F13187">
            <w:pPr>
              <w:ind w:right="-143"/>
              <w:jc w:val="both"/>
              <w:rPr>
                <w:rFonts w:ascii="Times New Roman" w:hAnsi="Times New Roman" w:cs="Times New Roman"/>
                <w:sz w:val="28"/>
                <w:szCs w:val="28"/>
              </w:rPr>
            </w:pPr>
          </w:p>
        </w:tc>
      </w:tr>
      <w:tr w:rsidR="00AB548B" w:rsidTr="00AB548B">
        <w:tc>
          <w:tcPr>
            <w:tcW w:w="9463" w:type="dxa"/>
            <w:gridSpan w:val="3"/>
          </w:tcPr>
          <w:p w:rsidR="00AB548B" w:rsidRPr="00AB548B" w:rsidRDefault="00AB548B" w:rsidP="00D926B7">
            <w:pPr>
              <w:ind w:right="-143"/>
              <w:jc w:val="center"/>
              <w:rPr>
                <w:rFonts w:ascii="Times New Roman" w:hAnsi="Times New Roman" w:cs="Times New Roman"/>
                <w:b/>
                <w:sz w:val="28"/>
                <w:szCs w:val="28"/>
              </w:rPr>
            </w:pPr>
            <w:r w:rsidRPr="00AB548B">
              <w:rPr>
                <w:rFonts w:ascii="Times New Roman" w:hAnsi="Times New Roman" w:cs="Times New Roman"/>
                <w:b/>
                <w:sz w:val="28"/>
                <w:szCs w:val="28"/>
              </w:rPr>
              <w:t>Вода загрязненная</w:t>
            </w:r>
          </w:p>
        </w:tc>
      </w:tr>
      <w:tr w:rsidR="00AB548B" w:rsidTr="0003480A">
        <w:tc>
          <w:tcPr>
            <w:tcW w:w="851" w:type="dxa"/>
          </w:tcPr>
          <w:p w:rsidR="00AB548B" w:rsidRDefault="00AB548B" w:rsidP="00F13187">
            <w:pPr>
              <w:ind w:right="-143"/>
              <w:jc w:val="both"/>
              <w:rPr>
                <w:rFonts w:ascii="Times New Roman" w:hAnsi="Times New Roman" w:cs="Times New Roman"/>
                <w:sz w:val="28"/>
                <w:szCs w:val="28"/>
              </w:rPr>
            </w:pPr>
            <w:r>
              <w:rPr>
                <w:rFonts w:ascii="Times New Roman" w:hAnsi="Times New Roman" w:cs="Times New Roman"/>
                <w:sz w:val="28"/>
                <w:szCs w:val="28"/>
              </w:rPr>
              <w:t>1</w:t>
            </w:r>
          </w:p>
        </w:tc>
        <w:tc>
          <w:tcPr>
            <w:tcW w:w="6379" w:type="dxa"/>
          </w:tcPr>
          <w:p w:rsidR="00AB548B" w:rsidRPr="00291104" w:rsidRDefault="00D926B7" w:rsidP="00F13187">
            <w:pPr>
              <w:ind w:right="-143"/>
              <w:jc w:val="both"/>
              <w:rPr>
                <w:rFonts w:ascii="Times New Roman" w:hAnsi="Times New Roman" w:cs="Times New Roman"/>
                <w:sz w:val="28"/>
                <w:szCs w:val="28"/>
                <w:lang w:val="en-US"/>
              </w:rPr>
            </w:pPr>
            <w:r>
              <w:rPr>
                <w:rFonts w:ascii="Times New Roman" w:hAnsi="Times New Roman" w:cs="Times New Roman"/>
                <w:sz w:val="28"/>
                <w:szCs w:val="28"/>
              </w:rPr>
              <w:t>Рдест плавающий</w:t>
            </w:r>
            <w:r w:rsidR="00291104">
              <w:rPr>
                <w:rFonts w:ascii="Times New Roman" w:hAnsi="Times New Roman" w:cs="Times New Roman"/>
                <w:sz w:val="28"/>
                <w:szCs w:val="28"/>
                <w:lang w:val="en-US"/>
              </w:rPr>
              <w:t xml:space="preserve"> </w:t>
            </w:r>
            <w:r w:rsidR="00291104" w:rsidRPr="00E00A31">
              <w:rPr>
                <w:rFonts w:ascii="Times New Roman" w:hAnsi="Times New Roman" w:cs="Times New Roman"/>
                <w:i/>
                <w:sz w:val="28"/>
                <w:szCs w:val="28"/>
                <w:lang w:val="en-US"/>
              </w:rPr>
              <w:t>(Potamogeton natans)</w:t>
            </w:r>
          </w:p>
        </w:tc>
        <w:tc>
          <w:tcPr>
            <w:tcW w:w="2233" w:type="dxa"/>
          </w:tcPr>
          <w:p w:rsidR="00AB548B" w:rsidRDefault="00AB548B" w:rsidP="00F13187">
            <w:pPr>
              <w:ind w:right="-143"/>
              <w:jc w:val="both"/>
              <w:rPr>
                <w:rFonts w:ascii="Times New Roman" w:hAnsi="Times New Roman" w:cs="Times New Roman"/>
                <w:sz w:val="28"/>
                <w:szCs w:val="28"/>
              </w:rPr>
            </w:pPr>
          </w:p>
        </w:tc>
      </w:tr>
      <w:tr w:rsidR="00AB548B" w:rsidTr="0003480A">
        <w:tc>
          <w:tcPr>
            <w:tcW w:w="851" w:type="dxa"/>
          </w:tcPr>
          <w:p w:rsidR="00AB548B" w:rsidRDefault="00AB548B" w:rsidP="00F13187">
            <w:pPr>
              <w:ind w:right="-143"/>
              <w:jc w:val="both"/>
              <w:rPr>
                <w:rFonts w:ascii="Times New Roman" w:hAnsi="Times New Roman" w:cs="Times New Roman"/>
                <w:sz w:val="28"/>
                <w:szCs w:val="28"/>
              </w:rPr>
            </w:pPr>
            <w:r>
              <w:rPr>
                <w:rFonts w:ascii="Times New Roman" w:hAnsi="Times New Roman" w:cs="Times New Roman"/>
                <w:sz w:val="28"/>
                <w:szCs w:val="28"/>
              </w:rPr>
              <w:t>2</w:t>
            </w:r>
          </w:p>
        </w:tc>
        <w:tc>
          <w:tcPr>
            <w:tcW w:w="6379" w:type="dxa"/>
          </w:tcPr>
          <w:p w:rsidR="00AB548B" w:rsidRPr="00291104" w:rsidRDefault="00D926B7" w:rsidP="00F13187">
            <w:pPr>
              <w:ind w:right="-143"/>
              <w:jc w:val="both"/>
              <w:rPr>
                <w:rFonts w:ascii="Times New Roman" w:hAnsi="Times New Roman" w:cs="Times New Roman"/>
                <w:sz w:val="28"/>
                <w:szCs w:val="28"/>
                <w:lang w:val="en-US"/>
              </w:rPr>
            </w:pPr>
            <w:r>
              <w:rPr>
                <w:rFonts w:ascii="Times New Roman" w:hAnsi="Times New Roman" w:cs="Times New Roman"/>
                <w:sz w:val="28"/>
                <w:szCs w:val="28"/>
              </w:rPr>
              <w:t>Тростник обыкновенный</w:t>
            </w:r>
            <w:r w:rsidR="00291104">
              <w:rPr>
                <w:rFonts w:ascii="Times New Roman" w:hAnsi="Times New Roman" w:cs="Times New Roman"/>
                <w:sz w:val="28"/>
                <w:szCs w:val="28"/>
                <w:lang w:val="en-US"/>
              </w:rPr>
              <w:t xml:space="preserve"> </w:t>
            </w:r>
            <w:r w:rsidR="00291104" w:rsidRPr="00E00A31">
              <w:rPr>
                <w:rFonts w:ascii="Times New Roman" w:hAnsi="Times New Roman" w:cs="Times New Roman"/>
                <w:i/>
                <w:sz w:val="28"/>
                <w:szCs w:val="28"/>
                <w:lang w:val="en-US"/>
              </w:rPr>
              <w:t>(Phragmites communis)</w:t>
            </w:r>
          </w:p>
        </w:tc>
        <w:tc>
          <w:tcPr>
            <w:tcW w:w="2233" w:type="dxa"/>
          </w:tcPr>
          <w:p w:rsidR="00AB548B" w:rsidRDefault="00AB548B" w:rsidP="00F13187">
            <w:pPr>
              <w:ind w:right="-143"/>
              <w:jc w:val="both"/>
              <w:rPr>
                <w:rFonts w:ascii="Times New Roman" w:hAnsi="Times New Roman" w:cs="Times New Roman"/>
                <w:sz w:val="28"/>
                <w:szCs w:val="28"/>
              </w:rPr>
            </w:pPr>
          </w:p>
        </w:tc>
      </w:tr>
      <w:tr w:rsidR="00AB548B" w:rsidTr="0003480A">
        <w:tc>
          <w:tcPr>
            <w:tcW w:w="851" w:type="dxa"/>
          </w:tcPr>
          <w:p w:rsidR="00AB548B" w:rsidRDefault="00AB548B" w:rsidP="00F13187">
            <w:pPr>
              <w:ind w:right="-143"/>
              <w:jc w:val="both"/>
              <w:rPr>
                <w:rFonts w:ascii="Times New Roman" w:hAnsi="Times New Roman" w:cs="Times New Roman"/>
                <w:sz w:val="28"/>
                <w:szCs w:val="28"/>
              </w:rPr>
            </w:pPr>
            <w:r>
              <w:rPr>
                <w:rFonts w:ascii="Times New Roman" w:hAnsi="Times New Roman" w:cs="Times New Roman"/>
                <w:sz w:val="28"/>
                <w:szCs w:val="28"/>
              </w:rPr>
              <w:t>3</w:t>
            </w:r>
          </w:p>
        </w:tc>
        <w:tc>
          <w:tcPr>
            <w:tcW w:w="6379" w:type="dxa"/>
          </w:tcPr>
          <w:p w:rsidR="00AB548B" w:rsidRPr="00291104" w:rsidRDefault="00D926B7" w:rsidP="00F13187">
            <w:pPr>
              <w:ind w:right="-143"/>
              <w:jc w:val="both"/>
              <w:rPr>
                <w:rFonts w:ascii="Times New Roman" w:hAnsi="Times New Roman" w:cs="Times New Roman"/>
                <w:sz w:val="28"/>
                <w:szCs w:val="28"/>
                <w:lang w:val="en-US"/>
              </w:rPr>
            </w:pPr>
            <w:r>
              <w:rPr>
                <w:rFonts w:ascii="Times New Roman" w:hAnsi="Times New Roman" w:cs="Times New Roman"/>
                <w:sz w:val="28"/>
                <w:szCs w:val="28"/>
              </w:rPr>
              <w:t>Манник большой</w:t>
            </w:r>
            <w:r w:rsidR="00291104">
              <w:rPr>
                <w:rFonts w:ascii="Times New Roman" w:hAnsi="Times New Roman" w:cs="Times New Roman"/>
                <w:sz w:val="28"/>
                <w:szCs w:val="28"/>
                <w:lang w:val="en-US"/>
              </w:rPr>
              <w:t xml:space="preserve"> </w:t>
            </w:r>
            <w:r w:rsidR="00291104" w:rsidRPr="00E00A31">
              <w:rPr>
                <w:rFonts w:ascii="Times New Roman" w:hAnsi="Times New Roman" w:cs="Times New Roman"/>
                <w:i/>
                <w:sz w:val="28"/>
                <w:szCs w:val="28"/>
                <w:lang w:val="en-US"/>
              </w:rPr>
              <w:t>(Glyceria maxima)</w:t>
            </w:r>
          </w:p>
        </w:tc>
        <w:tc>
          <w:tcPr>
            <w:tcW w:w="2233" w:type="dxa"/>
          </w:tcPr>
          <w:p w:rsidR="00AB548B" w:rsidRDefault="00AB548B" w:rsidP="00F13187">
            <w:pPr>
              <w:ind w:right="-143"/>
              <w:jc w:val="both"/>
              <w:rPr>
                <w:rFonts w:ascii="Times New Roman" w:hAnsi="Times New Roman" w:cs="Times New Roman"/>
                <w:sz w:val="28"/>
                <w:szCs w:val="28"/>
              </w:rPr>
            </w:pPr>
          </w:p>
        </w:tc>
      </w:tr>
      <w:tr w:rsidR="00AB548B" w:rsidTr="0003480A">
        <w:tc>
          <w:tcPr>
            <w:tcW w:w="851" w:type="dxa"/>
          </w:tcPr>
          <w:p w:rsidR="00AB548B" w:rsidRDefault="00AB548B" w:rsidP="00F13187">
            <w:pPr>
              <w:ind w:right="-143"/>
              <w:jc w:val="both"/>
              <w:rPr>
                <w:rFonts w:ascii="Times New Roman" w:hAnsi="Times New Roman" w:cs="Times New Roman"/>
                <w:sz w:val="28"/>
                <w:szCs w:val="28"/>
              </w:rPr>
            </w:pPr>
            <w:r>
              <w:rPr>
                <w:rFonts w:ascii="Times New Roman" w:hAnsi="Times New Roman" w:cs="Times New Roman"/>
                <w:sz w:val="28"/>
                <w:szCs w:val="28"/>
              </w:rPr>
              <w:t>4</w:t>
            </w:r>
          </w:p>
        </w:tc>
        <w:tc>
          <w:tcPr>
            <w:tcW w:w="6379" w:type="dxa"/>
          </w:tcPr>
          <w:p w:rsidR="00AB548B" w:rsidRDefault="00D926B7" w:rsidP="00D61E79">
            <w:pPr>
              <w:ind w:right="-143"/>
              <w:jc w:val="both"/>
              <w:rPr>
                <w:rFonts w:ascii="Times New Roman" w:hAnsi="Times New Roman" w:cs="Times New Roman"/>
                <w:sz w:val="28"/>
                <w:szCs w:val="28"/>
              </w:rPr>
            </w:pPr>
            <w:r>
              <w:rPr>
                <w:rFonts w:ascii="Times New Roman" w:hAnsi="Times New Roman" w:cs="Times New Roman"/>
                <w:sz w:val="28"/>
                <w:szCs w:val="28"/>
              </w:rPr>
              <w:t>Ситник развесистый</w:t>
            </w:r>
            <w:r w:rsidR="00291104">
              <w:rPr>
                <w:rFonts w:ascii="Times New Roman" w:hAnsi="Times New Roman" w:cs="Times New Roman"/>
                <w:sz w:val="28"/>
                <w:szCs w:val="28"/>
                <w:lang w:val="en-US"/>
              </w:rPr>
              <w:t xml:space="preserve"> </w:t>
            </w:r>
            <w:r w:rsidR="00291104" w:rsidRPr="00E00A31">
              <w:rPr>
                <w:rFonts w:ascii="Times New Roman" w:hAnsi="Times New Roman" w:cs="Times New Roman"/>
                <w:i/>
                <w:sz w:val="28"/>
                <w:szCs w:val="28"/>
                <w:lang w:val="en-US"/>
              </w:rPr>
              <w:t>(Juncus effus</w:t>
            </w:r>
            <w:r w:rsidR="00D61E79" w:rsidRPr="00E00A31">
              <w:rPr>
                <w:rFonts w:ascii="Times New Roman" w:hAnsi="Times New Roman" w:cs="Times New Roman"/>
                <w:i/>
                <w:sz w:val="28"/>
                <w:szCs w:val="28"/>
                <w:lang w:val="en-US"/>
              </w:rPr>
              <w:t>u</w:t>
            </w:r>
            <w:r w:rsidR="00291104" w:rsidRPr="00E00A31">
              <w:rPr>
                <w:rFonts w:ascii="Times New Roman" w:hAnsi="Times New Roman" w:cs="Times New Roman"/>
                <w:i/>
                <w:sz w:val="28"/>
                <w:szCs w:val="28"/>
                <w:lang w:val="en-US"/>
              </w:rPr>
              <w:t>s)</w:t>
            </w:r>
            <w:r>
              <w:rPr>
                <w:rFonts w:ascii="Times New Roman" w:hAnsi="Times New Roman" w:cs="Times New Roman"/>
                <w:sz w:val="28"/>
                <w:szCs w:val="28"/>
              </w:rPr>
              <w:t xml:space="preserve"> </w:t>
            </w:r>
          </w:p>
        </w:tc>
        <w:tc>
          <w:tcPr>
            <w:tcW w:w="2233" w:type="dxa"/>
          </w:tcPr>
          <w:p w:rsidR="00AB548B" w:rsidRDefault="00AB548B" w:rsidP="00F13187">
            <w:pPr>
              <w:ind w:right="-143"/>
              <w:jc w:val="both"/>
              <w:rPr>
                <w:rFonts w:ascii="Times New Roman" w:hAnsi="Times New Roman" w:cs="Times New Roman"/>
                <w:sz w:val="28"/>
                <w:szCs w:val="28"/>
              </w:rPr>
            </w:pPr>
          </w:p>
        </w:tc>
      </w:tr>
      <w:tr w:rsidR="00AB548B" w:rsidTr="0003480A">
        <w:tc>
          <w:tcPr>
            <w:tcW w:w="851" w:type="dxa"/>
          </w:tcPr>
          <w:p w:rsidR="00AB548B" w:rsidRDefault="00AB548B" w:rsidP="00F13187">
            <w:pPr>
              <w:ind w:right="-143"/>
              <w:jc w:val="both"/>
              <w:rPr>
                <w:rFonts w:ascii="Times New Roman" w:hAnsi="Times New Roman" w:cs="Times New Roman"/>
                <w:sz w:val="28"/>
                <w:szCs w:val="28"/>
              </w:rPr>
            </w:pPr>
            <w:r>
              <w:rPr>
                <w:rFonts w:ascii="Times New Roman" w:hAnsi="Times New Roman" w:cs="Times New Roman"/>
                <w:sz w:val="28"/>
                <w:szCs w:val="28"/>
              </w:rPr>
              <w:t>5</w:t>
            </w:r>
          </w:p>
        </w:tc>
        <w:tc>
          <w:tcPr>
            <w:tcW w:w="6379" w:type="dxa"/>
          </w:tcPr>
          <w:p w:rsidR="00AB548B" w:rsidRPr="00291104" w:rsidRDefault="00D926B7" w:rsidP="00F13187">
            <w:pPr>
              <w:ind w:right="-143"/>
              <w:jc w:val="both"/>
              <w:rPr>
                <w:rFonts w:ascii="Times New Roman" w:hAnsi="Times New Roman" w:cs="Times New Roman"/>
                <w:sz w:val="28"/>
                <w:szCs w:val="28"/>
                <w:lang w:val="en-US"/>
              </w:rPr>
            </w:pPr>
            <w:r>
              <w:rPr>
                <w:rFonts w:ascii="Times New Roman" w:hAnsi="Times New Roman" w:cs="Times New Roman"/>
                <w:sz w:val="28"/>
                <w:szCs w:val="28"/>
              </w:rPr>
              <w:t>Рогоз</w:t>
            </w:r>
            <w:r w:rsidR="00291104">
              <w:rPr>
                <w:rFonts w:ascii="Times New Roman" w:hAnsi="Times New Roman" w:cs="Times New Roman"/>
                <w:sz w:val="28"/>
                <w:szCs w:val="28"/>
                <w:lang w:val="en-US"/>
              </w:rPr>
              <w:t xml:space="preserve"> </w:t>
            </w:r>
            <w:r w:rsidR="00291104" w:rsidRPr="00E00A31">
              <w:rPr>
                <w:rFonts w:ascii="Times New Roman" w:hAnsi="Times New Roman" w:cs="Times New Roman"/>
                <w:i/>
                <w:sz w:val="28"/>
                <w:szCs w:val="28"/>
                <w:lang w:val="en-US"/>
              </w:rPr>
              <w:t>(Typha)</w:t>
            </w:r>
          </w:p>
        </w:tc>
        <w:tc>
          <w:tcPr>
            <w:tcW w:w="2233" w:type="dxa"/>
          </w:tcPr>
          <w:p w:rsidR="00AB548B" w:rsidRDefault="00AB548B" w:rsidP="00F13187">
            <w:pPr>
              <w:ind w:right="-143"/>
              <w:jc w:val="both"/>
              <w:rPr>
                <w:rFonts w:ascii="Times New Roman" w:hAnsi="Times New Roman" w:cs="Times New Roman"/>
                <w:sz w:val="28"/>
                <w:szCs w:val="28"/>
              </w:rPr>
            </w:pPr>
          </w:p>
        </w:tc>
      </w:tr>
      <w:tr w:rsidR="00AB548B" w:rsidTr="0003480A">
        <w:tc>
          <w:tcPr>
            <w:tcW w:w="851" w:type="dxa"/>
          </w:tcPr>
          <w:p w:rsidR="00AB548B" w:rsidRDefault="00AB548B" w:rsidP="00F13187">
            <w:pPr>
              <w:ind w:right="-143"/>
              <w:jc w:val="both"/>
              <w:rPr>
                <w:rFonts w:ascii="Times New Roman" w:hAnsi="Times New Roman" w:cs="Times New Roman"/>
                <w:sz w:val="28"/>
                <w:szCs w:val="28"/>
              </w:rPr>
            </w:pPr>
            <w:r>
              <w:rPr>
                <w:rFonts w:ascii="Times New Roman" w:hAnsi="Times New Roman" w:cs="Times New Roman"/>
                <w:sz w:val="28"/>
                <w:szCs w:val="28"/>
              </w:rPr>
              <w:t>6</w:t>
            </w:r>
          </w:p>
        </w:tc>
        <w:tc>
          <w:tcPr>
            <w:tcW w:w="6379" w:type="dxa"/>
          </w:tcPr>
          <w:p w:rsidR="00AB548B" w:rsidRPr="00291104" w:rsidRDefault="00D926B7" w:rsidP="00F13187">
            <w:pPr>
              <w:ind w:right="-143"/>
              <w:jc w:val="both"/>
              <w:rPr>
                <w:rFonts w:ascii="Times New Roman" w:hAnsi="Times New Roman" w:cs="Times New Roman"/>
                <w:sz w:val="28"/>
                <w:szCs w:val="28"/>
                <w:lang w:val="en-US"/>
              </w:rPr>
            </w:pPr>
            <w:r>
              <w:rPr>
                <w:rFonts w:ascii="Times New Roman" w:hAnsi="Times New Roman" w:cs="Times New Roman"/>
                <w:sz w:val="28"/>
                <w:szCs w:val="28"/>
              </w:rPr>
              <w:t>Щавель прибрежный</w:t>
            </w:r>
            <w:r w:rsidR="00291104">
              <w:rPr>
                <w:rFonts w:ascii="Times New Roman" w:hAnsi="Times New Roman" w:cs="Times New Roman"/>
                <w:sz w:val="28"/>
                <w:szCs w:val="28"/>
                <w:lang w:val="en-US"/>
              </w:rPr>
              <w:t xml:space="preserve"> </w:t>
            </w:r>
            <w:r w:rsidR="00291104" w:rsidRPr="00E00A31">
              <w:rPr>
                <w:rFonts w:ascii="Times New Roman" w:hAnsi="Times New Roman" w:cs="Times New Roman"/>
                <w:i/>
                <w:sz w:val="28"/>
                <w:szCs w:val="28"/>
                <w:lang w:val="en-US"/>
              </w:rPr>
              <w:t>(Rumex hydrolapathum)</w:t>
            </w:r>
          </w:p>
        </w:tc>
        <w:tc>
          <w:tcPr>
            <w:tcW w:w="2233" w:type="dxa"/>
          </w:tcPr>
          <w:p w:rsidR="00AB548B" w:rsidRDefault="00AB548B" w:rsidP="00F13187">
            <w:pPr>
              <w:ind w:right="-143"/>
              <w:jc w:val="both"/>
              <w:rPr>
                <w:rFonts w:ascii="Times New Roman" w:hAnsi="Times New Roman" w:cs="Times New Roman"/>
                <w:sz w:val="28"/>
                <w:szCs w:val="28"/>
              </w:rPr>
            </w:pPr>
          </w:p>
        </w:tc>
      </w:tr>
    </w:tbl>
    <w:p w:rsidR="00810AF1" w:rsidRPr="00810AF1" w:rsidRDefault="00810AF1" w:rsidP="00810AF1">
      <w:pPr>
        <w:spacing w:after="0"/>
        <w:ind w:left="720" w:right="-143"/>
        <w:jc w:val="both"/>
        <w:rPr>
          <w:rFonts w:ascii="Times New Roman" w:hAnsi="Times New Roman" w:cs="Times New Roman"/>
          <w:sz w:val="28"/>
          <w:szCs w:val="28"/>
        </w:rPr>
      </w:pPr>
    </w:p>
    <w:p w:rsidR="00F13187" w:rsidRDefault="00F13187" w:rsidP="00F13187">
      <w:pPr>
        <w:pStyle w:val="ae"/>
        <w:numPr>
          <w:ilvl w:val="0"/>
          <w:numId w:val="21"/>
        </w:numPr>
        <w:spacing w:after="0"/>
        <w:ind w:right="-143"/>
        <w:jc w:val="both"/>
        <w:rPr>
          <w:rFonts w:ascii="Times New Roman" w:hAnsi="Times New Roman" w:cs="Times New Roman"/>
          <w:sz w:val="28"/>
          <w:szCs w:val="28"/>
        </w:rPr>
      </w:pPr>
      <w:r>
        <w:rPr>
          <w:rFonts w:ascii="Times New Roman" w:hAnsi="Times New Roman" w:cs="Times New Roman"/>
          <w:sz w:val="28"/>
          <w:szCs w:val="28"/>
        </w:rPr>
        <w:t>подсчитайте количество индикаторных видов в каждой их трех групп. Качество воды оценивается по группе, наиболее многочисленной по количеству видов-индикаторов</w:t>
      </w:r>
      <w:r w:rsidR="002B7F60">
        <w:rPr>
          <w:rFonts w:ascii="Times New Roman" w:hAnsi="Times New Roman" w:cs="Times New Roman"/>
          <w:sz w:val="28"/>
          <w:szCs w:val="28"/>
        </w:rPr>
        <w:t xml:space="preserve"> </w:t>
      </w:r>
      <w:r w:rsidR="002B7F60" w:rsidRPr="002B7F60">
        <w:rPr>
          <w:rFonts w:ascii="Times New Roman" w:hAnsi="Times New Roman" w:cs="Times New Roman"/>
          <w:sz w:val="28"/>
          <w:szCs w:val="28"/>
        </w:rPr>
        <w:t>[8].</w:t>
      </w:r>
      <w:r w:rsidR="008C3D77" w:rsidRPr="008C3D77">
        <w:rPr>
          <w:rFonts w:ascii="Times New Roman" w:hAnsi="Times New Roman" w:cs="Times New Roman"/>
          <w:sz w:val="28"/>
          <w:szCs w:val="28"/>
          <w:highlight w:val="yellow"/>
        </w:rPr>
        <w:t xml:space="preserve"> </w:t>
      </w:r>
    </w:p>
    <w:p w:rsidR="00244DCA" w:rsidRDefault="00244DCA" w:rsidP="001B0207">
      <w:pPr>
        <w:spacing w:after="0"/>
        <w:jc w:val="both"/>
        <w:rPr>
          <w:rFonts w:ascii="Times New Roman" w:hAnsi="Times New Roman" w:cs="Times New Roman"/>
          <w:b/>
          <w:i/>
          <w:sz w:val="28"/>
          <w:szCs w:val="28"/>
          <w:highlight w:val="yellow"/>
        </w:rPr>
      </w:pPr>
    </w:p>
    <w:p w:rsidR="009554AF" w:rsidRDefault="00B71ADB" w:rsidP="001B0207">
      <w:pPr>
        <w:spacing w:after="0"/>
        <w:jc w:val="both"/>
        <w:rPr>
          <w:rStyle w:val="a4"/>
          <w:rFonts w:ascii="Times New Roman" w:hAnsi="Times New Roman" w:cs="Times New Roman"/>
          <w:b/>
          <w:sz w:val="28"/>
          <w:szCs w:val="28"/>
        </w:rPr>
      </w:pPr>
      <w:r w:rsidRPr="00F7346E">
        <w:rPr>
          <w:rFonts w:ascii="Times New Roman" w:hAnsi="Times New Roman" w:cs="Times New Roman"/>
          <w:b/>
          <w:i/>
          <w:sz w:val="28"/>
          <w:szCs w:val="28"/>
          <w:highlight w:val="yellow"/>
        </w:rPr>
        <w:t>Вставка</w:t>
      </w:r>
      <w:r w:rsidRPr="00F7346E">
        <w:rPr>
          <w:rFonts w:ascii="Times New Roman" w:hAnsi="Times New Roman" w:cs="Times New Roman"/>
          <w:b/>
          <w:sz w:val="28"/>
          <w:szCs w:val="28"/>
          <w:highlight w:val="cyan"/>
        </w:rPr>
        <w:t xml:space="preserve"> </w:t>
      </w:r>
      <w:r w:rsidR="00464F34" w:rsidRPr="00F7346E">
        <w:rPr>
          <w:rFonts w:ascii="Times New Roman" w:hAnsi="Times New Roman" w:cs="Times New Roman"/>
          <w:b/>
          <w:sz w:val="28"/>
          <w:szCs w:val="28"/>
          <w:highlight w:val="cyan"/>
        </w:rPr>
        <w:t xml:space="preserve">Если вас </w:t>
      </w:r>
      <w:r w:rsidR="00BC085F" w:rsidRPr="00F7346E">
        <w:rPr>
          <w:rFonts w:ascii="Times New Roman" w:hAnsi="Times New Roman" w:cs="Times New Roman"/>
          <w:b/>
          <w:sz w:val="28"/>
          <w:szCs w:val="28"/>
          <w:highlight w:val="cyan"/>
        </w:rPr>
        <w:t xml:space="preserve">интересуют более сложные </w:t>
      </w:r>
      <w:r w:rsidR="00464F34" w:rsidRPr="00F7346E">
        <w:rPr>
          <w:rFonts w:ascii="Times New Roman" w:hAnsi="Times New Roman" w:cs="Times New Roman"/>
          <w:b/>
          <w:sz w:val="28"/>
          <w:szCs w:val="28"/>
          <w:highlight w:val="cyan"/>
        </w:rPr>
        <w:t>методы</w:t>
      </w:r>
      <w:r w:rsidR="00BC085F" w:rsidRPr="00F7346E">
        <w:rPr>
          <w:rFonts w:ascii="Times New Roman" w:hAnsi="Times New Roman" w:cs="Times New Roman"/>
          <w:b/>
          <w:sz w:val="28"/>
          <w:szCs w:val="28"/>
          <w:highlight w:val="cyan"/>
        </w:rPr>
        <w:t xml:space="preserve"> </w:t>
      </w:r>
      <w:r w:rsidR="00A0100B" w:rsidRPr="00F7346E">
        <w:rPr>
          <w:rFonts w:ascii="Times New Roman" w:hAnsi="Times New Roman" w:cs="Times New Roman"/>
          <w:b/>
          <w:sz w:val="28"/>
          <w:szCs w:val="28"/>
          <w:highlight w:val="cyan"/>
        </w:rPr>
        <w:t xml:space="preserve">определения показателей качества поверхностных вид и </w:t>
      </w:r>
      <w:r w:rsidR="00464F34" w:rsidRPr="00F7346E">
        <w:rPr>
          <w:rFonts w:ascii="Times New Roman" w:hAnsi="Times New Roman" w:cs="Times New Roman"/>
          <w:b/>
          <w:sz w:val="28"/>
          <w:szCs w:val="28"/>
          <w:highlight w:val="cyan"/>
        </w:rPr>
        <w:t xml:space="preserve">биоиндикации, то </w:t>
      </w:r>
      <w:r w:rsidR="00ED2B9D" w:rsidRPr="00F7346E">
        <w:rPr>
          <w:rFonts w:ascii="Times New Roman" w:hAnsi="Times New Roman" w:cs="Times New Roman"/>
          <w:b/>
          <w:sz w:val="28"/>
          <w:szCs w:val="28"/>
          <w:highlight w:val="cyan"/>
        </w:rPr>
        <w:t xml:space="preserve">очень много полезной и интересной информации вы сможете найти на электронном интернет-ресурсе </w:t>
      </w:r>
      <w:hyperlink r:id="rId30" w:history="1">
        <w:r w:rsidR="00ED2B9D" w:rsidRPr="00F7346E">
          <w:rPr>
            <w:rStyle w:val="a4"/>
            <w:rFonts w:ascii="Times New Roman" w:hAnsi="Times New Roman" w:cs="Times New Roman"/>
            <w:b/>
            <w:sz w:val="28"/>
            <w:szCs w:val="28"/>
            <w:highlight w:val="cyan"/>
          </w:rPr>
          <w:t>http://baltfriends.ru/rw_manual</w:t>
        </w:r>
      </w:hyperlink>
      <w:r w:rsidR="008A4141">
        <w:rPr>
          <w:rStyle w:val="a4"/>
          <w:rFonts w:ascii="Times New Roman" w:hAnsi="Times New Roman" w:cs="Times New Roman"/>
          <w:b/>
          <w:sz w:val="28"/>
          <w:szCs w:val="28"/>
        </w:rPr>
        <w:t>.</w:t>
      </w:r>
    </w:p>
    <w:p w:rsidR="00E24981" w:rsidRDefault="00E24981" w:rsidP="00E24981">
      <w:pPr>
        <w:spacing w:after="0"/>
        <w:ind w:firstLine="851"/>
        <w:jc w:val="both"/>
        <w:rPr>
          <w:rFonts w:ascii="Times New Roman" w:hAnsi="Times New Roman" w:cs="Times New Roman"/>
          <w:sz w:val="28"/>
          <w:szCs w:val="28"/>
          <w:highlight w:val="yellow"/>
        </w:rPr>
      </w:pPr>
    </w:p>
    <w:p w:rsidR="00E24981" w:rsidRPr="004D58EB" w:rsidRDefault="00E24981" w:rsidP="00E24981">
      <w:pPr>
        <w:spacing w:after="0"/>
        <w:ind w:firstLine="851"/>
        <w:jc w:val="both"/>
        <w:rPr>
          <w:rFonts w:ascii="Times New Roman" w:hAnsi="Times New Roman" w:cs="Times New Roman"/>
          <w:sz w:val="28"/>
          <w:szCs w:val="28"/>
        </w:rPr>
      </w:pPr>
      <w:r w:rsidRPr="004333AA">
        <w:rPr>
          <w:rFonts w:ascii="Times New Roman" w:hAnsi="Times New Roman" w:cs="Times New Roman"/>
          <w:sz w:val="28"/>
          <w:szCs w:val="28"/>
        </w:rPr>
        <w:t xml:space="preserve">Информацию о результатах наблюдений за </w:t>
      </w:r>
      <w:r w:rsidR="00E958AF" w:rsidRPr="004333AA">
        <w:rPr>
          <w:rFonts w:ascii="Times New Roman" w:hAnsi="Times New Roman" w:cs="Times New Roman"/>
          <w:sz w:val="28"/>
          <w:szCs w:val="28"/>
        </w:rPr>
        <w:t>качеством поверхностных вод</w:t>
      </w:r>
      <w:r w:rsidRPr="004333AA">
        <w:rPr>
          <w:rFonts w:ascii="Times New Roman" w:hAnsi="Times New Roman" w:cs="Times New Roman"/>
          <w:sz w:val="28"/>
          <w:szCs w:val="28"/>
        </w:rPr>
        <w:t>, полученную учреждениями образования, можно направ</w:t>
      </w:r>
      <w:r w:rsidR="00E958AF" w:rsidRPr="004333AA">
        <w:rPr>
          <w:rFonts w:ascii="Times New Roman" w:hAnsi="Times New Roman" w:cs="Times New Roman"/>
          <w:sz w:val="28"/>
          <w:szCs w:val="28"/>
        </w:rPr>
        <w:t>ить</w:t>
      </w:r>
      <w:r w:rsidRPr="004333AA">
        <w:rPr>
          <w:rFonts w:ascii="Times New Roman" w:hAnsi="Times New Roman" w:cs="Times New Roman"/>
          <w:sz w:val="28"/>
          <w:szCs w:val="28"/>
        </w:rPr>
        <w:t xml:space="preserve"> в информационно-аналитический центр мониторинга </w:t>
      </w:r>
      <w:r w:rsidR="00E958AF" w:rsidRPr="004333AA">
        <w:rPr>
          <w:rFonts w:ascii="Times New Roman" w:hAnsi="Times New Roman" w:cs="Times New Roman"/>
          <w:sz w:val="28"/>
          <w:szCs w:val="28"/>
        </w:rPr>
        <w:t>поверхностных вод</w:t>
      </w:r>
      <w:r w:rsidRPr="004333AA">
        <w:rPr>
          <w:rFonts w:ascii="Times New Roman" w:hAnsi="Times New Roman" w:cs="Times New Roman"/>
          <w:sz w:val="28"/>
          <w:szCs w:val="28"/>
        </w:rPr>
        <w:t xml:space="preserve"> </w:t>
      </w:r>
      <w:r w:rsidR="00445045">
        <w:rPr>
          <w:rFonts w:ascii="Times New Roman" w:hAnsi="Times New Roman" w:cs="Times New Roman"/>
          <w:sz w:val="28"/>
          <w:szCs w:val="28"/>
        </w:rPr>
        <w:br/>
      </w:r>
      <w:r w:rsidR="004D58EB" w:rsidRPr="00411796">
        <w:rPr>
          <w:rFonts w:ascii="Times New Roman" w:hAnsi="Times New Roman" w:cs="Times New Roman"/>
          <w:sz w:val="28"/>
          <w:szCs w:val="28"/>
        </w:rPr>
        <w:t>(</w:t>
      </w:r>
      <w:r w:rsidR="004D58EB" w:rsidRPr="00411796">
        <w:rPr>
          <w:rFonts w:ascii="Times New Roman" w:hAnsi="Times New Roman" w:cs="Times New Roman"/>
          <w:sz w:val="28"/>
          <w:szCs w:val="28"/>
          <w:lang w:val="en-US"/>
        </w:rPr>
        <w:t>e</w:t>
      </w:r>
      <w:r w:rsidR="004D58EB" w:rsidRPr="00411796">
        <w:rPr>
          <w:rFonts w:ascii="Times New Roman" w:hAnsi="Times New Roman" w:cs="Times New Roman"/>
          <w:sz w:val="28"/>
          <w:szCs w:val="28"/>
        </w:rPr>
        <w:t>-</w:t>
      </w:r>
      <w:r w:rsidR="004D58EB" w:rsidRPr="00411796">
        <w:rPr>
          <w:rFonts w:ascii="Times New Roman" w:hAnsi="Times New Roman" w:cs="Times New Roman"/>
          <w:sz w:val="28"/>
          <w:szCs w:val="28"/>
          <w:lang w:val="en-US"/>
        </w:rPr>
        <w:t>mail</w:t>
      </w:r>
      <w:r w:rsidR="004D58EB" w:rsidRPr="00411796">
        <w:rPr>
          <w:rFonts w:ascii="Times New Roman" w:hAnsi="Times New Roman" w:cs="Times New Roman"/>
          <w:sz w:val="28"/>
          <w:szCs w:val="28"/>
        </w:rPr>
        <w:t xml:space="preserve">: </w:t>
      </w:r>
      <w:hyperlink r:id="rId31" w:history="1">
        <w:r w:rsidR="00656CE1" w:rsidRPr="00411796">
          <w:rPr>
            <w:rStyle w:val="a4"/>
            <w:rFonts w:ascii="Times New Roman" w:hAnsi="Times New Roman" w:cs="Times New Roman"/>
            <w:sz w:val="28"/>
            <w:szCs w:val="28"/>
            <w:lang w:val="en-US"/>
          </w:rPr>
          <w:t>mip</w:t>
        </w:r>
        <w:r w:rsidR="00656CE1" w:rsidRPr="00411796">
          <w:rPr>
            <w:rStyle w:val="a4"/>
            <w:rFonts w:ascii="Times New Roman" w:hAnsi="Times New Roman" w:cs="Times New Roman"/>
            <w:sz w:val="28"/>
            <w:szCs w:val="28"/>
          </w:rPr>
          <w:t>@</w:t>
        </w:r>
        <w:r w:rsidR="00656CE1" w:rsidRPr="00411796">
          <w:rPr>
            <w:rStyle w:val="a4"/>
            <w:rFonts w:ascii="Times New Roman" w:hAnsi="Times New Roman" w:cs="Times New Roman"/>
            <w:sz w:val="28"/>
            <w:szCs w:val="28"/>
            <w:lang w:val="en-US"/>
          </w:rPr>
          <w:t>rad</w:t>
        </w:r>
        <w:r w:rsidR="00656CE1" w:rsidRPr="00411796">
          <w:rPr>
            <w:rStyle w:val="a4"/>
            <w:rFonts w:ascii="Times New Roman" w:hAnsi="Times New Roman" w:cs="Times New Roman"/>
            <w:sz w:val="28"/>
            <w:szCs w:val="28"/>
          </w:rPr>
          <w:t>.</w:t>
        </w:r>
        <w:r w:rsidR="00656CE1" w:rsidRPr="00411796">
          <w:rPr>
            <w:rStyle w:val="a4"/>
            <w:rFonts w:ascii="Times New Roman" w:hAnsi="Times New Roman" w:cs="Times New Roman"/>
            <w:sz w:val="28"/>
            <w:szCs w:val="28"/>
            <w:lang w:val="en-US"/>
          </w:rPr>
          <w:t>org</w:t>
        </w:r>
        <w:r w:rsidR="00656CE1" w:rsidRPr="00411796">
          <w:rPr>
            <w:rStyle w:val="a4"/>
            <w:rFonts w:ascii="Times New Roman" w:hAnsi="Times New Roman" w:cs="Times New Roman"/>
            <w:sz w:val="28"/>
            <w:szCs w:val="28"/>
          </w:rPr>
          <w:t>.</w:t>
        </w:r>
        <w:r w:rsidR="00656CE1" w:rsidRPr="00411796">
          <w:rPr>
            <w:rStyle w:val="a4"/>
            <w:rFonts w:ascii="Times New Roman" w:hAnsi="Times New Roman" w:cs="Times New Roman"/>
            <w:sz w:val="28"/>
            <w:szCs w:val="28"/>
            <w:lang w:val="en-US"/>
          </w:rPr>
          <w:t>by</w:t>
        </w:r>
      </w:hyperlink>
      <w:r w:rsidR="006B3955" w:rsidRPr="00411796">
        <w:rPr>
          <w:rFonts w:ascii="Times New Roman" w:hAnsi="Times New Roman" w:cs="Times New Roman"/>
          <w:sz w:val="28"/>
          <w:szCs w:val="28"/>
        </w:rPr>
        <w:t xml:space="preserve">, тел. (017) </w:t>
      </w:r>
      <w:r w:rsidR="00656CE1" w:rsidRPr="00411796">
        <w:rPr>
          <w:rFonts w:ascii="Times New Roman" w:hAnsi="Times New Roman" w:cs="Times New Roman"/>
          <w:sz w:val="28"/>
          <w:szCs w:val="28"/>
          <w:lang w:val="en-US"/>
        </w:rPr>
        <w:t>369</w:t>
      </w:r>
      <w:r w:rsidR="006B3955" w:rsidRPr="00411796">
        <w:rPr>
          <w:rFonts w:ascii="Times New Roman" w:hAnsi="Times New Roman" w:cs="Times New Roman"/>
          <w:sz w:val="28"/>
          <w:szCs w:val="28"/>
        </w:rPr>
        <w:t xml:space="preserve"> </w:t>
      </w:r>
      <w:r w:rsidR="00656CE1" w:rsidRPr="00411796">
        <w:rPr>
          <w:rFonts w:ascii="Times New Roman" w:hAnsi="Times New Roman" w:cs="Times New Roman"/>
          <w:sz w:val="28"/>
          <w:szCs w:val="28"/>
          <w:lang w:val="en-US"/>
        </w:rPr>
        <w:t>98</w:t>
      </w:r>
      <w:r w:rsidR="006B3955" w:rsidRPr="00411796">
        <w:rPr>
          <w:rFonts w:ascii="Times New Roman" w:hAnsi="Times New Roman" w:cs="Times New Roman"/>
          <w:sz w:val="28"/>
          <w:szCs w:val="28"/>
        </w:rPr>
        <w:t xml:space="preserve"> </w:t>
      </w:r>
      <w:r w:rsidR="00656CE1" w:rsidRPr="00411796">
        <w:rPr>
          <w:rFonts w:ascii="Times New Roman" w:hAnsi="Times New Roman" w:cs="Times New Roman"/>
          <w:sz w:val="28"/>
          <w:szCs w:val="28"/>
          <w:lang w:val="en-US"/>
        </w:rPr>
        <w:t>92</w:t>
      </w:r>
      <w:r w:rsidR="004D58EB" w:rsidRPr="00411796">
        <w:rPr>
          <w:rFonts w:ascii="Times New Roman" w:hAnsi="Times New Roman" w:cs="Times New Roman"/>
          <w:sz w:val="28"/>
          <w:szCs w:val="28"/>
        </w:rPr>
        <w:t>).</w:t>
      </w:r>
    </w:p>
    <w:p w:rsidR="00E24981" w:rsidRDefault="00E24981" w:rsidP="001B0207">
      <w:pPr>
        <w:spacing w:after="0"/>
        <w:jc w:val="both"/>
        <w:rPr>
          <w:rStyle w:val="a4"/>
          <w:rFonts w:ascii="Times New Roman" w:hAnsi="Times New Roman" w:cs="Times New Roman"/>
          <w:b/>
          <w:sz w:val="28"/>
          <w:szCs w:val="28"/>
        </w:rPr>
      </w:pPr>
    </w:p>
    <w:p w:rsidR="00937EE2" w:rsidRDefault="00937EE2" w:rsidP="001B0207">
      <w:pPr>
        <w:spacing w:after="0"/>
        <w:jc w:val="both"/>
        <w:rPr>
          <w:rStyle w:val="a4"/>
          <w:rFonts w:ascii="Times New Roman" w:hAnsi="Times New Roman" w:cs="Times New Roman"/>
          <w:b/>
          <w:sz w:val="28"/>
          <w:szCs w:val="28"/>
        </w:rPr>
      </w:pPr>
    </w:p>
    <w:p w:rsidR="00937EE2" w:rsidRDefault="00937EE2" w:rsidP="001B0207">
      <w:pPr>
        <w:spacing w:after="0"/>
        <w:jc w:val="both"/>
        <w:rPr>
          <w:rStyle w:val="a4"/>
          <w:rFonts w:ascii="Times New Roman" w:hAnsi="Times New Roman" w:cs="Times New Roman"/>
          <w:b/>
          <w:sz w:val="28"/>
          <w:szCs w:val="28"/>
        </w:rPr>
      </w:pPr>
    </w:p>
    <w:p w:rsidR="00464F34" w:rsidRPr="009554AF" w:rsidRDefault="009554AF" w:rsidP="008E1661">
      <w:pPr>
        <w:pStyle w:val="ae"/>
        <w:numPr>
          <w:ilvl w:val="1"/>
          <w:numId w:val="6"/>
        </w:numPr>
        <w:spacing w:after="0"/>
        <w:ind w:hanging="784"/>
        <w:jc w:val="both"/>
        <w:outlineLvl w:val="1"/>
        <w:rPr>
          <w:rFonts w:ascii="Times New Roman" w:hAnsi="Times New Roman" w:cs="Times New Roman"/>
          <w:b/>
          <w:sz w:val="28"/>
          <w:szCs w:val="28"/>
        </w:rPr>
      </w:pPr>
      <w:bookmarkStart w:id="16" w:name="_Toc6392215"/>
      <w:r w:rsidRPr="009554AF">
        <w:rPr>
          <w:rFonts w:ascii="Times New Roman" w:hAnsi="Times New Roman" w:cs="Times New Roman"/>
          <w:b/>
          <w:sz w:val="28"/>
          <w:szCs w:val="28"/>
        </w:rPr>
        <w:t>Мониторинг подземных вод</w:t>
      </w:r>
      <w:bookmarkEnd w:id="16"/>
    </w:p>
    <w:p w:rsidR="009554AF" w:rsidRPr="003E73AB" w:rsidRDefault="009554AF" w:rsidP="00CA3B50">
      <w:pPr>
        <w:spacing w:after="0"/>
        <w:ind w:firstLine="720"/>
        <w:jc w:val="both"/>
        <w:rPr>
          <w:rFonts w:ascii="Times New Roman" w:hAnsi="Times New Roman" w:cs="Times New Roman"/>
          <w:sz w:val="28"/>
          <w:szCs w:val="28"/>
        </w:rPr>
      </w:pPr>
    </w:p>
    <w:p w:rsidR="005C237C" w:rsidRPr="002A020D" w:rsidRDefault="005C237C" w:rsidP="002A020D">
      <w:pPr>
        <w:spacing w:after="0"/>
        <w:ind w:right="-143"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Проблема загрязнения колодцев в Беларуси существует уже давно и связана с использованием удобрений в сельском хозяйстве. Для шахтных колодцев, как правило, используются грунтовые подземные воды, залегающие на глубине не более 20 м. Поскольку грунтовые воды – это воды первого от поверхности земли водоносного горизонта, не имеющие сверху защиты из водоупорных слоев, их состав и количество зависят от частоты выпадения и обилия осадков. В результате в воде колодцев имеются значительные сезонные колебания химического и бактериологического </w:t>
      </w:r>
      <w:r w:rsidRPr="002A020D">
        <w:rPr>
          <w:rFonts w:ascii="Times New Roman" w:hAnsi="Times New Roman" w:cs="Times New Roman"/>
          <w:sz w:val="28"/>
          <w:szCs w:val="28"/>
        </w:rPr>
        <w:t xml:space="preserve">состава грунтовых вод. </w:t>
      </w:r>
    </w:p>
    <w:p w:rsidR="0066244E" w:rsidRDefault="002A020D" w:rsidP="001B0207">
      <w:pPr>
        <w:spacing w:after="0"/>
        <w:ind w:right="-143"/>
        <w:jc w:val="both"/>
        <w:rPr>
          <w:rFonts w:ascii="Times New Roman" w:hAnsi="Times New Roman" w:cs="Times New Roman"/>
          <w:b/>
          <w:sz w:val="28"/>
          <w:szCs w:val="28"/>
        </w:rPr>
      </w:pPr>
      <w:r w:rsidRPr="002A020D">
        <w:rPr>
          <w:rFonts w:ascii="Times New Roman" w:hAnsi="Times New Roman" w:cs="Times New Roman"/>
          <w:b/>
          <w:i/>
          <w:sz w:val="28"/>
          <w:szCs w:val="28"/>
          <w:highlight w:val="yellow"/>
        </w:rPr>
        <w:t>Вставка</w:t>
      </w:r>
      <w:r w:rsidRPr="002A020D">
        <w:rPr>
          <w:rFonts w:ascii="Times New Roman" w:hAnsi="Times New Roman" w:cs="Times New Roman"/>
          <w:b/>
          <w:i/>
          <w:sz w:val="28"/>
          <w:szCs w:val="28"/>
        </w:rPr>
        <w:t xml:space="preserve"> </w:t>
      </w:r>
      <w:r w:rsidRPr="002A020D">
        <w:rPr>
          <w:rFonts w:ascii="Times New Roman" w:hAnsi="Times New Roman" w:cs="Times New Roman"/>
          <w:b/>
          <w:sz w:val="28"/>
          <w:szCs w:val="28"/>
          <w:highlight w:val="cyan"/>
        </w:rPr>
        <w:t>Исследование качества в</w:t>
      </w:r>
      <w:r w:rsidR="0066244E" w:rsidRPr="002A020D">
        <w:rPr>
          <w:rFonts w:ascii="Times New Roman" w:hAnsi="Times New Roman" w:cs="Times New Roman"/>
          <w:b/>
          <w:sz w:val="28"/>
          <w:szCs w:val="28"/>
          <w:highlight w:val="cyan"/>
        </w:rPr>
        <w:t xml:space="preserve">оды колодцев </w:t>
      </w:r>
      <w:r w:rsidRPr="002A020D">
        <w:rPr>
          <w:rFonts w:ascii="Times New Roman" w:hAnsi="Times New Roman" w:cs="Times New Roman"/>
          <w:b/>
          <w:sz w:val="28"/>
          <w:szCs w:val="28"/>
          <w:highlight w:val="cyan"/>
        </w:rPr>
        <w:t>можно</w:t>
      </w:r>
      <w:r w:rsidR="0066244E" w:rsidRPr="002A020D">
        <w:rPr>
          <w:rFonts w:ascii="Times New Roman" w:hAnsi="Times New Roman" w:cs="Times New Roman"/>
          <w:b/>
          <w:sz w:val="28"/>
          <w:szCs w:val="28"/>
          <w:highlight w:val="cyan"/>
        </w:rPr>
        <w:t xml:space="preserve"> отнес</w:t>
      </w:r>
      <w:r w:rsidRPr="002A020D">
        <w:rPr>
          <w:rFonts w:ascii="Times New Roman" w:hAnsi="Times New Roman" w:cs="Times New Roman"/>
          <w:b/>
          <w:sz w:val="28"/>
          <w:szCs w:val="28"/>
          <w:highlight w:val="cyan"/>
        </w:rPr>
        <w:t>ти</w:t>
      </w:r>
      <w:r w:rsidR="0066244E" w:rsidRPr="002A020D">
        <w:rPr>
          <w:rFonts w:ascii="Times New Roman" w:hAnsi="Times New Roman" w:cs="Times New Roman"/>
          <w:b/>
          <w:sz w:val="28"/>
          <w:szCs w:val="28"/>
          <w:highlight w:val="cyan"/>
        </w:rPr>
        <w:t xml:space="preserve"> к </w:t>
      </w:r>
      <w:r w:rsidRPr="002A020D">
        <w:rPr>
          <w:rFonts w:ascii="Times New Roman" w:hAnsi="Times New Roman" w:cs="Times New Roman"/>
          <w:b/>
          <w:sz w:val="28"/>
          <w:szCs w:val="28"/>
          <w:highlight w:val="cyan"/>
        </w:rPr>
        <w:t xml:space="preserve">мониторингу </w:t>
      </w:r>
      <w:r w:rsidR="0066244E" w:rsidRPr="002A020D">
        <w:rPr>
          <w:rFonts w:ascii="Times New Roman" w:hAnsi="Times New Roman" w:cs="Times New Roman"/>
          <w:b/>
          <w:sz w:val="28"/>
          <w:szCs w:val="28"/>
          <w:highlight w:val="cyan"/>
        </w:rPr>
        <w:t>подземны</w:t>
      </w:r>
      <w:r w:rsidRPr="002A020D">
        <w:rPr>
          <w:rFonts w:ascii="Times New Roman" w:hAnsi="Times New Roman" w:cs="Times New Roman"/>
          <w:b/>
          <w:sz w:val="28"/>
          <w:szCs w:val="28"/>
          <w:highlight w:val="cyan"/>
        </w:rPr>
        <w:t xml:space="preserve">х вод </w:t>
      </w:r>
      <w:r w:rsidR="0066244E" w:rsidRPr="002A020D">
        <w:rPr>
          <w:rFonts w:ascii="Times New Roman" w:hAnsi="Times New Roman" w:cs="Times New Roman"/>
          <w:b/>
          <w:sz w:val="28"/>
          <w:szCs w:val="28"/>
          <w:highlight w:val="cyan"/>
        </w:rPr>
        <w:t xml:space="preserve">лишь условно, так как они в той или иной мере </w:t>
      </w:r>
      <w:r w:rsidR="009E7FC5" w:rsidRPr="009E7FC5">
        <w:rPr>
          <w:rFonts w:ascii="Times New Roman" w:hAnsi="Times New Roman" w:cs="Times New Roman"/>
          <w:b/>
          <w:sz w:val="28"/>
          <w:szCs w:val="28"/>
          <w:highlight w:val="cyan"/>
        </w:rPr>
        <w:t>контактируют с воздухом</w:t>
      </w:r>
      <w:r w:rsidR="0066244E" w:rsidRPr="002A020D">
        <w:rPr>
          <w:rFonts w:ascii="Times New Roman" w:hAnsi="Times New Roman" w:cs="Times New Roman"/>
          <w:b/>
          <w:sz w:val="28"/>
          <w:szCs w:val="28"/>
          <w:highlight w:val="cyan"/>
        </w:rPr>
        <w:t>, взаимодействуют со стенками колодца, часто содержат несвойственные подземным водам соединения из-за присутствия посторонних предметов, хлорирования.</w:t>
      </w:r>
      <w:r w:rsidR="0066244E" w:rsidRPr="002A020D">
        <w:rPr>
          <w:rFonts w:ascii="Times New Roman" w:hAnsi="Times New Roman" w:cs="Times New Roman"/>
          <w:b/>
          <w:sz w:val="28"/>
          <w:szCs w:val="28"/>
        </w:rPr>
        <w:t xml:space="preserve"> </w:t>
      </w:r>
    </w:p>
    <w:p w:rsidR="00D511A3" w:rsidRPr="002A020D" w:rsidRDefault="00D511A3" w:rsidP="001B0207">
      <w:pPr>
        <w:spacing w:after="0"/>
        <w:ind w:right="-143"/>
        <w:jc w:val="both"/>
        <w:rPr>
          <w:rFonts w:ascii="Times New Roman" w:hAnsi="Times New Roman" w:cs="Times New Roman"/>
          <w:b/>
          <w:sz w:val="28"/>
          <w:szCs w:val="28"/>
        </w:rPr>
      </w:pPr>
    </w:p>
    <w:p w:rsidR="003D4875" w:rsidRDefault="005D4F09" w:rsidP="003D4875">
      <w:pPr>
        <w:spacing w:after="0"/>
        <w:ind w:right="-143"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В Республике Беларусь учреждением «Центр экологических решений» при поддержке коалиции «Чистая Балтика» создан п</w:t>
      </w:r>
      <w:r w:rsidR="00F35444" w:rsidRPr="00F35444">
        <w:rPr>
          <w:rFonts w:ascii="Times New Roman" w:hAnsi="Times New Roman" w:cs="Times New Roman"/>
          <w:sz w:val="28"/>
          <w:szCs w:val="28"/>
        </w:rPr>
        <w:t xml:space="preserve">роект </w:t>
      </w:r>
      <w:r>
        <w:rPr>
          <w:rFonts w:ascii="Times New Roman" w:hAnsi="Times New Roman" w:cs="Times New Roman"/>
          <w:sz w:val="28"/>
          <w:szCs w:val="28"/>
        </w:rPr>
        <w:t>«</w:t>
      </w:r>
      <w:r w:rsidR="00F35444" w:rsidRPr="00F35444">
        <w:rPr>
          <w:rFonts w:ascii="Times New Roman" w:hAnsi="Times New Roman" w:cs="Times New Roman"/>
          <w:sz w:val="28"/>
          <w:szCs w:val="28"/>
        </w:rPr>
        <w:t>Водный контроль</w:t>
      </w:r>
      <w:r>
        <w:rPr>
          <w:rFonts w:ascii="Times New Roman" w:hAnsi="Times New Roman" w:cs="Times New Roman"/>
          <w:sz w:val="28"/>
          <w:szCs w:val="28"/>
        </w:rPr>
        <w:t>». Э</w:t>
      </w:r>
      <w:r w:rsidR="00F35444" w:rsidRPr="00F35444">
        <w:rPr>
          <w:rFonts w:ascii="Times New Roman" w:hAnsi="Times New Roman" w:cs="Times New Roman"/>
          <w:sz w:val="28"/>
          <w:szCs w:val="28"/>
        </w:rPr>
        <w:t>то общественный проект по мониторингу загрязнений природных водных ресурсов Беларуси.</w:t>
      </w:r>
      <w:r>
        <w:rPr>
          <w:rFonts w:ascii="Times New Roman" w:hAnsi="Times New Roman" w:cs="Times New Roman"/>
          <w:sz w:val="28"/>
          <w:szCs w:val="28"/>
        </w:rPr>
        <w:t xml:space="preserve"> </w:t>
      </w:r>
      <w:r w:rsidR="003D4875" w:rsidRPr="003D4875">
        <w:rPr>
          <w:rFonts w:ascii="Times New Roman" w:hAnsi="Times New Roman" w:cs="Times New Roman"/>
          <w:sz w:val="28"/>
          <w:szCs w:val="28"/>
          <w:shd w:val="clear" w:color="auto" w:fill="FFFFFF"/>
        </w:rPr>
        <w:t xml:space="preserve">Цель </w:t>
      </w:r>
      <w:r w:rsidR="003D4875">
        <w:rPr>
          <w:rFonts w:ascii="Times New Roman" w:hAnsi="Times New Roman" w:cs="Times New Roman"/>
          <w:sz w:val="28"/>
          <w:szCs w:val="28"/>
          <w:shd w:val="clear" w:color="auto" w:fill="FFFFFF"/>
        </w:rPr>
        <w:t>проекта</w:t>
      </w:r>
      <w:r w:rsidR="003D4875" w:rsidRPr="003D4875">
        <w:rPr>
          <w:rFonts w:ascii="Times New Roman" w:hAnsi="Times New Roman" w:cs="Times New Roman"/>
          <w:sz w:val="28"/>
          <w:szCs w:val="28"/>
          <w:shd w:val="clear" w:color="auto" w:fill="FFFFFF"/>
        </w:rPr>
        <w:t xml:space="preserve"> – продвижение устойчивого подхода к управлению водными ресурсами в Беларуси, обеспечение граждан питьевой водой должного качества, сохранение биоразнообразия в республике.</w:t>
      </w:r>
    </w:p>
    <w:p w:rsidR="00D511A3" w:rsidRPr="003D4875" w:rsidRDefault="00D511A3" w:rsidP="003D4875">
      <w:pPr>
        <w:spacing w:after="0"/>
        <w:ind w:right="-143" w:firstLine="851"/>
        <w:jc w:val="both"/>
        <w:rPr>
          <w:rFonts w:ascii="Times New Roman" w:hAnsi="Times New Roman" w:cs="Times New Roman"/>
          <w:sz w:val="28"/>
          <w:szCs w:val="28"/>
        </w:rPr>
      </w:pPr>
    </w:p>
    <w:p w:rsidR="005D4F09" w:rsidRDefault="005D4F09" w:rsidP="001B0207">
      <w:pPr>
        <w:spacing w:after="0"/>
        <w:ind w:right="-143"/>
        <w:jc w:val="both"/>
        <w:rPr>
          <w:rFonts w:ascii="Times New Roman" w:hAnsi="Times New Roman" w:cs="Times New Roman"/>
          <w:b/>
          <w:sz w:val="28"/>
          <w:szCs w:val="28"/>
          <w:shd w:val="clear" w:color="auto" w:fill="FFFFFF"/>
        </w:rPr>
      </w:pPr>
      <w:r w:rsidRPr="004A4413">
        <w:rPr>
          <w:rFonts w:ascii="Times New Roman" w:hAnsi="Times New Roman" w:cs="Times New Roman"/>
          <w:b/>
          <w:i/>
          <w:sz w:val="28"/>
          <w:szCs w:val="28"/>
          <w:highlight w:val="yellow"/>
          <w:shd w:val="clear" w:color="auto" w:fill="FFFFFF"/>
        </w:rPr>
        <w:t>Вставка</w:t>
      </w:r>
      <w:r>
        <w:rPr>
          <w:rFonts w:ascii="Times New Roman" w:hAnsi="Times New Roman" w:cs="Times New Roman"/>
          <w:b/>
          <w:sz w:val="28"/>
          <w:szCs w:val="28"/>
          <w:shd w:val="clear" w:color="auto" w:fill="FFFFFF"/>
        </w:rPr>
        <w:t xml:space="preserve"> </w:t>
      </w:r>
      <w:r w:rsidR="00CB7BE3" w:rsidRPr="00CB7BE3">
        <w:rPr>
          <w:rFonts w:ascii="Times New Roman" w:hAnsi="Times New Roman" w:cs="Times New Roman"/>
          <w:b/>
          <w:sz w:val="28"/>
          <w:szCs w:val="28"/>
          <w:highlight w:val="cyan"/>
          <w:shd w:val="clear" w:color="auto" w:fill="FFFFFF"/>
        </w:rPr>
        <w:t>Информация о проекте доступна на сайте</w:t>
      </w:r>
      <w:r w:rsidR="00CB7BE3">
        <w:rPr>
          <w:rFonts w:ascii="Times New Roman" w:hAnsi="Times New Roman" w:cs="Times New Roman"/>
          <w:b/>
          <w:sz w:val="28"/>
          <w:szCs w:val="28"/>
          <w:shd w:val="clear" w:color="auto" w:fill="FFFFFF"/>
        </w:rPr>
        <w:t xml:space="preserve"> </w:t>
      </w:r>
      <w:r w:rsidRPr="005D4F09">
        <w:rPr>
          <w:rFonts w:ascii="Times New Roman" w:hAnsi="Times New Roman" w:cs="Times New Roman"/>
          <w:b/>
          <w:sz w:val="28"/>
          <w:szCs w:val="28"/>
          <w:highlight w:val="cyan"/>
          <w:shd w:val="clear" w:color="auto" w:fill="FFFFFF"/>
        </w:rPr>
        <w:t>«Водный контроль» (</w:t>
      </w:r>
      <w:hyperlink r:id="rId32" w:history="1">
        <w:r w:rsidRPr="005D4F09">
          <w:rPr>
            <w:rStyle w:val="a4"/>
            <w:rFonts w:ascii="Times New Roman" w:hAnsi="Times New Roman" w:cs="Times New Roman"/>
            <w:b/>
            <w:color w:val="auto"/>
            <w:sz w:val="28"/>
            <w:szCs w:val="28"/>
            <w:highlight w:val="cyan"/>
            <w:shd w:val="clear" w:color="auto" w:fill="FFFFFF"/>
          </w:rPr>
          <w:t>www.watercontrol.by</w:t>
        </w:r>
      </w:hyperlink>
      <w:r w:rsidRPr="005D4F09">
        <w:rPr>
          <w:rFonts w:ascii="Times New Roman" w:hAnsi="Times New Roman" w:cs="Times New Roman"/>
          <w:b/>
          <w:sz w:val="28"/>
          <w:szCs w:val="28"/>
          <w:highlight w:val="cyan"/>
          <w:shd w:val="clear" w:color="auto" w:fill="FFFFFF"/>
        </w:rPr>
        <w:t>)</w:t>
      </w:r>
      <w:r w:rsidR="00CB7BE3">
        <w:rPr>
          <w:rFonts w:ascii="Times New Roman" w:hAnsi="Times New Roman" w:cs="Times New Roman"/>
          <w:b/>
          <w:sz w:val="28"/>
          <w:szCs w:val="28"/>
          <w:highlight w:val="cyan"/>
          <w:shd w:val="clear" w:color="auto" w:fill="FFFFFF"/>
        </w:rPr>
        <w:t>,</w:t>
      </w:r>
      <w:r w:rsidRPr="005D4F09">
        <w:rPr>
          <w:rFonts w:ascii="Times New Roman" w:hAnsi="Times New Roman" w:cs="Times New Roman"/>
          <w:b/>
          <w:sz w:val="28"/>
          <w:szCs w:val="28"/>
          <w:highlight w:val="cyan"/>
          <w:shd w:val="clear" w:color="auto" w:fill="FFFFFF"/>
        </w:rPr>
        <w:t xml:space="preserve"> создан</w:t>
      </w:r>
      <w:r w:rsidR="00CB7BE3">
        <w:rPr>
          <w:rFonts w:ascii="Times New Roman" w:hAnsi="Times New Roman" w:cs="Times New Roman"/>
          <w:b/>
          <w:sz w:val="28"/>
          <w:szCs w:val="28"/>
          <w:highlight w:val="cyan"/>
          <w:shd w:val="clear" w:color="auto" w:fill="FFFFFF"/>
        </w:rPr>
        <w:t>ном</w:t>
      </w:r>
      <w:r w:rsidRPr="005D4F09">
        <w:rPr>
          <w:rFonts w:ascii="Times New Roman" w:hAnsi="Times New Roman" w:cs="Times New Roman"/>
          <w:b/>
          <w:sz w:val="28"/>
          <w:szCs w:val="28"/>
          <w:highlight w:val="cyan"/>
          <w:shd w:val="clear" w:color="auto" w:fill="FFFFFF"/>
        </w:rPr>
        <w:t xml:space="preserve"> учреждением «Центр экологических решений» в рамках реализации Водной программы Коалиции Чистая Балтика в Беларуси (</w:t>
      </w:r>
      <w:hyperlink r:id="rId33" w:history="1">
        <w:r w:rsidRPr="005D4F09">
          <w:rPr>
            <w:rStyle w:val="a4"/>
            <w:rFonts w:ascii="Times New Roman" w:hAnsi="Times New Roman" w:cs="Times New Roman"/>
            <w:b/>
            <w:color w:val="auto"/>
            <w:sz w:val="28"/>
            <w:szCs w:val="28"/>
            <w:highlight w:val="cyan"/>
            <w:shd w:val="clear" w:color="auto" w:fill="FFFFFF"/>
          </w:rPr>
          <w:t>http://ccbproject.by/</w:t>
        </w:r>
      </w:hyperlink>
      <w:r w:rsidRPr="005D4F09">
        <w:rPr>
          <w:rFonts w:ascii="Times New Roman" w:hAnsi="Times New Roman" w:cs="Times New Roman"/>
          <w:b/>
          <w:sz w:val="28"/>
          <w:szCs w:val="28"/>
          <w:highlight w:val="cyan"/>
          <w:shd w:val="clear" w:color="auto" w:fill="FFFFFF"/>
        </w:rPr>
        <w:t xml:space="preserve">). </w:t>
      </w:r>
    </w:p>
    <w:p w:rsidR="00D511A3" w:rsidRPr="005D4F09" w:rsidRDefault="00D511A3" w:rsidP="001B0207">
      <w:pPr>
        <w:spacing w:after="0"/>
        <w:ind w:right="-143"/>
        <w:jc w:val="both"/>
        <w:rPr>
          <w:rFonts w:ascii="Times New Roman" w:hAnsi="Times New Roman" w:cs="Times New Roman"/>
          <w:b/>
          <w:sz w:val="28"/>
          <w:szCs w:val="28"/>
        </w:rPr>
      </w:pPr>
    </w:p>
    <w:p w:rsidR="00522459" w:rsidRDefault="00F35444" w:rsidP="005036B7">
      <w:pPr>
        <w:spacing w:after="0"/>
        <w:ind w:right="-143" w:firstLine="851"/>
        <w:jc w:val="both"/>
        <w:rPr>
          <w:rFonts w:ascii="Times New Roman" w:hAnsi="Times New Roman" w:cs="Times New Roman"/>
          <w:sz w:val="28"/>
          <w:szCs w:val="28"/>
        </w:rPr>
      </w:pPr>
      <w:r w:rsidRPr="00F35444">
        <w:rPr>
          <w:rFonts w:ascii="Times New Roman" w:hAnsi="Times New Roman" w:cs="Times New Roman"/>
          <w:sz w:val="28"/>
          <w:szCs w:val="28"/>
        </w:rPr>
        <w:t xml:space="preserve"> Проект развивается благодаря инициативе общественности: любой желающий может добавить данные о качестве воды в своём колодце, сообщить об источнике загрязнения.</w:t>
      </w:r>
      <w:r w:rsidR="00522459" w:rsidRPr="00522459">
        <w:rPr>
          <w:rFonts w:ascii="Times New Roman" w:hAnsi="Times New Roman" w:cs="Times New Roman"/>
          <w:sz w:val="28"/>
          <w:szCs w:val="28"/>
        </w:rPr>
        <w:t xml:space="preserve"> </w:t>
      </w:r>
      <w:r w:rsidR="00522459" w:rsidRPr="00F35444">
        <w:rPr>
          <w:rFonts w:ascii="Times New Roman" w:hAnsi="Times New Roman" w:cs="Times New Roman"/>
          <w:sz w:val="28"/>
          <w:szCs w:val="28"/>
        </w:rPr>
        <w:t>На интерактивной карте вы можете найти информацию о качестве воды в шахтных колодцах по всей стране, а также указать источник загрязнения воды в вашем регионе.</w:t>
      </w:r>
    </w:p>
    <w:p w:rsidR="00B20852" w:rsidRDefault="005036B7" w:rsidP="002D14C5">
      <w:pPr>
        <w:spacing w:after="0"/>
        <w:ind w:right="-143" w:firstLine="851"/>
        <w:jc w:val="both"/>
        <w:rPr>
          <w:rFonts w:ascii="Times New Roman" w:hAnsi="Times New Roman" w:cs="Times New Roman"/>
          <w:sz w:val="28"/>
          <w:szCs w:val="28"/>
        </w:rPr>
      </w:pPr>
      <w:r>
        <w:rPr>
          <w:rFonts w:ascii="Times New Roman" w:hAnsi="Times New Roman" w:cs="Times New Roman"/>
          <w:sz w:val="28"/>
          <w:szCs w:val="28"/>
        </w:rPr>
        <w:t xml:space="preserve">Анализ воды на содержание в ней различных загрязняющих веществ необходимо проводить в специализированных лабораториях. Однако в быту часто бывает достаточно лишь приблизительной оценки уровня загрязнения. Для этих целей используются </w:t>
      </w:r>
      <w:r w:rsidRPr="005036B7">
        <w:rPr>
          <w:rFonts w:ascii="Times New Roman" w:hAnsi="Times New Roman" w:cs="Times New Roman"/>
          <w:b/>
          <w:sz w:val="28"/>
          <w:szCs w:val="28"/>
        </w:rPr>
        <w:t xml:space="preserve">экспресс-тесты </w:t>
      </w:r>
      <w:r w:rsidR="00A07FE7">
        <w:rPr>
          <w:rFonts w:ascii="Times New Roman" w:hAnsi="Times New Roman" w:cs="Times New Roman"/>
          <w:b/>
          <w:sz w:val="28"/>
          <w:szCs w:val="28"/>
        </w:rPr>
        <w:t>(тест-полоски)</w:t>
      </w:r>
      <w:r w:rsidRPr="005036B7">
        <w:rPr>
          <w:rFonts w:ascii="Times New Roman" w:hAnsi="Times New Roman" w:cs="Times New Roman"/>
          <w:b/>
          <w:sz w:val="28"/>
          <w:szCs w:val="28"/>
        </w:rPr>
        <w:t>– сигнальные средства для контроля качества воды.</w:t>
      </w:r>
      <w:r>
        <w:rPr>
          <w:rFonts w:ascii="Times New Roman" w:hAnsi="Times New Roman" w:cs="Times New Roman"/>
          <w:sz w:val="28"/>
          <w:szCs w:val="28"/>
        </w:rPr>
        <w:t xml:space="preserve"> </w:t>
      </w:r>
    </w:p>
    <w:p w:rsidR="002D14C5" w:rsidRDefault="005036B7" w:rsidP="002D14C5">
      <w:pPr>
        <w:spacing w:after="0"/>
        <w:ind w:right="-143" w:firstLine="851"/>
        <w:jc w:val="both"/>
        <w:rPr>
          <w:rFonts w:ascii="Times New Roman" w:hAnsi="Times New Roman" w:cs="Times New Roman"/>
          <w:sz w:val="28"/>
          <w:szCs w:val="28"/>
        </w:rPr>
      </w:pPr>
      <w:r>
        <w:rPr>
          <w:rFonts w:ascii="Times New Roman" w:hAnsi="Times New Roman" w:cs="Times New Roman"/>
          <w:sz w:val="28"/>
          <w:szCs w:val="28"/>
        </w:rPr>
        <w:t xml:space="preserve">Основной принцип работы основан на аналитических реакциях, обеспечивающих визуальный </w:t>
      </w:r>
      <w:r w:rsidRPr="00CF61D4">
        <w:rPr>
          <w:rFonts w:ascii="Times New Roman" w:hAnsi="Times New Roman" w:cs="Times New Roman"/>
          <w:sz w:val="28"/>
          <w:szCs w:val="28"/>
        </w:rPr>
        <w:t>индикационный эффект.</w:t>
      </w:r>
      <w:r>
        <w:rPr>
          <w:rFonts w:ascii="Times New Roman" w:hAnsi="Times New Roman" w:cs="Times New Roman"/>
          <w:sz w:val="28"/>
          <w:szCs w:val="28"/>
        </w:rPr>
        <w:t xml:space="preserve"> Каждый комплект индикаторных полосок сопровождается инструкцией по проведению </w:t>
      </w:r>
      <w:r>
        <w:rPr>
          <w:rFonts w:ascii="Times New Roman" w:hAnsi="Times New Roman" w:cs="Times New Roman"/>
          <w:sz w:val="28"/>
          <w:szCs w:val="28"/>
        </w:rPr>
        <w:lastRenderedPageBreak/>
        <w:t>тестирования и контрольной шкалой. При наличии  в воде определяемого иона окраска полоски меняется. Цвет и интенсивность окраски индикаторной полоски является мерой концентрации анализируемого компонента в воде или водном растворе. Концентрацию целевого компонента определяют, сравнивая окраску полоски с образцами окраски контрольной шкалы. Концентрация компонента в анализируемой пробе соответствует концентрации наиболее близкого по интенсивности окраски образца контрольной  шкалы.</w:t>
      </w:r>
      <w:r w:rsidR="002D14C5">
        <w:rPr>
          <w:rFonts w:ascii="Times New Roman" w:hAnsi="Times New Roman" w:cs="Times New Roman"/>
          <w:sz w:val="28"/>
          <w:szCs w:val="28"/>
        </w:rPr>
        <w:t xml:space="preserve"> Например, с</w:t>
      </w:r>
      <w:r w:rsidR="002D14C5" w:rsidRPr="002D14C5">
        <w:rPr>
          <w:rFonts w:ascii="Times New Roman" w:hAnsi="Times New Roman" w:cs="Times New Roman"/>
          <w:sz w:val="28"/>
          <w:szCs w:val="28"/>
        </w:rPr>
        <w:t xml:space="preserve"> помощью тест-полосок можно определять </w:t>
      </w:r>
      <w:r w:rsidR="002D14C5">
        <w:rPr>
          <w:rFonts w:ascii="Times New Roman" w:hAnsi="Times New Roman" w:cs="Times New Roman"/>
          <w:sz w:val="28"/>
          <w:szCs w:val="28"/>
        </w:rPr>
        <w:t xml:space="preserve">содержание </w:t>
      </w:r>
      <w:r w:rsidR="002D14C5" w:rsidRPr="002D14C5">
        <w:rPr>
          <w:rFonts w:ascii="Times New Roman" w:hAnsi="Times New Roman" w:cs="Times New Roman"/>
          <w:sz w:val="28"/>
          <w:szCs w:val="28"/>
        </w:rPr>
        <w:t>нитрат</w:t>
      </w:r>
      <w:r w:rsidR="002D14C5">
        <w:rPr>
          <w:rFonts w:ascii="Times New Roman" w:hAnsi="Times New Roman" w:cs="Times New Roman"/>
          <w:sz w:val="28"/>
          <w:szCs w:val="28"/>
        </w:rPr>
        <w:t>ов и</w:t>
      </w:r>
      <w:r w:rsidR="002D14C5" w:rsidRPr="002D14C5">
        <w:rPr>
          <w:rFonts w:ascii="Times New Roman" w:hAnsi="Times New Roman" w:cs="Times New Roman"/>
          <w:sz w:val="28"/>
          <w:szCs w:val="28"/>
        </w:rPr>
        <w:t xml:space="preserve"> фосфат</w:t>
      </w:r>
      <w:r w:rsidR="002D14C5">
        <w:rPr>
          <w:rFonts w:ascii="Times New Roman" w:hAnsi="Times New Roman" w:cs="Times New Roman"/>
          <w:sz w:val="28"/>
          <w:szCs w:val="28"/>
        </w:rPr>
        <w:t>ов в воде, а также</w:t>
      </w:r>
      <w:r w:rsidR="002D14C5" w:rsidRPr="002D14C5">
        <w:rPr>
          <w:rFonts w:ascii="Times New Roman" w:hAnsi="Times New Roman" w:cs="Times New Roman"/>
          <w:sz w:val="28"/>
          <w:szCs w:val="28"/>
        </w:rPr>
        <w:t xml:space="preserve"> жесткость воды.</w:t>
      </w:r>
    </w:p>
    <w:p w:rsidR="001B0207" w:rsidRDefault="001B0207" w:rsidP="002D14C5">
      <w:pPr>
        <w:spacing w:after="0"/>
        <w:ind w:right="-143" w:firstLine="851"/>
        <w:jc w:val="both"/>
        <w:rPr>
          <w:rFonts w:ascii="Times New Roman" w:hAnsi="Times New Roman" w:cs="Times New Roman"/>
          <w:sz w:val="28"/>
          <w:szCs w:val="28"/>
        </w:rPr>
      </w:pPr>
    </w:p>
    <w:p w:rsidR="00B20852" w:rsidRPr="00D91D42" w:rsidRDefault="00B20852" w:rsidP="001B0207">
      <w:pPr>
        <w:spacing w:after="0"/>
        <w:ind w:right="-143"/>
        <w:jc w:val="both"/>
        <w:rPr>
          <w:rFonts w:ascii="Times New Roman" w:hAnsi="Times New Roman" w:cs="Times New Roman"/>
          <w:b/>
          <w:sz w:val="28"/>
          <w:szCs w:val="28"/>
        </w:rPr>
      </w:pPr>
      <w:r w:rsidRPr="00B20852">
        <w:rPr>
          <w:rFonts w:ascii="Times New Roman" w:hAnsi="Times New Roman" w:cs="Times New Roman"/>
          <w:b/>
          <w:i/>
          <w:sz w:val="28"/>
          <w:szCs w:val="28"/>
          <w:highlight w:val="yellow"/>
        </w:rPr>
        <w:t>Вставка</w:t>
      </w:r>
      <w:r>
        <w:rPr>
          <w:rFonts w:ascii="Times New Roman" w:hAnsi="Times New Roman" w:cs="Times New Roman"/>
          <w:b/>
          <w:sz w:val="28"/>
          <w:szCs w:val="28"/>
        </w:rPr>
        <w:t xml:space="preserve"> </w:t>
      </w:r>
      <w:r w:rsidRPr="00D91D42">
        <w:rPr>
          <w:rFonts w:ascii="Times New Roman" w:hAnsi="Times New Roman" w:cs="Times New Roman"/>
          <w:b/>
          <w:sz w:val="28"/>
          <w:szCs w:val="28"/>
          <w:highlight w:val="cyan"/>
        </w:rPr>
        <w:t>Обратите внимание, что информация, полученная при помощи тест-полосок, имеет оценочный характер и не может быть использована как официальная. Окончательное и достоверное заключение о загрязненности воды вашего колодца или другого объекта водоснабжения нитратами и нитритами можно получить только в результате проведения лабораторного исследования, обратившись в </w:t>
      </w:r>
      <w:hyperlink r:id="rId34" w:history="1">
        <w:r w:rsidRPr="00D91D42">
          <w:rPr>
            <w:rStyle w:val="a4"/>
            <w:rFonts w:ascii="Times New Roman" w:hAnsi="Times New Roman" w:cs="Times New Roman"/>
            <w:b/>
            <w:color w:val="auto"/>
            <w:sz w:val="28"/>
            <w:szCs w:val="28"/>
            <w:highlight w:val="cyan"/>
            <w:u w:val="none"/>
          </w:rPr>
          <w:t>местный центр гигиены и эпидемиологии</w:t>
        </w:r>
      </w:hyperlink>
      <w:r w:rsidRPr="00D91D42">
        <w:rPr>
          <w:rFonts w:ascii="Times New Roman" w:hAnsi="Times New Roman" w:cs="Times New Roman"/>
          <w:b/>
          <w:sz w:val="28"/>
          <w:szCs w:val="28"/>
          <w:highlight w:val="cyan"/>
        </w:rPr>
        <w:t>.</w:t>
      </w:r>
      <w:r w:rsidRPr="00D91D42">
        <w:rPr>
          <w:rFonts w:ascii="Times New Roman" w:hAnsi="Times New Roman" w:cs="Times New Roman"/>
          <w:b/>
          <w:sz w:val="28"/>
          <w:szCs w:val="28"/>
        </w:rPr>
        <w:t> </w:t>
      </w:r>
    </w:p>
    <w:p w:rsidR="00893DAC" w:rsidRDefault="00893DAC" w:rsidP="00F7346E">
      <w:pPr>
        <w:spacing w:after="0"/>
        <w:ind w:right="-143" w:firstLine="851"/>
        <w:jc w:val="both"/>
        <w:rPr>
          <w:rFonts w:ascii="Times New Roman" w:hAnsi="Times New Roman" w:cs="Times New Roman"/>
          <w:sz w:val="28"/>
          <w:szCs w:val="28"/>
        </w:rPr>
      </w:pPr>
    </w:p>
    <w:p w:rsidR="00893DAC" w:rsidRDefault="00893DAC" w:rsidP="00F7346E">
      <w:pPr>
        <w:spacing w:after="0"/>
        <w:ind w:right="-143" w:firstLine="851"/>
        <w:jc w:val="both"/>
        <w:rPr>
          <w:rFonts w:ascii="Times New Roman" w:hAnsi="Times New Roman" w:cs="Times New Roman"/>
          <w:sz w:val="28"/>
          <w:szCs w:val="28"/>
        </w:rPr>
      </w:pPr>
      <w:r>
        <w:rPr>
          <w:rFonts w:ascii="Times New Roman" w:hAnsi="Times New Roman" w:cs="Times New Roman"/>
          <w:sz w:val="28"/>
          <w:szCs w:val="28"/>
        </w:rPr>
        <w:t>Выполнение оценки содержания</w:t>
      </w:r>
      <w:r w:rsidR="00D63FEE" w:rsidRPr="00D63FEE">
        <w:rPr>
          <w:rFonts w:ascii="Times New Roman" w:hAnsi="Times New Roman" w:cs="Times New Roman"/>
          <w:sz w:val="28"/>
          <w:szCs w:val="28"/>
        </w:rPr>
        <w:t xml:space="preserve"> нитратов в воде</w:t>
      </w:r>
      <w:r>
        <w:rPr>
          <w:rFonts w:ascii="Times New Roman" w:hAnsi="Times New Roman" w:cs="Times New Roman"/>
          <w:sz w:val="28"/>
          <w:szCs w:val="28"/>
        </w:rPr>
        <w:t xml:space="preserve"> с помощью тест-полоски</w:t>
      </w:r>
      <w:r w:rsidR="00D63FEE" w:rsidRPr="00D63FEE">
        <w:rPr>
          <w:rFonts w:ascii="Times New Roman" w:hAnsi="Times New Roman" w:cs="Times New Roman"/>
          <w:sz w:val="28"/>
          <w:szCs w:val="28"/>
        </w:rPr>
        <w:t>:</w:t>
      </w:r>
      <w:r>
        <w:rPr>
          <w:rFonts w:ascii="Times New Roman" w:hAnsi="Times New Roman" w:cs="Times New Roman"/>
          <w:sz w:val="28"/>
          <w:szCs w:val="28"/>
        </w:rPr>
        <w:t xml:space="preserve"> </w:t>
      </w:r>
    </w:p>
    <w:p w:rsidR="00893DAC" w:rsidRDefault="00D63FEE" w:rsidP="00F7346E">
      <w:pPr>
        <w:spacing w:after="0"/>
        <w:ind w:right="-143" w:firstLine="851"/>
        <w:jc w:val="both"/>
        <w:rPr>
          <w:rFonts w:ascii="Times New Roman" w:hAnsi="Times New Roman" w:cs="Times New Roman"/>
          <w:sz w:val="28"/>
          <w:szCs w:val="28"/>
        </w:rPr>
      </w:pPr>
      <w:r w:rsidRPr="00D63FEE">
        <w:rPr>
          <w:rFonts w:ascii="Times New Roman" w:hAnsi="Times New Roman" w:cs="Times New Roman"/>
          <w:sz w:val="28"/>
          <w:szCs w:val="28"/>
        </w:rPr>
        <w:t>1. Возьмите любую чистую посуду (можно стеклянную банку или пластиковый стакан).</w:t>
      </w:r>
    </w:p>
    <w:p w:rsidR="00893DAC" w:rsidRDefault="00893DAC" w:rsidP="00F7346E">
      <w:pPr>
        <w:spacing w:after="0"/>
        <w:ind w:right="-143" w:firstLine="851"/>
        <w:jc w:val="both"/>
        <w:rPr>
          <w:rFonts w:ascii="Times New Roman" w:hAnsi="Times New Roman" w:cs="Times New Roman"/>
          <w:sz w:val="28"/>
          <w:szCs w:val="28"/>
        </w:rPr>
      </w:pPr>
      <w:r>
        <w:rPr>
          <w:rFonts w:ascii="Times New Roman" w:hAnsi="Times New Roman" w:cs="Times New Roman"/>
          <w:sz w:val="28"/>
          <w:szCs w:val="28"/>
        </w:rPr>
        <w:t>2</w:t>
      </w:r>
      <w:r w:rsidR="00D63FEE" w:rsidRPr="00D63FEE">
        <w:rPr>
          <w:rFonts w:ascii="Times New Roman" w:hAnsi="Times New Roman" w:cs="Times New Roman"/>
          <w:sz w:val="28"/>
          <w:szCs w:val="28"/>
        </w:rPr>
        <w:t>. Предварительно, не менее трех раз</w:t>
      </w:r>
      <w:r w:rsidR="00830D30">
        <w:rPr>
          <w:rFonts w:ascii="Times New Roman" w:hAnsi="Times New Roman" w:cs="Times New Roman"/>
          <w:sz w:val="28"/>
          <w:szCs w:val="28"/>
        </w:rPr>
        <w:t>,</w:t>
      </w:r>
      <w:r w:rsidR="00D63FEE" w:rsidRPr="00D63FEE">
        <w:rPr>
          <w:rFonts w:ascii="Times New Roman" w:hAnsi="Times New Roman" w:cs="Times New Roman"/>
          <w:sz w:val="28"/>
          <w:szCs w:val="28"/>
        </w:rPr>
        <w:t xml:space="preserve"> ополосните свою посуду исследуемой водой. Налейте отобранную воду в подготовленную посуду.</w:t>
      </w:r>
    </w:p>
    <w:p w:rsidR="00893DAC" w:rsidRDefault="00D63FEE" w:rsidP="00F7346E">
      <w:pPr>
        <w:spacing w:after="0"/>
        <w:ind w:right="-143" w:firstLine="851"/>
        <w:jc w:val="both"/>
        <w:rPr>
          <w:rFonts w:ascii="Times New Roman" w:hAnsi="Times New Roman" w:cs="Times New Roman"/>
          <w:sz w:val="28"/>
          <w:szCs w:val="28"/>
        </w:rPr>
      </w:pPr>
      <w:r w:rsidRPr="00D63FEE">
        <w:rPr>
          <w:rFonts w:ascii="Times New Roman" w:hAnsi="Times New Roman" w:cs="Times New Roman"/>
          <w:sz w:val="28"/>
          <w:szCs w:val="28"/>
        </w:rPr>
        <w:t>3. Опустите тест-полоску на 3</w:t>
      </w:r>
      <w:r w:rsidR="00AD584F">
        <w:rPr>
          <w:rFonts w:ascii="Times New Roman" w:hAnsi="Times New Roman" w:cs="Times New Roman"/>
          <w:sz w:val="28"/>
          <w:szCs w:val="28"/>
        </w:rPr>
        <w:t>-</w:t>
      </w:r>
      <w:r w:rsidRPr="00D63FEE">
        <w:rPr>
          <w:rFonts w:ascii="Times New Roman" w:hAnsi="Times New Roman" w:cs="Times New Roman"/>
          <w:sz w:val="28"/>
          <w:szCs w:val="28"/>
        </w:rPr>
        <w:t>5 секунд в емкость с исследуемой водой. Достаньте полоску из воды и стряхните с нее лишнюю воду.</w:t>
      </w:r>
    </w:p>
    <w:p w:rsidR="00893DAC" w:rsidRDefault="00D63FEE" w:rsidP="00F7346E">
      <w:pPr>
        <w:spacing w:after="0"/>
        <w:ind w:right="-143" w:firstLine="851"/>
        <w:jc w:val="both"/>
        <w:rPr>
          <w:rFonts w:ascii="Times New Roman" w:hAnsi="Times New Roman" w:cs="Times New Roman"/>
          <w:sz w:val="28"/>
          <w:szCs w:val="28"/>
        </w:rPr>
      </w:pPr>
      <w:r w:rsidRPr="00D63FEE">
        <w:rPr>
          <w:rFonts w:ascii="Times New Roman" w:hAnsi="Times New Roman" w:cs="Times New Roman"/>
          <w:sz w:val="28"/>
          <w:szCs w:val="28"/>
        </w:rPr>
        <w:t>4. Подождите 1 минуту и сравните проявившийся цвет с цветом на соответствующей цветовой шкале (если температура воздуха менее 15°С, то для получения окраски может понадобиться 1,5</w:t>
      </w:r>
      <w:r w:rsidR="00AD584F">
        <w:rPr>
          <w:rFonts w:ascii="Times New Roman" w:hAnsi="Times New Roman" w:cs="Times New Roman"/>
          <w:sz w:val="28"/>
          <w:szCs w:val="28"/>
        </w:rPr>
        <w:t>-</w:t>
      </w:r>
      <w:r w:rsidRPr="00D63FEE">
        <w:rPr>
          <w:rFonts w:ascii="Times New Roman" w:hAnsi="Times New Roman" w:cs="Times New Roman"/>
          <w:sz w:val="28"/>
          <w:szCs w:val="28"/>
        </w:rPr>
        <w:t>2 минуты).</w:t>
      </w:r>
    </w:p>
    <w:p w:rsidR="00F7346E" w:rsidRDefault="00D63FEE" w:rsidP="00F7346E">
      <w:pPr>
        <w:spacing w:after="0"/>
        <w:ind w:right="-143" w:firstLine="851"/>
        <w:jc w:val="both"/>
        <w:rPr>
          <w:rFonts w:ascii="Times New Roman" w:hAnsi="Times New Roman" w:cs="Times New Roman"/>
          <w:b/>
          <w:bCs/>
          <w:sz w:val="28"/>
          <w:szCs w:val="28"/>
        </w:rPr>
      </w:pPr>
      <w:r w:rsidRPr="00D63FEE">
        <w:rPr>
          <w:rFonts w:ascii="Times New Roman" w:hAnsi="Times New Roman" w:cs="Times New Roman"/>
          <w:sz w:val="28"/>
          <w:szCs w:val="28"/>
        </w:rPr>
        <w:br/>
      </w:r>
      <w:r w:rsidR="00F7346E" w:rsidRPr="00F7346E">
        <w:rPr>
          <w:rFonts w:ascii="Times New Roman" w:hAnsi="Times New Roman" w:cs="Times New Roman"/>
          <w:b/>
          <w:bCs/>
          <w:i/>
          <w:sz w:val="28"/>
          <w:szCs w:val="28"/>
          <w:highlight w:val="yellow"/>
        </w:rPr>
        <w:t>Вставка</w:t>
      </w:r>
      <w:r w:rsidR="00F7346E" w:rsidRPr="00F7346E">
        <w:rPr>
          <w:rFonts w:ascii="Times New Roman" w:hAnsi="Times New Roman" w:cs="Times New Roman"/>
          <w:b/>
          <w:bCs/>
          <w:sz w:val="28"/>
          <w:szCs w:val="28"/>
          <w:highlight w:val="cyan"/>
        </w:rPr>
        <w:t xml:space="preserve"> </w:t>
      </w:r>
      <w:r w:rsidRPr="00F7346E">
        <w:rPr>
          <w:rFonts w:ascii="Times New Roman" w:hAnsi="Times New Roman" w:cs="Times New Roman"/>
          <w:b/>
          <w:bCs/>
          <w:sz w:val="28"/>
          <w:szCs w:val="28"/>
          <w:highlight w:val="cyan"/>
        </w:rPr>
        <w:t>Предельно допустимая концентрация (ПДК) нитратов в питьевой воде составляет 45 мг/л. Рекомендованное значение — их</w:t>
      </w:r>
      <w:r w:rsidR="00F7346E" w:rsidRPr="00F7346E">
        <w:rPr>
          <w:rFonts w:ascii="Times New Roman" w:hAnsi="Times New Roman" w:cs="Times New Roman"/>
          <w:b/>
          <w:bCs/>
          <w:sz w:val="28"/>
          <w:szCs w:val="28"/>
          <w:highlight w:val="cyan"/>
        </w:rPr>
        <w:t xml:space="preserve"> </w:t>
      </w:r>
      <w:r w:rsidRPr="00F7346E">
        <w:rPr>
          <w:rFonts w:ascii="Times New Roman" w:hAnsi="Times New Roman" w:cs="Times New Roman"/>
          <w:b/>
          <w:bCs/>
          <w:sz w:val="28"/>
          <w:szCs w:val="28"/>
          <w:highlight w:val="cyan"/>
        </w:rPr>
        <w:t>полное</w:t>
      </w:r>
      <w:r w:rsidR="00F7346E" w:rsidRPr="00F7346E">
        <w:rPr>
          <w:rFonts w:ascii="Times New Roman" w:hAnsi="Times New Roman" w:cs="Times New Roman"/>
          <w:b/>
          <w:bCs/>
          <w:sz w:val="28"/>
          <w:szCs w:val="28"/>
          <w:highlight w:val="cyan"/>
        </w:rPr>
        <w:t xml:space="preserve"> </w:t>
      </w:r>
      <w:r w:rsidRPr="00F7346E">
        <w:rPr>
          <w:rFonts w:ascii="Times New Roman" w:hAnsi="Times New Roman" w:cs="Times New Roman"/>
          <w:b/>
          <w:bCs/>
          <w:sz w:val="28"/>
          <w:szCs w:val="28"/>
          <w:highlight w:val="cyan"/>
        </w:rPr>
        <w:t>отсутствие.</w:t>
      </w:r>
    </w:p>
    <w:p w:rsidR="00893DAC" w:rsidRDefault="00893DAC" w:rsidP="00893DAC">
      <w:pPr>
        <w:spacing w:after="0"/>
        <w:ind w:right="-143"/>
        <w:jc w:val="both"/>
        <w:rPr>
          <w:rFonts w:ascii="Times New Roman" w:eastAsiaTheme="minorEastAsia" w:hAnsi="Times New Roman" w:cs="Times New Roman"/>
          <w:i/>
          <w:sz w:val="28"/>
          <w:szCs w:val="28"/>
          <w:lang w:eastAsia="ru-RU"/>
        </w:rPr>
      </w:pPr>
    </w:p>
    <w:p w:rsidR="00B20852" w:rsidRPr="00A07FE7" w:rsidRDefault="00B20852" w:rsidP="00893DAC">
      <w:pPr>
        <w:spacing w:after="0"/>
        <w:ind w:right="-143"/>
        <w:jc w:val="both"/>
        <w:rPr>
          <w:rFonts w:ascii="Times New Roman" w:hAnsi="Times New Roman" w:cs="Times New Roman"/>
          <w:b/>
          <w:sz w:val="28"/>
          <w:szCs w:val="28"/>
        </w:rPr>
      </w:pPr>
      <w:r w:rsidRPr="00893DAC">
        <w:rPr>
          <w:rFonts w:ascii="Times New Roman" w:hAnsi="Times New Roman" w:cs="Times New Roman"/>
          <w:b/>
          <w:i/>
          <w:sz w:val="28"/>
          <w:szCs w:val="28"/>
          <w:highlight w:val="yellow"/>
        </w:rPr>
        <w:t>Вставка</w:t>
      </w:r>
      <w:r w:rsidRPr="00A07FE7">
        <w:rPr>
          <w:rFonts w:ascii="Times New Roman" w:hAnsi="Times New Roman" w:cs="Times New Roman"/>
          <w:b/>
          <w:sz w:val="28"/>
          <w:szCs w:val="28"/>
        </w:rPr>
        <w:t xml:space="preserve"> </w:t>
      </w:r>
      <w:r w:rsidRPr="00A07FE7">
        <w:rPr>
          <w:rFonts w:ascii="Times New Roman" w:hAnsi="Times New Roman" w:cs="Times New Roman"/>
          <w:b/>
          <w:sz w:val="28"/>
          <w:szCs w:val="28"/>
          <w:highlight w:val="cyan"/>
        </w:rPr>
        <w:t>Тест-полоски можно использовать как для оценки качества воды в колодце, так и для поверхностных вод.  Они не подходят для проверки водопроводной воды централизованных источников водоснабжения, так как такая водопроводная вода подвергается дополнительной химической очистке.</w:t>
      </w:r>
    </w:p>
    <w:p w:rsidR="00B20852" w:rsidRPr="005B5515" w:rsidRDefault="00B20852" w:rsidP="00D5287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i/>
          <w:sz w:val="28"/>
          <w:szCs w:val="28"/>
        </w:rPr>
      </w:pPr>
    </w:p>
    <w:p w:rsidR="003D6B3A" w:rsidRPr="003E29F8" w:rsidRDefault="004E055C" w:rsidP="008E1661">
      <w:pPr>
        <w:pStyle w:val="a3"/>
        <w:numPr>
          <w:ilvl w:val="1"/>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851"/>
        <w:jc w:val="both"/>
        <w:outlineLvl w:val="1"/>
        <w:rPr>
          <w:sz w:val="28"/>
          <w:szCs w:val="28"/>
        </w:rPr>
      </w:pPr>
      <w:bookmarkStart w:id="17" w:name="_Toc1987551"/>
      <w:bookmarkStart w:id="18" w:name="_Toc2348883"/>
      <w:bookmarkStart w:id="19" w:name="_Toc6392216"/>
      <w:r w:rsidRPr="004E055C">
        <w:rPr>
          <w:b/>
          <w:sz w:val="28"/>
          <w:szCs w:val="28"/>
        </w:rPr>
        <w:t>Радиационный м</w:t>
      </w:r>
      <w:r w:rsidR="00C54B2A" w:rsidRPr="004E055C">
        <w:rPr>
          <w:b/>
          <w:sz w:val="28"/>
          <w:szCs w:val="28"/>
        </w:rPr>
        <w:t>онитори</w:t>
      </w:r>
      <w:r w:rsidRPr="004E055C">
        <w:rPr>
          <w:b/>
          <w:sz w:val="28"/>
          <w:szCs w:val="28"/>
        </w:rPr>
        <w:t>нг</w:t>
      </w:r>
      <w:bookmarkEnd w:id="17"/>
      <w:bookmarkEnd w:id="18"/>
      <w:bookmarkEnd w:id="19"/>
      <w:r w:rsidR="00A45422">
        <w:rPr>
          <w:b/>
          <w:sz w:val="28"/>
          <w:szCs w:val="28"/>
        </w:rPr>
        <w:t xml:space="preserve"> </w:t>
      </w:r>
    </w:p>
    <w:p w:rsidR="003E29F8" w:rsidRPr="003D6B3A" w:rsidRDefault="003E29F8" w:rsidP="003E29F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851"/>
        <w:jc w:val="both"/>
        <w:outlineLvl w:val="1"/>
        <w:rPr>
          <w:sz w:val="28"/>
          <w:szCs w:val="28"/>
        </w:rPr>
      </w:pPr>
    </w:p>
    <w:p w:rsidR="00BD79C9" w:rsidRPr="00481726" w:rsidRDefault="007B3CDB" w:rsidP="007B3CDB">
      <w:pPr>
        <w:pStyle w:val="a3"/>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r w:rsidRPr="00481726">
        <w:rPr>
          <w:sz w:val="28"/>
          <w:szCs w:val="28"/>
        </w:rPr>
        <w:t>В области радиационного мониторинга учреждения образования своими силами могут выполнить</w:t>
      </w:r>
      <w:r w:rsidR="00BD79C9" w:rsidRPr="00481726">
        <w:rPr>
          <w:sz w:val="28"/>
          <w:szCs w:val="28"/>
        </w:rPr>
        <w:t xml:space="preserve"> измерения небольшого количества параметров, характеризующих радиационную обстановку.</w:t>
      </w:r>
    </w:p>
    <w:p w:rsidR="007B3CDB" w:rsidRPr="00481726" w:rsidRDefault="00BD79C9" w:rsidP="007B3CDB">
      <w:pPr>
        <w:pStyle w:val="a3"/>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r w:rsidRPr="00481726">
        <w:rPr>
          <w:sz w:val="28"/>
          <w:szCs w:val="28"/>
        </w:rPr>
        <w:t xml:space="preserve">Рекомендуется использовать ручные (переносные) средства радиационного контроля – </w:t>
      </w:r>
      <w:r w:rsidRPr="00830D30">
        <w:rPr>
          <w:b/>
          <w:sz w:val="28"/>
          <w:szCs w:val="28"/>
        </w:rPr>
        <w:t>дозиметры</w:t>
      </w:r>
      <w:r w:rsidRPr="00481726">
        <w:rPr>
          <w:sz w:val="28"/>
          <w:szCs w:val="28"/>
        </w:rPr>
        <w:t>. Их несомненным достоинством является легкость использования и оперативность получения данных. Эти приборы предназначены для измерения уровня мощности дозы гамма-излучения</w:t>
      </w:r>
      <w:r w:rsidR="00D41AA3" w:rsidRPr="00481726">
        <w:rPr>
          <w:sz w:val="28"/>
          <w:szCs w:val="28"/>
        </w:rPr>
        <w:t xml:space="preserve"> (единица измерения – мкЗв/ч)</w:t>
      </w:r>
      <w:r w:rsidRPr="00481726">
        <w:rPr>
          <w:sz w:val="28"/>
          <w:szCs w:val="28"/>
        </w:rPr>
        <w:t xml:space="preserve"> на высоте 1 м и 2-3 см от поверхности земли.</w:t>
      </w:r>
      <w:r w:rsidR="00A34980" w:rsidRPr="00481726">
        <w:rPr>
          <w:sz w:val="28"/>
          <w:szCs w:val="28"/>
        </w:rPr>
        <w:t xml:space="preserve"> </w:t>
      </w:r>
      <w:r w:rsidR="007B3CDB" w:rsidRPr="00481726">
        <w:rPr>
          <w:sz w:val="28"/>
          <w:szCs w:val="28"/>
        </w:rPr>
        <w:t xml:space="preserve">Измерения </w:t>
      </w:r>
      <w:r w:rsidR="00A67709" w:rsidRPr="00481726">
        <w:rPr>
          <w:sz w:val="28"/>
          <w:szCs w:val="28"/>
        </w:rPr>
        <w:t>уровня мощности дозы гамма-излучения</w:t>
      </w:r>
      <w:r w:rsidR="007B3CDB" w:rsidRPr="00481726">
        <w:rPr>
          <w:sz w:val="28"/>
          <w:szCs w:val="28"/>
        </w:rPr>
        <w:t xml:space="preserve">  рекомендуется проводить внутри помещений, на территории  учреждения образования, в зонах отдыха, местах размещения памятников и мемориалов.</w:t>
      </w:r>
    </w:p>
    <w:p w:rsidR="006002E2" w:rsidRDefault="00237317" w:rsidP="00D52870">
      <w:pPr>
        <w:pStyle w:val="a3"/>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915"/>
        <w:jc w:val="both"/>
        <w:rPr>
          <w:rFonts w:eastAsia="TimesNewRomanPSMT"/>
          <w:sz w:val="28"/>
          <w:szCs w:val="28"/>
        </w:rPr>
      </w:pPr>
      <w:r w:rsidRPr="000215A3">
        <w:rPr>
          <w:rFonts w:eastAsia="TimesNewRomanPSMT"/>
          <w:sz w:val="28"/>
          <w:szCs w:val="28"/>
        </w:rPr>
        <w:t xml:space="preserve">Выполнение измерений проводится в соответствии с методикой МВИ.МН </w:t>
      </w:r>
      <w:r>
        <w:rPr>
          <w:rFonts w:eastAsia="TimesNewRomanPSMT"/>
          <w:sz w:val="28"/>
          <w:szCs w:val="28"/>
        </w:rPr>
        <w:t>2513-2006 «</w:t>
      </w:r>
      <w:r w:rsidR="005B25E5">
        <w:rPr>
          <w:rFonts w:eastAsia="TimesNewRomanPSMT"/>
          <w:sz w:val="28"/>
          <w:szCs w:val="28"/>
        </w:rPr>
        <w:t>Методика выполнения измерений мощности эквивалентной дозы гамма-излучения дозиметрами и дозиметрами-радиометрами»</w:t>
      </w:r>
      <w:r>
        <w:rPr>
          <w:rFonts w:eastAsia="TimesNewRomanPSMT"/>
          <w:sz w:val="28"/>
          <w:szCs w:val="28"/>
        </w:rPr>
        <w:t>.</w:t>
      </w:r>
      <w:r w:rsidR="009530EF">
        <w:rPr>
          <w:rFonts w:eastAsia="TimesNewRomanPSMT"/>
          <w:sz w:val="28"/>
          <w:szCs w:val="28"/>
        </w:rPr>
        <w:t xml:space="preserve"> </w:t>
      </w:r>
    </w:p>
    <w:p w:rsidR="004F0391" w:rsidRDefault="004F0391" w:rsidP="00A049E9">
      <w:pPr>
        <w:pStyle w:val="a3"/>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rFonts w:eastAsia="TimesNewRomanPSMT"/>
          <w:b/>
          <w:sz w:val="28"/>
          <w:szCs w:val="28"/>
        </w:rPr>
      </w:pPr>
      <w:r w:rsidRPr="004F0391">
        <w:rPr>
          <w:rFonts w:eastAsia="TimesNewRomanPSMT"/>
          <w:b/>
          <w:sz w:val="28"/>
          <w:szCs w:val="28"/>
        </w:rPr>
        <w:t>Подготовка к выполнению измерений</w:t>
      </w:r>
    </w:p>
    <w:p w:rsidR="004F0391" w:rsidRDefault="004F0391" w:rsidP="00A049E9">
      <w:pPr>
        <w:pStyle w:val="a3"/>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rFonts w:eastAsia="TimesNewRomanPSMT"/>
          <w:sz w:val="28"/>
          <w:szCs w:val="28"/>
        </w:rPr>
      </w:pPr>
      <w:r w:rsidRPr="004F0391">
        <w:rPr>
          <w:rFonts w:eastAsia="TimesNewRomanPSMT"/>
          <w:sz w:val="28"/>
          <w:szCs w:val="28"/>
        </w:rPr>
        <w:t xml:space="preserve">Перед </w:t>
      </w:r>
      <w:r>
        <w:rPr>
          <w:rFonts w:eastAsia="TimesNewRomanPSMT"/>
          <w:sz w:val="28"/>
          <w:szCs w:val="28"/>
        </w:rPr>
        <w:t xml:space="preserve">началом работы с дозиметром необходимо изучить руководство по эксплуатации используемого прибора. </w:t>
      </w:r>
      <w:r w:rsidR="00EB19BF">
        <w:rPr>
          <w:rFonts w:eastAsia="TimesNewRomanPSMT"/>
          <w:sz w:val="28"/>
          <w:szCs w:val="28"/>
        </w:rPr>
        <w:t xml:space="preserve">При выполнении измерений должны соблюдаться условия, изложенные в паспорте на применяемый дозиметр. </w:t>
      </w:r>
    </w:p>
    <w:p w:rsidR="00A049E9" w:rsidRPr="00A42148" w:rsidRDefault="00A049E9" w:rsidP="00A049E9">
      <w:pPr>
        <w:pStyle w:val="a3"/>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rFonts w:eastAsia="TimesNewRomanPSMT"/>
          <w:b/>
          <w:sz w:val="28"/>
          <w:szCs w:val="28"/>
        </w:rPr>
      </w:pPr>
      <w:r w:rsidRPr="00A42148">
        <w:rPr>
          <w:rFonts w:eastAsia="TimesNewRomanPSMT"/>
          <w:b/>
          <w:sz w:val="28"/>
          <w:szCs w:val="28"/>
        </w:rPr>
        <w:t>Выполнение измерений</w:t>
      </w:r>
    </w:p>
    <w:p w:rsidR="00A049E9" w:rsidRDefault="005458D3" w:rsidP="005458D3">
      <w:pPr>
        <w:pStyle w:val="a3"/>
        <w:numPr>
          <w:ilvl w:val="0"/>
          <w:numId w:val="19"/>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1134" w:hanging="283"/>
        <w:jc w:val="both"/>
        <w:rPr>
          <w:sz w:val="28"/>
          <w:szCs w:val="28"/>
        </w:rPr>
      </w:pPr>
      <w:r>
        <w:rPr>
          <w:sz w:val="28"/>
          <w:szCs w:val="28"/>
        </w:rPr>
        <w:t>включить прибор в соответствии с руководством по эксплуатации;</w:t>
      </w:r>
    </w:p>
    <w:p w:rsidR="005458D3" w:rsidRDefault="005458D3" w:rsidP="005458D3">
      <w:pPr>
        <w:pStyle w:val="a3"/>
        <w:numPr>
          <w:ilvl w:val="0"/>
          <w:numId w:val="19"/>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1134" w:hanging="283"/>
        <w:jc w:val="both"/>
        <w:rPr>
          <w:sz w:val="28"/>
          <w:szCs w:val="28"/>
        </w:rPr>
      </w:pPr>
      <w:r>
        <w:rPr>
          <w:sz w:val="28"/>
          <w:szCs w:val="28"/>
        </w:rPr>
        <w:t>установить режим проведения измерения;</w:t>
      </w:r>
    </w:p>
    <w:p w:rsidR="005458D3" w:rsidRDefault="005458D3" w:rsidP="005458D3">
      <w:pPr>
        <w:pStyle w:val="a3"/>
        <w:numPr>
          <w:ilvl w:val="0"/>
          <w:numId w:val="19"/>
        </w:numPr>
        <w:tabs>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0" w:firstLine="851"/>
        <w:jc w:val="both"/>
        <w:rPr>
          <w:sz w:val="28"/>
          <w:szCs w:val="28"/>
        </w:rPr>
      </w:pPr>
      <w:r>
        <w:rPr>
          <w:sz w:val="28"/>
          <w:szCs w:val="28"/>
        </w:rPr>
        <w:t xml:space="preserve">дозиметры с газоразрядными счетчиками располагают горизонтально, при этом центр детектора (обозначается специальной меткой) должен быть направлен вниз; для дозиметров со сцинтилляционными детекторами, основную ось детектора располагают вертикально, при этом открытый торец детектора должен быть направлен вниз. </w:t>
      </w:r>
    </w:p>
    <w:p w:rsidR="008169F9" w:rsidRDefault="008169F9" w:rsidP="008169F9">
      <w:pPr>
        <w:pStyle w:val="a3"/>
        <w:tabs>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r>
        <w:rPr>
          <w:sz w:val="28"/>
          <w:szCs w:val="28"/>
        </w:rPr>
        <w:t xml:space="preserve">В зависимости от целей и задач радиационного мониторинга с использованием дозиметра при обследовании объектов, измерения </w:t>
      </w:r>
      <w:r w:rsidR="006F35A6" w:rsidRPr="00481726">
        <w:rPr>
          <w:sz w:val="28"/>
          <w:szCs w:val="28"/>
        </w:rPr>
        <w:t xml:space="preserve">мощности дозы гамма-излучения  </w:t>
      </w:r>
      <w:r>
        <w:rPr>
          <w:sz w:val="28"/>
          <w:szCs w:val="28"/>
        </w:rPr>
        <w:t xml:space="preserve">проводят в режимах «поиск» </w:t>
      </w:r>
      <w:r w:rsidR="00DD4388">
        <w:rPr>
          <w:sz w:val="28"/>
          <w:szCs w:val="28"/>
        </w:rPr>
        <w:t xml:space="preserve">(при наличии такого режима) и «измерение». </w:t>
      </w:r>
    </w:p>
    <w:p w:rsidR="003D7D9A" w:rsidRDefault="00DD4388" w:rsidP="008169F9">
      <w:pPr>
        <w:pStyle w:val="a3"/>
        <w:tabs>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r w:rsidRPr="00DD4388">
        <w:rPr>
          <w:b/>
          <w:sz w:val="28"/>
          <w:szCs w:val="28"/>
        </w:rPr>
        <w:t>Режим «поиск»</w:t>
      </w:r>
      <w:r>
        <w:rPr>
          <w:sz w:val="28"/>
          <w:szCs w:val="28"/>
        </w:rPr>
        <w:t xml:space="preserve"> является индикаторным режимом и предназначен для быстрого обнаружения и локализации источников гамма-излучения.</w:t>
      </w:r>
      <w:r w:rsidR="003D7D9A">
        <w:rPr>
          <w:sz w:val="28"/>
          <w:szCs w:val="28"/>
        </w:rPr>
        <w:t xml:space="preserve"> Для работы с дозиметром в данном режиме необходимо установить переключатель режимов работы в положение «поиск». Определить направление излучения по </w:t>
      </w:r>
      <w:r w:rsidR="003D7D9A">
        <w:rPr>
          <w:sz w:val="28"/>
          <w:szCs w:val="28"/>
        </w:rPr>
        <w:lastRenderedPageBreak/>
        <w:t xml:space="preserve">максимальным показаниям на цифровом табло. В режиме «поиск» смена информации на цифровом табло осуществляется автоматически. </w:t>
      </w:r>
    </w:p>
    <w:p w:rsidR="00DB0B93" w:rsidRDefault="00432D16" w:rsidP="008169F9">
      <w:pPr>
        <w:pStyle w:val="a3"/>
        <w:tabs>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r w:rsidRPr="00432D16">
        <w:rPr>
          <w:b/>
          <w:sz w:val="28"/>
          <w:szCs w:val="28"/>
        </w:rPr>
        <w:t>Режим «измерение»</w:t>
      </w:r>
      <w:r>
        <w:rPr>
          <w:sz w:val="28"/>
          <w:szCs w:val="28"/>
        </w:rPr>
        <w:t xml:space="preserve"> является режимом измерения </w:t>
      </w:r>
      <w:r w:rsidR="00FA7AF7" w:rsidRPr="00481726">
        <w:rPr>
          <w:sz w:val="28"/>
          <w:szCs w:val="28"/>
        </w:rPr>
        <w:t xml:space="preserve">мощности дозы гамма-излучения  </w:t>
      </w:r>
      <w:r>
        <w:rPr>
          <w:sz w:val="28"/>
          <w:szCs w:val="28"/>
        </w:rPr>
        <w:t xml:space="preserve">в </w:t>
      </w:r>
      <w:r w:rsidR="00FA7AF7">
        <w:rPr>
          <w:sz w:val="28"/>
          <w:szCs w:val="28"/>
        </w:rPr>
        <w:t>контрольных</w:t>
      </w:r>
      <w:r>
        <w:rPr>
          <w:sz w:val="28"/>
          <w:szCs w:val="28"/>
        </w:rPr>
        <w:t xml:space="preserve"> точках.</w:t>
      </w:r>
      <w:r w:rsidR="00EB3174">
        <w:rPr>
          <w:sz w:val="28"/>
          <w:szCs w:val="28"/>
        </w:rPr>
        <w:t xml:space="preserve"> При использовании дозиметра в режиме «измерение» </w:t>
      </w:r>
      <w:r w:rsidR="00CE4A0D">
        <w:rPr>
          <w:sz w:val="28"/>
          <w:szCs w:val="28"/>
        </w:rPr>
        <w:t xml:space="preserve">отсчет показаний производят в конце измерения. </w:t>
      </w:r>
      <w:r w:rsidR="00EB3174">
        <w:rPr>
          <w:sz w:val="28"/>
          <w:szCs w:val="28"/>
        </w:rPr>
        <w:t xml:space="preserve"> </w:t>
      </w:r>
      <w:r w:rsidR="009A171E">
        <w:rPr>
          <w:sz w:val="28"/>
          <w:szCs w:val="28"/>
        </w:rPr>
        <w:t xml:space="preserve">Показания на цифровом табло сохраняются до момента нажатия соответствующей кнопки и запуска дозиметра на новый цикл измерений. </w:t>
      </w:r>
    </w:p>
    <w:p w:rsidR="009B10BF" w:rsidRDefault="00DB0B93" w:rsidP="009B10BF">
      <w:pPr>
        <w:pStyle w:val="a3"/>
        <w:tabs>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r>
        <w:rPr>
          <w:sz w:val="28"/>
          <w:szCs w:val="28"/>
        </w:rPr>
        <w:t xml:space="preserve">При определении </w:t>
      </w:r>
      <w:r w:rsidR="006F35A6" w:rsidRPr="00481726">
        <w:rPr>
          <w:sz w:val="28"/>
          <w:szCs w:val="28"/>
        </w:rPr>
        <w:t xml:space="preserve">мощности дозы гамма-излучения  </w:t>
      </w:r>
      <w:r>
        <w:rPr>
          <w:sz w:val="28"/>
          <w:szCs w:val="28"/>
        </w:rPr>
        <w:t xml:space="preserve">с </w:t>
      </w:r>
      <w:r w:rsidR="00807823">
        <w:rPr>
          <w:sz w:val="28"/>
          <w:szCs w:val="28"/>
        </w:rPr>
        <w:t>приборов</w:t>
      </w:r>
      <w:r w:rsidR="00CC22C2">
        <w:rPr>
          <w:sz w:val="28"/>
          <w:szCs w:val="28"/>
        </w:rPr>
        <w:t xml:space="preserve"> </w:t>
      </w:r>
      <w:r w:rsidR="00CC22C2" w:rsidRPr="00CC22C2">
        <w:rPr>
          <w:i/>
          <w:sz w:val="28"/>
          <w:szCs w:val="28"/>
        </w:rPr>
        <w:t>без индикации</w:t>
      </w:r>
      <w:r w:rsidR="00CC22C2">
        <w:rPr>
          <w:sz w:val="28"/>
          <w:szCs w:val="28"/>
        </w:rPr>
        <w:t xml:space="preserve"> статистической погрешности с фиксированным временем измерения</w:t>
      </w:r>
      <w:r w:rsidR="00807823">
        <w:rPr>
          <w:sz w:val="28"/>
          <w:szCs w:val="28"/>
        </w:rPr>
        <w:t>,</w:t>
      </w:r>
      <w:r w:rsidR="00CC22C2">
        <w:rPr>
          <w:sz w:val="28"/>
          <w:szCs w:val="28"/>
        </w:rPr>
        <w:t xml:space="preserve"> выполняют измерения в каждой контрольной точке не менее</w:t>
      </w:r>
      <w:r w:rsidR="00FA7AF7">
        <w:rPr>
          <w:sz w:val="28"/>
          <w:szCs w:val="28"/>
        </w:rPr>
        <w:t xml:space="preserve"> </w:t>
      </w:r>
      <w:r w:rsidR="00CC22C2" w:rsidRPr="00CC22C2">
        <w:rPr>
          <w:b/>
          <w:sz w:val="28"/>
          <w:szCs w:val="28"/>
        </w:rPr>
        <w:t>5 раз</w:t>
      </w:r>
      <w:r w:rsidR="00807823">
        <w:rPr>
          <w:b/>
          <w:sz w:val="28"/>
          <w:szCs w:val="28"/>
        </w:rPr>
        <w:t xml:space="preserve">. </w:t>
      </w:r>
      <w:r w:rsidR="00807823" w:rsidRPr="00807823">
        <w:rPr>
          <w:sz w:val="28"/>
          <w:szCs w:val="28"/>
        </w:rPr>
        <w:t>Р</w:t>
      </w:r>
      <w:r w:rsidR="00CC22C2">
        <w:rPr>
          <w:sz w:val="28"/>
          <w:szCs w:val="28"/>
        </w:rPr>
        <w:t xml:space="preserve">езультатом измерения является среднее значение </w:t>
      </w:r>
      <w:r w:rsidR="00FA7AF7" w:rsidRPr="00481726">
        <w:rPr>
          <w:sz w:val="28"/>
          <w:szCs w:val="28"/>
        </w:rPr>
        <w:t>мощности дозы гамма-излучения</w:t>
      </w:r>
      <w:r w:rsidR="00CC22C2">
        <w:rPr>
          <w:sz w:val="28"/>
          <w:szCs w:val="28"/>
        </w:rPr>
        <w:t xml:space="preserve">. </w:t>
      </w:r>
    </w:p>
    <w:p w:rsidR="00DD4388" w:rsidRDefault="009B10BF" w:rsidP="008169F9">
      <w:pPr>
        <w:pStyle w:val="a3"/>
        <w:tabs>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r>
        <w:rPr>
          <w:sz w:val="28"/>
          <w:szCs w:val="28"/>
        </w:rPr>
        <w:t xml:space="preserve">При определении </w:t>
      </w:r>
      <w:r w:rsidR="00FA7AF7" w:rsidRPr="00481726">
        <w:rPr>
          <w:sz w:val="28"/>
          <w:szCs w:val="28"/>
        </w:rPr>
        <w:t xml:space="preserve">мощности дозы гамма-излучения  </w:t>
      </w:r>
      <w:r>
        <w:rPr>
          <w:sz w:val="28"/>
          <w:szCs w:val="28"/>
        </w:rPr>
        <w:t xml:space="preserve">с применением </w:t>
      </w:r>
      <w:r w:rsidR="00807823">
        <w:rPr>
          <w:sz w:val="28"/>
          <w:szCs w:val="28"/>
        </w:rPr>
        <w:t>приборов</w:t>
      </w:r>
      <w:r>
        <w:rPr>
          <w:sz w:val="28"/>
          <w:szCs w:val="28"/>
        </w:rPr>
        <w:t xml:space="preserve"> </w:t>
      </w:r>
      <w:r>
        <w:rPr>
          <w:i/>
          <w:sz w:val="28"/>
          <w:szCs w:val="28"/>
        </w:rPr>
        <w:t>с</w:t>
      </w:r>
      <w:r w:rsidRPr="00CC22C2">
        <w:rPr>
          <w:i/>
          <w:sz w:val="28"/>
          <w:szCs w:val="28"/>
        </w:rPr>
        <w:t xml:space="preserve"> индикаци</w:t>
      </w:r>
      <w:r>
        <w:rPr>
          <w:i/>
          <w:sz w:val="28"/>
          <w:szCs w:val="28"/>
        </w:rPr>
        <w:t>ей</w:t>
      </w:r>
      <w:r>
        <w:rPr>
          <w:sz w:val="28"/>
          <w:szCs w:val="28"/>
        </w:rPr>
        <w:t xml:space="preserve"> статистической погрешности с нефиксированным временем измерения</w:t>
      </w:r>
      <w:r w:rsidR="00807823">
        <w:rPr>
          <w:sz w:val="28"/>
          <w:szCs w:val="28"/>
        </w:rPr>
        <w:t>,</w:t>
      </w:r>
      <w:r>
        <w:rPr>
          <w:sz w:val="28"/>
          <w:szCs w:val="28"/>
        </w:rPr>
        <w:t xml:space="preserve"> выполняют измерения не менее </w:t>
      </w:r>
      <w:r w:rsidRPr="009B10BF">
        <w:rPr>
          <w:b/>
          <w:sz w:val="28"/>
          <w:szCs w:val="28"/>
        </w:rPr>
        <w:t>3 раз</w:t>
      </w:r>
      <w:r w:rsidR="00807823">
        <w:rPr>
          <w:b/>
          <w:sz w:val="28"/>
          <w:szCs w:val="28"/>
        </w:rPr>
        <w:t xml:space="preserve">. </w:t>
      </w:r>
      <w:r w:rsidR="00807823" w:rsidRPr="00807823">
        <w:rPr>
          <w:sz w:val="28"/>
          <w:szCs w:val="28"/>
        </w:rPr>
        <w:t>П</w:t>
      </w:r>
      <w:r>
        <w:rPr>
          <w:sz w:val="28"/>
          <w:szCs w:val="28"/>
        </w:rPr>
        <w:t xml:space="preserve">ри статистической погрешности прибора не более 30%  результатом измерения является среднее значение </w:t>
      </w:r>
      <w:r w:rsidR="00807823">
        <w:rPr>
          <w:sz w:val="28"/>
          <w:szCs w:val="28"/>
        </w:rPr>
        <w:t>мощности дозы гамма-излучения,</w:t>
      </w:r>
      <w:r>
        <w:rPr>
          <w:sz w:val="28"/>
          <w:szCs w:val="28"/>
        </w:rPr>
        <w:t xml:space="preserve"> при статистической погрешности прибора 15%</w:t>
      </w:r>
      <w:r w:rsidR="00807823">
        <w:rPr>
          <w:sz w:val="28"/>
          <w:szCs w:val="28"/>
        </w:rPr>
        <w:t xml:space="preserve"> - 1 измерение</w:t>
      </w:r>
      <w:r>
        <w:rPr>
          <w:sz w:val="28"/>
          <w:szCs w:val="28"/>
        </w:rPr>
        <w:t>.</w:t>
      </w:r>
    </w:p>
    <w:p w:rsidR="00F26997" w:rsidRPr="00F26997" w:rsidRDefault="00F26997" w:rsidP="008169F9">
      <w:pPr>
        <w:pStyle w:val="a3"/>
        <w:tabs>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b/>
          <w:sz w:val="28"/>
          <w:szCs w:val="28"/>
        </w:rPr>
      </w:pPr>
      <w:r w:rsidRPr="00F26997">
        <w:rPr>
          <w:b/>
          <w:sz w:val="28"/>
          <w:szCs w:val="28"/>
        </w:rPr>
        <w:t xml:space="preserve">Порядок проведения измерений </w:t>
      </w:r>
      <w:r w:rsidR="00FA7AF7" w:rsidRPr="00FA7AF7">
        <w:rPr>
          <w:b/>
          <w:sz w:val="28"/>
          <w:szCs w:val="28"/>
        </w:rPr>
        <w:t xml:space="preserve">мощности дозы гамма-излучения  </w:t>
      </w:r>
      <w:r w:rsidRPr="00F26997">
        <w:rPr>
          <w:b/>
          <w:sz w:val="28"/>
          <w:szCs w:val="28"/>
        </w:rPr>
        <w:t>при обследовании различных объектов:</w:t>
      </w:r>
    </w:p>
    <w:p w:rsidR="00F26997" w:rsidRDefault="00F26997" w:rsidP="00F26997">
      <w:pPr>
        <w:pStyle w:val="a3"/>
        <w:tabs>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r>
        <w:rPr>
          <w:sz w:val="28"/>
          <w:szCs w:val="28"/>
        </w:rPr>
        <w:t>- при обследовании территории измерения</w:t>
      </w:r>
      <w:r w:rsidR="00FA7AF7" w:rsidRPr="00FA7AF7">
        <w:rPr>
          <w:sz w:val="28"/>
          <w:szCs w:val="28"/>
        </w:rPr>
        <w:t xml:space="preserve">  </w:t>
      </w:r>
      <w:r>
        <w:rPr>
          <w:sz w:val="28"/>
          <w:szCs w:val="28"/>
        </w:rPr>
        <w:t>проводят на высоте 1 м от поверхности;</w:t>
      </w:r>
    </w:p>
    <w:p w:rsidR="00F26997" w:rsidRDefault="00F26997" w:rsidP="00F26997">
      <w:pPr>
        <w:pStyle w:val="a3"/>
        <w:tabs>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r>
        <w:rPr>
          <w:sz w:val="28"/>
          <w:szCs w:val="28"/>
        </w:rPr>
        <w:t>- при радиационном обследовании земель лесного фонда дополнительно проводят измерения на высоте 3-4 см см от поверхности в точках отбора проб;</w:t>
      </w:r>
    </w:p>
    <w:p w:rsidR="00F26997" w:rsidRDefault="00F26997" w:rsidP="00F26997">
      <w:pPr>
        <w:pStyle w:val="a3"/>
        <w:tabs>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r>
        <w:rPr>
          <w:sz w:val="28"/>
          <w:szCs w:val="28"/>
        </w:rPr>
        <w:t xml:space="preserve">- при обследовании зданий и сооружений измеряют </w:t>
      </w:r>
      <w:r w:rsidR="00FA7AF7" w:rsidRPr="00FA7AF7">
        <w:rPr>
          <w:sz w:val="28"/>
          <w:szCs w:val="28"/>
        </w:rPr>
        <w:t>мощност</w:t>
      </w:r>
      <w:r w:rsidR="00FA7AF7">
        <w:rPr>
          <w:sz w:val="28"/>
          <w:szCs w:val="28"/>
        </w:rPr>
        <w:t>ь</w:t>
      </w:r>
      <w:r w:rsidR="00FA7AF7" w:rsidRPr="00FA7AF7">
        <w:rPr>
          <w:sz w:val="28"/>
          <w:szCs w:val="28"/>
        </w:rPr>
        <w:t xml:space="preserve"> дозы гамма-излучения </w:t>
      </w:r>
      <w:r>
        <w:rPr>
          <w:sz w:val="28"/>
          <w:szCs w:val="28"/>
        </w:rPr>
        <w:t>в каждом помещении в пяти точках на высоте 1 м над уровнем пола (четыре измерения по углам помещения и одно в центре).</w:t>
      </w:r>
    </w:p>
    <w:p w:rsidR="000B4085" w:rsidRDefault="008644CE" w:rsidP="00F26997">
      <w:pPr>
        <w:pStyle w:val="a3"/>
        <w:tabs>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r>
        <w:rPr>
          <w:sz w:val="28"/>
          <w:szCs w:val="28"/>
        </w:rPr>
        <w:t>Результат каждого измерения заносят в рабочий журнал</w:t>
      </w:r>
      <w:r w:rsidR="000B4085">
        <w:rPr>
          <w:sz w:val="28"/>
          <w:szCs w:val="28"/>
        </w:rPr>
        <w:t xml:space="preserve">, форма которого представлена в таблице </w:t>
      </w:r>
      <w:r w:rsidR="00A323A6" w:rsidRPr="008C399F">
        <w:rPr>
          <w:sz w:val="28"/>
          <w:szCs w:val="28"/>
        </w:rPr>
        <w:t>8</w:t>
      </w:r>
      <w:r w:rsidR="000B4085">
        <w:rPr>
          <w:sz w:val="28"/>
          <w:szCs w:val="28"/>
        </w:rPr>
        <w:t>.</w:t>
      </w:r>
    </w:p>
    <w:p w:rsidR="005A57C1" w:rsidRPr="00BF506F" w:rsidRDefault="000B4085" w:rsidP="00F26997">
      <w:pPr>
        <w:pStyle w:val="a3"/>
        <w:tabs>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b/>
          <w:sz w:val="28"/>
          <w:szCs w:val="28"/>
        </w:rPr>
      </w:pPr>
      <w:r w:rsidRPr="005A57C1">
        <w:rPr>
          <w:b/>
          <w:sz w:val="28"/>
          <w:szCs w:val="28"/>
        </w:rPr>
        <w:t xml:space="preserve"> </w:t>
      </w:r>
      <w:r w:rsidR="005A57C1" w:rsidRPr="005A57C1">
        <w:rPr>
          <w:b/>
          <w:i/>
          <w:sz w:val="28"/>
          <w:szCs w:val="28"/>
          <w:highlight w:val="yellow"/>
        </w:rPr>
        <w:t>Вставка</w:t>
      </w:r>
      <w:r w:rsidR="005A57C1">
        <w:rPr>
          <w:b/>
          <w:sz w:val="28"/>
          <w:szCs w:val="28"/>
          <w:highlight w:val="cyan"/>
        </w:rPr>
        <w:t xml:space="preserve"> </w:t>
      </w:r>
      <w:r w:rsidR="00B64947" w:rsidRPr="005A57C1">
        <w:rPr>
          <w:b/>
          <w:sz w:val="28"/>
          <w:szCs w:val="28"/>
          <w:highlight w:val="cyan"/>
        </w:rPr>
        <w:t xml:space="preserve">Результаты измерений сравниваются с </w:t>
      </w:r>
      <w:r w:rsidR="005A57C1" w:rsidRPr="005A57C1">
        <w:rPr>
          <w:b/>
          <w:sz w:val="28"/>
          <w:szCs w:val="28"/>
          <w:highlight w:val="cyan"/>
          <w:lang w:val="x-none"/>
        </w:rPr>
        <w:t>уров</w:t>
      </w:r>
      <w:r w:rsidR="005A57C1" w:rsidRPr="005A57C1">
        <w:rPr>
          <w:b/>
          <w:sz w:val="28"/>
          <w:szCs w:val="28"/>
          <w:highlight w:val="cyan"/>
        </w:rPr>
        <w:t>нем</w:t>
      </w:r>
      <w:r w:rsidR="005A57C1" w:rsidRPr="005A57C1">
        <w:rPr>
          <w:b/>
          <w:sz w:val="28"/>
          <w:szCs w:val="28"/>
          <w:highlight w:val="cyan"/>
          <w:lang w:val="x-none"/>
        </w:rPr>
        <w:t xml:space="preserve"> естественного гамма-фона (до 0,20 мкЗв/ч)</w:t>
      </w:r>
      <w:r w:rsidR="00BF506F">
        <w:rPr>
          <w:b/>
          <w:sz w:val="28"/>
          <w:szCs w:val="28"/>
        </w:rPr>
        <w:t>.</w:t>
      </w:r>
    </w:p>
    <w:p w:rsidR="00966871" w:rsidRDefault="00966871" w:rsidP="00B74A2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p>
    <w:p w:rsidR="00B74A25" w:rsidRDefault="000B4085" w:rsidP="00B74A2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r>
        <w:rPr>
          <w:sz w:val="28"/>
          <w:szCs w:val="28"/>
        </w:rPr>
        <w:t xml:space="preserve">Таблица </w:t>
      </w:r>
      <w:r w:rsidR="00A323A6" w:rsidRPr="008C399F">
        <w:rPr>
          <w:sz w:val="28"/>
          <w:szCs w:val="28"/>
        </w:rPr>
        <w:t>8</w:t>
      </w:r>
      <w:r>
        <w:rPr>
          <w:sz w:val="28"/>
          <w:szCs w:val="28"/>
        </w:rPr>
        <w:t xml:space="preserve"> – </w:t>
      </w:r>
      <w:r w:rsidR="00B74A25">
        <w:rPr>
          <w:sz w:val="28"/>
          <w:szCs w:val="28"/>
        </w:rPr>
        <w:t xml:space="preserve">Форма записи результатов измерений </w:t>
      </w:r>
      <w:r w:rsidR="00B74A25" w:rsidRPr="00481726">
        <w:rPr>
          <w:sz w:val="28"/>
          <w:szCs w:val="28"/>
        </w:rPr>
        <w:t>мощности дозы гамма-излучения</w:t>
      </w:r>
    </w:p>
    <w:tbl>
      <w:tblPr>
        <w:tblStyle w:val="a5"/>
        <w:tblW w:w="9736" w:type="dxa"/>
        <w:tblLook w:val="04A0" w:firstRow="1" w:lastRow="0" w:firstColumn="1" w:lastColumn="0" w:noHBand="0" w:noVBand="1"/>
      </w:tblPr>
      <w:tblGrid>
        <w:gridCol w:w="831"/>
        <w:gridCol w:w="3063"/>
        <w:gridCol w:w="1601"/>
        <w:gridCol w:w="1843"/>
        <w:gridCol w:w="2398"/>
      </w:tblGrid>
      <w:tr w:rsidR="00B74A25" w:rsidRPr="00966871" w:rsidTr="00BF506F">
        <w:trPr>
          <w:trHeight w:val="389"/>
        </w:trPr>
        <w:tc>
          <w:tcPr>
            <w:tcW w:w="831" w:type="dxa"/>
            <w:vMerge w:val="restart"/>
          </w:tcPr>
          <w:p w:rsidR="00B74A25" w:rsidRPr="00966871" w:rsidRDefault="00B74A25" w:rsidP="00253D6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pPr>
            <w:r w:rsidRPr="00966871">
              <w:t xml:space="preserve"> №№ п/п</w:t>
            </w:r>
          </w:p>
        </w:tc>
        <w:tc>
          <w:tcPr>
            <w:tcW w:w="3063" w:type="dxa"/>
            <w:vMerge w:val="restart"/>
          </w:tcPr>
          <w:p w:rsidR="00B74A25" w:rsidRPr="00966871" w:rsidRDefault="00B74A25" w:rsidP="00253D6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pPr>
            <w:r w:rsidRPr="00966871">
              <w:t>Наименование объекта</w:t>
            </w:r>
          </w:p>
        </w:tc>
        <w:tc>
          <w:tcPr>
            <w:tcW w:w="1601" w:type="dxa"/>
            <w:vMerge w:val="restart"/>
          </w:tcPr>
          <w:p w:rsidR="00B74A25" w:rsidRPr="00966871" w:rsidRDefault="00B74A25" w:rsidP="00253D6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pPr>
            <w:r w:rsidRPr="00966871">
              <w:t>Место измерения</w:t>
            </w:r>
          </w:p>
        </w:tc>
        <w:tc>
          <w:tcPr>
            <w:tcW w:w="4241" w:type="dxa"/>
            <w:gridSpan w:val="2"/>
          </w:tcPr>
          <w:p w:rsidR="00B74A25" w:rsidRPr="00966871" w:rsidRDefault="00B74A25" w:rsidP="00253D6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pPr>
            <w:r w:rsidRPr="00966871">
              <w:t>Мощность дозы гамма-излучения</w:t>
            </w:r>
          </w:p>
        </w:tc>
      </w:tr>
      <w:tr w:rsidR="00B74A25" w:rsidRPr="00966871" w:rsidTr="00203E0F">
        <w:trPr>
          <w:trHeight w:val="994"/>
        </w:trPr>
        <w:tc>
          <w:tcPr>
            <w:tcW w:w="831" w:type="dxa"/>
            <w:vMerge/>
          </w:tcPr>
          <w:p w:rsidR="00B74A25" w:rsidRPr="00966871" w:rsidRDefault="00B74A25" w:rsidP="00253D6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
        </w:tc>
        <w:tc>
          <w:tcPr>
            <w:tcW w:w="3063" w:type="dxa"/>
            <w:vMerge/>
          </w:tcPr>
          <w:p w:rsidR="00B74A25" w:rsidRPr="00966871" w:rsidRDefault="00B74A25" w:rsidP="00253D6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
        </w:tc>
        <w:tc>
          <w:tcPr>
            <w:tcW w:w="1601" w:type="dxa"/>
            <w:vMerge/>
          </w:tcPr>
          <w:p w:rsidR="00B74A25" w:rsidRPr="00966871" w:rsidRDefault="00B74A25" w:rsidP="00253D6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
        </w:tc>
        <w:tc>
          <w:tcPr>
            <w:tcW w:w="1843" w:type="dxa"/>
          </w:tcPr>
          <w:p w:rsidR="00B74A25" w:rsidRPr="00966871" w:rsidRDefault="00B74A25" w:rsidP="00253D6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pPr>
            <w:r w:rsidRPr="00966871">
              <w:t>Фактическое значение, мкЗв/ч</w:t>
            </w:r>
          </w:p>
        </w:tc>
        <w:tc>
          <w:tcPr>
            <w:tcW w:w="2398" w:type="dxa"/>
          </w:tcPr>
          <w:p w:rsidR="00203E0F" w:rsidRDefault="00203E0F" w:rsidP="00203E0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pPr>
            <w:r>
              <w:t>Уровень естественного гамма-фона</w:t>
            </w:r>
          </w:p>
          <w:p w:rsidR="00B74A25" w:rsidRPr="00966871" w:rsidRDefault="00B74A25" w:rsidP="00203E0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pPr>
          </w:p>
        </w:tc>
      </w:tr>
      <w:tr w:rsidR="00B74A25" w:rsidRPr="00966871" w:rsidTr="00966871">
        <w:trPr>
          <w:trHeight w:val="367"/>
        </w:trPr>
        <w:tc>
          <w:tcPr>
            <w:tcW w:w="831" w:type="dxa"/>
          </w:tcPr>
          <w:p w:rsidR="00B74A25" w:rsidRPr="00966871" w:rsidRDefault="00B74A25" w:rsidP="00253D6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pPr>
            <w:r w:rsidRPr="00966871">
              <w:lastRenderedPageBreak/>
              <w:t>1</w:t>
            </w:r>
          </w:p>
        </w:tc>
        <w:tc>
          <w:tcPr>
            <w:tcW w:w="3063" w:type="dxa"/>
          </w:tcPr>
          <w:p w:rsidR="00B74A25" w:rsidRPr="00966871" w:rsidRDefault="00B74A25" w:rsidP="00253D6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pPr>
            <w:r w:rsidRPr="00966871">
              <w:t>2</w:t>
            </w:r>
          </w:p>
        </w:tc>
        <w:tc>
          <w:tcPr>
            <w:tcW w:w="1601" w:type="dxa"/>
          </w:tcPr>
          <w:p w:rsidR="00B74A25" w:rsidRPr="00966871" w:rsidRDefault="00B74A25" w:rsidP="00253D6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pPr>
            <w:r w:rsidRPr="00966871">
              <w:t>3</w:t>
            </w:r>
          </w:p>
        </w:tc>
        <w:tc>
          <w:tcPr>
            <w:tcW w:w="1843" w:type="dxa"/>
          </w:tcPr>
          <w:p w:rsidR="00B74A25" w:rsidRPr="00966871" w:rsidRDefault="00B74A25" w:rsidP="00253D6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pPr>
            <w:r w:rsidRPr="00966871">
              <w:t>4</w:t>
            </w:r>
          </w:p>
        </w:tc>
        <w:tc>
          <w:tcPr>
            <w:tcW w:w="2398" w:type="dxa"/>
          </w:tcPr>
          <w:p w:rsidR="00B74A25" w:rsidRPr="00966871" w:rsidRDefault="00B74A25" w:rsidP="00253D6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pPr>
            <w:r w:rsidRPr="00966871">
              <w:t>5</w:t>
            </w:r>
          </w:p>
        </w:tc>
      </w:tr>
      <w:tr w:rsidR="00B74A25" w:rsidRPr="00966871" w:rsidTr="00966871">
        <w:trPr>
          <w:trHeight w:val="382"/>
        </w:trPr>
        <w:tc>
          <w:tcPr>
            <w:tcW w:w="831" w:type="dxa"/>
          </w:tcPr>
          <w:p w:rsidR="00B74A25" w:rsidRPr="00966871" w:rsidRDefault="00B74A25" w:rsidP="00253D6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
        </w:tc>
        <w:tc>
          <w:tcPr>
            <w:tcW w:w="3063" w:type="dxa"/>
          </w:tcPr>
          <w:p w:rsidR="00B74A25" w:rsidRPr="00966871" w:rsidRDefault="00B74A25" w:rsidP="00253D6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
        </w:tc>
        <w:tc>
          <w:tcPr>
            <w:tcW w:w="1601" w:type="dxa"/>
          </w:tcPr>
          <w:p w:rsidR="00B74A25" w:rsidRPr="00966871" w:rsidRDefault="00B74A25" w:rsidP="00253D6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
        </w:tc>
        <w:tc>
          <w:tcPr>
            <w:tcW w:w="1843" w:type="dxa"/>
          </w:tcPr>
          <w:p w:rsidR="00B74A25" w:rsidRPr="00966871" w:rsidRDefault="00B74A25" w:rsidP="00253D6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
        </w:tc>
        <w:tc>
          <w:tcPr>
            <w:tcW w:w="2398" w:type="dxa"/>
          </w:tcPr>
          <w:p w:rsidR="00B74A25" w:rsidRPr="00966871" w:rsidRDefault="00203E0F" w:rsidP="00203E0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pPr>
            <w:r>
              <w:t>до 0,20</w:t>
            </w:r>
            <w:r w:rsidRPr="00966871">
              <w:t xml:space="preserve"> мкЗв/ч</w:t>
            </w:r>
          </w:p>
        </w:tc>
      </w:tr>
    </w:tbl>
    <w:p w:rsidR="00955A1E" w:rsidRDefault="00955A1E" w:rsidP="00221EB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p>
    <w:p w:rsidR="006A4F2D" w:rsidRDefault="00B74A25" w:rsidP="00221EB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r w:rsidRPr="00481726">
        <w:rPr>
          <w:sz w:val="28"/>
          <w:szCs w:val="28"/>
        </w:rPr>
        <w:t xml:space="preserve"> </w:t>
      </w:r>
      <w:r w:rsidR="00715834" w:rsidRPr="001B0207">
        <w:rPr>
          <w:b/>
          <w:i/>
          <w:sz w:val="28"/>
          <w:szCs w:val="28"/>
          <w:highlight w:val="yellow"/>
        </w:rPr>
        <w:t>Вставка</w:t>
      </w:r>
      <w:r w:rsidR="00715834" w:rsidRPr="001B0207">
        <w:rPr>
          <w:b/>
          <w:i/>
          <w:sz w:val="28"/>
          <w:szCs w:val="28"/>
          <w:highlight w:val="cyan"/>
        </w:rPr>
        <w:t xml:space="preserve"> </w:t>
      </w:r>
      <w:r w:rsidR="006A4F2D" w:rsidRPr="006C3452">
        <w:rPr>
          <w:b/>
          <w:sz w:val="28"/>
          <w:szCs w:val="28"/>
          <w:highlight w:val="cyan"/>
        </w:rPr>
        <w:t>Лабораторные радиационные исследования на базе учреждений образования не могут быть организованы, т.к. требуют дорогостоящих  приборов, квалифицированного персонала и особых условий, связанных с обеспечением безопасности работающих.</w:t>
      </w:r>
      <w:r w:rsidR="006A4F2D" w:rsidRPr="00481726">
        <w:rPr>
          <w:sz w:val="28"/>
          <w:szCs w:val="28"/>
        </w:rPr>
        <w:t xml:space="preserve">  </w:t>
      </w:r>
    </w:p>
    <w:p w:rsidR="00D511A3" w:rsidRDefault="00D511A3" w:rsidP="00221EB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p>
    <w:p w:rsidR="00D511A3" w:rsidRPr="004D58EB" w:rsidRDefault="00D511A3" w:rsidP="00D511A3">
      <w:pPr>
        <w:spacing w:after="0"/>
        <w:ind w:firstLine="851"/>
        <w:jc w:val="both"/>
        <w:rPr>
          <w:rFonts w:ascii="Times New Roman" w:hAnsi="Times New Roman" w:cs="Times New Roman"/>
          <w:sz w:val="28"/>
          <w:szCs w:val="28"/>
        </w:rPr>
      </w:pPr>
      <w:r w:rsidRPr="00900F62">
        <w:rPr>
          <w:rFonts w:ascii="Times New Roman" w:hAnsi="Times New Roman" w:cs="Times New Roman"/>
          <w:sz w:val="28"/>
          <w:szCs w:val="28"/>
        </w:rPr>
        <w:t xml:space="preserve">Информацию о результатах </w:t>
      </w:r>
      <w:r w:rsidR="009C1B7B" w:rsidRPr="00900F62">
        <w:rPr>
          <w:rFonts w:ascii="Times New Roman" w:eastAsia="TimesNewRomanPSMT" w:hAnsi="Times New Roman" w:cs="Times New Roman"/>
          <w:sz w:val="28"/>
          <w:szCs w:val="28"/>
        </w:rPr>
        <w:t>измерений мощности эквивалентной дозы гамма-излучения</w:t>
      </w:r>
      <w:r w:rsidRPr="00900F62">
        <w:rPr>
          <w:rFonts w:ascii="Times New Roman" w:hAnsi="Times New Roman" w:cs="Times New Roman"/>
          <w:sz w:val="28"/>
          <w:szCs w:val="28"/>
        </w:rPr>
        <w:t xml:space="preserve">, полученную учреждениями образования, можно направить в информационно-аналитический </w:t>
      </w:r>
      <w:r w:rsidR="00900F62" w:rsidRPr="00900F62">
        <w:rPr>
          <w:rFonts w:ascii="Times New Roman" w:hAnsi="Times New Roman" w:cs="Times New Roman"/>
          <w:sz w:val="28"/>
          <w:szCs w:val="28"/>
        </w:rPr>
        <w:t xml:space="preserve">центр </w:t>
      </w:r>
      <w:r w:rsidRPr="00900F62">
        <w:rPr>
          <w:rFonts w:ascii="Times New Roman" w:hAnsi="Times New Roman" w:cs="Times New Roman"/>
          <w:sz w:val="28"/>
          <w:szCs w:val="28"/>
        </w:rPr>
        <w:t xml:space="preserve">радиационного мониторинга </w:t>
      </w:r>
      <w:r w:rsidR="00900F62" w:rsidRPr="00900F62">
        <w:rPr>
          <w:rFonts w:ascii="Times New Roman" w:hAnsi="Times New Roman" w:cs="Times New Roman"/>
          <w:sz w:val="28"/>
          <w:szCs w:val="28"/>
        </w:rPr>
        <w:br/>
      </w:r>
      <w:r w:rsidRPr="00900F62">
        <w:rPr>
          <w:rFonts w:ascii="Times New Roman" w:hAnsi="Times New Roman" w:cs="Times New Roman"/>
          <w:sz w:val="28"/>
          <w:szCs w:val="28"/>
        </w:rPr>
        <w:t>(</w:t>
      </w:r>
      <w:r w:rsidRPr="00900F62">
        <w:rPr>
          <w:rFonts w:ascii="Times New Roman" w:hAnsi="Times New Roman" w:cs="Times New Roman"/>
          <w:sz w:val="28"/>
          <w:szCs w:val="28"/>
          <w:lang w:val="en-US"/>
        </w:rPr>
        <w:t>e</w:t>
      </w:r>
      <w:r w:rsidRPr="00900F62">
        <w:rPr>
          <w:rFonts w:ascii="Times New Roman" w:hAnsi="Times New Roman" w:cs="Times New Roman"/>
          <w:sz w:val="28"/>
          <w:szCs w:val="28"/>
        </w:rPr>
        <w:t>-</w:t>
      </w:r>
      <w:r w:rsidRPr="00900F62">
        <w:rPr>
          <w:rFonts w:ascii="Times New Roman" w:hAnsi="Times New Roman" w:cs="Times New Roman"/>
          <w:sz w:val="28"/>
          <w:szCs w:val="28"/>
          <w:lang w:val="en-US"/>
        </w:rPr>
        <w:t>mail</w:t>
      </w:r>
      <w:r w:rsidRPr="00900F62">
        <w:rPr>
          <w:rFonts w:ascii="Times New Roman" w:hAnsi="Times New Roman" w:cs="Times New Roman"/>
          <w:sz w:val="28"/>
          <w:szCs w:val="28"/>
        </w:rPr>
        <w:t xml:space="preserve">: </w:t>
      </w:r>
      <w:hyperlink r:id="rId35" w:history="1">
        <w:r w:rsidR="00B62591" w:rsidRPr="00BD6BAB">
          <w:rPr>
            <w:rStyle w:val="a4"/>
            <w:rFonts w:ascii="Times New Roman" w:hAnsi="Times New Roman" w:cs="Times New Roman"/>
            <w:sz w:val="28"/>
            <w:szCs w:val="28"/>
            <w:lang w:val="en-US"/>
          </w:rPr>
          <w:t>mnm</w:t>
        </w:r>
        <w:r w:rsidR="00B62591" w:rsidRPr="00B62591">
          <w:rPr>
            <w:rStyle w:val="a4"/>
            <w:rFonts w:ascii="Times New Roman" w:hAnsi="Times New Roman" w:cs="Times New Roman"/>
            <w:sz w:val="28"/>
            <w:szCs w:val="28"/>
          </w:rPr>
          <w:t>@</w:t>
        </w:r>
        <w:r w:rsidR="00B62591" w:rsidRPr="00BD6BAB">
          <w:rPr>
            <w:rStyle w:val="a4"/>
            <w:rFonts w:ascii="Times New Roman" w:hAnsi="Times New Roman" w:cs="Times New Roman"/>
            <w:sz w:val="28"/>
            <w:szCs w:val="28"/>
            <w:lang w:val="en-US"/>
          </w:rPr>
          <w:t>rad</w:t>
        </w:r>
        <w:r w:rsidR="00B62591" w:rsidRPr="00B62591">
          <w:rPr>
            <w:rStyle w:val="a4"/>
            <w:rFonts w:ascii="Times New Roman" w:hAnsi="Times New Roman" w:cs="Times New Roman"/>
            <w:sz w:val="28"/>
            <w:szCs w:val="28"/>
          </w:rPr>
          <w:t>.</w:t>
        </w:r>
        <w:r w:rsidR="00B62591" w:rsidRPr="00BD6BAB">
          <w:rPr>
            <w:rStyle w:val="a4"/>
            <w:rFonts w:ascii="Times New Roman" w:hAnsi="Times New Roman" w:cs="Times New Roman"/>
            <w:sz w:val="28"/>
            <w:szCs w:val="28"/>
            <w:lang w:val="en-US"/>
          </w:rPr>
          <w:t>org</w:t>
        </w:r>
        <w:r w:rsidR="00B62591" w:rsidRPr="00B62591">
          <w:rPr>
            <w:rStyle w:val="a4"/>
            <w:rFonts w:ascii="Times New Roman" w:hAnsi="Times New Roman" w:cs="Times New Roman"/>
            <w:sz w:val="28"/>
            <w:szCs w:val="28"/>
          </w:rPr>
          <w:t>.</w:t>
        </w:r>
        <w:r w:rsidR="00B62591" w:rsidRPr="00BD6BAB">
          <w:rPr>
            <w:rStyle w:val="a4"/>
            <w:rFonts w:ascii="Times New Roman" w:hAnsi="Times New Roman" w:cs="Times New Roman"/>
            <w:sz w:val="28"/>
            <w:szCs w:val="28"/>
            <w:lang w:val="en-US"/>
          </w:rPr>
          <w:t>by</w:t>
        </w:r>
      </w:hyperlink>
      <w:r w:rsidR="00B62591">
        <w:rPr>
          <w:rFonts w:ascii="Times New Roman" w:hAnsi="Times New Roman" w:cs="Times New Roman"/>
          <w:sz w:val="28"/>
          <w:szCs w:val="28"/>
        </w:rPr>
        <w:t>,</w:t>
      </w:r>
      <w:r w:rsidR="00B62591" w:rsidRPr="00B62591">
        <w:rPr>
          <w:rFonts w:ascii="Times New Roman" w:hAnsi="Times New Roman" w:cs="Times New Roman"/>
          <w:sz w:val="28"/>
          <w:szCs w:val="28"/>
        </w:rPr>
        <w:t xml:space="preserve"> </w:t>
      </w:r>
      <w:r w:rsidR="00B62591">
        <w:rPr>
          <w:rFonts w:ascii="Times New Roman" w:hAnsi="Times New Roman" w:cs="Times New Roman"/>
          <w:sz w:val="28"/>
          <w:szCs w:val="28"/>
        </w:rPr>
        <w:t xml:space="preserve">тел. </w:t>
      </w:r>
      <w:r w:rsidR="001302AB">
        <w:rPr>
          <w:rFonts w:ascii="Times New Roman" w:hAnsi="Times New Roman" w:cs="Times New Roman"/>
          <w:sz w:val="28"/>
          <w:szCs w:val="28"/>
        </w:rPr>
        <w:t>(017) 369 95 61</w:t>
      </w:r>
      <w:r w:rsidRPr="00900F62">
        <w:rPr>
          <w:rFonts w:ascii="Times New Roman" w:hAnsi="Times New Roman" w:cs="Times New Roman"/>
          <w:sz w:val="28"/>
          <w:szCs w:val="28"/>
        </w:rPr>
        <w:t>).</w:t>
      </w:r>
    </w:p>
    <w:p w:rsidR="00D548C3" w:rsidRPr="00481726" w:rsidRDefault="00D548C3" w:rsidP="00221EB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p>
    <w:p w:rsidR="00A102B9" w:rsidRPr="00481726" w:rsidRDefault="00A102B9" w:rsidP="008E1661">
      <w:pPr>
        <w:pStyle w:val="a3"/>
        <w:numPr>
          <w:ilvl w:val="1"/>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hanging="784"/>
        <w:jc w:val="both"/>
        <w:outlineLvl w:val="1"/>
        <w:rPr>
          <w:sz w:val="28"/>
          <w:szCs w:val="28"/>
        </w:rPr>
      </w:pPr>
      <w:bookmarkStart w:id="20" w:name="_Toc1987552"/>
      <w:bookmarkStart w:id="21" w:name="_Toc2348884"/>
      <w:bookmarkStart w:id="22" w:name="_Toc6392217"/>
      <w:r w:rsidRPr="00481726">
        <w:rPr>
          <w:b/>
          <w:sz w:val="28"/>
          <w:szCs w:val="28"/>
        </w:rPr>
        <w:t>Мониторинг растительного мира</w:t>
      </w:r>
      <w:bookmarkEnd w:id="20"/>
      <w:bookmarkEnd w:id="21"/>
      <w:bookmarkEnd w:id="22"/>
    </w:p>
    <w:p w:rsidR="000669BD" w:rsidRPr="00F45BF2" w:rsidRDefault="000669BD" w:rsidP="00D5287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r>
        <w:rPr>
          <w:sz w:val="28"/>
          <w:szCs w:val="28"/>
        </w:rPr>
        <w:tab/>
      </w:r>
      <w:r w:rsidRPr="00F45BF2">
        <w:rPr>
          <w:sz w:val="28"/>
          <w:szCs w:val="28"/>
        </w:rPr>
        <w:t xml:space="preserve"> </w:t>
      </w:r>
    </w:p>
    <w:p w:rsidR="001C7B3A" w:rsidRPr="001C7B3A" w:rsidRDefault="001C7B3A" w:rsidP="00A96352">
      <w:pPr>
        <w:pStyle w:val="a3"/>
        <w:spacing w:before="0" w:beforeAutospacing="0" w:after="0" w:afterAutospacing="0" w:line="276" w:lineRule="auto"/>
        <w:ind w:firstLine="851"/>
        <w:jc w:val="both"/>
        <w:rPr>
          <w:sz w:val="28"/>
          <w:szCs w:val="28"/>
        </w:rPr>
      </w:pPr>
      <w:bookmarkStart w:id="23" w:name="_Toc1987553"/>
      <w:bookmarkStart w:id="24" w:name="_Toc2348885"/>
      <w:r w:rsidRPr="001C7B3A">
        <w:rPr>
          <w:sz w:val="28"/>
          <w:szCs w:val="28"/>
        </w:rPr>
        <w:t>Мониторинг растительного мира – основанная на методах фитоиндикации система длительных и регулярных наблюдений за объектами растительного мира для оценки их состояния, среды их произрастания, а также прогноза развития и изменений под воздействием природных и антропогенных факторов.</w:t>
      </w:r>
    </w:p>
    <w:p w:rsidR="001C7B3A" w:rsidRPr="001C7B3A" w:rsidRDefault="001C7B3A" w:rsidP="00A96352">
      <w:pPr>
        <w:pStyle w:val="a3"/>
        <w:spacing w:before="0" w:beforeAutospacing="0" w:after="0" w:afterAutospacing="0" w:line="276" w:lineRule="auto"/>
        <w:ind w:firstLine="851"/>
        <w:jc w:val="both"/>
        <w:rPr>
          <w:sz w:val="28"/>
          <w:szCs w:val="28"/>
        </w:rPr>
      </w:pPr>
      <w:r w:rsidRPr="001C7B3A">
        <w:rPr>
          <w:sz w:val="28"/>
          <w:szCs w:val="28"/>
        </w:rPr>
        <w:t xml:space="preserve">Во время летних практик очень важно, чтобы ученики получили объективное представление о природе своей малой родины, своего края, научились распознавать растения и понимать хотя бы самые общие процессы, которые происходят в сообществах. Изучение растительного покрова – </w:t>
      </w:r>
      <w:r>
        <w:rPr>
          <w:sz w:val="28"/>
          <w:szCs w:val="28"/>
        </w:rPr>
        <w:t>весьма</w:t>
      </w:r>
      <w:r w:rsidRPr="001C7B3A">
        <w:rPr>
          <w:sz w:val="28"/>
          <w:szCs w:val="28"/>
        </w:rPr>
        <w:t xml:space="preserve"> важная часть экологических исследований. По выражени</w:t>
      </w:r>
      <w:r w:rsidR="00715834">
        <w:rPr>
          <w:sz w:val="28"/>
          <w:szCs w:val="28"/>
        </w:rPr>
        <w:t>ю</w:t>
      </w:r>
      <w:r w:rsidRPr="001C7B3A">
        <w:rPr>
          <w:sz w:val="28"/>
          <w:szCs w:val="28"/>
        </w:rPr>
        <w:t xml:space="preserve"> В.М. Урусова, растения «не бегают по территории, как зайцы», их легко измерять, за ними легко наблюдать. Видовой состав, физиономический облик, структура, жизненное состояние растений и продуктивность растительных сообществ отражают все особенности условий обитания (климат, почвы, положение в рельефе), историю развития и связи между элементами сообщества, как в пространстве, так и во времени. С изучения растительности и начинается изучение экосистем. </w:t>
      </w:r>
    </w:p>
    <w:p w:rsidR="001C7B3A" w:rsidRPr="001C7B3A" w:rsidRDefault="001C7B3A" w:rsidP="00A96352">
      <w:pPr>
        <w:pStyle w:val="a3"/>
        <w:spacing w:before="0" w:beforeAutospacing="0" w:after="0" w:afterAutospacing="0" w:line="276" w:lineRule="auto"/>
        <w:ind w:firstLine="851"/>
        <w:jc w:val="both"/>
        <w:rPr>
          <w:sz w:val="28"/>
          <w:szCs w:val="28"/>
        </w:rPr>
      </w:pPr>
      <w:r w:rsidRPr="001C7B3A">
        <w:rPr>
          <w:sz w:val="28"/>
          <w:szCs w:val="28"/>
        </w:rPr>
        <w:t xml:space="preserve">Мониторинг растительного мира в Республике Беларусь осуществляется по </w:t>
      </w:r>
      <w:r w:rsidRPr="000D261D">
        <w:rPr>
          <w:b/>
          <w:sz w:val="28"/>
          <w:szCs w:val="28"/>
        </w:rPr>
        <w:t>7 направлениям</w:t>
      </w:r>
      <w:r w:rsidRPr="001C7B3A">
        <w:rPr>
          <w:sz w:val="28"/>
          <w:szCs w:val="28"/>
        </w:rPr>
        <w:t>:</w:t>
      </w:r>
    </w:p>
    <w:p w:rsidR="001C7B3A" w:rsidRPr="001C7B3A" w:rsidRDefault="001C7B3A" w:rsidP="00D006B4">
      <w:pPr>
        <w:pStyle w:val="a3"/>
        <w:spacing w:before="0" w:beforeAutospacing="0" w:after="0" w:afterAutospacing="0" w:line="276" w:lineRule="auto"/>
        <w:ind w:firstLine="709"/>
        <w:jc w:val="both"/>
        <w:rPr>
          <w:sz w:val="28"/>
          <w:szCs w:val="28"/>
        </w:rPr>
      </w:pPr>
      <w:r w:rsidRPr="001C7B3A">
        <w:rPr>
          <w:sz w:val="28"/>
          <w:szCs w:val="28"/>
        </w:rPr>
        <w:t>– мониторинг луговой и лугово-болотной растительности;</w:t>
      </w:r>
    </w:p>
    <w:p w:rsidR="001C7B3A" w:rsidRPr="001C7B3A" w:rsidRDefault="001C7B3A" w:rsidP="00D006B4">
      <w:pPr>
        <w:pStyle w:val="a3"/>
        <w:spacing w:before="0" w:beforeAutospacing="0" w:after="0" w:afterAutospacing="0" w:line="276" w:lineRule="auto"/>
        <w:ind w:firstLine="709"/>
        <w:rPr>
          <w:sz w:val="28"/>
          <w:szCs w:val="28"/>
        </w:rPr>
      </w:pPr>
      <w:r w:rsidRPr="001C7B3A">
        <w:rPr>
          <w:sz w:val="28"/>
          <w:szCs w:val="28"/>
        </w:rPr>
        <w:t>– мониторинг водной растительности;</w:t>
      </w:r>
    </w:p>
    <w:p w:rsidR="001C7B3A" w:rsidRPr="001C7B3A" w:rsidRDefault="001C7B3A" w:rsidP="00D006B4">
      <w:pPr>
        <w:pStyle w:val="a3"/>
        <w:spacing w:before="0" w:beforeAutospacing="0" w:after="0" w:afterAutospacing="0" w:line="276" w:lineRule="auto"/>
        <w:ind w:left="709"/>
        <w:rPr>
          <w:sz w:val="28"/>
          <w:szCs w:val="28"/>
        </w:rPr>
      </w:pPr>
      <w:r w:rsidRPr="001C7B3A">
        <w:rPr>
          <w:sz w:val="28"/>
          <w:szCs w:val="28"/>
        </w:rPr>
        <w:lastRenderedPageBreak/>
        <w:t>– мониторинг охраняемых видов растений и грибов, занесенных в Красную книгу Республики Беларусь;</w:t>
      </w:r>
    </w:p>
    <w:p w:rsidR="001C7B3A" w:rsidRPr="001C7B3A" w:rsidRDefault="001C7B3A" w:rsidP="00D006B4">
      <w:pPr>
        <w:pStyle w:val="a3"/>
        <w:spacing w:before="0" w:beforeAutospacing="0" w:after="0" w:afterAutospacing="0" w:line="276" w:lineRule="auto"/>
        <w:ind w:firstLine="709"/>
        <w:rPr>
          <w:sz w:val="28"/>
          <w:szCs w:val="28"/>
        </w:rPr>
      </w:pPr>
      <w:r w:rsidRPr="001C7B3A">
        <w:rPr>
          <w:sz w:val="28"/>
          <w:szCs w:val="28"/>
        </w:rPr>
        <w:t>– мониторинг ресурсообразующих видов растений (ягодники и грибы);</w:t>
      </w:r>
    </w:p>
    <w:p w:rsidR="001C7B3A" w:rsidRPr="001C7B3A" w:rsidRDefault="001C7B3A" w:rsidP="00D006B4">
      <w:pPr>
        <w:pStyle w:val="a3"/>
        <w:spacing w:before="0" w:beforeAutospacing="0" w:after="0" w:afterAutospacing="0" w:line="276" w:lineRule="auto"/>
        <w:ind w:firstLine="709"/>
        <w:rPr>
          <w:sz w:val="28"/>
          <w:szCs w:val="28"/>
        </w:rPr>
      </w:pPr>
      <w:r w:rsidRPr="001C7B3A">
        <w:rPr>
          <w:sz w:val="28"/>
          <w:szCs w:val="28"/>
        </w:rPr>
        <w:t>– мониторинг защитных древесных насаждений;</w:t>
      </w:r>
    </w:p>
    <w:p w:rsidR="001C7B3A" w:rsidRPr="001C7B3A" w:rsidRDefault="001C7B3A" w:rsidP="00D006B4">
      <w:pPr>
        <w:pStyle w:val="a3"/>
        <w:spacing w:before="0" w:beforeAutospacing="0" w:after="0" w:afterAutospacing="0" w:line="276" w:lineRule="auto"/>
        <w:ind w:firstLine="709"/>
        <w:rPr>
          <w:sz w:val="28"/>
          <w:szCs w:val="28"/>
        </w:rPr>
      </w:pPr>
      <w:r w:rsidRPr="001C7B3A">
        <w:rPr>
          <w:sz w:val="28"/>
          <w:szCs w:val="28"/>
        </w:rPr>
        <w:t>– мониторинг зеленых насаждений на землях населенных пунктов;</w:t>
      </w:r>
    </w:p>
    <w:p w:rsidR="001C7B3A" w:rsidRPr="001C7B3A" w:rsidRDefault="001C7B3A" w:rsidP="00D006B4">
      <w:pPr>
        <w:pStyle w:val="a3"/>
        <w:spacing w:before="0" w:beforeAutospacing="0" w:after="0" w:afterAutospacing="0" w:line="276" w:lineRule="auto"/>
        <w:ind w:firstLine="709"/>
        <w:rPr>
          <w:sz w:val="28"/>
          <w:szCs w:val="28"/>
        </w:rPr>
      </w:pPr>
      <w:r w:rsidRPr="001C7B3A">
        <w:rPr>
          <w:sz w:val="28"/>
          <w:szCs w:val="28"/>
        </w:rPr>
        <w:t xml:space="preserve">– мониторинг </w:t>
      </w:r>
      <w:r w:rsidRPr="00E6230B">
        <w:rPr>
          <w:sz w:val="28"/>
          <w:szCs w:val="28"/>
        </w:rPr>
        <w:t xml:space="preserve">инвазивных </w:t>
      </w:r>
      <w:r w:rsidR="001B6FB8" w:rsidRPr="00E6230B">
        <w:rPr>
          <w:sz w:val="28"/>
          <w:szCs w:val="28"/>
        </w:rPr>
        <w:t>(</w:t>
      </w:r>
      <w:r w:rsidR="001B6FB8">
        <w:rPr>
          <w:sz w:val="28"/>
          <w:szCs w:val="28"/>
        </w:rPr>
        <w:t xml:space="preserve">чужеродных) </w:t>
      </w:r>
      <w:r w:rsidRPr="001C7B3A">
        <w:rPr>
          <w:sz w:val="28"/>
          <w:szCs w:val="28"/>
        </w:rPr>
        <w:t>растений.</w:t>
      </w:r>
    </w:p>
    <w:p w:rsidR="001C7B3A" w:rsidRPr="001C7B3A" w:rsidRDefault="001C7B3A" w:rsidP="00A96352">
      <w:pPr>
        <w:pStyle w:val="a3"/>
        <w:spacing w:before="0" w:beforeAutospacing="0" w:after="0" w:afterAutospacing="0" w:line="276" w:lineRule="auto"/>
        <w:ind w:firstLine="851"/>
        <w:jc w:val="both"/>
        <w:rPr>
          <w:sz w:val="28"/>
          <w:szCs w:val="28"/>
        </w:rPr>
      </w:pPr>
      <w:r w:rsidRPr="001C7B3A">
        <w:rPr>
          <w:sz w:val="28"/>
          <w:szCs w:val="28"/>
        </w:rPr>
        <w:t xml:space="preserve">В связи с тем, что в настоящее время почти повсеместно наблюдается экспансия чужеродных, в том числе вредоносных организмов  </w:t>
      </w:r>
      <w:r w:rsidR="000D261D" w:rsidRPr="001C7B3A">
        <w:rPr>
          <w:sz w:val="28"/>
          <w:szCs w:val="28"/>
        </w:rPr>
        <w:t xml:space="preserve">– </w:t>
      </w:r>
      <w:r w:rsidRPr="001C7B3A">
        <w:rPr>
          <w:sz w:val="28"/>
          <w:szCs w:val="28"/>
        </w:rPr>
        <w:t xml:space="preserve">  растений, грибов и др., одним из важных направлений исследований является </w:t>
      </w:r>
      <w:r w:rsidRPr="00192B89">
        <w:rPr>
          <w:b/>
          <w:sz w:val="28"/>
          <w:szCs w:val="28"/>
        </w:rPr>
        <w:t xml:space="preserve">мониторинг </w:t>
      </w:r>
      <w:r w:rsidRPr="00E6230B">
        <w:rPr>
          <w:b/>
          <w:sz w:val="28"/>
          <w:szCs w:val="28"/>
        </w:rPr>
        <w:t>инвазивных видов</w:t>
      </w:r>
      <w:r w:rsidRPr="00192B89">
        <w:rPr>
          <w:b/>
          <w:sz w:val="28"/>
          <w:szCs w:val="28"/>
        </w:rPr>
        <w:t xml:space="preserve"> растений.</w:t>
      </w:r>
    </w:p>
    <w:p w:rsidR="007B78D7" w:rsidRDefault="001C7B3A" w:rsidP="00A96352">
      <w:pPr>
        <w:pStyle w:val="a3"/>
        <w:spacing w:before="0" w:beforeAutospacing="0" w:after="0" w:afterAutospacing="0" w:line="276" w:lineRule="auto"/>
        <w:ind w:firstLine="851"/>
        <w:jc w:val="both"/>
        <w:rPr>
          <w:sz w:val="28"/>
          <w:szCs w:val="28"/>
        </w:rPr>
      </w:pPr>
      <w:r w:rsidRPr="001C7B3A">
        <w:rPr>
          <w:sz w:val="28"/>
          <w:szCs w:val="28"/>
        </w:rPr>
        <w:t>Наиболее опасные инвазивные виды</w:t>
      </w:r>
      <w:r w:rsidR="00192B89">
        <w:rPr>
          <w:sz w:val="28"/>
          <w:szCs w:val="28"/>
        </w:rPr>
        <w:t xml:space="preserve"> представлены </w:t>
      </w:r>
      <w:r w:rsidR="00192B89" w:rsidRPr="007B78D7">
        <w:rPr>
          <w:sz w:val="28"/>
          <w:szCs w:val="28"/>
        </w:rPr>
        <w:t xml:space="preserve">в </w:t>
      </w:r>
      <w:r w:rsidR="00192B89" w:rsidRPr="008C399F">
        <w:rPr>
          <w:sz w:val="28"/>
          <w:szCs w:val="28"/>
        </w:rPr>
        <w:t xml:space="preserve">таблице </w:t>
      </w:r>
      <w:r w:rsidR="00897983" w:rsidRPr="008C399F">
        <w:rPr>
          <w:sz w:val="28"/>
          <w:szCs w:val="28"/>
        </w:rPr>
        <w:t>9</w:t>
      </w:r>
      <w:r w:rsidR="00192B89" w:rsidRPr="008C399F">
        <w:rPr>
          <w:sz w:val="28"/>
          <w:szCs w:val="28"/>
        </w:rPr>
        <w:t>.</w:t>
      </w:r>
    </w:p>
    <w:p w:rsidR="00D548C3" w:rsidRDefault="00D548C3" w:rsidP="00A96352">
      <w:pPr>
        <w:pStyle w:val="a3"/>
        <w:spacing w:before="0" w:beforeAutospacing="0" w:after="0" w:afterAutospacing="0" w:line="276" w:lineRule="auto"/>
        <w:ind w:firstLine="851"/>
        <w:jc w:val="both"/>
        <w:rPr>
          <w:sz w:val="28"/>
          <w:szCs w:val="28"/>
        </w:rPr>
      </w:pPr>
    </w:p>
    <w:p w:rsidR="00176F91" w:rsidRDefault="00D548C3" w:rsidP="00960579">
      <w:pPr>
        <w:pStyle w:val="a3"/>
        <w:spacing w:before="0" w:beforeAutospacing="0" w:after="0" w:afterAutospacing="0" w:line="276" w:lineRule="auto"/>
        <w:jc w:val="both"/>
        <w:rPr>
          <w:sz w:val="28"/>
          <w:szCs w:val="28"/>
        </w:rPr>
      </w:pPr>
      <w:r>
        <w:rPr>
          <w:sz w:val="28"/>
          <w:szCs w:val="28"/>
        </w:rPr>
        <w:t xml:space="preserve"> </w:t>
      </w:r>
      <w:r w:rsidR="007B78D7">
        <w:rPr>
          <w:sz w:val="28"/>
          <w:szCs w:val="28"/>
        </w:rPr>
        <w:t xml:space="preserve">Таблица </w:t>
      </w:r>
      <w:r w:rsidR="00897983" w:rsidRPr="008C399F">
        <w:rPr>
          <w:sz w:val="28"/>
          <w:szCs w:val="28"/>
        </w:rPr>
        <w:t>9</w:t>
      </w:r>
      <w:r w:rsidR="007B78D7">
        <w:rPr>
          <w:sz w:val="28"/>
          <w:szCs w:val="28"/>
        </w:rPr>
        <w:t xml:space="preserve"> – Определитель инвазивных видов</w:t>
      </w:r>
    </w:p>
    <w:tbl>
      <w:tblPr>
        <w:tblStyle w:val="a5"/>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49"/>
        <w:gridCol w:w="3260"/>
        <w:gridCol w:w="3261"/>
      </w:tblGrid>
      <w:tr w:rsidR="00897983" w:rsidTr="0011707A">
        <w:trPr>
          <w:trHeight w:val="3580"/>
        </w:trPr>
        <w:tc>
          <w:tcPr>
            <w:tcW w:w="3549" w:type="dxa"/>
          </w:tcPr>
          <w:p w:rsidR="00897983" w:rsidRDefault="00897983" w:rsidP="000B4F49">
            <w:pPr>
              <w:pStyle w:val="a3"/>
              <w:spacing w:before="0" w:beforeAutospacing="0" w:after="0" w:afterAutospacing="0"/>
              <w:ind w:left="147" w:right="-176"/>
              <w:jc w:val="both"/>
              <w:rPr>
                <w:sz w:val="28"/>
                <w:szCs w:val="28"/>
              </w:rPr>
            </w:pPr>
            <w:r w:rsidRPr="003B1B03">
              <w:rPr>
                <w:noProof/>
                <w:sz w:val="28"/>
                <w:szCs w:val="28"/>
              </w:rPr>
              <w:drawing>
                <wp:inline distT="0" distB="0" distL="0" distR="0" wp14:anchorId="244BD779" wp14:editId="0C95F95A">
                  <wp:extent cx="2020186" cy="2137144"/>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020186" cy="2137144"/>
                          </a:xfrm>
                          <a:prstGeom prst="rect">
                            <a:avLst/>
                          </a:prstGeom>
                        </pic:spPr>
                      </pic:pic>
                    </a:graphicData>
                  </a:graphic>
                </wp:inline>
              </w:drawing>
            </w:r>
          </w:p>
        </w:tc>
        <w:tc>
          <w:tcPr>
            <w:tcW w:w="3260" w:type="dxa"/>
          </w:tcPr>
          <w:p w:rsidR="00897983" w:rsidRDefault="00897983" w:rsidP="001C7B3A">
            <w:pPr>
              <w:pStyle w:val="a3"/>
              <w:spacing w:before="0" w:beforeAutospacing="0" w:after="0" w:afterAutospacing="0"/>
              <w:jc w:val="both"/>
              <w:rPr>
                <w:sz w:val="28"/>
                <w:szCs w:val="28"/>
              </w:rPr>
            </w:pPr>
            <w:r>
              <w:rPr>
                <w:noProof/>
                <w:sz w:val="28"/>
                <w:szCs w:val="28"/>
              </w:rPr>
              <w:drawing>
                <wp:inline distT="0" distB="0" distL="0" distR="0" wp14:anchorId="708BB49B" wp14:editId="3A9C8004">
                  <wp:extent cx="1956391" cy="2137144"/>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лотарник канадский.jpg"/>
                          <pic:cNvPicPr/>
                        </pic:nvPicPr>
                        <pic:blipFill>
                          <a:blip r:embed="rId37">
                            <a:extLst>
                              <a:ext uri="{28A0092B-C50C-407E-A947-70E740481C1C}">
                                <a14:useLocalDpi xmlns:a14="http://schemas.microsoft.com/office/drawing/2010/main" val="0"/>
                              </a:ext>
                            </a:extLst>
                          </a:blip>
                          <a:stretch>
                            <a:fillRect/>
                          </a:stretch>
                        </pic:blipFill>
                        <pic:spPr>
                          <a:xfrm>
                            <a:off x="0" y="0"/>
                            <a:ext cx="1982905" cy="2166107"/>
                          </a:xfrm>
                          <a:prstGeom prst="rect">
                            <a:avLst/>
                          </a:prstGeom>
                        </pic:spPr>
                      </pic:pic>
                    </a:graphicData>
                  </a:graphic>
                </wp:inline>
              </w:drawing>
            </w:r>
          </w:p>
        </w:tc>
        <w:tc>
          <w:tcPr>
            <w:tcW w:w="3261" w:type="dxa"/>
          </w:tcPr>
          <w:p w:rsidR="00897983" w:rsidRDefault="00897983" w:rsidP="00897983">
            <w:pPr>
              <w:pStyle w:val="a3"/>
              <w:spacing w:before="0" w:beforeAutospacing="0" w:after="0" w:afterAutospacing="0"/>
              <w:ind w:right="4961"/>
              <w:jc w:val="both"/>
              <w:rPr>
                <w:noProof/>
                <w:sz w:val="28"/>
                <w:szCs w:val="28"/>
              </w:rPr>
            </w:pPr>
            <w:r>
              <w:rPr>
                <w:noProof/>
                <w:sz w:val="28"/>
                <w:szCs w:val="28"/>
              </w:rPr>
              <w:drawing>
                <wp:inline distT="0" distB="0" distL="0" distR="0" wp14:anchorId="20E7EDE6" wp14:editId="7C9E5F3A">
                  <wp:extent cx="2020186" cy="2131505"/>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ен ясенелистный.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26439" cy="2138103"/>
                          </a:xfrm>
                          <a:prstGeom prst="rect">
                            <a:avLst/>
                          </a:prstGeom>
                        </pic:spPr>
                      </pic:pic>
                    </a:graphicData>
                  </a:graphic>
                </wp:inline>
              </w:drawing>
            </w:r>
          </w:p>
        </w:tc>
      </w:tr>
      <w:tr w:rsidR="00897983" w:rsidTr="0011707A">
        <w:trPr>
          <w:trHeight w:val="138"/>
        </w:trPr>
        <w:tc>
          <w:tcPr>
            <w:tcW w:w="3549" w:type="dxa"/>
          </w:tcPr>
          <w:p w:rsidR="00897983" w:rsidRPr="00345587" w:rsidRDefault="00897983" w:rsidP="00345587">
            <w:pPr>
              <w:pStyle w:val="a3"/>
              <w:spacing w:before="0" w:beforeAutospacing="0" w:after="0" w:afterAutospacing="0"/>
              <w:ind w:left="147" w:right="-176"/>
              <w:jc w:val="center"/>
              <w:rPr>
                <w:b/>
                <w:sz w:val="28"/>
                <w:szCs w:val="28"/>
              </w:rPr>
            </w:pPr>
            <w:r w:rsidRPr="00345587">
              <w:rPr>
                <w:b/>
                <w:sz w:val="28"/>
                <w:szCs w:val="28"/>
              </w:rPr>
              <w:t>Борщевик Сосновского</w:t>
            </w:r>
          </w:p>
        </w:tc>
        <w:tc>
          <w:tcPr>
            <w:tcW w:w="3260" w:type="dxa"/>
          </w:tcPr>
          <w:p w:rsidR="00897983" w:rsidRPr="00345587" w:rsidRDefault="00897983" w:rsidP="00345587">
            <w:pPr>
              <w:pStyle w:val="a3"/>
              <w:spacing w:before="0" w:beforeAutospacing="0" w:after="0" w:afterAutospacing="0"/>
              <w:jc w:val="center"/>
              <w:rPr>
                <w:b/>
                <w:noProof/>
                <w:sz w:val="28"/>
                <w:szCs w:val="28"/>
              </w:rPr>
            </w:pPr>
            <w:r w:rsidRPr="00345587">
              <w:rPr>
                <w:b/>
                <w:sz w:val="28"/>
                <w:szCs w:val="28"/>
              </w:rPr>
              <w:t>Золотарник канадский</w:t>
            </w:r>
          </w:p>
        </w:tc>
        <w:tc>
          <w:tcPr>
            <w:tcW w:w="3261" w:type="dxa"/>
          </w:tcPr>
          <w:p w:rsidR="00897983" w:rsidRPr="00345587" w:rsidRDefault="00897983" w:rsidP="00345587">
            <w:pPr>
              <w:pStyle w:val="a3"/>
              <w:spacing w:before="0" w:beforeAutospacing="0" w:after="0" w:afterAutospacing="0"/>
              <w:jc w:val="center"/>
              <w:rPr>
                <w:b/>
                <w:sz w:val="28"/>
                <w:szCs w:val="28"/>
              </w:rPr>
            </w:pPr>
            <w:r w:rsidRPr="00445114">
              <w:rPr>
                <w:b/>
                <w:sz w:val="28"/>
                <w:szCs w:val="28"/>
              </w:rPr>
              <w:t>Клен ясенелистный</w:t>
            </w:r>
          </w:p>
        </w:tc>
      </w:tr>
      <w:tr w:rsidR="00897983" w:rsidTr="0011707A">
        <w:trPr>
          <w:trHeight w:val="3352"/>
        </w:trPr>
        <w:tc>
          <w:tcPr>
            <w:tcW w:w="3549" w:type="dxa"/>
          </w:tcPr>
          <w:p w:rsidR="00897983" w:rsidRDefault="00897983" w:rsidP="000B4F49">
            <w:pPr>
              <w:pStyle w:val="a3"/>
              <w:spacing w:before="0" w:beforeAutospacing="0" w:after="0" w:afterAutospacing="0"/>
              <w:ind w:left="147"/>
              <w:jc w:val="both"/>
              <w:rPr>
                <w:sz w:val="28"/>
                <w:szCs w:val="28"/>
              </w:rPr>
            </w:pPr>
            <w:r>
              <w:rPr>
                <w:noProof/>
                <w:sz w:val="28"/>
                <w:szCs w:val="28"/>
              </w:rPr>
              <w:drawing>
                <wp:inline distT="0" distB="0" distL="0" distR="0" wp14:anchorId="62B829A2" wp14:editId="4E22058A">
                  <wp:extent cx="2020186" cy="2030819"/>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жеакация.jpg"/>
                          <pic:cNvPicPr/>
                        </pic:nvPicPr>
                        <pic:blipFill>
                          <a:blip r:embed="rId39">
                            <a:extLst>
                              <a:ext uri="{28A0092B-C50C-407E-A947-70E740481C1C}">
                                <a14:useLocalDpi xmlns:a14="http://schemas.microsoft.com/office/drawing/2010/main" val="0"/>
                              </a:ext>
                            </a:extLst>
                          </a:blip>
                          <a:stretch>
                            <a:fillRect/>
                          </a:stretch>
                        </pic:blipFill>
                        <pic:spPr>
                          <a:xfrm>
                            <a:off x="0" y="0"/>
                            <a:ext cx="2024944" cy="2035602"/>
                          </a:xfrm>
                          <a:prstGeom prst="rect">
                            <a:avLst/>
                          </a:prstGeom>
                        </pic:spPr>
                      </pic:pic>
                    </a:graphicData>
                  </a:graphic>
                </wp:inline>
              </w:drawing>
            </w:r>
          </w:p>
        </w:tc>
        <w:tc>
          <w:tcPr>
            <w:tcW w:w="3260" w:type="dxa"/>
          </w:tcPr>
          <w:p w:rsidR="00897983" w:rsidRDefault="00897983" w:rsidP="001C7B3A">
            <w:pPr>
              <w:pStyle w:val="a3"/>
              <w:spacing w:before="0" w:beforeAutospacing="0" w:after="0" w:afterAutospacing="0"/>
              <w:jc w:val="both"/>
              <w:rPr>
                <w:sz w:val="28"/>
                <w:szCs w:val="28"/>
              </w:rPr>
            </w:pPr>
            <w:r>
              <w:rPr>
                <w:noProof/>
                <w:sz w:val="28"/>
                <w:szCs w:val="28"/>
              </w:rPr>
              <w:drawing>
                <wp:inline distT="0" distB="0" distL="0" distR="0" wp14:anchorId="0A3B693C" wp14:editId="2440DE11">
                  <wp:extent cx="1956391" cy="2030819"/>
                  <wp:effectExtent l="0" t="0" r="635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хинопсис.jpg"/>
                          <pic:cNvPicPr/>
                        </pic:nvPicPr>
                        <pic:blipFill>
                          <a:blip r:embed="rId40">
                            <a:extLst>
                              <a:ext uri="{28A0092B-C50C-407E-A947-70E740481C1C}">
                                <a14:useLocalDpi xmlns:a14="http://schemas.microsoft.com/office/drawing/2010/main" val="0"/>
                              </a:ext>
                            </a:extLst>
                          </a:blip>
                          <a:stretch>
                            <a:fillRect/>
                          </a:stretch>
                        </pic:blipFill>
                        <pic:spPr>
                          <a:xfrm>
                            <a:off x="0" y="0"/>
                            <a:ext cx="1968768" cy="2043667"/>
                          </a:xfrm>
                          <a:prstGeom prst="rect">
                            <a:avLst/>
                          </a:prstGeom>
                        </pic:spPr>
                      </pic:pic>
                    </a:graphicData>
                  </a:graphic>
                </wp:inline>
              </w:drawing>
            </w:r>
          </w:p>
        </w:tc>
        <w:tc>
          <w:tcPr>
            <w:tcW w:w="3261" w:type="dxa"/>
          </w:tcPr>
          <w:p w:rsidR="00897983" w:rsidRDefault="00897983" w:rsidP="001C7B3A">
            <w:pPr>
              <w:pStyle w:val="a3"/>
              <w:spacing w:before="0" w:beforeAutospacing="0" w:after="0" w:afterAutospacing="0"/>
              <w:jc w:val="both"/>
              <w:rPr>
                <w:noProof/>
                <w:sz w:val="28"/>
                <w:szCs w:val="28"/>
              </w:rPr>
            </w:pPr>
            <w:r>
              <w:rPr>
                <w:noProof/>
                <w:sz w:val="28"/>
                <w:szCs w:val="28"/>
              </w:rPr>
              <w:drawing>
                <wp:inline distT="0" distB="0" distL="0" distR="0" wp14:anchorId="6793FFA6" wp14:editId="33C37C77">
                  <wp:extent cx="1969557" cy="2030819"/>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дотрога.jpg"/>
                          <pic:cNvPicPr/>
                        </pic:nvPicPr>
                        <pic:blipFill>
                          <a:blip r:embed="rId41">
                            <a:extLst>
                              <a:ext uri="{28A0092B-C50C-407E-A947-70E740481C1C}">
                                <a14:useLocalDpi xmlns:a14="http://schemas.microsoft.com/office/drawing/2010/main" val="0"/>
                              </a:ext>
                            </a:extLst>
                          </a:blip>
                          <a:stretch>
                            <a:fillRect/>
                          </a:stretch>
                        </pic:blipFill>
                        <pic:spPr>
                          <a:xfrm>
                            <a:off x="0" y="0"/>
                            <a:ext cx="1973160" cy="2034535"/>
                          </a:xfrm>
                          <a:prstGeom prst="rect">
                            <a:avLst/>
                          </a:prstGeom>
                        </pic:spPr>
                      </pic:pic>
                    </a:graphicData>
                  </a:graphic>
                </wp:inline>
              </w:drawing>
            </w:r>
          </w:p>
        </w:tc>
      </w:tr>
      <w:tr w:rsidR="00897983" w:rsidTr="0011707A">
        <w:trPr>
          <w:trHeight w:val="138"/>
        </w:trPr>
        <w:tc>
          <w:tcPr>
            <w:tcW w:w="3549" w:type="dxa"/>
          </w:tcPr>
          <w:p w:rsidR="00897983" w:rsidRPr="00445114" w:rsidRDefault="00897983" w:rsidP="00445114">
            <w:pPr>
              <w:pStyle w:val="a3"/>
              <w:spacing w:before="0" w:beforeAutospacing="0" w:after="0" w:afterAutospacing="0"/>
              <w:ind w:left="147"/>
              <w:jc w:val="center"/>
              <w:rPr>
                <w:b/>
                <w:sz w:val="28"/>
                <w:szCs w:val="28"/>
              </w:rPr>
            </w:pPr>
            <w:r w:rsidRPr="00510779">
              <w:rPr>
                <w:b/>
                <w:sz w:val="28"/>
                <w:szCs w:val="28"/>
              </w:rPr>
              <w:t>Робиния лжеакация</w:t>
            </w:r>
          </w:p>
        </w:tc>
        <w:tc>
          <w:tcPr>
            <w:tcW w:w="3260" w:type="dxa"/>
          </w:tcPr>
          <w:p w:rsidR="00897983" w:rsidRPr="00445114" w:rsidRDefault="00897983" w:rsidP="00445114">
            <w:pPr>
              <w:pStyle w:val="a3"/>
              <w:spacing w:before="0" w:beforeAutospacing="0" w:after="0" w:afterAutospacing="0"/>
              <w:jc w:val="center"/>
              <w:rPr>
                <w:b/>
                <w:noProof/>
                <w:sz w:val="28"/>
                <w:szCs w:val="28"/>
              </w:rPr>
            </w:pPr>
            <w:r w:rsidRPr="00445114">
              <w:rPr>
                <w:b/>
                <w:sz w:val="28"/>
                <w:szCs w:val="28"/>
              </w:rPr>
              <w:t>Эхиноцистис лопастной</w:t>
            </w:r>
          </w:p>
        </w:tc>
        <w:tc>
          <w:tcPr>
            <w:tcW w:w="3261" w:type="dxa"/>
          </w:tcPr>
          <w:p w:rsidR="00897983" w:rsidRPr="00445114" w:rsidRDefault="00897983" w:rsidP="00445114">
            <w:pPr>
              <w:pStyle w:val="a3"/>
              <w:spacing w:before="0" w:beforeAutospacing="0" w:after="0" w:afterAutospacing="0"/>
              <w:jc w:val="center"/>
              <w:rPr>
                <w:b/>
                <w:sz w:val="28"/>
                <w:szCs w:val="28"/>
              </w:rPr>
            </w:pPr>
            <w:r w:rsidRPr="00510779">
              <w:rPr>
                <w:b/>
                <w:sz w:val="28"/>
                <w:szCs w:val="28"/>
              </w:rPr>
              <w:t>Недотрога железистая</w:t>
            </w:r>
          </w:p>
        </w:tc>
      </w:tr>
      <w:tr w:rsidR="00897983" w:rsidTr="0011707A">
        <w:trPr>
          <w:trHeight w:val="138"/>
        </w:trPr>
        <w:tc>
          <w:tcPr>
            <w:tcW w:w="3549" w:type="dxa"/>
          </w:tcPr>
          <w:p w:rsidR="00897983" w:rsidRDefault="00897983" w:rsidP="000B4F49">
            <w:pPr>
              <w:pStyle w:val="a3"/>
              <w:spacing w:before="0" w:beforeAutospacing="0" w:after="0" w:afterAutospacing="0"/>
              <w:ind w:left="147"/>
              <w:jc w:val="both"/>
              <w:rPr>
                <w:sz w:val="28"/>
                <w:szCs w:val="28"/>
              </w:rPr>
            </w:pPr>
            <w:r>
              <w:rPr>
                <w:noProof/>
                <w:sz w:val="28"/>
                <w:szCs w:val="28"/>
              </w:rPr>
              <w:lastRenderedPageBreak/>
              <w:drawing>
                <wp:inline distT="0" distB="0" distL="0" distR="0" wp14:anchorId="6D8AB00D" wp14:editId="7C90E638">
                  <wp:extent cx="2020186" cy="204145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линник.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20764" cy="2042036"/>
                          </a:xfrm>
                          <a:prstGeom prst="rect">
                            <a:avLst/>
                          </a:prstGeom>
                        </pic:spPr>
                      </pic:pic>
                    </a:graphicData>
                  </a:graphic>
                </wp:inline>
              </w:drawing>
            </w:r>
          </w:p>
        </w:tc>
        <w:tc>
          <w:tcPr>
            <w:tcW w:w="3260" w:type="dxa"/>
          </w:tcPr>
          <w:p w:rsidR="00897983" w:rsidRDefault="00897983" w:rsidP="001C7B3A">
            <w:pPr>
              <w:pStyle w:val="a3"/>
              <w:spacing w:before="0" w:beforeAutospacing="0" w:after="0" w:afterAutospacing="0"/>
              <w:jc w:val="both"/>
              <w:rPr>
                <w:sz w:val="28"/>
                <w:szCs w:val="28"/>
              </w:rPr>
            </w:pPr>
            <w:r>
              <w:rPr>
                <w:noProof/>
                <w:sz w:val="28"/>
                <w:szCs w:val="28"/>
              </w:rPr>
              <w:drawing>
                <wp:inline distT="0" distB="0" distL="0" distR="0" wp14:anchorId="5DDCEA27" wp14:editId="7F0FC516">
                  <wp:extent cx="1956391" cy="2041451"/>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лколепестник.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62229" cy="2047543"/>
                          </a:xfrm>
                          <a:prstGeom prst="rect">
                            <a:avLst/>
                          </a:prstGeom>
                        </pic:spPr>
                      </pic:pic>
                    </a:graphicData>
                  </a:graphic>
                </wp:inline>
              </w:drawing>
            </w:r>
          </w:p>
        </w:tc>
        <w:tc>
          <w:tcPr>
            <w:tcW w:w="3261" w:type="dxa"/>
          </w:tcPr>
          <w:p w:rsidR="00897983" w:rsidRDefault="00897983" w:rsidP="001C7B3A">
            <w:pPr>
              <w:pStyle w:val="a3"/>
              <w:spacing w:before="0" w:beforeAutospacing="0" w:after="0" w:afterAutospacing="0"/>
              <w:jc w:val="both"/>
              <w:rPr>
                <w:noProof/>
                <w:sz w:val="28"/>
                <w:szCs w:val="28"/>
              </w:rPr>
            </w:pPr>
          </w:p>
        </w:tc>
      </w:tr>
      <w:tr w:rsidR="00897983" w:rsidTr="0011707A">
        <w:trPr>
          <w:trHeight w:val="374"/>
        </w:trPr>
        <w:tc>
          <w:tcPr>
            <w:tcW w:w="3549" w:type="dxa"/>
          </w:tcPr>
          <w:p w:rsidR="00897983" w:rsidRPr="00510779" w:rsidRDefault="00897983" w:rsidP="00510779">
            <w:pPr>
              <w:pStyle w:val="a3"/>
              <w:spacing w:before="0" w:beforeAutospacing="0" w:after="0" w:afterAutospacing="0"/>
              <w:ind w:left="147" w:right="155"/>
              <w:jc w:val="center"/>
              <w:rPr>
                <w:b/>
                <w:sz w:val="28"/>
                <w:szCs w:val="28"/>
              </w:rPr>
            </w:pPr>
            <w:r w:rsidRPr="00510779">
              <w:rPr>
                <w:b/>
                <w:sz w:val="28"/>
                <w:szCs w:val="28"/>
              </w:rPr>
              <w:t>Ослинник двулетний</w:t>
            </w:r>
          </w:p>
        </w:tc>
        <w:tc>
          <w:tcPr>
            <w:tcW w:w="3260" w:type="dxa"/>
          </w:tcPr>
          <w:p w:rsidR="00897983" w:rsidRPr="00510779" w:rsidRDefault="00897983" w:rsidP="00897983">
            <w:pPr>
              <w:pStyle w:val="a3"/>
              <w:spacing w:before="0" w:beforeAutospacing="0" w:after="0" w:afterAutospacing="0"/>
              <w:ind w:right="283"/>
              <w:jc w:val="center"/>
              <w:rPr>
                <w:b/>
                <w:sz w:val="28"/>
                <w:szCs w:val="28"/>
              </w:rPr>
            </w:pPr>
            <w:r w:rsidRPr="00510779">
              <w:rPr>
                <w:b/>
                <w:sz w:val="28"/>
                <w:szCs w:val="28"/>
              </w:rPr>
              <w:t>Мелколепестничек канадский</w:t>
            </w:r>
          </w:p>
        </w:tc>
        <w:tc>
          <w:tcPr>
            <w:tcW w:w="3261" w:type="dxa"/>
          </w:tcPr>
          <w:p w:rsidR="00897983" w:rsidRPr="00510779" w:rsidRDefault="00897983" w:rsidP="00510779">
            <w:pPr>
              <w:pStyle w:val="a3"/>
              <w:spacing w:before="0" w:beforeAutospacing="0" w:after="0" w:afterAutospacing="0"/>
              <w:ind w:right="1154"/>
              <w:jc w:val="center"/>
              <w:rPr>
                <w:b/>
                <w:sz w:val="28"/>
                <w:szCs w:val="28"/>
              </w:rPr>
            </w:pPr>
          </w:p>
        </w:tc>
      </w:tr>
    </w:tbl>
    <w:p w:rsidR="00192B89" w:rsidRDefault="00192B89" w:rsidP="001C7B3A">
      <w:pPr>
        <w:pStyle w:val="a3"/>
        <w:spacing w:before="0" w:beforeAutospacing="0" w:after="0" w:afterAutospacing="0"/>
        <w:ind w:firstLine="709"/>
        <w:jc w:val="both"/>
        <w:rPr>
          <w:sz w:val="28"/>
          <w:szCs w:val="28"/>
        </w:rPr>
      </w:pPr>
    </w:p>
    <w:p w:rsidR="00CD673E" w:rsidRDefault="001C7B3A" w:rsidP="00A96352">
      <w:pPr>
        <w:pStyle w:val="a3"/>
        <w:spacing w:before="0" w:beforeAutospacing="0" w:after="0" w:afterAutospacing="0" w:line="276" w:lineRule="auto"/>
        <w:ind w:firstLine="851"/>
        <w:jc w:val="both"/>
        <w:rPr>
          <w:sz w:val="28"/>
          <w:szCs w:val="28"/>
        </w:rPr>
      </w:pPr>
      <w:r w:rsidRPr="001C7B3A">
        <w:rPr>
          <w:sz w:val="28"/>
          <w:szCs w:val="28"/>
        </w:rPr>
        <w:t xml:space="preserve">К основным контролируемым характеристикам </w:t>
      </w:r>
      <w:r w:rsidRPr="00C7404D">
        <w:rPr>
          <w:sz w:val="28"/>
          <w:szCs w:val="28"/>
        </w:rPr>
        <w:t>популяций</w:t>
      </w:r>
      <w:r w:rsidRPr="001C7B3A">
        <w:rPr>
          <w:sz w:val="28"/>
          <w:szCs w:val="28"/>
        </w:rPr>
        <w:t xml:space="preserve"> инвазивных видов относятся следующие параметры: </w:t>
      </w:r>
    </w:p>
    <w:p w:rsidR="00CD673E" w:rsidRPr="00CD673E" w:rsidRDefault="001C7B3A" w:rsidP="00A96352">
      <w:pPr>
        <w:pStyle w:val="a3"/>
        <w:numPr>
          <w:ilvl w:val="0"/>
          <w:numId w:val="16"/>
        </w:numPr>
        <w:spacing w:before="0" w:beforeAutospacing="0" w:after="0" w:afterAutospacing="0" w:line="276" w:lineRule="auto"/>
        <w:ind w:left="1134" w:hanging="283"/>
        <w:jc w:val="both"/>
        <w:rPr>
          <w:sz w:val="28"/>
          <w:szCs w:val="28"/>
        </w:rPr>
      </w:pPr>
      <w:r w:rsidRPr="00CD673E">
        <w:rPr>
          <w:sz w:val="28"/>
          <w:szCs w:val="28"/>
        </w:rPr>
        <w:t xml:space="preserve">площадь, занимаемая </w:t>
      </w:r>
      <w:r w:rsidRPr="000D2812">
        <w:rPr>
          <w:sz w:val="28"/>
          <w:szCs w:val="28"/>
        </w:rPr>
        <w:t>популяцией</w:t>
      </w:r>
      <w:r w:rsidRPr="00CD673E">
        <w:rPr>
          <w:sz w:val="28"/>
          <w:szCs w:val="28"/>
        </w:rPr>
        <w:t xml:space="preserve"> (га или кв.м.); </w:t>
      </w:r>
    </w:p>
    <w:p w:rsidR="00CD673E" w:rsidRPr="00CD673E" w:rsidRDefault="001C7B3A" w:rsidP="00A96352">
      <w:pPr>
        <w:pStyle w:val="a3"/>
        <w:numPr>
          <w:ilvl w:val="0"/>
          <w:numId w:val="16"/>
        </w:numPr>
        <w:spacing w:before="0" w:beforeAutospacing="0" w:after="0" w:afterAutospacing="0" w:line="276" w:lineRule="auto"/>
        <w:ind w:left="1134" w:hanging="283"/>
        <w:jc w:val="both"/>
        <w:rPr>
          <w:sz w:val="28"/>
          <w:szCs w:val="28"/>
        </w:rPr>
      </w:pPr>
      <w:r w:rsidRPr="00CD673E">
        <w:rPr>
          <w:sz w:val="28"/>
          <w:szCs w:val="28"/>
        </w:rPr>
        <w:t xml:space="preserve">численность (экз.); </w:t>
      </w:r>
    </w:p>
    <w:p w:rsidR="00CD673E" w:rsidRPr="00CD673E" w:rsidRDefault="001C7B3A" w:rsidP="00A96352">
      <w:pPr>
        <w:pStyle w:val="a3"/>
        <w:numPr>
          <w:ilvl w:val="0"/>
          <w:numId w:val="16"/>
        </w:numPr>
        <w:spacing w:before="0" w:beforeAutospacing="0" w:after="0" w:afterAutospacing="0" w:line="276" w:lineRule="auto"/>
        <w:ind w:left="1134" w:hanging="283"/>
        <w:jc w:val="both"/>
        <w:rPr>
          <w:sz w:val="28"/>
          <w:szCs w:val="28"/>
        </w:rPr>
      </w:pPr>
      <w:r w:rsidRPr="00CD673E">
        <w:rPr>
          <w:sz w:val="28"/>
          <w:szCs w:val="28"/>
        </w:rPr>
        <w:t xml:space="preserve">плотность (число растений на единицу площади); </w:t>
      </w:r>
    </w:p>
    <w:p w:rsidR="00CD673E" w:rsidRPr="00CD673E" w:rsidRDefault="001C7B3A" w:rsidP="00A96352">
      <w:pPr>
        <w:pStyle w:val="a3"/>
        <w:numPr>
          <w:ilvl w:val="0"/>
          <w:numId w:val="16"/>
        </w:numPr>
        <w:spacing w:before="0" w:beforeAutospacing="0" w:after="0" w:afterAutospacing="0" w:line="276" w:lineRule="auto"/>
        <w:ind w:left="1134" w:hanging="283"/>
        <w:jc w:val="both"/>
        <w:rPr>
          <w:sz w:val="28"/>
          <w:szCs w:val="28"/>
        </w:rPr>
      </w:pPr>
      <w:r w:rsidRPr="00CD673E">
        <w:rPr>
          <w:sz w:val="28"/>
          <w:szCs w:val="28"/>
        </w:rPr>
        <w:t xml:space="preserve">проективное покрытие (%); </w:t>
      </w:r>
    </w:p>
    <w:p w:rsidR="00CD673E" w:rsidRPr="008C399F" w:rsidRDefault="001C7B3A" w:rsidP="00A96352">
      <w:pPr>
        <w:pStyle w:val="a3"/>
        <w:numPr>
          <w:ilvl w:val="0"/>
          <w:numId w:val="16"/>
        </w:numPr>
        <w:spacing w:before="0" w:beforeAutospacing="0" w:after="0" w:afterAutospacing="0" w:line="276" w:lineRule="auto"/>
        <w:ind w:left="1134" w:hanging="283"/>
        <w:jc w:val="both"/>
        <w:rPr>
          <w:sz w:val="28"/>
          <w:szCs w:val="28"/>
        </w:rPr>
      </w:pPr>
      <w:r w:rsidRPr="00CD673E">
        <w:rPr>
          <w:sz w:val="28"/>
          <w:szCs w:val="28"/>
        </w:rPr>
        <w:t>обилие вида (</w:t>
      </w:r>
      <w:r w:rsidRPr="00E34A0A">
        <w:rPr>
          <w:sz w:val="28"/>
          <w:szCs w:val="28"/>
        </w:rPr>
        <w:t>балл – индекс</w:t>
      </w:r>
      <w:r w:rsidR="00E34A0A">
        <w:rPr>
          <w:sz w:val="28"/>
          <w:szCs w:val="28"/>
        </w:rPr>
        <w:t>:</w:t>
      </w:r>
      <w:r w:rsidR="00877A6E">
        <w:rPr>
          <w:sz w:val="28"/>
          <w:szCs w:val="28"/>
        </w:rPr>
        <w:t xml:space="preserve"> </w:t>
      </w:r>
      <w:r w:rsidR="00877A6E" w:rsidRPr="008C399F">
        <w:rPr>
          <w:sz w:val="28"/>
          <w:szCs w:val="28"/>
        </w:rPr>
        <w:t>таблица</w:t>
      </w:r>
      <w:r w:rsidR="00B9005B" w:rsidRPr="008C399F">
        <w:rPr>
          <w:sz w:val="28"/>
          <w:szCs w:val="28"/>
        </w:rPr>
        <w:t xml:space="preserve"> 10</w:t>
      </w:r>
      <w:r w:rsidRPr="008C399F">
        <w:rPr>
          <w:sz w:val="28"/>
          <w:szCs w:val="28"/>
        </w:rPr>
        <w:t>)</w:t>
      </w:r>
      <w:r w:rsidR="00CD673E" w:rsidRPr="008C399F">
        <w:rPr>
          <w:sz w:val="28"/>
          <w:szCs w:val="28"/>
        </w:rPr>
        <w:t>;</w:t>
      </w:r>
      <w:r w:rsidRPr="008C399F">
        <w:rPr>
          <w:sz w:val="28"/>
          <w:szCs w:val="28"/>
        </w:rPr>
        <w:t xml:space="preserve"> </w:t>
      </w:r>
    </w:p>
    <w:p w:rsidR="001B6FB8" w:rsidRDefault="001C7B3A" w:rsidP="00A96352">
      <w:pPr>
        <w:pStyle w:val="a3"/>
        <w:numPr>
          <w:ilvl w:val="0"/>
          <w:numId w:val="16"/>
        </w:numPr>
        <w:spacing w:before="0" w:beforeAutospacing="0" w:after="0" w:afterAutospacing="0" w:line="276" w:lineRule="auto"/>
        <w:ind w:left="1134" w:hanging="283"/>
        <w:jc w:val="both"/>
        <w:rPr>
          <w:sz w:val="28"/>
          <w:szCs w:val="28"/>
        </w:rPr>
      </w:pPr>
      <w:r w:rsidRPr="008C399F">
        <w:rPr>
          <w:sz w:val="28"/>
          <w:szCs w:val="28"/>
        </w:rPr>
        <w:t>жизненность (балл</w:t>
      </w:r>
      <w:r w:rsidR="00877A6E" w:rsidRPr="008C399F">
        <w:rPr>
          <w:sz w:val="28"/>
          <w:szCs w:val="28"/>
        </w:rPr>
        <w:t xml:space="preserve"> – таблица </w:t>
      </w:r>
      <w:r w:rsidR="00B9005B" w:rsidRPr="008C399F">
        <w:rPr>
          <w:sz w:val="28"/>
          <w:szCs w:val="28"/>
        </w:rPr>
        <w:t>11</w:t>
      </w:r>
      <w:r w:rsidRPr="008C399F">
        <w:rPr>
          <w:sz w:val="28"/>
          <w:szCs w:val="28"/>
        </w:rPr>
        <w:t>).</w:t>
      </w:r>
    </w:p>
    <w:p w:rsidR="005F2A76" w:rsidRDefault="005F2A76" w:rsidP="005F2A76">
      <w:pPr>
        <w:spacing w:after="0"/>
        <w:ind w:firstLine="709"/>
        <w:jc w:val="both"/>
        <w:rPr>
          <w:rFonts w:ascii="Times New Roman" w:hAnsi="Times New Roman" w:cs="Times New Roman"/>
          <w:b/>
          <w:i/>
          <w:sz w:val="28"/>
          <w:szCs w:val="28"/>
        </w:rPr>
      </w:pPr>
    </w:p>
    <w:p w:rsidR="005F2A76" w:rsidRPr="00E20512" w:rsidRDefault="005F2A76" w:rsidP="00A96352">
      <w:pPr>
        <w:spacing w:after="0"/>
        <w:ind w:firstLine="851"/>
        <w:jc w:val="both"/>
        <w:rPr>
          <w:rFonts w:ascii="Times New Roman" w:hAnsi="Times New Roman" w:cs="Times New Roman"/>
          <w:sz w:val="28"/>
          <w:szCs w:val="28"/>
        </w:rPr>
      </w:pPr>
      <w:r w:rsidRPr="005F2A76">
        <w:rPr>
          <w:rFonts w:ascii="Times New Roman" w:hAnsi="Times New Roman" w:cs="Times New Roman"/>
          <w:b/>
          <w:sz w:val="28"/>
          <w:szCs w:val="28"/>
        </w:rPr>
        <w:t>Проективное покрытие</w:t>
      </w:r>
      <w:r w:rsidRPr="00E20512">
        <w:rPr>
          <w:rFonts w:ascii="Times New Roman" w:hAnsi="Times New Roman" w:cs="Times New Roman"/>
          <w:sz w:val="28"/>
          <w:szCs w:val="28"/>
        </w:rPr>
        <w:t xml:space="preserve"> </w:t>
      </w:r>
      <w:r>
        <w:rPr>
          <w:rFonts w:ascii="Times New Roman" w:hAnsi="Times New Roman" w:cs="Times New Roman"/>
          <w:sz w:val="28"/>
          <w:szCs w:val="28"/>
        </w:rPr>
        <w:t>–</w:t>
      </w:r>
      <w:r w:rsidRPr="00E20512">
        <w:rPr>
          <w:rFonts w:ascii="Times New Roman" w:hAnsi="Times New Roman" w:cs="Times New Roman"/>
          <w:sz w:val="28"/>
          <w:szCs w:val="28"/>
        </w:rPr>
        <w:t xml:space="preserve"> площадь горизонтальных проекций отдельных растений, всей популяции вида или всего растительного покрова на поверхность почвы</w:t>
      </w:r>
      <w:r>
        <w:rPr>
          <w:rFonts w:ascii="Times New Roman" w:hAnsi="Times New Roman" w:cs="Times New Roman"/>
          <w:sz w:val="28"/>
          <w:szCs w:val="28"/>
        </w:rPr>
        <w:t>. В</w:t>
      </w:r>
      <w:r w:rsidRPr="00E20512">
        <w:rPr>
          <w:rFonts w:ascii="Times New Roman" w:hAnsi="Times New Roman" w:cs="Times New Roman"/>
          <w:sz w:val="28"/>
          <w:szCs w:val="28"/>
        </w:rPr>
        <w:t>ыражается в процентах</w:t>
      </w:r>
      <w:r w:rsidRPr="007667A7">
        <w:rPr>
          <w:rFonts w:ascii="Times New Roman" w:hAnsi="Times New Roman" w:cs="Times New Roman"/>
          <w:sz w:val="28"/>
          <w:szCs w:val="28"/>
        </w:rPr>
        <w:t xml:space="preserve"> поверхности </w:t>
      </w:r>
      <w:r>
        <w:rPr>
          <w:rFonts w:ascii="Times New Roman" w:hAnsi="Times New Roman" w:cs="Times New Roman"/>
          <w:sz w:val="28"/>
          <w:szCs w:val="28"/>
        </w:rPr>
        <w:t>учетной площадки</w:t>
      </w:r>
      <w:r w:rsidRPr="007667A7">
        <w:rPr>
          <w:rFonts w:ascii="Times New Roman" w:hAnsi="Times New Roman" w:cs="Times New Roman"/>
          <w:sz w:val="28"/>
          <w:szCs w:val="28"/>
        </w:rPr>
        <w:t>, которая принимается за 100 %.</w:t>
      </w:r>
    </w:p>
    <w:p w:rsidR="005F2A76" w:rsidRPr="007667A7" w:rsidRDefault="005F2A76" w:rsidP="000546C3">
      <w:pPr>
        <w:spacing w:after="0"/>
        <w:ind w:firstLine="851"/>
        <w:jc w:val="both"/>
        <w:rPr>
          <w:rFonts w:ascii="Times New Roman" w:hAnsi="Times New Roman" w:cs="Times New Roman"/>
          <w:sz w:val="28"/>
          <w:szCs w:val="28"/>
        </w:rPr>
      </w:pPr>
      <w:r w:rsidRPr="007667A7">
        <w:rPr>
          <w:rFonts w:ascii="Times New Roman" w:hAnsi="Times New Roman" w:cs="Times New Roman"/>
          <w:sz w:val="28"/>
          <w:szCs w:val="28"/>
        </w:rPr>
        <w:t>Проективное покрытие определяют на учетных площадках различными способами:</w:t>
      </w:r>
    </w:p>
    <w:p w:rsidR="005F2A76" w:rsidRPr="007667A7" w:rsidRDefault="005F2A76" w:rsidP="000546C3">
      <w:pPr>
        <w:spacing w:after="0"/>
        <w:ind w:firstLine="851"/>
        <w:jc w:val="both"/>
        <w:rPr>
          <w:rFonts w:ascii="Times New Roman" w:hAnsi="Times New Roman" w:cs="Times New Roman"/>
          <w:sz w:val="28"/>
          <w:szCs w:val="28"/>
        </w:rPr>
      </w:pPr>
      <w:r>
        <w:rPr>
          <w:rFonts w:ascii="Times New Roman" w:hAnsi="Times New Roman" w:cs="Times New Roman"/>
          <w:sz w:val="28"/>
          <w:szCs w:val="28"/>
        </w:rPr>
        <w:t>–</w:t>
      </w:r>
      <w:r w:rsidRPr="007667A7">
        <w:rPr>
          <w:rFonts w:ascii="Times New Roman" w:hAnsi="Times New Roman" w:cs="Times New Roman"/>
          <w:sz w:val="28"/>
          <w:szCs w:val="28"/>
        </w:rPr>
        <w:t xml:space="preserve"> квадрато</w:t>
      </w:r>
      <w:r>
        <w:rPr>
          <w:rFonts w:ascii="Times New Roman" w:hAnsi="Times New Roman" w:cs="Times New Roman"/>
          <w:sz w:val="28"/>
          <w:szCs w:val="28"/>
        </w:rPr>
        <w:t>м</w:t>
      </w:r>
      <w:r w:rsidRPr="007667A7">
        <w:rPr>
          <w:rFonts w:ascii="Times New Roman" w:hAnsi="Times New Roman" w:cs="Times New Roman"/>
          <w:sz w:val="28"/>
          <w:szCs w:val="28"/>
        </w:rPr>
        <w:t xml:space="preserve"> 1х1 м или квадратом-сеткой 1х1 м (в невысоком травостое), разделенным на квадраты сеточкой (100 квадратов по 1 дм</w:t>
      </w:r>
      <w:r w:rsidRPr="007667A7">
        <w:rPr>
          <w:rFonts w:ascii="Times New Roman" w:hAnsi="Times New Roman" w:cs="Times New Roman"/>
          <w:sz w:val="28"/>
          <w:szCs w:val="28"/>
          <w:vertAlign w:val="superscript"/>
        </w:rPr>
        <w:t>2</w:t>
      </w:r>
      <w:r w:rsidRPr="007667A7">
        <w:rPr>
          <w:rFonts w:ascii="Times New Roman" w:hAnsi="Times New Roman" w:cs="Times New Roman"/>
          <w:sz w:val="28"/>
          <w:szCs w:val="28"/>
        </w:rPr>
        <w:t>)</w:t>
      </w:r>
      <w:r>
        <w:rPr>
          <w:rFonts w:ascii="Times New Roman" w:hAnsi="Times New Roman" w:cs="Times New Roman"/>
          <w:sz w:val="28"/>
          <w:szCs w:val="28"/>
        </w:rPr>
        <w:t xml:space="preserve">. </w:t>
      </w:r>
      <w:r w:rsidRPr="007667A7">
        <w:rPr>
          <w:rFonts w:ascii="Times New Roman" w:hAnsi="Times New Roman" w:cs="Times New Roman"/>
          <w:sz w:val="28"/>
          <w:szCs w:val="28"/>
        </w:rPr>
        <w:t>1</w:t>
      </w:r>
      <w:r>
        <w:rPr>
          <w:rFonts w:ascii="Times New Roman" w:hAnsi="Times New Roman" w:cs="Times New Roman"/>
          <w:sz w:val="28"/>
          <w:szCs w:val="28"/>
        </w:rPr>
        <w:t> </w:t>
      </w:r>
      <w:r w:rsidRPr="007667A7">
        <w:rPr>
          <w:rFonts w:ascii="Times New Roman" w:hAnsi="Times New Roman" w:cs="Times New Roman"/>
          <w:sz w:val="28"/>
          <w:szCs w:val="28"/>
        </w:rPr>
        <w:t>квадрат</w:t>
      </w:r>
      <w:r>
        <w:rPr>
          <w:rFonts w:ascii="Times New Roman" w:hAnsi="Times New Roman" w:cs="Times New Roman"/>
          <w:sz w:val="28"/>
          <w:szCs w:val="28"/>
        </w:rPr>
        <w:t xml:space="preserve"> </w:t>
      </w:r>
      <w:r w:rsidRPr="007667A7">
        <w:rPr>
          <w:rFonts w:ascii="Times New Roman" w:hAnsi="Times New Roman" w:cs="Times New Roman"/>
          <w:sz w:val="28"/>
          <w:szCs w:val="28"/>
        </w:rPr>
        <w:t xml:space="preserve"> = 1 дм</w:t>
      </w:r>
      <w:r w:rsidRPr="007667A7">
        <w:rPr>
          <w:rFonts w:ascii="Times New Roman" w:hAnsi="Times New Roman" w:cs="Times New Roman"/>
          <w:sz w:val="28"/>
          <w:szCs w:val="28"/>
          <w:vertAlign w:val="superscript"/>
        </w:rPr>
        <w:t>2</w:t>
      </w:r>
      <w:r w:rsidRPr="007667A7">
        <w:rPr>
          <w:rFonts w:ascii="Times New Roman" w:hAnsi="Times New Roman" w:cs="Times New Roman"/>
          <w:sz w:val="28"/>
          <w:szCs w:val="28"/>
        </w:rPr>
        <w:t xml:space="preserve"> = 1%.   Накладывая квадрат-сетку на участок сообщества с исследуемым растением, подсчитывают сколько процентов поверхности почвы (т.е. квадратов) занято листьями и стеблями этого растения, если смотреть на участок, покрытый квадратом-сеткой, сверху;</w:t>
      </w:r>
    </w:p>
    <w:p w:rsidR="005F2A76" w:rsidRDefault="005F2A76" w:rsidP="000546C3">
      <w:pPr>
        <w:spacing w:after="0"/>
        <w:ind w:firstLine="851"/>
        <w:jc w:val="both"/>
        <w:rPr>
          <w:rFonts w:ascii="Times New Roman" w:hAnsi="Times New Roman" w:cs="Times New Roman"/>
          <w:sz w:val="28"/>
          <w:szCs w:val="28"/>
        </w:rPr>
      </w:pPr>
      <w:r>
        <w:rPr>
          <w:rFonts w:ascii="Times New Roman" w:hAnsi="Times New Roman" w:cs="Times New Roman"/>
          <w:sz w:val="28"/>
          <w:szCs w:val="28"/>
        </w:rPr>
        <w:t>–</w:t>
      </w:r>
      <w:r w:rsidRPr="007667A7">
        <w:rPr>
          <w:rFonts w:ascii="Times New Roman" w:hAnsi="Times New Roman" w:cs="Times New Roman"/>
          <w:sz w:val="28"/>
          <w:szCs w:val="28"/>
        </w:rPr>
        <w:t xml:space="preserve"> сеточкой Раменского (в высоком травостое) </w:t>
      </w:r>
      <w:r>
        <w:rPr>
          <w:rFonts w:ascii="Times New Roman" w:hAnsi="Times New Roman" w:cs="Times New Roman"/>
          <w:sz w:val="28"/>
          <w:szCs w:val="28"/>
        </w:rPr>
        <w:t>–</w:t>
      </w:r>
      <w:r w:rsidRPr="007667A7">
        <w:rPr>
          <w:rFonts w:ascii="Times New Roman" w:hAnsi="Times New Roman" w:cs="Times New Roman"/>
          <w:sz w:val="28"/>
          <w:szCs w:val="28"/>
        </w:rPr>
        <w:t xml:space="preserve"> картонной или деревянной пластинкой с прорезанным прямоугольным отверстием 2х5 см, площадь которого разделена натянутыми белыми нитями или проволокой на 10 квадратов по 1 см</w:t>
      </w:r>
      <w:r w:rsidRPr="007667A7">
        <w:rPr>
          <w:rFonts w:ascii="Times New Roman" w:hAnsi="Times New Roman" w:cs="Times New Roman"/>
          <w:sz w:val="28"/>
          <w:szCs w:val="28"/>
          <w:vertAlign w:val="superscript"/>
        </w:rPr>
        <w:t>2</w:t>
      </w:r>
      <w:r w:rsidRPr="007667A7">
        <w:rPr>
          <w:rFonts w:ascii="Times New Roman" w:hAnsi="Times New Roman" w:cs="Times New Roman"/>
          <w:sz w:val="28"/>
          <w:szCs w:val="28"/>
        </w:rPr>
        <w:t xml:space="preserve"> каждый. Через эту сеточку сверху рассматривают травостой и определяют площадь скольких квадратов занимают побеги изучаемого вида.  Каждый квадрат здесь соответствует 10% покрытия. На </w:t>
      </w:r>
      <w:r w:rsidRPr="007667A7">
        <w:rPr>
          <w:rFonts w:ascii="Times New Roman" w:hAnsi="Times New Roman" w:cs="Times New Roman"/>
          <w:sz w:val="28"/>
          <w:szCs w:val="28"/>
        </w:rPr>
        <w:lastRenderedPageBreak/>
        <w:t>учетных площадках в 1 м</w:t>
      </w:r>
      <w:r w:rsidRPr="007667A7">
        <w:rPr>
          <w:rFonts w:ascii="Times New Roman" w:hAnsi="Times New Roman" w:cs="Times New Roman"/>
          <w:sz w:val="28"/>
          <w:szCs w:val="28"/>
          <w:vertAlign w:val="superscript"/>
        </w:rPr>
        <w:t>2</w:t>
      </w:r>
      <w:r w:rsidRPr="007667A7">
        <w:rPr>
          <w:rFonts w:ascii="Times New Roman" w:hAnsi="Times New Roman" w:cs="Times New Roman"/>
          <w:sz w:val="28"/>
          <w:szCs w:val="28"/>
        </w:rPr>
        <w:t xml:space="preserve"> через сеточку видна только часть площадки, поэтому определение проводят 8-10 раз, пытаясь охватить всю поверхность площадки. Среднее из этих определений дает процент проективного покрытия на площадке</w:t>
      </w:r>
      <w:r>
        <w:rPr>
          <w:rFonts w:ascii="Times New Roman" w:hAnsi="Times New Roman" w:cs="Times New Roman"/>
          <w:sz w:val="28"/>
          <w:szCs w:val="28"/>
        </w:rPr>
        <w:t>;</w:t>
      </w:r>
    </w:p>
    <w:p w:rsidR="005F2A76" w:rsidRDefault="005F2A76" w:rsidP="000546C3">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7667A7">
        <w:rPr>
          <w:rFonts w:ascii="Times New Roman" w:hAnsi="Times New Roman" w:cs="Times New Roman"/>
          <w:sz w:val="28"/>
          <w:szCs w:val="28"/>
        </w:rPr>
        <w:t>глазомерно (при натренированности и большом числе площадок)</w:t>
      </w:r>
      <w:r>
        <w:rPr>
          <w:rFonts w:ascii="Times New Roman" w:hAnsi="Times New Roman" w:cs="Times New Roman"/>
          <w:sz w:val="28"/>
          <w:szCs w:val="28"/>
        </w:rPr>
        <w:t>.</w:t>
      </w:r>
    </w:p>
    <w:p w:rsidR="001C7B3A" w:rsidRPr="008C399F" w:rsidRDefault="001C7B3A" w:rsidP="001B6FB8">
      <w:pPr>
        <w:pStyle w:val="a3"/>
        <w:spacing w:before="0" w:beforeAutospacing="0" w:after="0" w:afterAutospacing="0" w:line="276" w:lineRule="auto"/>
        <w:ind w:left="709"/>
        <w:jc w:val="both"/>
        <w:rPr>
          <w:sz w:val="28"/>
          <w:szCs w:val="28"/>
        </w:rPr>
      </w:pPr>
    </w:p>
    <w:p w:rsidR="001B6FB8" w:rsidRDefault="001B6FB8" w:rsidP="001B6FB8">
      <w:pPr>
        <w:pStyle w:val="a3"/>
        <w:spacing w:before="0" w:beforeAutospacing="0" w:after="0" w:afterAutospacing="0"/>
        <w:rPr>
          <w:sz w:val="28"/>
          <w:szCs w:val="28"/>
          <w:highlight w:val="green"/>
        </w:rPr>
      </w:pPr>
      <w:r w:rsidRPr="008C399F">
        <w:rPr>
          <w:sz w:val="28"/>
          <w:szCs w:val="28"/>
        </w:rPr>
        <w:t>Таблица 1</w:t>
      </w:r>
      <w:r w:rsidR="00B9005B" w:rsidRPr="008C399F">
        <w:rPr>
          <w:sz w:val="28"/>
          <w:szCs w:val="28"/>
        </w:rPr>
        <w:t>0</w:t>
      </w:r>
      <w:r w:rsidRPr="008C399F">
        <w:rPr>
          <w:sz w:val="28"/>
          <w:szCs w:val="28"/>
        </w:rPr>
        <w:t xml:space="preserve"> – Оценка обилия растений (модифицированная</w:t>
      </w:r>
      <w:r w:rsidRPr="00A14D2B">
        <w:rPr>
          <w:sz w:val="28"/>
          <w:szCs w:val="28"/>
        </w:rPr>
        <w:t xml:space="preserve"> шкала О.Друде)</w:t>
      </w:r>
    </w:p>
    <w:p w:rsidR="001B6FB8" w:rsidRPr="001B6FB8" w:rsidRDefault="001B6FB8" w:rsidP="001B6FB8">
      <w:pPr>
        <w:pStyle w:val="a3"/>
        <w:spacing w:before="0" w:beforeAutospacing="0" w:after="0" w:afterAutospacing="0"/>
        <w:rPr>
          <w:sz w:val="28"/>
          <w:szCs w:val="28"/>
          <w:highlight w:val="gree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5"/>
        <w:gridCol w:w="1750"/>
        <w:gridCol w:w="1555"/>
        <w:gridCol w:w="4966"/>
      </w:tblGrid>
      <w:tr w:rsidR="001B6FB8" w:rsidRPr="00CD3719" w:rsidTr="009808AF">
        <w:trPr>
          <w:trHeight w:val="180"/>
        </w:trPr>
        <w:tc>
          <w:tcPr>
            <w:tcW w:w="1085" w:type="dxa"/>
            <w:shd w:val="clear" w:color="auto" w:fill="auto"/>
            <w:vAlign w:val="center"/>
          </w:tcPr>
          <w:p w:rsidR="001B6FB8" w:rsidRPr="00CD3719" w:rsidRDefault="001B6FB8" w:rsidP="009808AF">
            <w:pPr>
              <w:pStyle w:val="a3"/>
              <w:spacing w:before="0" w:beforeAutospacing="0" w:after="0" w:afterAutospacing="0"/>
              <w:jc w:val="center"/>
            </w:pPr>
            <w:r w:rsidRPr="00CD3719">
              <w:t>Степень (индекс)</w:t>
            </w:r>
          </w:p>
        </w:tc>
        <w:tc>
          <w:tcPr>
            <w:tcW w:w="1750" w:type="dxa"/>
            <w:shd w:val="clear" w:color="auto" w:fill="auto"/>
            <w:vAlign w:val="center"/>
          </w:tcPr>
          <w:p w:rsidR="001B6FB8" w:rsidRPr="00CD3719" w:rsidRDefault="001B6FB8" w:rsidP="009808AF">
            <w:pPr>
              <w:pStyle w:val="a3"/>
              <w:spacing w:before="0" w:beforeAutospacing="0" w:after="0" w:afterAutospacing="0"/>
              <w:jc w:val="center"/>
            </w:pPr>
            <w:r w:rsidRPr="00CD3719">
              <w:t>Степень</w:t>
            </w:r>
          </w:p>
          <w:p w:rsidR="001B6FB8" w:rsidRPr="00CD3719" w:rsidRDefault="001B6FB8" w:rsidP="009808AF">
            <w:pPr>
              <w:pStyle w:val="a3"/>
              <w:spacing w:before="0" w:beforeAutospacing="0" w:after="0" w:afterAutospacing="0"/>
              <w:jc w:val="center"/>
            </w:pPr>
            <w:r w:rsidRPr="00CD3719">
              <w:t>(символ)</w:t>
            </w:r>
          </w:p>
        </w:tc>
        <w:tc>
          <w:tcPr>
            <w:tcW w:w="1555" w:type="dxa"/>
            <w:shd w:val="clear" w:color="auto" w:fill="auto"/>
            <w:vAlign w:val="center"/>
          </w:tcPr>
          <w:p w:rsidR="001B6FB8" w:rsidRPr="00CD3719" w:rsidRDefault="001B6FB8" w:rsidP="009808AF">
            <w:pPr>
              <w:pStyle w:val="a3"/>
              <w:spacing w:before="0" w:beforeAutospacing="0" w:after="0" w:afterAutospacing="0"/>
              <w:jc w:val="center"/>
            </w:pPr>
            <w:r w:rsidRPr="00CD3719">
              <w:t>Проективное покрытие, %</w:t>
            </w:r>
          </w:p>
        </w:tc>
        <w:tc>
          <w:tcPr>
            <w:tcW w:w="4966" w:type="dxa"/>
            <w:vAlign w:val="center"/>
          </w:tcPr>
          <w:p w:rsidR="001B6FB8" w:rsidRPr="00CD3719" w:rsidRDefault="001B6FB8" w:rsidP="009808AF">
            <w:pPr>
              <w:pStyle w:val="a3"/>
              <w:spacing w:before="0" w:beforeAutospacing="0" w:after="0" w:afterAutospacing="0"/>
              <w:jc w:val="center"/>
            </w:pPr>
            <w:r w:rsidRPr="00CD3719">
              <w:t>Характеристика обилия растений</w:t>
            </w:r>
          </w:p>
        </w:tc>
      </w:tr>
      <w:tr w:rsidR="001B6FB8" w:rsidRPr="00CD3719" w:rsidTr="009808AF">
        <w:trPr>
          <w:trHeight w:val="180"/>
        </w:trPr>
        <w:tc>
          <w:tcPr>
            <w:tcW w:w="1085" w:type="dxa"/>
            <w:shd w:val="clear" w:color="auto" w:fill="auto"/>
            <w:vAlign w:val="center"/>
          </w:tcPr>
          <w:p w:rsidR="001B6FB8" w:rsidRPr="00CD3719" w:rsidRDefault="001B6FB8" w:rsidP="009808AF">
            <w:pPr>
              <w:pStyle w:val="a3"/>
              <w:spacing w:before="0" w:beforeAutospacing="0" w:after="0" w:afterAutospacing="0"/>
              <w:jc w:val="center"/>
            </w:pPr>
            <w:r w:rsidRPr="00CD3719">
              <w:t>+</w:t>
            </w:r>
          </w:p>
        </w:tc>
        <w:tc>
          <w:tcPr>
            <w:tcW w:w="1750" w:type="dxa"/>
            <w:shd w:val="clear" w:color="auto" w:fill="auto"/>
            <w:vAlign w:val="center"/>
          </w:tcPr>
          <w:p w:rsidR="001B6FB8" w:rsidRPr="00CD3719" w:rsidRDefault="001B6FB8" w:rsidP="009808AF">
            <w:pPr>
              <w:pStyle w:val="a3"/>
              <w:spacing w:before="0" w:beforeAutospacing="0" w:after="0" w:afterAutospacing="0"/>
              <w:ind w:right="-108"/>
              <w:jc w:val="both"/>
            </w:pPr>
            <w:r w:rsidRPr="00CD3719">
              <w:t>Un (unicum)</w:t>
            </w:r>
          </w:p>
        </w:tc>
        <w:tc>
          <w:tcPr>
            <w:tcW w:w="1555" w:type="dxa"/>
            <w:shd w:val="clear" w:color="auto" w:fill="auto"/>
            <w:vAlign w:val="center"/>
          </w:tcPr>
          <w:p w:rsidR="001B6FB8" w:rsidRPr="00CD3719" w:rsidRDefault="001B6FB8" w:rsidP="009808AF">
            <w:pPr>
              <w:pStyle w:val="a3"/>
              <w:spacing w:before="0" w:beforeAutospacing="0" w:after="0" w:afterAutospacing="0"/>
              <w:jc w:val="center"/>
            </w:pPr>
            <w:r w:rsidRPr="00CD3719">
              <w:t>-</w:t>
            </w:r>
          </w:p>
        </w:tc>
        <w:tc>
          <w:tcPr>
            <w:tcW w:w="4966" w:type="dxa"/>
            <w:vAlign w:val="center"/>
          </w:tcPr>
          <w:p w:rsidR="001B6FB8" w:rsidRPr="00CD3719" w:rsidRDefault="001B6FB8" w:rsidP="009808AF">
            <w:pPr>
              <w:pStyle w:val="a3"/>
              <w:spacing w:before="0" w:beforeAutospacing="0" w:after="0" w:afterAutospacing="0"/>
              <w:jc w:val="both"/>
            </w:pPr>
            <w:r w:rsidRPr="003C62CC">
              <w:t>представлены одной особью</w:t>
            </w:r>
          </w:p>
        </w:tc>
      </w:tr>
      <w:tr w:rsidR="001B6FB8" w:rsidRPr="00CD3719" w:rsidTr="009808AF">
        <w:trPr>
          <w:trHeight w:val="180"/>
        </w:trPr>
        <w:tc>
          <w:tcPr>
            <w:tcW w:w="1085" w:type="dxa"/>
            <w:shd w:val="clear" w:color="auto" w:fill="auto"/>
            <w:vAlign w:val="center"/>
          </w:tcPr>
          <w:p w:rsidR="001B6FB8" w:rsidRPr="00CD3719" w:rsidRDefault="001B6FB8" w:rsidP="009808AF">
            <w:pPr>
              <w:pStyle w:val="a3"/>
              <w:spacing w:before="0" w:beforeAutospacing="0" w:after="0" w:afterAutospacing="0"/>
              <w:jc w:val="center"/>
            </w:pPr>
            <w:r w:rsidRPr="00CD3719">
              <w:t>r</w:t>
            </w:r>
          </w:p>
        </w:tc>
        <w:tc>
          <w:tcPr>
            <w:tcW w:w="1750" w:type="dxa"/>
            <w:shd w:val="clear" w:color="auto" w:fill="auto"/>
            <w:vAlign w:val="center"/>
          </w:tcPr>
          <w:p w:rsidR="001B6FB8" w:rsidRPr="00CD3719" w:rsidRDefault="001B6FB8" w:rsidP="009808AF">
            <w:pPr>
              <w:pStyle w:val="a3"/>
              <w:spacing w:before="0" w:beforeAutospacing="0" w:after="0" w:afterAutospacing="0"/>
              <w:ind w:right="-108"/>
              <w:jc w:val="both"/>
            </w:pPr>
            <w:r w:rsidRPr="00CD3719">
              <w:t>Rr (rari)</w:t>
            </w:r>
          </w:p>
        </w:tc>
        <w:tc>
          <w:tcPr>
            <w:tcW w:w="1555" w:type="dxa"/>
            <w:shd w:val="clear" w:color="auto" w:fill="auto"/>
            <w:vAlign w:val="center"/>
          </w:tcPr>
          <w:p w:rsidR="001B6FB8" w:rsidRPr="00CD3719" w:rsidRDefault="001B6FB8" w:rsidP="009808AF">
            <w:pPr>
              <w:pStyle w:val="a3"/>
              <w:spacing w:before="0" w:beforeAutospacing="0" w:after="0" w:afterAutospacing="0"/>
              <w:jc w:val="center"/>
            </w:pPr>
            <w:r w:rsidRPr="00CD3719">
              <w:t>до 0,15</w:t>
            </w:r>
          </w:p>
        </w:tc>
        <w:tc>
          <w:tcPr>
            <w:tcW w:w="4966" w:type="dxa"/>
            <w:vAlign w:val="center"/>
          </w:tcPr>
          <w:p w:rsidR="001B6FB8" w:rsidRPr="00CD3719" w:rsidRDefault="001B6FB8" w:rsidP="009808AF">
            <w:pPr>
              <w:pStyle w:val="a3"/>
              <w:spacing w:before="0" w:beforeAutospacing="0" w:after="0" w:afterAutospacing="0"/>
              <w:jc w:val="both"/>
            </w:pPr>
            <w:r w:rsidRPr="003C62CC">
              <w:t>встречаются единично</w:t>
            </w:r>
          </w:p>
        </w:tc>
      </w:tr>
      <w:tr w:rsidR="001B6FB8" w:rsidRPr="00CD3719" w:rsidTr="009808AF">
        <w:trPr>
          <w:trHeight w:val="180"/>
        </w:trPr>
        <w:tc>
          <w:tcPr>
            <w:tcW w:w="1085" w:type="dxa"/>
            <w:shd w:val="clear" w:color="auto" w:fill="auto"/>
            <w:vAlign w:val="center"/>
          </w:tcPr>
          <w:p w:rsidR="001B6FB8" w:rsidRPr="00CD3719" w:rsidRDefault="001B6FB8" w:rsidP="009808AF">
            <w:pPr>
              <w:pStyle w:val="a3"/>
              <w:spacing w:before="0" w:beforeAutospacing="0" w:after="0" w:afterAutospacing="0"/>
              <w:jc w:val="center"/>
            </w:pPr>
            <w:r w:rsidRPr="00CD3719">
              <w:t>1</w:t>
            </w:r>
          </w:p>
        </w:tc>
        <w:tc>
          <w:tcPr>
            <w:tcW w:w="1750" w:type="dxa"/>
            <w:shd w:val="clear" w:color="auto" w:fill="auto"/>
            <w:vAlign w:val="center"/>
          </w:tcPr>
          <w:p w:rsidR="001B6FB8" w:rsidRPr="00CD3719" w:rsidRDefault="001B6FB8" w:rsidP="009808AF">
            <w:pPr>
              <w:pStyle w:val="a3"/>
              <w:spacing w:before="0" w:beforeAutospacing="0" w:after="0" w:afterAutospacing="0"/>
              <w:ind w:right="-108"/>
              <w:jc w:val="both"/>
            </w:pPr>
            <w:r w:rsidRPr="00CD3719">
              <w:t>Sol (solitariae)</w:t>
            </w:r>
          </w:p>
        </w:tc>
        <w:tc>
          <w:tcPr>
            <w:tcW w:w="1555" w:type="dxa"/>
            <w:shd w:val="clear" w:color="auto" w:fill="auto"/>
            <w:vAlign w:val="center"/>
          </w:tcPr>
          <w:p w:rsidR="001B6FB8" w:rsidRPr="00CD3719" w:rsidRDefault="001B6FB8" w:rsidP="009808AF">
            <w:pPr>
              <w:pStyle w:val="a3"/>
              <w:spacing w:before="0" w:beforeAutospacing="0" w:after="0" w:afterAutospacing="0"/>
              <w:jc w:val="center"/>
            </w:pPr>
            <w:r w:rsidRPr="00CD3719">
              <w:t>до 5</w:t>
            </w:r>
          </w:p>
        </w:tc>
        <w:tc>
          <w:tcPr>
            <w:tcW w:w="4966" w:type="dxa"/>
            <w:vAlign w:val="center"/>
          </w:tcPr>
          <w:p w:rsidR="001B6FB8" w:rsidRPr="00CD3719" w:rsidRDefault="001B6FB8" w:rsidP="009808AF">
            <w:pPr>
              <w:pStyle w:val="a3"/>
              <w:spacing w:before="0" w:beforeAutospacing="0" w:after="0" w:afterAutospacing="0"/>
              <w:jc w:val="both"/>
            </w:pPr>
            <w:r w:rsidRPr="003C62CC">
              <w:t>встречаются редко</w:t>
            </w:r>
          </w:p>
        </w:tc>
      </w:tr>
      <w:tr w:rsidR="001B6FB8" w:rsidRPr="00CD3719" w:rsidTr="009808AF">
        <w:trPr>
          <w:trHeight w:val="180"/>
        </w:trPr>
        <w:tc>
          <w:tcPr>
            <w:tcW w:w="1085" w:type="dxa"/>
            <w:shd w:val="clear" w:color="auto" w:fill="auto"/>
            <w:vAlign w:val="center"/>
          </w:tcPr>
          <w:p w:rsidR="001B6FB8" w:rsidRPr="00CD3719" w:rsidRDefault="001B6FB8" w:rsidP="009808AF">
            <w:pPr>
              <w:pStyle w:val="a3"/>
              <w:spacing w:before="0" w:beforeAutospacing="0" w:after="0" w:afterAutospacing="0"/>
              <w:jc w:val="center"/>
            </w:pPr>
            <w:r w:rsidRPr="00CD3719">
              <w:t>2</w:t>
            </w:r>
          </w:p>
        </w:tc>
        <w:tc>
          <w:tcPr>
            <w:tcW w:w="1750" w:type="dxa"/>
            <w:shd w:val="clear" w:color="auto" w:fill="auto"/>
            <w:vAlign w:val="center"/>
          </w:tcPr>
          <w:p w:rsidR="001B6FB8" w:rsidRPr="00CD3719" w:rsidRDefault="001B6FB8" w:rsidP="009808AF">
            <w:pPr>
              <w:pStyle w:val="a3"/>
              <w:spacing w:before="0" w:beforeAutospacing="0" w:after="0" w:afterAutospacing="0"/>
              <w:ind w:right="-108"/>
              <w:jc w:val="both"/>
            </w:pPr>
            <w:r w:rsidRPr="00CD3719">
              <w:t>Sp (sparsae)</w:t>
            </w:r>
          </w:p>
        </w:tc>
        <w:tc>
          <w:tcPr>
            <w:tcW w:w="1555" w:type="dxa"/>
            <w:shd w:val="clear" w:color="auto" w:fill="auto"/>
            <w:vAlign w:val="center"/>
          </w:tcPr>
          <w:p w:rsidR="001B6FB8" w:rsidRPr="00CD3719" w:rsidRDefault="001B6FB8" w:rsidP="009808AF">
            <w:pPr>
              <w:pStyle w:val="a3"/>
              <w:spacing w:before="0" w:beforeAutospacing="0" w:after="0" w:afterAutospacing="0"/>
              <w:jc w:val="center"/>
            </w:pPr>
            <w:r w:rsidRPr="00CD3719">
              <w:t>5-20</w:t>
            </w:r>
          </w:p>
        </w:tc>
        <w:tc>
          <w:tcPr>
            <w:tcW w:w="4966" w:type="dxa"/>
            <w:vAlign w:val="center"/>
          </w:tcPr>
          <w:p w:rsidR="001B6FB8" w:rsidRPr="00CD3719" w:rsidRDefault="001B6FB8" w:rsidP="009808AF">
            <w:pPr>
              <w:pStyle w:val="a3"/>
              <w:spacing w:before="0" w:beforeAutospacing="0" w:after="0" w:afterAutospacing="0"/>
              <w:jc w:val="both"/>
            </w:pPr>
            <w:r w:rsidRPr="003C62CC">
              <w:t>встречаются в небольшом количестве, рассеянно</w:t>
            </w:r>
          </w:p>
        </w:tc>
      </w:tr>
      <w:tr w:rsidR="001B6FB8" w:rsidRPr="00CD3719" w:rsidTr="009808AF">
        <w:trPr>
          <w:trHeight w:val="180"/>
        </w:trPr>
        <w:tc>
          <w:tcPr>
            <w:tcW w:w="1085" w:type="dxa"/>
            <w:shd w:val="clear" w:color="auto" w:fill="auto"/>
            <w:vAlign w:val="center"/>
          </w:tcPr>
          <w:p w:rsidR="001B6FB8" w:rsidRPr="00CD3719" w:rsidRDefault="001B6FB8" w:rsidP="009808AF">
            <w:pPr>
              <w:pStyle w:val="a3"/>
              <w:spacing w:before="0" w:beforeAutospacing="0" w:after="0" w:afterAutospacing="0"/>
              <w:jc w:val="center"/>
            </w:pPr>
            <w:r w:rsidRPr="00CD3719">
              <w:t>3</w:t>
            </w:r>
          </w:p>
        </w:tc>
        <w:tc>
          <w:tcPr>
            <w:tcW w:w="1750" w:type="dxa"/>
            <w:shd w:val="clear" w:color="auto" w:fill="auto"/>
            <w:vAlign w:val="center"/>
          </w:tcPr>
          <w:p w:rsidR="001B6FB8" w:rsidRPr="00CD3719" w:rsidRDefault="001B6FB8" w:rsidP="009808AF">
            <w:pPr>
              <w:pStyle w:val="a3"/>
              <w:spacing w:before="0" w:beforeAutospacing="0" w:after="0" w:afterAutospacing="0"/>
              <w:ind w:right="-108"/>
              <w:jc w:val="both"/>
            </w:pPr>
            <w:r w:rsidRPr="00CD3719">
              <w:t>Cop</w:t>
            </w:r>
            <w:r w:rsidRPr="003C62CC">
              <w:rPr>
                <w:vertAlign w:val="subscript"/>
              </w:rPr>
              <w:t>1</w:t>
            </w:r>
            <w:r w:rsidRPr="00CD3719">
              <w:t xml:space="preserve"> (copiosae)</w:t>
            </w:r>
          </w:p>
        </w:tc>
        <w:tc>
          <w:tcPr>
            <w:tcW w:w="1555" w:type="dxa"/>
            <w:shd w:val="clear" w:color="auto" w:fill="auto"/>
            <w:vAlign w:val="center"/>
          </w:tcPr>
          <w:p w:rsidR="001B6FB8" w:rsidRPr="00CD3719" w:rsidRDefault="001B6FB8" w:rsidP="009808AF">
            <w:pPr>
              <w:pStyle w:val="a3"/>
              <w:spacing w:before="0" w:beforeAutospacing="0" w:after="0" w:afterAutospacing="0"/>
              <w:jc w:val="center"/>
            </w:pPr>
            <w:r w:rsidRPr="00CD3719">
              <w:t>21-35</w:t>
            </w:r>
          </w:p>
        </w:tc>
        <w:tc>
          <w:tcPr>
            <w:tcW w:w="4966" w:type="dxa"/>
            <w:vAlign w:val="center"/>
          </w:tcPr>
          <w:p w:rsidR="001B6FB8" w:rsidRPr="00CD3719" w:rsidRDefault="001B6FB8" w:rsidP="009808AF">
            <w:pPr>
              <w:pStyle w:val="a3"/>
              <w:spacing w:before="0" w:beforeAutospacing="0" w:after="0" w:afterAutospacing="0"/>
              <w:jc w:val="both"/>
            </w:pPr>
            <w:r w:rsidRPr="003C62CC">
              <w:t>довольно обильны</w:t>
            </w:r>
          </w:p>
        </w:tc>
      </w:tr>
      <w:tr w:rsidR="001B6FB8" w:rsidRPr="00CD3719" w:rsidTr="009808AF">
        <w:trPr>
          <w:trHeight w:val="180"/>
        </w:trPr>
        <w:tc>
          <w:tcPr>
            <w:tcW w:w="1085" w:type="dxa"/>
            <w:shd w:val="clear" w:color="auto" w:fill="auto"/>
            <w:vAlign w:val="center"/>
          </w:tcPr>
          <w:p w:rsidR="001B6FB8" w:rsidRPr="00CD3719" w:rsidRDefault="001B6FB8" w:rsidP="009808AF">
            <w:pPr>
              <w:pStyle w:val="a3"/>
              <w:spacing w:before="0" w:beforeAutospacing="0" w:after="0" w:afterAutospacing="0"/>
              <w:jc w:val="center"/>
            </w:pPr>
            <w:r w:rsidRPr="00CD3719">
              <w:t>4</w:t>
            </w:r>
          </w:p>
        </w:tc>
        <w:tc>
          <w:tcPr>
            <w:tcW w:w="1750" w:type="dxa"/>
            <w:shd w:val="clear" w:color="auto" w:fill="auto"/>
            <w:vAlign w:val="center"/>
          </w:tcPr>
          <w:p w:rsidR="001B6FB8" w:rsidRPr="00CD3719" w:rsidRDefault="001B6FB8" w:rsidP="009808AF">
            <w:pPr>
              <w:pStyle w:val="a3"/>
              <w:spacing w:before="0" w:beforeAutospacing="0" w:after="0" w:afterAutospacing="0"/>
              <w:ind w:right="-108"/>
              <w:jc w:val="both"/>
            </w:pPr>
            <w:r w:rsidRPr="00CD3719">
              <w:t>Cop</w:t>
            </w:r>
            <w:r w:rsidRPr="003C62CC">
              <w:rPr>
                <w:vertAlign w:val="subscript"/>
              </w:rPr>
              <w:t>2</w:t>
            </w:r>
            <w:r w:rsidRPr="00CD3719">
              <w:t xml:space="preserve"> (copiosae)</w:t>
            </w:r>
          </w:p>
        </w:tc>
        <w:tc>
          <w:tcPr>
            <w:tcW w:w="1555" w:type="dxa"/>
            <w:shd w:val="clear" w:color="auto" w:fill="auto"/>
            <w:vAlign w:val="center"/>
          </w:tcPr>
          <w:p w:rsidR="001B6FB8" w:rsidRPr="00CD3719" w:rsidRDefault="001B6FB8" w:rsidP="009808AF">
            <w:pPr>
              <w:pStyle w:val="a3"/>
              <w:spacing w:before="0" w:beforeAutospacing="0" w:after="0" w:afterAutospacing="0"/>
              <w:jc w:val="center"/>
            </w:pPr>
            <w:r w:rsidRPr="00CD3719">
              <w:t>36-50</w:t>
            </w:r>
          </w:p>
        </w:tc>
        <w:tc>
          <w:tcPr>
            <w:tcW w:w="4966" w:type="dxa"/>
            <w:vAlign w:val="center"/>
          </w:tcPr>
          <w:p w:rsidR="001B6FB8" w:rsidRPr="00CD3719" w:rsidRDefault="001B6FB8" w:rsidP="009808AF">
            <w:pPr>
              <w:pStyle w:val="a3"/>
              <w:spacing w:before="0" w:beforeAutospacing="0" w:after="0" w:afterAutospacing="0"/>
              <w:jc w:val="both"/>
            </w:pPr>
            <w:r w:rsidRPr="00CD3719">
              <w:t>обильны</w:t>
            </w:r>
          </w:p>
        </w:tc>
      </w:tr>
      <w:tr w:rsidR="001B6FB8" w:rsidRPr="00CD3719" w:rsidTr="009808AF">
        <w:trPr>
          <w:trHeight w:val="180"/>
        </w:trPr>
        <w:tc>
          <w:tcPr>
            <w:tcW w:w="1085" w:type="dxa"/>
            <w:shd w:val="clear" w:color="auto" w:fill="auto"/>
            <w:vAlign w:val="center"/>
          </w:tcPr>
          <w:p w:rsidR="001B6FB8" w:rsidRPr="00CD3719" w:rsidRDefault="001B6FB8" w:rsidP="009808AF">
            <w:pPr>
              <w:pStyle w:val="a3"/>
              <w:spacing w:before="0" w:beforeAutospacing="0" w:after="0" w:afterAutospacing="0"/>
              <w:jc w:val="center"/>
            </w:pPr>
            <w:r w:rsidRPr="00CD3719">
              <w:t>5</w:t>
            </w:r>
          </w:p>
        </w:tc>
        <w:tc>
          <w:tcPr>
            <w:tcW w:w="1750" w:type="dxa"/>
            <w:shd w:val="clear" w:color="auto" w:fill="auto"/>
            <w:vAlign w:val="center"/>
          </w:tcPr>
          <w:p w:rsidR="001B6FB8" w:rsidRPr="00CD3719" w:rsidRDefault="001B6FB8" w:rsidP="009808AF">
            <w:pPr>
              <w:pStyle w:val="a3"/>
              <w:spacing w:before="0" w:beforeAutospacing="0" w:after="0" w:afterAutospacing="0"/>
              <w:ind w:right="-108"/>
              <w:jc w:val="both"/>
            </w:pPr>
            <w:r w:rsidRPr="00CD3719">
              <w:t>Cop</w:t>
            </w:r>
            <w:r w:rsidRPr="003C62CC">
              <w:rPr>
                <w:vertAlign w:val="subscript"/>
              </w:rPr>
              <w:t>3</w:t>
            </w:r>
            <w:r w:rsidRPr="00CD3719">
              <w:t xml:space="preserve"> (copiosae)</w:t>
            </w:r>
          </w:p>
        </w:tc>
        <w:tc>
          <w:tcPr>
            <w:tcW w:w="1555" w:type="dxa"/>
            <w:shd w:val="clear" w:color="auto" w:fill="auto"/>
            <w:vAlign w:val="center"/>
          </w:tcPr>
          <w:p w:rsidR="001B6FB8" w:rsidRPr="00CD3719" w:rsidRDefault="001B6FB8" w:rsidP="009808AF">
            <w:pPr>
              <w:pStyle w:val="a3"/>
              <w:spacing w:before="0" w:beforeAutospacing="0" w:after="0" w:afterAutospacing="0"/>
              <w:jc w:val="center"/>
            </w:pPr>
            <w:r w:rsidRPr="00CD3719">
              <w:t>51-75</w:t>
            </w:r>
          </w:p>
        </w:tc>
        <w:tc>
          <w:tcPr>
            <w:tcW w:w="4966" w:type="dxa"/>
            <w:vAlign w:val="center"/>
          </w:tcPr>
          <w:p w:rsidR="001B6FB8" w:rsidRPr="00CD3719" w:rsidRDefault="001B6FB8" w:rsidP="009808AF">
            <w:pPr>
              <w:pStyle w:val="a3"/>
              <w:spacing w:before="0" w:beforeAutospacing="0" w:after="0" w:afterAutospacing="0"/>
              <w:jc w:val="both"/>
            </w:pPr>
            <w:r w:rsidRPr="003C62CC">
              <w:t>очень обильны</w:t>
            </w:r>
          </w:p>
        </w:tc>
      </w:tr>
      <w:tr w:rsidR="001B6FB8" w:rsidRPr="00CD3719" w:rsidTr="009808AF">
        <w:trPr>
          <w:trHeight w:val="180"/>
        </w:trPr>
        <w:tc>
          <w:tcPr>
            <w:tcW w:w="1085" w:type="dxa"/>
            <w:shd w:val="clear" w:color="auto" w:fill="auto"/>
            <w:vAlign w:val="center"/>
          </w:tcPr>
          <w:p w:rsidR="001B6FB8" w:rsidRPr="00CD3719" w:rsidRDefault="001B6FB8" w:rsidP="009808AF">
            <w:pPr>
              <w:pStyle w:val="a3"/>
              <w:spacing w:before="0" w:beforeAutospacing="0" w:after="0" w:afterAutospacing="0"/>
              <w:jc w:val="center"/>
            </w:pPr>
            <w:r w:rsidRPr="00CD3719">
              <w:t>6</w:t>
            </w:r>
          </w:p>
        </w:tc>
        <w:tc>
          <w:tcPr>
            <w:tcW w:w="1750" w:type="dxa"/>
            <w:shd w:val="clear" w:color="auto" w:fill="auto"/>
            <w:vAlign w:val="center"/>
          </w:tcPr>
          <w:p w:rsidR="001B6FB8" w:rsidRPr="003C62CC" w:rsidRDefault="001B6FB8" w:rsidP="009808AF">
            <w:pPr>
              <w:pStyle w:val="a3"/>
              <w:spacing w:before="0" w:beforeAutospacing="0" w:after="0" w:afterAutospacing="0"/>
              <w:ind w:right="-108"/>
              <w:jc w:val="both"/>
            </w:pPr>
            <w:r w:rsidRPr="003C62CC">
              <w:t>Soc (socialis)</w:t>
            </w:r>
          </w:p>
        </w:tc>
        <w:tc>
          <w:tcPr>
            <w:tcW w:w="1555" w:type="dxa"/>
            <w:shd w:val="clear" w:color="auto" w:fill="auto"/>
            <w:vAlign w:val="center"/>
          </w:tcPr>
          <w:p w:rsidR="001B6FB8" w:rsidRPr="00CD3719" w:rsidRDefault="001B6FB8" w:rsidP="009808AF">
            <w:pPr>
              <w:pStyle w:val="a3"/>
              <w:spacing w:before="0" w:beforeAutospacing="0" w:after="0" w:afterAutospacing="0"/>
              <w:jc w:val="center"/>
            </w:pPr>
            <w:r w:rsidRPr="00CD3719">
              <w:t>76-100</w:t>
            </w:r>
          </w:p>
        </w:tc>
        <w:tc>
          <w:tcPr>
            <w:tcW w:w="4966" w:type="dxa"/>
            <w:vAlign w:val="center"/>
          </w:tcPr>
          <w:p w:rsidR="001B6FB8" w:rsidRPr="00CD3719" w:rsidRDefault="001B6FB8" w:rsidP="009808AF">
            <w:pPr>
              <w:pStyle w:val="a3"/>
              <w:spacing w:before="0" w:beforeAutospacing="0" w:after="0" w:afterAutospacing="0"/>
              <w:jc w:val="both"/>
            </w:pPr>
            <w:r w:rsidRPr="00CD3719">
              <w:t>образуют</w:t>
            </w:r>
            <w:r w:rsidRPr="003C62CC">
              <w:t xml:space="preserve"> </w:t>
            </w:r>
            <w:r w:rsidRPr="00CD3719">
              <w:t>фон, в надземн</w:t>
            </w:r>
            <w:r w:rsidRPr="003C62CC">
              <w:t>ой</w:t>
            </w:r>
            <w:r w:rsidRPr="00CD3719">
              <w:t xml:space="preserve"> части смыкаются</w:t>
            </w:r>
          </w:p>
        </w:tc>
      </w:tr>
    </w:tbl>
    <w:p w:rsidR="001B6FB8" w:rsidRDefault="001B6FB8" w:rsidP="001B6FB8">
      <w:pPr>
        <w:pStyle w:val="a3"/>
        <w:spacing w:before="0" w:beforeAutospacing="0" w:after="0" w:afterAutospacing="0"/>
        <w:ind w:firstLine="709"/>
        <w:jc w:val="both"/>
      </w:pPr>
      <w:r w:rsidRPr="003C62CC">
        <w:t>Примечание:</w:t>
      </w:r>
      <w:r w:rsidRPr="00CD3719">
        <w:t xml:space="preserve"> в случае группового размещения особей вида при индексе или символе степени обилия рядом с ним ставится обозначение «гр».</w:t>
      </w:r>
    </w:p>
    <w:p w:rsidR="00D03191" w:rsidRDefault="00D03191" w:rsidP="001B6FB8">
      <w:pPr>
        <w:pStyle w:val="a3"/>
        <w:spacing w:before="0" w:beforeAutospacing="0" w:after="0" w:afterAutospacing="0"/>
        <w:ind w:firstLine="709"/>
        <w:jc w:val="both"/>
      </w:pPr>
    </w:p>
    <w:p w:rsidR="00A14D2B" w:rsidRDefault="00A14D2B" w:rsidP="000546C3">
      <w:pPr>
        <w:pStyle w:val="a3"/>
        <w:spacing w:before="0" w:beforeAutospacing="0" w:after="0" w:afterAutospacing="0" w:line="276" w:lineRule="auto"/>
        <w:ind w:firstLine="851"/>
        <w:jc w:val="both"/>
        <w:rPr>
          <w:sz w:val="28"/>
          <w:szCs w:val="28"/>
        </w:rPr>
      </w:pPr>
      <w:r w:rsidRPr="00A14D2B">
        <w:rPr>
          <w:sz w:val="28"/>
          <w:szCs w:val="28"/>
        </w:rPr>
        <w:t xml:space="preserve">Упрощенным способом определения жизненности популяции является метод, по которому состояние популяции определяется в основном по проективному покрытию, создаваемому особями вида, и по тому, какая часть этих особей находится </w:t>
      </w:r>
      <w:r w:rsidRPr="008C399F">
        <w:rPr>
          <w:sz w:val="28"/>
          <w:szCs w:val="28"/>
        </w:rPr>
        <w:t xml:space="preserve">в генеративном состоянии с учетом их мощности (Уранов, 1960) – таблица </w:t>
      </w:r>
      <w:r w:rsidR="00B9005B" w:rsidRPr="008C399F">
        <w:rPr>
          <w:sz w:val="28"/>
          <w:szCs w:val="28"/>
        </w:rPr>
        <w:t>11</w:t>
      </w:r>
      <w:r w:rsidRPr="008C399F">
        <w:rPr>
          <w:sz w:val="28"/>
          <w:szCs w:val="28"/>
        </w:rPr>
        <w:t>.</w:t>
      </w:r>
    </w:p>
    <w:p w:rsidR="00D03191" w:rsidRPr="008C399F" w:rsidRDefault="00D03191" w:rsidP="000546C3">
      <w:pPr>
        <w:pStyle w:val="a3"/>
        <w:spacing w:before="0" w:beforeAutospacing="0" w:after="0" w:afterAutospacing="0" w:line="276" w:lineRule="auto"/>
        <w:ind w:firstLine="851"/>
        <w:jc w:val="both"/>
        <w:rPr>
          <w:sz w:val="28"/>
          <w:szCs w:val="28"/>
        </w:rPr>
      </w:pPr>
    </w:p>
    <w:p w:rsidR="00A14D2B" w:rsidRDefault="00A14D2B" w:rsidP="00A14D2B">
      <w:pPr>
        <w:pStyle w:val="a3"/>
        <w:spacing w:before="0" w:beforeAutospacing="0" w:after="0" w:afterAutospacing="0"/>
        <w:rPr>
          <w:sz w:val="28"/>
          <w:szCs w:val="28"/>
        </w:rPr>
      </w:pPr>
      <w:r w:rsidRPr="008C399F">
        <w:rPr>
          <w:sz w:val="28"/>
          <w:szCs w:val="28"/>
        </w:rPr>
        <w:t xml:space="preserve">Таблица </w:t>
      </w:r>
      <w:r w:rsidR="00B9005B" w:rsidRPr="008C399F">
        <w:rPr>
          <w:sz w:val="28"/>
          <w:szCs w:val="28"/>
        </w:rPr>
        <w:t>11</w:t>
      </w:r>
      <w:r w:rsidRPr="008C399F">
        <w:rPr>
          <w:sz w:val="28"/>
          <w:szCs w:val="28"/>
        </w:rPr>
        <w:t xml:space="preserve"> – Жизненность популяции</w:t>
      </w:r>
    </w:p>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
        <w:gridCol w:w="1526"/>
        <w:gridCol w:w="1465"/>
        <w:gridCol w:w="5760"/>
      </w:tblGrid>
      <w:tr w:rsidR="00A14D2B" w:rsidRPr="00CD3719" w:rsidTr="009808AF">
        <w:trPr>
          <w:trHeight w:val="180"/>
          <w:jc w:val="center"/>
        </w:trPr>
        <w:tc>
          <w:tcPr>
            <w:tcW w:w="700" w:type="dxa"/>
            <w:shd w:val="clear" w:color="auto" w:fill="auto"/>
            <w:vAlign w:val="center"/>
          </w:tcPr>
          <w:p w:rsidR="00A14D2B" w:rsidRPr="00CD3719" w:rsidRDefault="00A14D2B" w:rsidP="009808AF">
            <w:pPr>
              <w:pStyle w:val="a3"/>
              <w:spacing w:before="0" w:beforeAutospacing="0" w:after="0" w:afterAutospacing="0"/>
              <w:jc w:val="center"/>
            </w:pPr>
            <w:r>
              <w:t>Балл</w:t>
            </w:r>
          </w:p>
        </w:tc>
        <w:tc>
          <w:tcPr>
            <w:tcW w:w="1526" w:type="dxa"/>
            <w:shd w:val="clear" w:color="auto" w:fill="auto"/>
            <w:vAlign w:val="center"/>
          </w:tcPr>
          <w:p w:rsidR="00A14D2B" w:rsidRPr="00CD3719" w:rsidRDefault="00A14D2B" w:rsidP="009808AF">
            <w:pPr>
              <w:pStyle w:val="a3"/>
              <w:spacing w:before="0" w:beforeAutospacing="0" w:after="0" w:afterAutospacing="0"/>
              <w:jc w:val="center"/>
            </w:pPr>
            <w:r>
              <w:t>Оценка состояния</w:t>
            </w:r>
          </w:p>
        </w:tc>
        <w:tc>
          <w:tcPr>
            <w:tcW w:w="1465" w:type="dxa"/>
          </w:tcPr>
          <w:p w:rsidR="00A14D2B" w:rsidRPr="00CD3719" w:rsidRDefault="00A14D2B" w:rsidP="009808AF">
            <w:pPr>
              <w:pStyle w:val="a3"/>
              <w:spacing w:before="0" w:beforeAutospacing="0" w:after="0" w:afterAutospacing="0"/>
              <w:jc w:val="center"/>
            </w:pPr>
            <w:r w:rsidRPr="002C7F57">
              <w:t>Ступень жизненного состояния</w:t>
            </w:r>
          </w:p>
        </w:tc>
        <w:tc>
          <w:tcPr>
            <w:tcW w:w="5760" w:type="dxa"/>
            <w:vAlign w:val="center"/>
          </w:tcPr>
          <w:p w:rsidR="00A14D2B" w:rsidRPr="00CD3719" w:rsidRDefault="00A14D2B" w:rsidP="009808AF">
            <w:pPr>
              <w:pStyle w:val="a3"/>
              <w:spacing w:before="0" w:beforeAutospacing="0" w:after="0" w:afterAutospacing="0"/>
              <w:jc w:val="center"/>
            </w:pPr>
            <w:r w:rsidRPr="00CD3719">
              <w:t>Харак</w:t>
            </w:r>
            <w:r>
              <w:t>теристика</w:t>
            </w:r>
          </w:p>
        </w:tc>
      </w:tr>
      <w:tr w:rsidR="00A14D2B" w:rsidRPr="00CD3719" w:rsidTr="009808AF">
        <w:trPr>
          <w:trHeight w:val="180"/>
          <w:jc w:val="center"/>
        </w:trPr>
        <w:tc>
          <w:tcPr>
            <w:tcW w:w="700" w:type="dxa"/>
            <w:shd w:val="clear" w:color="auto" w:fill="auto"/>
            <w:vAlign w:val="center"/>
          </w:tcPr>
          <w:p w:rsidR="00A14D2B" w:rsidRPr="00CD3719" w:rsidRDefault="00A14D2B" w:rsidP="009808AF">
            <w:pPr>
              <w:pStyle w:val="a3"/>
              <w:spacing w:before="0" w:beforeAutospacing="0" w:after="0" w:afterAutospacing="0"/>
              <w:jc w:val="center"/>
            </w:pPr>
            <w:r w:rsidRPr="00CD3719">
              <w:t>5</w:t>
            </w:r>
          </w:p>
        </w:tc>
        <w:tc>
          <w:tcPr>
            <w:tcW w:w="1526" w:type="dxa"/>
            <w:shd w:val="clear" w:color="auto" w:fill="auto"/>
            <w:vAlign w:val="center"/>
          </w:tcPr>
          <w:p w:rsidR="00A14D2B" w:rsidRPr="002C7F57" w:rsidRDefault="00A14D2B" w:rsidP="009808AF">
            <w:pPr>
              <w:pStyle w:val="a3"/>
              <w:spacing w:before="0" w:beforeAutospacing="0" w:after="0" w:afterAutospacing="0"/>
              <w:ind w:left="-51" w:right="-108"/>
              <w:jc w:val="center"/>
            </w:pPr>
            <w:r w:rsidRPr="002C7F57">
              <w:t>высокий</w:t>
            </w:r>
            <w:r w:rsidRPr="000C6E7D">
              <w:rPr>
                <w:highlight w:val="green"/>
              </w:rPr>
              <w:t xml:space="preserve"> </w:t>
            </w:r>
            <w:r w:rsidRPr="00EF27EC">
              <w:t>уровень</w:t>
            </w:r>
          </w:p>
        </w:tc>
        <w:tc>
          <w:tcPr>
            <w:tcW w:w="1465" w:type="dxa"/>
            <w:vAlign w:val="center"/>
          </w:tcPr>
          <w:p w:rsidR="00A14D2B" w:rsidRPr="00D73554" w:rsidRDefault="00A14D2B" w:rsidP="009808AF">
            <w:pPr>
              <w:pStyle w:val="a3"/>
              <w:spacing w:before="0" w:beforeAutospacing="0" w:after="0" w:afterAutospacing="0"/>
              <w:ind w:right="-108"/>
              <w:jc w:val="center"/>
            </w:pPr>
            <w:r w:rsidRPr="00D73554">
              <w:t>I</w:t>
            </w:r>
          </w:p>
        </w:tc>
        <w:tc>
          <w:tcPr>
            <w:tcW w:w="5760" w:type="dxa"/>
            <w:vAlign w:val="center"/>
          </w:tcPr>
          <w:p w:rsidR="00A14D2B" w:rsidRPr="00D73554" w:rsidRDefault="00A14D2B" w:rsidP="009808AF">
            <w:pPr>
              <w:pStyle w:val="a3"/>
              <w:spacing w:before="0" w:beforeAutospacing="0" w:after="0" w:afterAutospacing="0"/>
              <w:jc w:val="both"/>
            </w:pPr>
            <w:r w:rsidRPr="00D73554">
              <w:t xml:space="preserve">достаточно высокое (более </w:t>
            </w:r>
            <w:r w:rsidRPr="00D73554">
              <w:rPr>
                <w:lang w:val="en-US"/>
              </w:rPr>
              <w:t>S</w:t>
            </w:r>
            <w:r w:rsidRPr="00D73554">
              <w:t>ol) обилие средне- и крупномерных особей, создающих проективное покрытие от 8% и выше и при условии, что ¼ и более взрослых особей проходит полный цикл развития</w:t>
            </w:r>
          </w:p>
        </w:tc>
      </w:tr>
      <w:tr w:rsidR="00A14D2B" w:rsidRPr="00CD3719" w:rsidTr="009808AF">
        <w:trPr>
          <w:trHeight w:val="180"/>
          <w:jc w:val="center"/>
        </w:trPr>
        <w:tc>
          <w:tcPr>
            <w:tcW w:w="700" w:type="dxa"/>
            <w:vMerge w:val="restart"/>
            <w:shd w:val="clear" w:color="auto" w:fill="auto"/>
            <w:vAlign w:val="center"/>
          </w:tcPr>
          <w:p w:rsidR="00A14D2B" w:rsidRPr="00CD3719" w:rsidRDefault="00A14D2B" w:rsidP="009808AF">
            <w:pPr>
              <w:pStyle w:val="a3"/>
              <w:spacing w:before="0" w:beforeAutospacing="0" w:after="0" w:afterAutospacing="0"/>
              <w:jc w:val="center"/>
            </w:pPr>
            <w:r w:rsidRPr="00CD3719">
              <w:t>4</w:t>
            </w:r>
          </w:p>
        </w:tc>
        <w:tc>
          <w:tcPr>
            <w:tcW w:w="1526" w:type="dxa"/>
            <w:vMerge w:val="restart"/>
            <w:shd w:val="clear" w:color="auto" w:fill="auto"/>
            <w:vAlign w:val="center"/>
          </w:tcPr>
          <w:p w:rsidR="00A14D2B" w:rsidRPr="002C7F57" w:rsidRDefault="00A14D2B" w:rsidP="009808AF">
            <w:pPr>
              <w:pStyle w:val="a3"/>
              <w:spacing w:before="0" w:beforeAutospacing="0" w:after="0" w:afterAutospacing="0"/>
              <w:ind w:left="-51" w:right="-108"/>
              <w:jc w:val="center"/>
            </w:pPr>
            <w:r w:rsidRPr="002C7F57">
              <w:t>средний</w:t>
            </w:r>
          </w:p>
        </w:tc>
        <w:tc>
          <w:tcPr>
            <w:tcW w:w="1465" w:type="dxa"/>
            <w:vAlign w:val="center"/>
          </w:tcPr>
          <w:p w:rsidR="00A14D2B" w:rsidRPr="00D73554" w:rsidRDefault="00A14D2B" w:rsidP="009808AF">
            <w:pPr>
              <w:pStyle w:val="a3"/>
              <w:spacing w:before="0" w:beforeAutospacing="0" w:after="0" w:afterAutospacing="0"/>
              <w:ind w:right="-108"/>
              <w:jc w:val="center"/>
            </w:pPr>
            <w:r w:rsidRPr="00D73554">
              <w:t>II-а</w:t>
            </w:r>
          </w:p>
        </w:tc>
        <w:tc>
          <w:tcPr>
            <w:tcW w:w="5760" w:type="dxa"/>
            <w:vAlign w:val="center"/>
          </w:tcPr>
          <w:p w:rsidR="00A14D2B" w:rsidRPr="00D73554" w:rsidRDefault="00A14D2B" w:rsidP="009808AF">
            <w:pPr>
              <w:pStyle w:val="a3"/>
              <w:spacing w:before="0" w:beforeAutospacing="0" w:after="0" w:afterAutospacing="0"/>
              <w:jc w:val="both"/>
            </w:pPr>
            <w:r w:rsidRPr="00D73554">
              <w:t>менее рослые вегетативные части растений, может уменьшиться и число растений, при сохранении прежнего уровня генеративной функции проективное покрытие меньше 8%, но больше 0,25%</w:t>
            </w:r>
          </w:p>
        </w:tc>
      </w:tr>
      <w:tr w:rsidR="00A14D2B" w:rsidRPr="00CD3719" w:rsidTr="009808AF">
        <w:trPr>
          <w:trHeight w:val="180"/>
          <w:jc w:val="center"/>
        </w:trPr>
        <w:tc>
          <w:tcPr>
            <w:tcW w:w="700" w:type="dxa"/>
            <w:vMerge/>
            <w:shd w:val="clear" w:color="auto" w:fill="auto"/>
            <w:vAlign w:val="center"/>
          </w:tcPr>
          <w:p w:rsidR="00A14D2B" w:rsidRPr="00CD3719" w:rsidRDefault="00A14D2B" w:rsidP="009808AF">
            <w:pPr>
              <w:pStyle w:val="a3"/>
              <w:spacing w:before="0" w:beforeAutospacing="0" w:after="0" w:afterAutospacing="0"/>
              <w:jc w:val="center"/>
            </w:pPr>
          </w:p>
        </w:tc>
        <w:tc>
          <w:tcPr>
            <w:tcW w:w="1526" w:type="dxa"/>
            <w:vMerge/>
            <w:shd w:val="clear" w:color="auto" w:fill="auto"/>
            <w:vAlign w:val="center"/>
          </w:tcPr>
          <w:p w:rsidR="00A14D2B" w:rsidRPr="002C7F57" w:rsidRDefault="00A14D2B" w:rsidP="009808AF">
            <w:pPr>
              <w:pStyle w:val="a3"/>
              <w:spacing w:before="0" w:beforeAutospacing="0" w:after="0" w:afterAutospacing="0"/>
              <w:ind w:left="-51" w:right="-108"/>
              <w:jc w:val="center"/>
            </w:pPr>
          </w:p>
        </w:tc>
        <w:tc>
          <w:tcPr>
            <w:tcW w:w="1465" w:type="dxa"/>
            <w:vAlign w:val="center"/>
          </w:tcPr>
          <w:p w:rsidR="00A14D2B" w:rsidRPr="00D73554" w:rsidRDefault="00A14D2B" w:rsidP="009808AF">
            <w:pPr>
              <w:pStyle w:val="a3"/>
              <w:spacing w:before="0" w:beforeAutospacing="0" w:after="0" w:afterAutospacing="0"/>
              <w:ind w:right="-108"/>
              <w:jc w:val="center"/>
            </w:pPr>
            <w:r w:rsidRPr="00D73554">
              <w:t>II-б</w:t>
            </w:r>
          </w:p>
        </w:tc>
        <w:tc>
          <w:tcPr>
            <w:tcW w:w="5760" w:type="dxa"/>
            <w:vAlign w:val="center"/>
          </w:tcPr>
          <w:p w:rsidR="00A14D2B" w:rsidRPr="00D73554" w:rsidRDefault="00A14D2B" w:rsidP="009808AF">
            <w:pPr>
              <w:pStyle w:val="a3"/>
              <w:spacing w:before="0" w:beforeAutospacing="0" w:after="0" w:afterAutospacing="0"/>
              <w:jc w:val="both"/>
            </w:pPr>
            <w:r w:rsidRPr="00D73554">
              <w:t>при сохранении покрытия большего или равного 8% менее ¼ особей популяции достигает цветения и плодоносит</w:t>
            </w:r>
          </w:p>
        </w:tc>
      </w:tr>
      <w:tr w:rsidR="00A14D2B" w:rsidRPr="00CD3719" w:rsidTr="009808AF">
        <w:trPr>
          <w:trHeight w:val="180"/>
          <w:jc w:val="center"/>
        </w:trPr>
        <w:tc>
          <w:tcPr>
            <w:tcW w:w="700" w:type="dxa"/>
            <w:shd w:val="clear" w:color="auto" w:fill="auto"/>
            <w:vAlign w:val="center"/>
          </w:tcPr>
          <w:p w:rsidR="00A14D2B" w:rsidRPr="00CD3719" w:rsidRDefault="00A14D2B" w:rsidP="009808AF">
            <w:pPr>
              <w:pStyle w:val="a3"/>
              <w:spacing w:before="0" w:beforeAutospacing="0" w:after="0" w:afterAutospacing="0"/>
              <w:jc w:val="center"/>
            </w:pPr>
            <w:r w:rsidRPr="00CD3719">
              <w:t>3</w:t>
            </w:r>
          </w:p>
        </w:tc>
        <w:tc>
          <w:tcPr>
            <w:tcW w:w="1526" w:type="dxa"/>
            <w:shd w:val="clear" w:color="auto" w:fill="auto"/>
            <w:vAlign w:val="center"/>
          </w:tcPr>
          <w:p w:rsidR="00A14D2B" w:rsidRPr="002C7F57" w:rsidRDefault="00A14D2B" w:rsidP="009808AF">
            <w:pPr>
              <w:pStyle w:val="a3"/>
              <w:spacing w:before="0" w:beforeAutospacing="0" w:after="0" w:afterAutospacing="0"/>
              <w:ind w:left="-51" w:right="-108"/>
              <w:jc w:val="center"/>
            </w:pPr>
            <w:r w:rsidRPr="002C7F57">
              <w:t>низкий</w:t>
            </w:r>
          </w:p>
        </w:tc>
        <w:tc>
          <w:tcPr>
            <w:tcW w:w="1465" w:type="dxa"/>
            <w:vAlign w:val="center"/>
          </w:tcPr>
          <w:p w:rsidR="00A14D2B" w:rsidRPr="00D73554" w:rsidRDefault="00A14D2B" w:rsidP="009808AF">
            <w:pPr>
              <w:pStyle w:val="a3"/>
              <w:spacing w:before="0" w:beforeAutospacing="0" w:after="0" w:afterAutospacing="0"/>
              <w:ind w:right="-108"/>
              <w:jc w:val="center"/>
            </w:pPr>
            <w:r w:rsidRPr="00D73554">
              <w:t>III-а</w:t>
            </w:r>
          </w:p>
        </w:tc>
        <w:tc>
          <w:tcPr>
            <w:tcW w:w="5760" w:type="dxa"/>
            <w:vAlign w:val="center"/>
          </w:tcPr>
          <w:p w:rsidR="00A14D2B" w:rsidRPr="00D73554" w:rsidRDefault="00A14D2B" w:rsidP="009808AF">
            <w:pPr>
              <w:pStyle w:val="a3"/>
              <w:spacing w:before="0" w:beforeAutospacing="0" w:after="0" w:afterAutospacing="0"/>
              <w:jc w:val="both"/>
            </w:pPr>
            <w:r w:rsidRPr="00D73554">
              <w:t>проективное покрытие меньше 8%, но больше 0,25%; число особей, достигающих цветения ниже ¼</w:t>
            </w:r>
          </w:p>
        </w:tc>
      </w:tr>
      <w:tr w:rsidR="00A14D2B" w:rsidRPr="00CD3719" w:rsidTr="009808AF">
        <w:trPr>
          <w:trHeight w:val="180"/>
          <w:jc w:val="center"/>
        </w:trPr>
        <w:tc>
          <w:tcPr>
            <w:tcW w:w="700" w:type="dxa"/>
            <w:shd w:val="clear" w:color="auto" w:fill="auto"/>
            <w:vAlign w:val="center"/>
          </w:tcPr>
          <w:p w:rsidR="00A14D2B" w:rsidRPr="00CD3719" w:rsidRDefault="00A14D2B" w:rsidP="009808AF">
            <w:pPr>
              <w:pStyle w:val="a3"/>
              <w:spacing w:before="0" w:beforeAutospacing="0" w:after="0" w:afterAutospacing="0"/>
              <w:jc w:val="center"/>
            </w:pPr>
            <w:r w:rsidRPr="00CD3719">
              <w:t>2</w:t>
            </w:r>
          </w:p>
        </w:tc>
        <w:tc>
          <w:tcPr>
            <w:tcW w:w="1526" w:type="dxa"/>
            <w:shd w:val="clear" w:color="auto" w:fill="auto"/>
            <w:vAlign w:val="center"/>
          </w:tcPr>
          <w:p w:rsidR="00A14D2B" w:rsidRPr="002C7F57" w:rsidRDefault="00A14D2B" w:rsidP="009808AF">
            <w:pPr>
              <w:pStyle w:val="a3"/>
              <w:spacing w:before="0" w:beforeAutospacing="0" w:after="0" w:afterAutospacing="0"/>
              <w:ind w:left="-51" w:right="-108"/>
              <w:jc w:val="center"/>
            </w:pPr>
            <w:r w:rsidRPr="002C7F57">
              <w:t>низкий-критический</w:t>
            </w:r>
          </w:p>
        </w:tc>
        <w:tc>
          <w:tcPr>
            <w:tcW w:w="1465" w:type="dxa"/>
            <w:vAlign w:val="center"/>
          </w:tcPr>
          <w:p w:rsidR="00A14D2B" w:rsidRPr="00D73554" w:rsidRDefault="00A14D2B" w:rsidP="009808AF">
            <w:pPr>
              <w:pStyle w:val="a3"/>
              <w:spacing w:before="0" w:beforeAutospacing="0" w:after="0" w:afterAutospacing="0"/>
              <w:ind w:right="-108"/>
              <w:jc w:val="center"/>
            </w:pPr>
            <w:r w:rsidRPr="00D73554">
              <w:t>III-б</w:t>
            </w:r>
          </w:p>
        </w:tc>
        <w:tc>
          <w:tcPr>
            <w:tcW w:w="5760" w:type="dxa"/>
            <w:vAlign w:val="center"/>
          </w:tcPr>
          <w:p w:rsidR="00A14D2B" w:rsidRPr="00D73554" w:rsidRDefault="00A14D2B" w:rsidP="009808AF">
            <w:pPr>
              <w:pStyle w:val="a3"/>
              <w:spacing w:before="0" w:beforeAutospacing="0" w:after="0" w:afterAutospacing="0"/>
              <w:jc w:val="both"/>
            </w:pPr>
            <w:r w:rsidRPr="00D73554">
              <w:t xml:space="preserve">проективное покрытие от 8% и выше, популяция состоит только из </w:t>
            </w:r>
            <w:r w:rsidRPr="000D2812">
              <w:t>вегетативных особей</w:t>
            </w:r>
          </w:p>
        </w:tc>
      </w:tr>
      <w:tr w:rsidR="00A14D2B" w:rsidRPr="00CD3719" w:rsidTr="009808AF">
        <w:trPr>
          <w:trHeight w:val="180"/>
          <w:jc w:val="center"/>
        </w:trPr>
        <w:tc>
          <w:tcPr>
            <w:tcW w:w="700" w:type="dxa"/>
            <w:vMerge w:val="restart"/>
            <w:shd w:val="clear" w:color="auto" w:fill="auto"/>
            <w:vAlign w:val="center"/>
          </w:tcPr>
          <w:p w:rsidR="00A14D2B" w:rsidRPr="00CD3719" w:rsidRDefault="00A14D2B" w:rsidP="009808AF">
            <w:pPr>
              <w:pStyle w:val="a3"/>
              <w:spacing w:before="0" w:beforeAutospacing="0" w:after="0" w:afterAutospacing="0"/>
              <w:jc w:val="center"/>
            </w:pPr>
            <w:r>
              <w:lastRenderedPageBreak/>
              <w:t>1</w:t>
            </w:r>
          </w:p>
        </w:tc>
        <w:tc>
          <w:tcPr>
            <w:tcW w:w="1526" w:type="dxa"/>
            <w:vMerge w:val="restart"/>
            <w:shd w:val="clear" w:color="auto" w:fill="auto"/>
            <w:vAlign w:val="center"/>
          </w:tcPr>
          <w:p w:rsidR="00A14D2B" w:rsidRPr="002C7F57" w:rsidRDefault="00A14D2B" w:rsidP="009808AF">
            <w:pPr>
              <w:pStyle w:val="a3"/>
              <w:spacing w:before="0" w:beforeAutospacing="0" w:after="0" w:afterAutospacing="0"/>
              <w:ind w:left="-51" w:right="-108"/>
              <w:jc w:val="center"/>
            </w:pPr>
            <w:r w:rsidRPr="00EF27EC">
              <w:t>критический</w:t>
            </w:r>
          </w:p>
        </w:tc>
        <w:tc>
          <w:tcPr>
            <w:tcW w:w="1465" w:type="dxa"/>
            <w:vAlign w:val="center"/>
          </w:tcPr>
          <w:p w:rsidR="00A14D2B" w:rsidRPr="00D73554" w:rsidRDefault="00A14D2B" w:rsidP="009808AF">
            <w:pPr>
              <w:pStyle w:val="a3"/>
              <w:spacing w:before="0" w:beforeAutospacing="0" w:after="0" w:afterAutospacing="0"/>
              <w:ind w:right="-108"/>
              <w:jc w:val="center"/>
            </w:pPr>
            <w:r w:rsidRPr="00D73554">
              <w:t>IV</w:t>
            </w:r>
          </w:p>
        </w:tc>
        <w:tc>
          <w:tcPr>
            <w:tcW w:w="5760" w:type="dxa"/>
            <w:vAlign w:val="center"/>
          </w:tcPr>
          <w:p w:rsidR="00A14D2B" w:rsidRPr="00D73554" w:rsidRDefault="00A14D2B" w:rsidP="009808AF">
            <w:pPr>
              <w:pStyle w:val="a3"/>
              <w:spacing w:before="0" w:beforeAutospacing="0" w:after="0" w:afterAutospacing="0"/>
              <w:jc w:val="both"/>
            </w:pPr>
            <w:r w:rsidRPr="00D73554">
              <w:t xml:space="preserve">проективное покрытие меньше 8%, но больше 0,25%; популяция состоит только из вегетативных особей </w:t>
            </w:r>
          </w:p>
        </w:tc>
      </w:tr>
      <w:tr w:rsidR="00A14D2B" w:rsidRPr="00CD3719" w:rsidTr="009808AF">
        <w:trPr>
          <w:trHeight w:val="180"/>
          <w:jc w:val="center"/>
        </w:trPr>
        <w:tc>
          <w:tcPr>
            <w:tcW w:w="700" w:type="dxa"/>
            <w:vMerge/>
            <w:shd w:val="clear" w:color="auto" w:fill="auto"/>
            <w:vAlign w:val="center"/>
          </w:tcPr>
          <w:p w:rsidR="00A14D2B" w:rsidRPr="00CD3719" w:rsidRDefault="00A14D2B" w:rsidP="009808AF">
            <w:pPr>
              <w:pStyle w:val="a3"/>
              <w:spacing w:before="0" w:beforeAutospacing="0" w:after="0" w:afterAutospacing="0"/>
              <w:jc w:val="center"/>
            </w:pPr>
          </w:p>
        </w:tc>
        <w:tc>
          <w:tcPr>
            <w:tcW w:w="1526" w:type="dxa"/>
            <w:vMerge/>
            <w:shd w:val="clear" w:color="auto" w:fill="auto"/>
            <w:vAlign w:val="center"/>
          </w:tcPr>
          <w:p w:rsidR="00A14D2B" w:rsidRPr="002C7F57" w:rsidRDefault="00A14D2B" w:rsidP="009808AF">
            <w:pPr>
              <w:pStyle w:val="a3"/>
              <w:spacing w:before="0" w:beforeAutospacing="0" w:after="0" w:afterAutospacing="0"/>
              <w:ind w:right="-108"/>
              <w:jc w:val="both"/>
            </w:pPr>
          </w:p>
        </w:tc>
        <w:tc>
          <w:tcPr>
            <w:tcW w:w="1465" w:type="dxa"/>
            <w:vAlign w:val="center"/>
          </w:tcPr>
          <w:p w:rsidR="00A14D2B" w:rsidRPr="00D73554" w:rsidRDefault="00A14D2B" w:rsidP="009808AF">
            <w:pPr>
              <w:pStyle w:val="a3"/>
              <w:spacing w:before="0" w:beforeAutospacing="0" w:after="0" w:afterAutospacing="0"/>
              <w:ind w:right="-108"/>
              <w:jc w:val="center"/>
            </w:pPr>
            <w:r w:rsidRPr="00D73554">
              <w:t>V</w:t>
            </w:r>
          </w:p>
        </w:tc>
        <w:tc>
          <w:tcPr>
            <w:tcW w:w="5760" w:type="dxa"/>
            <w:vAlign w:val="center"/>
          </w:tcPr>
          <w:p w:rsidR="00A14D2B" w:rsidRPr="00D73554" w:rsidRDefault="00A14D2B" w:rsidP="009808AF">
            <w:pPr>
              <w:pStyle w:val="a3"/>
              <w:spacing w:before="0" w:beforeAutospacing="0" w:after="0" w:afterAutospacing="0"/>
              <w:jc w:val="both"/>
            </w:pPr>
            <w:r w:rsidRPr="00D73554">
              <w:t>проективное покрытие не достигает 0,25%; популяция состоит только из вегетативных особей</w:t>
            </w:r>
          </w:p>
        </w:tc>
      </w:tr>
    </w:tbl>
    <w:p w:rsidR="00A14D2B" w:rsidRPr="00A14D2B" w:rsidRDefault="00A14D2B" w:rsidP="00A14D2B">
      <w:pPr>
        <w:pStyle w:val="a3"/>
        <w:spacing w:before="0" w:beforeAutospacing="0" w:after="0" w:afterAutospacing="0"/>
        <w:rPr>
          <w:sz w:val="28"/>
          <w:szCs w:val="28"/>
        </w:rPr>
      </w:pPr>
    </w:p>
    <w:p w:rsidR="001C7B3A" w:rsidRPr="001C7B3A" w:rsidRDefault="001C7B3A" w:rsidP="000546C3">
      <w:pPr>
        <w:pStyle w:val="a3"/>
        <w:spacing w:before="0" w:beforeAutospacing="0" w:after="0" w:afterAutospacing="0" w:line="276" w:lineRule="auto"/>
        <w:ind w:firstLine="851"/>
        <w:jc w:val="both"/>
        <w:rPr>
          <w:sz w:val="28"/>
          <w:szCs w:val="28"/>
        </w:rPr>
      </w:pPr>
      <w:r w:rsidRPr="001C7B3A">
        <w:rPr>
          <w:sz w:val="28"/>
          <w:szCs w:val="28"/>
        </w:rPr>
        <w:t xml:space="preserve">В результате значительного роста парка автомашин и развития транспортной сети в критическом состоянии находятся зеленые насаждения многих крупных городов, в особенности в зонах воздействия автодорог. В связи с этим учащиеся могут проводить  </w:t>
      </w:r>
      <w:r w:rsidRPr="000D261D">
        <w:rPr>
          <w:b/>
          <w:sz w:val="28"/>
          <w:szCs w:val="28"/>
        </w:rPr>
        <w:t>мониторинг  зеленых насаждений на землях населенных пунктов</w:t>
      </w:r>
      <w:r w:rsidRPr="000D261D">
        <w:rPr>
          <w:sz w:val="28"/>
          <w:szCs w:val="28"/>
        </w:rPr>
        <w:t>.</w:t>
      </w:r>
      <w:r w:rsidRPr="001C7B3A">
        <w:rPr>
          <w:sz w:val="28"/>
          <w:szCs w:val="28"/>
        </w:rPr>
        <w:t xml:space="preserve"> Мониторинг зеленых насаждений на землях населенных пунктов осуществляется на ключевых участках.</w:t>
      </w:r>
    </w:p>
    <w:p w:rsidR="007F7261" w:rsidRDefault="001C7B3A" w:rsidP="000546C3">
      <w:pPr>
        <w:pStyle w:val="a3"/>
        <w:spacing w:before="0" w:beforeAutospacing="0" w:after="0" w:afterAutospacing="0" w:line="276" w:lineRule="auto"/>
        <w:ind w:firstLine="851"/>
        <w:jc w:val="both"/>
        <w:rPr>
          <w:sz w:val="28"/>
          <w:szCs w:val="28"/>
        </w:rPr>
      </w:pPr>
      <w:r w:rsidRPr="001C7B3A">
        <w:rPr>
          <w:sz w:val="28"/>
          <w:szCs w:val="28"/>
        </w:rPr>
        <w:t xml:space="preserve">При проведении данного вида мониторинга основными контролируемыми показателями являются </w:t>
      </w:r>
      <w:r w:rsidRPr="000D261D">
        <w:rPr>
          <w:b/>
          <w:sz w:val="28"/>
          <w:szCs w:val="28"/>
        </w:rPr>
        <w:t>общие характеристики насаждения</w:t>
      </w:r>
      <w:r w:rsidRPr="000D261D">
        <w:rPr>
          <w:sz w:val="28"/>
          <w:szCs w:val="28"/>
        </w:rPr>
        <w:t xml:space="preserve">: </w:t>
      </w:r>
    </w:p>
    <w:p w:rsidR="007F7261" w:rsidRDefault="001C7B3A" w:rsidP="007F7261">
      <w:pPr>
        <w:pStyle w:val="a3"/>
        <w:numPr>
          <w:ilvl w:val="0"/>
          <w:numId w:val="17"/>
        </w:numPr>
        <w:tabs>
          <w:tab w:val="left" w:pos="1276"/>
        </w:tabs>
        <w:spacing w:before="0" w:beforeAutospacing="0" w:after="0" w:afterAutospacing="0" w:line="276" w:lineRule="auto"/>
        <w:ind w:hanging="578"/>
        <w:jc w:val="both"/>
        <w:rPr>
          <w:sz w:val="28"/>
          <w:szCs w:val="28"/>
        </w:rPr>
      </w:pPr>
      <w:r w:rsidRPr="000D261D">
        <w:rPr>
          <w:sz w:val="28"/>
          <w:szCs w:val="28"/>
        </w:rPr>
        <w:t xml:space="preserve">площадь насаждения (га); </w:t>
      </w:r>
    </w:p>
    <w:p w:rsidR="007F7261" w:rsidRDefault="001C7B3A" w:rsidP="007F7261">
      <w:pPr>
        <w:pStyle w:val="a3"/>
        <w:numPr>
          <w:ilvl w:val="0"/>
          <w:numId w:val="17"/>
        </w:numPr>
        <w:tabs>
          <w:tab w:val="left" w:pos="1276"/>
        </w:tabs>
        <w:spacing w:before="0" w:beforeAutospacing="0" w:after="0" w:afterAutospacing="0" w:line="276" w:lineRule="auto"/>
        <w:ind w:hanging="578"/>
        <w:jc w:val="both"/>
        <w:rPr>
          <w:sz w:val="28"/>
          <w:szCs w:val="28"/>
        </w:rPr>
      </w:pPr>
      <w:r w:rsidRPr="000D261D">
        <w:rPr>
          <w:sz w:val="28"/>
          <w:szCs w:val="28"/>
        </w:rPr>
        <w:t xml:space="preserve">возраст насаждения (лет); </w:t>
      </w:r>
    </w:p>
    <w:p w:rsidR="007F7261" w:rsidRDefault="001C7B3A" w:rsidP="007F7261">
      <w:pPr>
        <w:pStyle w:val="a3"/>
        <w:numPr>
          <w:ilvl w:val="0"/>
          <w:numId w:val="17"/>
        </w:numPr>
        <w:tabs>
          <w:tab w:val="left" w:pos="1276"/>
        </w:tabs>
        <w:spacing w:before="0" w:beforeAutospacing="0" w:after="0" w:afterAutospacing="0" w:line="276" w:lineRule="auto"/>
        <w:ind w:hanging="578"/>
        <w:jc w:val="both"/>
        <w:rPr>
          <w:sz w:val="28"/>
          <w:szCs w:val="28"/>
        </w:rPr>
      </w:pPr>
      <w:r w:rsidRPr="000D261D">
        <w:rPr>
          <w:sz w:val="28"/>
          <w:szCs w:val="28"/>
        </w:rPr>
        <w:t xml:space="preserve">доля площади под озеленением (%); </w:t>
      </w:r>
    </w:p>
    <w:p w:rsidR="007F7261" w:rsidRDefault="001C7B3A" w:rsidP="007F7261">
      <w:pPr>
        <w:pStyle w:val="a3"/>
        <w:numPr>
          <w:ilvl w:val="0"/>
          <w:numId w:val="17"/>
        </w:numPr>
        <w:tabs>
          <w:tab w:val="left" w:pos="1276"/>
        </w:tabs>
        <w:spacing w:before="0" w:beforeAutospacing="0" w:after="0" w:afterAutospacing="0" w:line="276" w:lineRule="auto"/>
        <w:ind w:hanging="578"/>
        <w:jc w:val="both"/>
        <w:rPr>
          <w:sz w:val="28"/>
          <w:szCs w:val="28"/>
        </w:rPr>
      </w:pPr>
      <w:r w:rsidRPr="000D261D">
        <w:rPr>
          <w:sz w:val="28"/>
          <w:szCs w:val="28"/>
        </w:rPr>
        <w:t xml:space="preserve">доля площади под цветниками (%); </w:t>
      </w:r>
    </w:p>
    <w:p w:rsidR="007F7261" w:rsidRDefault="001C7B3A" w:rsidP="007F7261">
      <w:pPr>
        <w:pStyle w:val="a3"/>
        <w:numPr>
          <w:ilvl w:val="0"/>
          <w:numId w:val="17"/>
        </w:numPr>
        <w:tabs>
          <w:tab w:val="left" w:pos="1276"/>
        </w:tabs>
        <w:spacing w:before="0" w:beforeAutospacing="0" w:after="0" w:afterAutospacing="0" w:line="276" w:lineRule="auto"/>
        <w:ind w:left="1276" w:hanging="425"/>
        <w:jc w:val="both"/>
        <w:rPr>
          <w:sz w:val="28"/>
          <w:szCs w:val="28"/>
        </w:rPr>
      </w:pPr>
      <w:r w:rsidRPr="000D261D">
        <w:rPr>
          <w:sz w:val="28"/>
          <w:szCs w:val="28"/>
        </w:rPr>
        <w:t>доля площади под организованной дорожно-тропиночной сетью</w:t>
      </w:r>
      <w:r w:rsidR="007F7261">
        <w:rPr>
          <w:sz w:val="28"/>
          <w:szCs w:val="28"/>
        </w:rPr>
        <w:t xml:space="preserve"> </w:t>
      </w:r>
      <w:r w:rsidRPr="000D261D">
        <w:rPr>
          <w:sz w:val="28"/>
          <w:szCs w:val="28"/>
        </w:rPr>
        <w:t>(%);</w:t>
      </w:r>
    </w:p>
    <w:p w:rsidR="007F7261" w:rsidRDefault="001C7B3A" w:rsidP="007F7261">
      <w:pPr>
        <w:pStyle w:val="a3"/>
        <w:numPr>
          <w:ilvl w:val="0"/>
          <w:numId w:val="17"/>
        </w:numPr>
        <w:tabs>
          <w:tab w:val="left" w:pos="1276"/>
        </w:tabs>
        <w:spacing w:before="0" w:beforeAutospacing="0" w:after="0" w:afterAutospacing="0" w:line="276" w:lineRule="auto"/>
        <w:ind w:hanging="578"/>
        <w:jc w:val="both"/>
        <w:rPr>
          <w:sz w:val="28"/>
          <w:szCs w:val="28"/>
        </w:rPr>
      </w:pPr>
      <w:r w:rsidRPr="000D261D">
        <w:rPr>
          <w:sz w:val="28"/>
          <w:szCs w:val="28"/>
        </w:rPr>
        <w:t xml:space="preserve">проективное покрытие кустарниками (%); </w:t>
      </w:r>
    </w:p>
    <w:p w:rsidR="007F7261" w:rsidRPr="008C399F" w:rsidRDefault="001C7B3A" w:rsidP="007F7261">
      <w:pPr>
        <w:pStyle w:val="a3"/>
        <w:numPr>
          <w:ilvl w:val="0"/>
          <w:numId w:val="17"/>
        </w:numPr>
        <w:tabs>
          <w:tab w:val="left" w:pos="1276"/>
        </w:tabs>
        <w:spacing w:before="0" w:beforeAutospacing="0" w:after="0" w:afterAutospacing="0" w:line="276" w:lineRule="auto"/>
        <w:ind w:hanging="578"/>
        <w:jc w:val="both"/>
        <w:rPr>
          <w:sz w:val="28"/>
          <w:szCs w:val="28"/>
        </w:rPr>
      </w:pPr>
      <w:r w:rsidRPr="000D261D">
        <w:rPr>
          <w:sz w:val="28"/>
          <w:szCs w:val="28"/>
        </w:rPr>
        <w:t>состояние дорожно-тропиночной сети (</w:t>
      </w:r>
      <w:r w:rsidRPr="007D30F2">
        <w:rPr>
          <w:sz w:val="28"/>
          <w:szCs w:val="28"/>
        </w:rPr>
        <w:t>балл</w:t>
      </w:r>
      <w:r w:rsidR="000D1B28" w:rsidRPr="007D30F2">
        <w:rPr>
          <w:sz w:val="28"/>
          <w:szCs w:val="28"/>
        </w:rPr>
        <w:t xml:space="preserve"> –</w:t>
      </w:r>
      <w:r w:rsidR="000D1B28">
        <w:rPr>
          <w:sz w:val="28"/>
          <w:szCs w:val="28"/>
        </w:rPr>
        <w:t xml:space="preserve"> </w:t>
      </w:r>
      <w:r w:rsidR="000D1B28" w:rsidRPr="008C399F">
        <w:rPr>
          <w:sz w:val="28"/>
          <w:szCs w:val="28"/>
        </w:rPr>
        <w:t xml:space="preserve">таблица </w:t>
      </w:r>
      <w:r w:rsidR="00B379FE" w:rsidRPr="008C399F">
        <w:rPr>
          <w:sz w:val="28"/>
          <w:szCs w:val="28"/>
        </w:rPr>
        <w:t>12</w:t>
      </w:r>
      <w:r w:rsidRPr="008C399F">
        <w:rPr>
          <w:sz w:val="28"/>
          <w:szCs w:val="28"/>
        </w:rPr>
        <w:t xml:space="preserve">); </w:t>
      </w:r>
    </w:p>
    <w:p w:rsidR="007F7261" w:rsidRPr="008C399F" w:rsidRDefault="001C7B3A" w:rsidP="007F7261">
      <w:pPr>
        <w:pStyle w:val="a3"/>
        <w:numPr>
          <w:ilvl w:val="0"/>
          <w:numId w:val="17"/>
        </w:numPr>
        <w:tabs>
          <w:tab w:val="left" w:pos="1276"/>
        </w:tabs>
        <w:spacing w:before="0" w:beforeAutospacing="0" w:after="0" w:afterAutospacing="0" w:line="276" w:lineRule="auto"/>
        <w:ind w:hanging="578"/>
        <w:jc w:val="both"/>
        <w:rPr>
          <w:sz w:val="28"/>
          <w:szCs w:val="28"/>
        </w:rPr>
      </w:pPr>
      <w:r w:rsidRPr="008C399F">
        <w:rPr>
          <w:sz w:val="28"/>
          <w:szCs w:val="28"/>
        </w:rPr>
        <w:t>состояние элементов благоустройства (балл</w:t>
      </w:r>
      <w:r w:rsidR="000D1B28" w:rsidRPr="008C399F">
        <w:rPr>
          <w:sz w:val="28"/>
          <w:szCs w:val="28"/>
        </w:rPr>
        <w:t xml:space="preserve"> – таблица </w:t>
      </w:r>
      <w:r w:rsidR="00B379FE" w:rsidRPr="008C399F">
        <w:rPr>
          <w:sz w:val="28"/>
          <w:szCs w:val="28"/>
        </w:rPr>
        <w:t>13</w:t>
      </w:r>
      <w:r w:rsidRPr="008C399F">
        <w:rPr>
          <w:sz w:val="28"/>
          <w:szCs w:val="28"/>
        </w:rPr>
        <w:t xml:space="preserve">); </w:t>
      </w:r>
    </w:p>
    <w:p w:rsidR="007F7261" w:rsidRPr="008C399F" w:rsidRDefault="001C7B3A" w:rsidP="007F7261">
      <w:pPr>
        <w:pStyle w:val="a3"/>
        <w:numPr>
          <w:ilvl w:val="0"/>
          <w:numId w:val="17"/>
        </w:numPr>
        <w:tabs>
          <w:tab w:val="left" w:pos="1276"/>
        </w:tabs>
        <w:spacing w:before="0" w:beforeAutospacing="0" w:after="0" w:afterAutospacing="0" w:line="276" w:lineRule="auto"/>
        <w:ind w:hanging="578"/>
        <w:jc w:val="both"/>
        <w:rPr>
          <w:sz w:val="28"/>
          <w:szCs w:val="28"/>
        </w:rPr>
      </w:pPr>
      <w:r w:rsidRPr="008C399F">
        <w:rPr>
          <w:sz w:val="28"/>
          <w:szCs w:val="28"/>
        </w:rPr>
        <w:t>состояния садово-парковой мебели (балл</w:t>
      </w:r>
      <w:r w:rsidR="000D1B28" w:rsidRPr="008C399F">
        <w:rPr>
          <w:sz w:val="28"/>
          <w:szCs w:val="28"/>
        </w:rPr>
        <w:t xml:space="preserve"> – таблица </w:t>
      </w:r>
      <w:r w:rsidR="00B379FE" w:rsidRPr="008C399F">
        <w:rPr>
          <w:sz w:val="28"/>
          <w:szCs w:val="28"/>
        </w:rPr>
        <w:t>13</w:t>
      </w:r>
      <w:r w:rsidRPr="008C399F">
        <w:rPr>
          <w:sz w:val="28"/>
          <w:szCs w:val="28"/>
        </w:rPr>
        <w:t xml:space="preserve">); </w:t>
      </w:r>
    </w:p>
    <w:p w:rsidR="007F7261" w:rsidRDefault="001C7B3A" w:rsidP="00D006B4">
      <w:pPr>
        <w:pStyle w:val="a3"/>
        <w:spacing w:before="0" w:beforeAutospacing="0" w:after="0" w:afterAutospacing="0" w:line="276" w:lineRule="auto"/>
        <w:ind w:firstLine="709"/>
        <w:jc w:val="both"/>
        <w:rPr>
          <w:sz w:val="28"/>
          <w:szCs w:val="28"/>
        </w:rPr>
      </w:pPr>
      <w:r w:rsidRPr="008C399F">
        <w:rPr>
          <w:sz w:val="28"/>
          <w:szCs w:val="28"/>
        </w:rPr>
        <w:t>а также п</w:t>
      </w:r>
      <w:r w:rsidRPr="008C399F">
        <w:rPr>
          <w:b/>
          <w:sz w:val="28"/>
          <w:szCs w:val="28"/>
        </w:rPr>
        <w:t xml:space="preserve">оказатели состояния отдельных элементов </w:t>
      </w:r>
      <w:r w:rsidR="007F7261" w:rsidRPr="008C399F">
        <w:rPr>
          <w:b/>
          <w:sz w:val="28"/>
          <w:szCs w:val="28"/>
        </w:rPr>
        <w:t>де</w:t>
      </w:r>
      <w:r w:rsidR="007F7261">
        <w:rPr>
          <w:b/>
          <w:sz w:val="28"/>
          <w:szCs w:val="28"/>
        </w:rPr>
        <w:t>ревьев:</w:t>
      </w:r>
    </w:p>
    <w:p w:rsidR="007F7261" w:rsidRDefault="001C7B3A" w:rsidP="007F7261">
      <w:pPr>
        <w:pStyle w:val="a3"/>
        <w:numPr>
          <w:ilvl w:val="0"/>
          <w:numId w:val="18"/>
        </w:numPr>
        <w:spacing w:before="0" w:beforeAutospacing="0" w:after="0" w:afterAutospacing="0" w:line="276" w:lineRule="auto"/>
        <w:ind w:left="1276" w:hanging="425"/>
        <w:jc w:val="both"/>
        <w:rPr>
          <w:sz w:val="28"/>
          <w:szCs w:val="28"/>
        </w:rPr>
      </w:pPr>
      <w:r w:rsidRPr="000D261D">
        <w:rPr>
          <w:sz w:val="28"/>
          <w:szCs w:val="28"/>
        </w:rPr>
        <w:t xml:space="preserve">высота дерева (м); </w:t>
      </w:r>
    </w:p>
    <w:p w:rsidR="007F7261" w:rsidRDefault="001C7B3A" w:rsidP="007F7261">
      <w:pPr>
        <w:pStyle w:val="a3"/>
        <w:numPr>
          <w:ilvl w:val="0"/>
          <w:numId w:val="18"/>
        </w:numPr>
        <w:spacing w:before="0" w:beforeAutospacing="0" w:after="0" w:afterAutospacing="0" w:line="276" w:lineRule="auto"/>
        <w:ind w:left="1276" w:hanging="425"/>
        <w:jc w:val="both"/>
        <w:rPr>
          <w:sz w:val="28"/>
          <w:szCs w:val="28"/>
        </w:rPr>
      </w:pPr>
      <w:r w:rsidRPr="000D261D">
        <w:rPr>
          <w:sz w:val="28"/>
          <w:szCs w:val="28"/>
        </w:rPr>
        <w:t xml:space="preserve">периметр дерева (см); </w:t>
      </w:r>
    </w:p>
    <w:p w:rsidR="007F7261" w:rsidRDefault="001C7B3A" w:rsidP="007F7261">
      <w:pPr>
        <w:pStyle w:val="a3"/>
        <w:numPr>
          <w:ilvl w:val="0"/>
          <w:numId w:val="18"/>
        </w:numPr>
        <w:spacing w:before="0" w:beforeAutospacing="0" w:after="0" w:afterAutospacing="0" w:line="276" w:lineRule="auto"/>
        <w:ind w:left="1276" w:hanging="425"/>
        <w:jc w:val="both"/>
        <w:rPr>
          <w:sz w:val="28"/>
          <w:szCs w:val="28"/>
        </w:rPr>
      </w:pPr>
      <w:r w:rsidRPr="000D2812">
        <w:rPr>
          <w:sz w:val="28"/>
          <w:szCs w:val="28"/>
        </w:rPr>
        <w:t>дефолиация</w:t>
      </w:r>
      <w:r w:rsidRPr="000D261D">
        <w:rPr>
          <w:sz w:val="28"/>
          <w:szCs w:val="28"/>
        </w:rPr>
        <w:t xml:space="preserve"> дерева</w:t>
      </w:r>
      <w:r w:rsidR="000D1B28">
        <w:rPr>
          <w:sz w:val="28"/>
          <w:szCs w:val="28"/>
        </w:rPr>
        <w:t xml:space="preserve"> (потеря хвои или листвы крон учетных деревьев)</w:t>
      </w:r>
      <w:r w:rsidRPr="000D261D">
        <w:rPr>
          <w:sz w:val="28"/>
          <w:szCs w:val="28"/>
        </w:rPr>
        <w:t xml:space="preserve"> (%); </w:t>
      </w:r>
    </w:p>
    <w:p w:rsidR="007F7261" w:rsidRPr="008C399F" w:rsidRDefault="001C7B3A" w:rsidP="007F7261">
      <w:pPr>
        <w:pStyle w:val="a3"/>
        <w:numPr>
          <w:ilvl w:val="0"/>
          <w:numId w:val="18"/>
        </w:numPr>
        <w:spacing w:before="0" w:beforeAutospacing="0" w:after="0" w:afterAutospacing="0" w:line="276" w:lineRule="auto"/>
        <w:ind w:left="1276" w:hanging="425"/>
        <w:jc w:val="both"/>
        <w:rPr>
          <w:sz w:val="28"/>
          <w:szCs w:val="28"/>
        </w:rPr>
      </w:pPr>
      <w:r w:rsidRPr="000D261D">
        <w:rPr>
          <w:sz w:val="28"/>
          <w:szCs w:val="28"/>
        </w:rPr>
        <w:t xml:space="preserve">категория состояния дерева </w:t>
      </w:r>
      <w:r w:rsidRPr="007D30F2">
        <w:rPr>
          <w:sz w:val="28"/>
          <w:szCs w:val="28"/>
        </w:rPr>
        <w:t>(балл</w:t>
      </w:r>
      <w:r w:rsidR="000D1B28">
        <w:rPr>
          <w:sz w:val="28"/>
          <w:szCs w:val="28"/>
        </w:rPr>
        <w:t xml:space="preserve"> – таблица </w:t>
      </w:r>
      <w:r w:rsidR="00E15E23" w:rsidRPr="008C399F">
        <w:rPr>
          <w:sz w:val="28"/>
          <w:szCs w:val="28"/>
        </w:rPr>
        <w:t>14</w:t>
      </w:r>
      <w:r w:rsidRPr="008C399F">
        <w:rPr>
          <w:sz w:val="28"/>
          <w:szCs w:val="28"/>
        </w:rPr>
        <w:t xml:space="preserve">); </w:t>
      </w:r>
    </w:p>
    <w:p w:rsidR="007F7261" w:rsidRPr="008C399F" w:rsidRDefault="001C7B3A" w:rsidP="007F7261">
      <w:pPr>
        <w:pStyle w:val="a3"/>
        <w:numPr>
          <w:ilvl w:val="0"/>
          <w:numId w:val="18"/>
        </w:numPr>
        <w:spacing w:before="0" w:beforeAutospacing="0" w:after="0" w:afterAutospacing="0" w:line="276" w:lineRule="auto"/>
        <w:ind w:left="1276" w:hanging="425"/>
        <w:jc w:val="both"/>
        <w:rPr>
          <w:sz w:val="28"/>
          <w:szCs w:val="28"/>
        </w:rPr>
      </w:pPr>
      <w:r w:rsidRPr="008C399F">
        <w:rPr>
          <w:sz w:val="28"/>
          <w:szCs w:val="28"/>
        </w:rPr>
        <w:t>суховершинность (наличие/отсутствие, % протяженности кроны);</w:t>
      </w:r>
    </w:p>
    <w:p w:rsidR="007F7261" w:rsidRPr="008C399F" w:rsidRDefault="001C7B3A" w:rsidP="007F7261">
      <w:pPr>
        <w:pStyle w:val="a3"/>
        <w:numPr>
          <w:ilvl w:val="0"/>
          <w:numId w:val="18"/>
        </w:numPr>
        <w:spacing w:before="0" w:beforeAutospacing="0" w:after="0" w:afterAutospacing="0" w:line="276" w:lineRule="auto"/>
        <w:ind w:left="1276" w:hanging="425"/>
        <w:jc w:val="both"/>
        <w:rPr>
          <w:sz w:val="28"/>
          <w:szCs w:val="28"/>
        </w:rPr>
      </w:pPr>
      <w:r w:rsidRPr="008C399F">
        <w:rPr>
          <w:sz w:val="28"/>
          <w:szCs w:val="28"/>
        </w:rPr>
        <w:t>степень аварийности (балл</w:t>
      </w:r>
      <w:r w:rsidR="000D1B28" w:rsidRPr="008C399F">
        <w:rPr>
          <w:sz w:val="28"/>
          <w:szCs w:val="28"/>
        </w:rPr>
        <w:t xml:space="preserve"> – таблица </w:t>
      </w:r>
      <w:r w:rsidR="00E15E23" w:rsidRPr="008C399F">
        <w:rPr>
          <w:sz w:val="28"/>
          <w:szCs w:val="28"/>
        </w:rPr>
        <w:t>15</w:t>
      </w:r>
      <w:r w:rsidRPr="008C399F">
        <w:rPr>
          <w:sz w:val="28"/>
          <w:szCs w:val="28"/>
        </w:rPr>
        <w:t xml:space="preserve">); </w:t>
      </w:r>
    </w:p>
    <w:p w:rsidR="007F7261" w:rsidRPr="008C399F" w:rsidRDefault="001C7B3A" w:rsidP="007F7261">
      <w:pPr>
        <w:pStyle w:val="a3"/>
        <w:numPr>
          <w:ilvl w:val="0"/>
          <w:numId w:val="18"/>
        </w:numPr>
        <w:spacing w:before="0" w:beforeAutospacing="0" w:after="0" w:afterAutospacing="0" w:line="276" w:lineRule="auto"/>
        <w:ind w:left="1276" w:hanging="425"/>
        <w:jc w:val="both"/>
        <w:rPr>
          <w:sz w:val="28"/>
          <w:szCs w:val="28"/>
        </w:rPr>
      </w:pPr>
      <w:r w:rsidRPr="008C399F">
        <w:rPr>
          <w:sz w:val="28"/>
          <w:szCs w:val="28"/>
        </w:rPr>
        <w:t>эстетическая оценка (балл</w:t>
      </w:r>
      <w:r w:rsidR="000D1B28" w:rsidRPr="008C399F">
        <w:rPr>
          <w:sz w:val="28"/>
          <w:szCs w:val="28"/>
        </w:rPr>
        <w:t xml:space="preserve"> – таблица </w:t>
      </w:r>
      <w:r w:rsidR="00315205" w:rsidRPr="008C399F">
        <w:rPr>
          <w:sz w:val="28"/>
          <w:szCs w:val="28"/>
        </w:rPr>
        <w:t>16</w:t>
      </w:r>
      <w:r w:rsidRPr="008C399F">
        <w:rPr>
          <w:sz w:val="28"/>
          <w:szCs w:val="28"/>
        </w:rPr>
        <w:t xml:space="preserve">); </w:t>
      </w:r>
    </w:p>
    <w:p w:rsidR="007F7261" w:rsidRPr="008C399F" w:rsidRDefault="001C7B3A" w:rsidP="007F7261">
      <w:pPr>
        <w:pStyle w:val="a3"/>
        <w:numPr>
          <w:ilvl w:val="0"/>
          <w:numId w:val="18"/>
        </w:numPr>
        <w:spacing w:before="0" w:beforeAutospacing="0" w:after="0" w:afterAutospacing="0" w:line="276" w:lineRule="auto"/>
        <w:ind w:left="1276" w:hanging="425"/>
        <w:jc w:val="both"/>
        <w:rPr>
          <w:sz w:val="28"/>
          <w:szCs w:val="28"/>
        </w:rPr>
      </w:pPr>
      <w:r w:rsidRPr="008C399F">
        <w:rPr>
          <w:sz w:val="28"/>
          <w:szCs w:val="28"/>
        </w:rPr>
        <w:t>степень поражения болезнями (балл</w:t>
      </w:r>
      <w:r w:rsidR="000D1B28" w:rsidRPr="008C399F">
        <w:rPr>
          <w:sz w:val="28"/>
          <w:szCs w:val="28"/>
        </w:rPr>
        <w:t xml:space="preserve"> – таблица </w:t>
      </w:r>
      <w:r w:rsidR="00315205" w:rsidRPr="008C399F">
        <w:rPr>
          <w:sz w:val="28"/>
          <w:szCs w:val="28"/>
        </w:rPr>
        <w:t>17</w:t>
      </w:r>
      <w:r w:rsidRPr="008C399F">
        <w:rPr>
          <w:sz w:val="28"/>
          <w:szCs w:val="28"/>
        </w:rPr>
        <w:t xml:space="preserve">); </w:t>
      </w:r>
    </w:p>
    <w:p w:rsidR="007F7261" w:rsidRPr="008C399F" w:rsidRDefault="001C7B3A" w:rsidP="007F7261">
      <w:pPr>
        <w:pStyle w:val="a3"/>
        <w:numPr>
          <w:ilvl w:val="0"/>
          <w:numId w:val="18"/>
        </w:numPr>
        <w:spacing w:before="0" w:beforeAutospacing="0" w:after="0" w:afterAutospacing="0" w:line="276" w:lineRule="auto"/>
        <w:ind w:left="1276" w:hanging="425"/>
        <w:jc w:val="both"/>
        <w:rPr>
          <w:sz w:val="28"/>
          <w:szCs w:val="28"/>
        </w:rPr>
      </w:pPr>
      <w:r w:rsidRPr="008C399F">
        <w:rPr>
          <w:sz w:val="28"/>
          <w:szCs w:val="28"/>
        </w:rPr>
        <w:t>степень поражения вредителями (балл</w:t>
      </w:r>
      <w:r w:rsidR="000D1B28" w:rsidRPr="008C399F">
        <w:rPr>
          <w:sz w:val="28"/>
          <w:szCs w:val="28"/>
        </w:rPr>
        <w:t xml:space="preserve"> – таблица </w:t>
      </w:r>
      <w:r w:rsidR="00315205" w:rsidRPr="008C399F">
        <w:rPr>
          <w:sz w:val="28"/>
          <w:szCs w:val="28"/>
        </w:rPr>
        <w:t>18</w:t>
      </w:r>
      <w:r w:rsidRPr="008C399F">
        <w:rPr>
          <w:sz w:val="28"/>
          <w:szCs w:val="28"/>
        </w:rPr>
        <w:t xml:space="preserve">); </w:t>
      </w:r>
    </w:p>
    <w:p w:rsidR="007F7261" w:rsidRPr="008C399F" w:rsidRDefault="001C7B3A" w:rsidP="007F7261">
      <w:pPr>
        <w:pStyle w:val="a3"/>
        <w:numPr>
          <w:ilvl w:val="0"/>
          <w:numId w:val="18"/>
        </w:numPr>
        <w:spacing w:before="0" w:beforeAutospacing="0" w:after="0" w:afterAutospacing="0" w:line="276" w:lineRule="auto"/>
        <w:ind w:left="1276" w:hanging="425"/>
        <w:jc w:val="both"/>
        <w:rPr>
          <w:sz w:val="28"/>
          <w:szCs w:val="28"/>
        </w:rPr>
      </w:pPr>
      <w:r w:rsidRPr="008C399F">
        <w:rPr>
          <w:sz w:val="28"/>
          <w:szCs w:val="28"/>
        </w:rPr>
        <w:t xml:space="preserve">размеры механических повреждений ствола по типам (см); </w:t>
      </w:r>
    </w:p>
    <w:p w:rsidR="001C7B3A" w:rsidRDefault="001C7B3A" w:rsidP="007F7261">
      <w:pPr>
        <w:pStyle w:val="a3"/>
        <w:numPr>
          <w:ilvl w:val="0"/>
          <w:numId w:val="18"/>
        </w:numPr>
        <w:spacing w:before="0" w:beforeAutospacing="0" w:after="0" w:afterAutospacing="0" w:line="276" w:lineRule="auto"/>
        <w:ind w:left="1276" w:hanging="425"/>
        <w:jc w:val="both"/>
        <w:rPr>
          <w:sz w:val="28"/>
          <w:szCs w:val="28"/>
        </w:rPr>
      </w:pPr>
      <w:r w:rsidRPr="000D261D">
        <w:rPr>
          <w:sz w:val="28"/>
          <w:szCs w:val="28"/>
        </w:rPr>
        <w:t xml:space="preserve">доля периметра ствола, охваченная механическим повреждением (%). </w:t>
      </w:r>
    </w:p>
    <w:p w:rsidR="00A259CF" w:rsidRDefault="00A259CF" w:rsidP="00A259CF">
      <w:pPr>
        <w:pStyle w:val="a3"/>
        <w:spacing w:before="0" w:beforeAutospacing="0" w:after="0" w:afterAutospacing="0"/>
        <w:rPr>
          <w:highlight w:val="green"/>
        </w:rPr>
      </w:pPr>
    </w:p>
    <w:p w:rsidR="00A259CF" w:rsidRPr="00A259CF" w:rsidRDefault="00A259CF" w:rsidP="00C06BE9">
      <w:pPr>
        <w:pStyle w:val="a3"/>
        <w:spacing w:before="0" w:beforeAutospacing="0" w:after="0" w:afterAutospacing="0" w:line="276" w:lineRule="auto"/>
        <w:jc w:val="both"/>
        <w:rPr>
          <w:sz w:val="28"/>
          <w:szCs w:val="28"/>
        </w:rPr>
      </w:pPr>
      <w:r w:rsidRPr="00A259CF">
        <w:rPr>
          <w:sz w:val="28"/>
          <w:szCs w:val="28"/>
        </w:rPr>
        <w:lastRenderedPageBreak/>
        <w:t xml:space="preserve">Таблица </w:t>
      </w:r>
      <w:r w:rsidR="00B379FE" w:rsidRPr="008C399F">
        <w:rPr>
          <w:sz w:val="28"/>
          <w:szCs w:val="28"/>
        </w:rPr>
        <w:t>12</w:t>
      </w:r>
      <w:r w:rsidRPr="00A259CF">
        <w:rPr>
          <w:sz w:val="28"/>
          <w:szCs w:val="28"/>
        </w:rPr>
        <w:t xml:space="preserve"> – Показатели состояния дорожно-тропиночной сети на объектах озеленения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4"/>
        <w:gridCol w:w="2300"/>
        <w:gridCol w:w="6032"/>
      </w:tblGrid>
      <w:tr w:rsidR="00A259CF" w:rsidRPr="00CD3719" w:rsidTr="009808AF">
        <w:trPr>
          <w:trHeight w:val="180"/>
        </w:trPr>
        <w:tc>
          <w:tcPr>
            <w:tcW w:w="1024" w:type="dxa"/>
            <w:shd w:val="clear" w:color="auto" w:fill="auto"/>
            <w:vAlign w:val="center"/>
          </w:tcPr>
          <w:p w:rsidR="00A259CF" w:rsidRPr="00CD3719" w:rsidRDefault="00A259CF" w:rsidP="009808AF">
            <w:pPr>
              <w:pStyle w:val="a3"/>
              <w:spacing w:before="0" w:beforeAutospacing="0" w:after="0" w:afterAutospacing="0"/>
              <w:jc w:val="center"/>
            </w:pPr>
            <w:r w:rsidRPr="009F4256">
              <w:t>Балл</w:t>
            </w:r>
          </w:p>
        </w:tc>
        <w:tc>
          <w:tcPr>
            <w:tcW w:w="2300" w:type="dxa"/>
            <w:shd w:val="clear" w:color="auto" w:fill="auto"/>
            <w:vAlign w:val="center"/>
          </w:tcPr>
          <w:p w:rsidR="00A259CF" w:rsidRPr="00CD3719" w:rsidRDefault="00A259CF" w:rsidP="009808AF">
            <w:pPr>
              <w:pStyle w:val="a3"/>
              <w:spacing w:before="0" w:beforeAutospacing="0" w:after="0" w:afterAutospacing="0"/>
              <w:jc w:val="center"/>
            </w:pPr>
            <w:r>
              <w:t>Оценка состояния</w:t>
            </w:r>
          </w:p>
        </w:tc>
        <w:tc>
          <w:tcPr>
            <w:tcW w:w="6032" w:type="dxa"/>
            <w:vAlign w:val="center"/>
          </w:tcPr>
          <w:p w:rsidR="00A259CF" w:rsidRPr="00CD3719" w:rsidRDefault="00A259CF" w:rsidP="009808AF">
            <w:pPr>
              <w:pStyle w:val="a3"/>
              <w:spacing w:before="0" w:beforeAutospacing="0" w:after="0" w:afterAutospacing="0"/>
              <w:jc w:val="center"/>
            </w:pPr>
            <w:r>
              <w:t>Характеристика</w:t>
            </w:r>
          </w:p>
        </w:tc>
      </w:tr>
      <w:tr w:rsidR="00A259CF" w:rsidRPr="00CD3719" w:rsidTr="009808AF">
        <w:trPr>
          <w:trHeight w:val="180"/>
        </w:trPr>
        <w:tc>
          <w:tcPr>
            <w:tcW w:w="1024" w:type="dxa"/>
            <w:shd w:val="clear" w:color="auto" w:fill="auto"/>
            <w:vAlign w:val="center"/>
          </w:tcPr>
          <w:p w:rsidR="00A259CF" w:rsidRPr="00CD3719" w:rsidRDefault="00A259CF" w:rsidP="009808AF">
            <w:pPr>
              <w:pStyle w:val="a3"/>
              <w:spacing w:before="0" w:beforeAutospacing="0" w:after="0" w:afterAutospacing="0"/>
              <w:jc w:val="center"/>
            </w:pPr>
            <w:r w:rsidRPr="009F4256">
              <w:t>1</w:t>
            </w:r>
          </w:p>
        </w:tc>
        <w:tc>
          <w:tcPr>
            <w:tcW w:w="2300" w:type="dxa"/>
            <w:shd w:val="clear" w:color="auto" w:fill="auto"/>
            <w:vAlign w:val="center"/>
          </w:tcPr>
          <w:p w:rsidR="00A259CF" w:rsidRPr="00CD3719" w:rsidRDefault="00A259CF" w:rsidP="009808AF">
            <w:pPr>
              <w:pStyle w:val="a3"/>
              <w:spacing w:before="0" w:beforeAutospacing="0" w:after="0" w:afterAutospacing="0"/>
              <w:jc w:val="center"/>
            </w:pPr>
            <w:r w:rsidRPr="009F4256">
              <w:t>удовлетворительное</w:t>
            </w:r>
          </w:p>
        </w:tc>
        <w:tc>
          <w:tcPr>
            <w:tcW w:w="6032" w:type="dxa"/>
            <w:vAlign w:val="center"/>
          </w:tcPr>
          <w:p w:rsidR="00A259CF" w:rsidRPr="00CD3719" w:rsidRDefault="00A259CF" w:rsidP="009808AF">
            <w:pPr>
              <w:pStyle w:val="a3"/>
              <w:spacing w:before="0" w:beforeAutospacing="0" w:after="0" w:afterAutospacing="0"/>
              <w:jc w:val="both"/>
            </w:pPr>
            <w:r w:rsidRPr="009F4256">
              <w:t xml:space="preserve">Не проведен текущий ремонт дорожек, площадок. Мусор убирается нерегулярно. </w:t>
            </w:r>
            <w:r>
              <w:t>Дорожки не поливаются</w:t>
            </w:r>
          </w:p>
        </w:tc>
      </w:tr>
      <w:tr w:rsidR="00A259CF" w:rsidRPr="00CD3719" w:rsidTr="009808AF">
        <w:trPr>
          <w:trHeight w:val="180"/>
        </w:trPr>
        <w:tc>
          <w:tcPr>
            <w:tcW w:w="1024" w:type="dxa"/>
            <w:shd w:val="clear" w:color="auto" w:fill="auto"/>
            <w:vAlign w:val="center"/>
          </w:tcPr>
          <w:p w:rsidR="00A259CF" w:rsidRPr="00CD3719" w:rsidRDefault="00A259CF" w:rsidP="009808AF">
            <w:pPr>
              <w:pStyle w:val="a3"/>
              <w:spacing w:before="0" w:beforeAutospacing="0" w:after="0" w:afterAutospacing="0"/>
              <w:jc w:val="center"/>
            </w:pPr>
            <w:r w:rsidRPr="009F4256">
              <w:t>2</w:t>
            </w:r>
          </w:p>
        </w:tc>
        <w:tc>
          <w:tcPr>
            <w:tcW w:w="2300" w:type="dxa"/>
            <w:shd w:val="clear" w:color="auto" w:fill="auto"/>
            <w:vAlign w:val="center"/>
          </w:tcPr>
          <w:p w:rsidR="00A259CF" w:rsidRPr="00CD3719" w:rsidRDefault="00A259CF" w:rsidP="009808AF">
            <w:pPr>
              <w:pStyle w:val="a3"/>
              <w:spacing w:before="0" w:beforeAutospacing="0" w:after="0" w:afterAutospacing="0"/>
              <w:jc w:val="center"/>
            </w:pPr>
            <w:r w:rsidRPr="009F4256">
              <w:t>хорошее</w:t>
            </w:r>
          </w:p>
        </w:tc>
        <w:tc>
          <w:tcPr>
            <w:tcW w:w="6032" w:type="dxa"/>
            <w:vAlign w:val="center"/>
          </w:tcPr>
          <w:p w:rsidR="00A259CF" w:rsidRPr="00CD3719" w:rsidRDefault="00A259CF" w:rsidP="009808AF">
            <w:pPr>
              <w:pStyle w:val="a3"/>
              <w:spacing w:before="0" w:beforeAutospacing="0" w:after="0" w:afterAutospacing="0"/>
              <w:jc w:val="both"/>
            </w:pPr>
            <w:r w:rsidRPr="009F4256">
              <w:t>Хороший профиль дорожек и площадок. Своевременная уборка мусора. Промывка и полив дорожек. Отсутствие мест образования застойной воды.</w:t>
            </w:r>
            <w:r>
              <w:t xml:space="preserve"> </w:t>
            </w:r>
            <w:r w:rsidRPr="009F4256">
              <w:t>Незначительны</w:t>
            </w:r>
            <w:r>
              <w:t>е замечания по текущему ремонту</w:t>
            </w:r>
          </w:p>
        </w:tc>
      </w:tr>
      <w:tr w:rsidR="00A259CF" w:rsidRPr="00CD3719" w:rsidTr="009808AF">
        <w:trPr>
          <w:trHeight w:val="180"/>
        </w:trPr>
        <w:tc>
          <w:tcPr>
            <w:tcW w:w="1024" w:type="dxa"/>
            <w:shd w:val="clear" w:color="auto" w:fill="auto"/>
            <w:vAlign w:val="center"/>
          </w:tcPr>
          <w:p w:rsidR="00A259CF" w:rsidRPr="00CD3719" w:rsidRDefault="00A259CF" w:rsidP="009808AF">
            <w:pPr>
              <w:pStyle w:val="a3"/>
              <w:spacing w:before="0" w:beforeAutospacing="0" w:after="0" w:afterAutospacing="0"/>
              <w:jc w:val="center"/>
            </w:pPr>
            <w:r w:rsidRPr="009F4256">
              <w:t>3</w:t>
            </w:r>
          </w:p>
        </w:tc>
        <w:tc>
          <w:tcPr>
            <w:tcW w:w="2300" w:type="dxa"/>
            <w:shd w:val="clear" w:color="auto" w:fill="auto"/>
            <w:vAlign w:val="center"/>
          </w:tcPr>
          <w:p w:rsidR="00A259CF" w:rsidRPr="00CD3719" w:rsidRDefault="00A259CF" w:rsidP="009808AF">
            <w:pPr>
              <w:pStyle w:val="a3"/>
              <w:spacing w:before="0" w:beforeAutospacing="0" w:after="0" w:afterAutospacing="0"/>
              <w:jc w:val="center"/>
            </w:pPr>
            <w:r w:rsidRPr="009F4256">
              <w:t>отличное</w:t>
            </w:r>
          </w:p>
        </w:tc>
        <w:tc>
          <w:tcPr>
            <w:tcW w:w="6032" w:type="dxa"/>
            <w:vAlign w:val="center"/>
          </w:tcPr>
          <w:p w:rsidR="00A259CF" w:rsidRPr="00CD3719" w:rsidRDefault="00A259CF" w:rsidP="009808AF">
            <w:pPr>
              <w:pStyle w:val="a3"/>
              <w:spacing w:before="0" w:beforeAutospacing="0" w:after="0" w:afterAutospacing="0"/>
              <w:jc w:val="both"/>
            </w:pPr>
            <w:r w:rsidRPr="009F4256">
              <w:t xml:space="preserve">Хороший профиль дорожек и площадок. Своевременная уборка мусора. Промывка и полив дорожек. Отсутствие </w:t>
            </w:r>
            <w:r>
              <w:t>мест образования застойной воды</w:t>
            </w:r>
          </w:p>
        </w:tc>
      </w:tr>
    </w:tbl>
    <w:p w:rsidR="00A259CF" w:rsidRDefault="00A259CF" w:rsidP="00A259CF">
      <w:pPr>
        <w:pStyle w:val="a3"/>
        <w:spacing w:before="0" w:beforeAutospacing="0" w:after="0" w:afterAutospacing="0"/>
        <w:rPr>
          <w:highlight w:val="green"/>
        </w:rPr>
      </w:pPr>
    </w:p>
    <w:p w:rsidR="00A259CF" w:rsidRPr="009F4256" w:rsidRDefault="00A259CF" w:rsidP="00A259CF">
      <w:pPr>
        <w:pStyle w:val="a3"/>
        <w:spacing w:before="0" w:beforeAutospacing="0" w:after="0" w:afterAutospacing="0"/>
        <w:rPr>
          <w:highlight w:val="green"/>
        </w:rPr>
      </w:pPr>
    </w:p>
    <w:p w:rsidR="00A259CF" w:rsidRPr="00A259CF" w:rsidRDefault="00A259CF" w:rsidP="00C06BE9">
      <w:pPr>
        <w:pStyle w:val="a3"/>
        <w:spacing w:before="0" w:beforeAutospacing="0" w:after="0" w:afterAutospacing="0" w:line="276" w:lineRule="auto"/>
        <w:jc w:val="both"/>
        <w:rPr>
          <w:sz w:val="28"/>
          <w:szCs w:val="28"/>
        </w:rPr>
      </w:pPr>
      <w:r w:rsidRPr="008C399F">
        <w:rPr>
          <w:sz w:val="28"/>
          <w:szCs w:val="28"/>
        </w:rPr>
        <w:t xml:space="preserve">Таблица </w:t>
      </w:r>
      <w:r w:rsidR="00B379FE" w:rsidRPr="008C399F">
        <w:rPr>
          <w:sz w:val="28"/>
          <w:szCs w:val="28"/>
        </w:rPr>
        <w:t>13</w:t>
      </w:r>
      <w:r w:rsidRPr="008C399F">
        <w:rPr>
          <w:sz w:val="28"/>
          <w:szCs w:val="28"/>
        </w:rPr>
        <w:t xml:space="preserve"> –</w:t>
      </w:r>
      <w:r w:rsidRPr="00A259CF">
        <w:rPr>
          <w:sz w:val="28"/>
          <w:szCs w:val="28"/>
        </w:rPr>
        <w:t xml:space="preserve"> Состояние элементов благоустройства (показатели состояния и содержания садово-парковой мебели и оборудования)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4"/>
        <w:gridCol w:w="2300"/>
        <w:gridCol w:w="6032"/>
      </w:tblGrid>
      <w:tr w:rsidR="00A259CF" w:rsidRPr="00CD3719" w:rsidTr="009808AF">
        <w:trPr>
          <w:trHeight w:val="180"/>
        </w:trPr>
        <w:tc>
          <w:tcPr>
            <w:tcW w:w="1024" w:type="dxa"/>
            <w:shd w:val="clear" w:color="auto" w:fill="auto"/>
            <w:vAlign w:val="center"/>
          </w:tcPr>
          <w:p w:rsidR="00A259CF" w:rsidRPr="00CD3719" w:rsidRDefault="00A259CF" w:rsidP="009808AF">
            <w:pPr>
              <w:pStyle w:val="a3"/>
              <w:spacing w:before="0" w:beforeAutospacing="0" w:after="0" w:afterAutospacing="0"/>
              <w:jc w:val="center"/>
            </w:pPr>
            <w:r w:rsidRPr="009F4256">
              <w:t>Балл</w:t>
            </w:r>
          </w:p>
        </w:tc>
        <w:tc>
          <w:tcPr>
            <w:tcW w:w="2300" w:type="dxa"/>
            <w:shd w:val="clear" w:color="auto" w:fill="auto"/>
            <w:vAlign w:val="center"/>
          </w:tcPr>
          <w:p w:rsidR="00A259CF" w:rsidRPr="00CD3719" w:rsidRDefault="00A259CF" w:rsidP="009808AF">
            <w:pPr>
              <w:pStyle w:val="a3"/>
              <w:spacing w:before="0" w:beforeAutospacing="0" w:after="0" w:afterAutospacing="0"/>
              <w:jc w:val="center"/>
            </w:pPr>
            <w:r>
              <w:t>Оценка состояния</w:t>
            </w:r>
          </w:p>
        </w:tc>
        <w:tc>
          <w:tcPr>
            <w:tcW w:w="6032" w:type="dxa"/>
            <w:vAlign w:val="center"/>
          </w:tcPr>
          <w:p w:rsidR="00A259CF" w:rsidRPr="00CD3719" w:rsidRDefault="00A259CF" w:rsidP="009808AF">
            <w:pPr>
              <w:pStyle w:val="a3"/>
              <w:spacing w:before="0" w:beforeAutospacing="0" w:after="0" w:afterAutospacing="0"/>
              <w:jc w:val="center"/>
            </w:pPr>
            <w:r>
              <w:t>Характеристика</w:t>
            </w:r>
          </w:p>
        </w:tc>
      </w:tr>
      <w:tr w:rsidR="00A259CF" w:rsidRPr="00CD3719" w:rsidTr="009808AF">
        <w:trPr>
          <w:trHeight w:val="180"/>
        </w:trPr>
        <w:tc>
          <w:tcPr>
            <w:tcW w:w="1024" w:type="dxa"/>
            <w:shd w:val="clear" w:color="auto" w:fill="auto"/>
            <w:vAlign w:val="center"/>
          </w:tcPr>
          <w:p w:rsidR="00A259CF" w:rsidRPr="00CD3719" w:rsidRDefault="00A259CF" w:rsidP="009808AF">
            <w:pPr>
              <w:pStyle w:val="a3"/>
              <w:spacing w:before="0" w:beforeAutospacing="0" w:after="0" w:afterAutospacing="0"/>
              <w:jc w:val="center"/>
            </w:pPr>
            <w:r w:rsidRPr="009F4256">
              <w:t>1</w:t>
            </w:r>
          </w:p>
        </w:tc>
        <w:tc>
          <w:tcPr>
            <w:tcW w:w="2300" w:type="dxa"/>
            <w:shd w:val="clear" w:color="auto" w:fill="auto"/>
            <w:vAlign w:val="center"/>
          </w:tcPr>
          <w:p w:rsidR="00A259CF" w:rsidRPr="00CD3719" w:rsidRDefault="00A259CF" w:rsidP="009808AF">
            <w:pPr>
              <w:pStyle w:val="a3"/>
              <w:spacing w:before="0" w:beforeAutospacing="0" w:after="0" w:afterAutospacing="0"/>
              <w:jc w:val="center"/>
            </w:pPr>
            <w:r w:rsidRPr="009F4256">
              <w:t>удовлетворительное</w:t>
            </w:r>
          </w:p>
        </w:tc>
        <w:tc>
          <w:tcPr>
            <w:tcW w:w="6032" w:type="dxa"/>
            <w:vAlign w:val="center"/>
          </w:tcPr>
          <w:p w:rsidR="00A259CF" w:rsidRPr="00CD3719" w:rsidRDefault="00A259CF" w:rsidP="009808AF">
            <w:pPr>
              <w:pStyle w:val="a3"/>
              <w:spacing w:before="0" w:beforeAutospacing="0" w:after="0" w:afterAutospacing="0"/>
              <w:jc w:val="both"/>
            </w:pPr>
            <w:r w:rsidRPr="00392874">
              <w:t xml:space="preserve">Не в полном объеме выполнены работы по ремонту и окраске. Расстановка неправильная. Замечания по санитарному состоянию малых </w:t>
            </w:r>
            <w:r>
              <w:t>архитектурных форм и памятников</w:t>
            </w:r>
          </w:p>
        </w:tc>
      </w:tr>
      <w:tr w:rsidR="00A259CF" w:rsidRPr="00CD3719" w:rsidTr="009808AF">
        <w:trPr>
          <w:trHeight w:val="180"/>
        </w:trPr>
        <w:tc>
          <w:tcPr>
            <w:tcW w:w="1024" w:type="dxa"/>
            <w:shd w:val="clear" w:color="auto" w:fill="auto"/>
            <w:vAlign w:val="center"/>
          </w:tcPr>
          <w:p w:rsidR="00A259CF" w:rsidRPr="00CD3719" w:rsidRDefault="00A259CF" w:rsidP="009808AF">
            <w:pPr>
              <w:pStyle w:val="a3"/>
              <w:spacing w:before="0" w:beforeAutospacing="0" w:after="0" w:afterAutospacing="0"/>
              <w:jc w:val="center"/>
            </w:pPr>
            <w:r w:rsidRPr="009F4256">
              <w:t>2</w:t>
            </w:r>
          </w:p>
        </w:tc>
        <w:tc>
          <w:tcPr>
            <w:tcW w:w="2300" w:type="dxa"/>
            <w:shd w:val="clear" w:color="auto" w:fill="auto"/>
            <w:vAlign w:val="center"/>
          </w:tcPr>
          <w:p w:rsidR="00A259CF" w:rsidRPr="00CD3719" w:rsidRDefault="00A259CF" w:rsidP="009808AF">
            <w:pPr>
              <w:pStyle w:val="a3"/>
              <w:spacing w:before="0" w:beforeAutospacing="0" w:after="0" w:afterAutospacing="0"/>
              <w:jc w:val="center"/>
            </w:pPr>
            <w:r w:rsidRPr="009F4256">
              <w:t>хорошее</w:t>
            </w:r>
          </w:p>
        </w:tc>
        <w:tc>
          <w:tcPr>
            <w:tcW w:w="6032" w:type="dxa"/>
            <w:vAlign w:val="center"/>
          </w:tcPr>
          <w:p w:rsidR="00A259CF" w:rsidRPr="00CD3719" w:rsidRDefault="00A259CF" w:rsidP="009808AF">
            <w:pPr>
              <w:pStyle w:val="a3"/>
              <w:spacing w:before="0" w:beforeAutospacing="0" w:after="0" w:afterAutospacing="0"/>
              <w:jc w:val="both"/>
            </w:pPr>
            <w:r w:rsidRPr="00392874">
              <w:t>Полностью отремонтировано, покрашено и правильно установлено садово-парковое оборудование и мебель. Красочно выкрашены горки, большие раскаты, отсутствие поломок мебели, оград аттракционов, газонных ограждений. Нет замечаний по санитарному состоянию.</w:t>
            </w:r>
            <w:r>
              <w:t xml:space="preserve"> </w:t>
            </w:r>
            <w:r w:rsidRPr="00392874">
              <w:t>Незначительные замечания по ремонту, покраске, расстан</w:t>
            </w:r>
            <w:r>
              <w:t>овке и санитарному состоянию</w:t>
            </w:r>
          </w:p>
        </w:tc>
      </w:tr>
      <w:tr w:rsidR="00A259CF" w:rsidRPr="00CD3719" w:rsidTr="009808AF">
        <w:trPr>
          <w:trHeight w:val="180"/>
        </w:trPr>
        <w:tc>
          <w:tcPr>
            <w:tcW w:w="1024" w:type="dxa"/>
            <w:shd w:val="clear" w:color="auto" w:fill="auto"/>
            <w:vAlign w:val="center"/>
          </w:tcPr>
          <w:p w:rsidR="00A259CF" w:rsidRPr="00CD3719" w:rsidRDefault="00A259CF" w:rsidP="009808AF">
            <w:pPr>
              <w:pStyle w:val="a3"/>
              <w:spacing w:before="0" w:beforeAutospacing="0" w:after="0" w:afterAutospacing="0"/>
              <w:jc w:val="center"/>
            </w:pPr>
            <w:r w:rsidRPr="009F4256">
              <w:t>3</w:t>
            </w:r>
          </w:p>
        </w:tc>
        <w:tc>
          <w:tcPr>
            <w:tcW w:w="2300" w:type="dxa"/>
            <w:shd w:val="clear" w:color="auto" w:fill="auto"/>
            <w:vAlign w:val="center"/>
          </w:tcPr>
          <w:p w:rsidR="00A259CF" w:rsidRPr="00CD3719" w:rsidRDefault="00A259CF" w:rsidP="009808AF">
            <w:pPr>
              <w:pStyle w:val="a3"/>
              <w:spacing w:before="0" w:beforeAutospacing="0" w:after="0" w:afterAutospacing="0"/>
              <w:jc w:val="center"/>
            </w:pPr>
            <w:r w:rsidRPr="009F4256">
              <w:t>отличное</w:t>
            </w:r>
          </w:p>
        </w:tc>
        <w:tc>
          <w:tcPr>
            <w:tcW w:w="6032" w:type="dxa"/>
            <w:vAlign w:val="center"/>
          </w:tcPr>
          <w:p w:rsidR="00A259CF" w:rsidRPr="00CD3719" w:rsidRDefault="00A259CF" w:rsidP="009808AF">
            <w:pPr>
              <w:pStyle w:val="a3"/>
              <w:spacing w:before="0" w:beforeAutospacing="0" w:after="0" w:afterAutospacing="0"/>
              <w:jc w:val="both"/>
            </w:pPr>
            <w:r w:rsidRPr="00392874">
              <w:t>Полностью отремонтировано, покрашено и правильно установлено садово-парковое оборудование и мебель. Красочно выкрашены горки, большие раскаты, отсутствие поломок мебели, оград аттракционов, газонных ограждений. Нет зам</w:t>
            </w:r>
            <w:r>
              <w:t>ечаний по санитарному состоянию</w:t>
            </w:r>
          </w:p>
        </w:tc>
      </w:tr>
    </w:tbl>
    <w:p w:rsidR="00A259CF" w:rsidRDefault="00A259CF" w:rsidP="00A259CF">
      <w:pPr>
        <w:tabs>
          <w:tab w:val="num" w:pos="0"/>
        </w:tabs>
        <w:spacing w:after="0"/>
        <w:jc w:val="center"/>
        <w:rPr>
          <w:sz w:val="16"/>
          <w:szCs w:val="16"/>
        </w:rPr>
      </w:pPr>
    </w:p>
    <w:p w:rsidR="00A259CF" w:rsidRDefault="00A259CF" w:rsidP="00A259CF">
      <w:pPr>
        <w:tabs>
          <w:tab w:val="num" w:pos="0"/>
        </w:tabs>
        <w:spacing w:after="0"/>
        <w:jc w:val="center"/>
        <w:rPr>
          <w:sz w:val="16"/>
          <w:szCs w:val="16"/>
        </w:rPr>
      </w:pPr>
    </w:p>
    <w:p w:rsidR="00A259CF" w:rsidRDefault="00A259CF" w:rsidP="00A259CF">
      <w:pPr>
        <w:pStyle w:val="a3"/>
        <w:spacing w:before="0" w:beforeAutospacing="0" w:after="0" w:afterAutospacing="0"/>
      </w:pPr>
      <w:r w:rsidRPr="008C399F">
        <w:rPr>
          <w:sz w:val="28"/>
          <w:szCs w:val="28"/>
        </w:rPr>
        <w:t xml:space="preserve">Таблица </w:t>
      </w:r>
      <w:r w:rsidR="00E15E23" w:rsidRPr="008C399F">
        <w:rPr>
          <w:sz w:val="28"/>
          <w:szCs w:val="28"/>
        </w:rPr>
        <w:t>14</w:t>
      </w:r>
      <w:r w:rsidRPr="008C399F">
        <w:rPr>
          <w:sz w:val="28"/>
          <w:szCs w:val="28"/>
        </w:rPr>
        <w:t xml:space="preserve"> – Категория</w:t>
      </w:r>
      <w:r w:rsidRPr="00A259CF">
        <w:rPr>
          <w:sz w:val="28"/>
          <w:szCs w:val="28"/>
        </w:rPr>
        <w:t xml:space="preserve"> состояния деревьев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4"/>
        <w:gridCol w:w="2300"/>
        <w:gridCol w:w="6032"/>
      </w:tblGrid>
      <w:tr w:rsidR="00A259CF" w:rsidRPr="00CD3719" w:rsidTr="009808AF">
        <w:trPr>
          <w:trHeight w:val="180"/>
        </w:trPr>
        <w:tc>
          <w:tcPr>
            <w:tcW w:w="1024" w:type="dxa"/>
            <w:shd w:val="clear" w:color="auto" w:fill="auto"/>
            <w:vAlign w:val="center"/>
          </w:tcPr>
          <w:p w:rsidR="00A259CF" w:rsidRPr="00CD3719" w:rsidRDefault="00A259CF" w:rsidP="009808AF">
            <w:pPr>
              <w:pStyle w:val="a3"/>
              <w:spacing w:before="0" w:beforeAutospacing="0" w:after="0" w:afterAutospacing="0"/>
              <w:jc w:val="center"/>
            </w:pPr>
            <w:r w:rsidRPr="009F4256">
              <w:t>Балл</w:t>
            </w:r>
          </w:p>
        </w:tc>
        <w:tc>
          <w:tcPr>
            <w:tcW w:w="2300" w:type="dxa"/>
            <w:shd w:val="clear" w:color="auto" w:fill="auto"/>
            <w:vAlign w:val="center"/>
          </w:tcPr>
          <w:p w:rsidR="00A259CF" w:rsidRPr="00CD3719" w:rsidRDefault="00A259CF" w:rsidP="009808AF">
            <w:pPr>
              <w:pStyle w:val="a3"/>
              <w:spacing w:before="0" w:beforeAutospacing="0" w:after="0" w:afterAutospacing="0"/>
              <w:jc w:val="center"/>
            </w:pPr>
            <w:r>
              <w:t>Оценка состояния</w:t>
            </w:r>
          </w:p>
        </w:tc>
        <w:tc>
          <w:tcPr>
            <w:tcW w:w="6032" w:type="dxa"/>
            <w:vAlign w:val="center"/>
          </w:tcPr>
          <w:p w:rsidR="00A259CF" w:rsidRPr="00CD3719" w:rsidRDefault="00A259CF" w:rsidP="009808AF">
            <w:pPr>
              <w:pStyle w:val="a3"/>
              <w:spacing w:before="0" w:beforeAutospacing="0" w:after="0" w:afterAutospacing="0"/>
              <w:jc w:val="center"/>
            </w:pPr>
            <w:r>
              <w:t>Характеристика</w:t>
            </w:r>
          </w:p>
        </w:tc>
      </w:tr>
      <w:tr w:rsidR="00A259CF" w:rsidRPr="00CD3719" w:rsidTr="009808AF">
        <w:trPr>
          <w:trHeight w:val="180"/>
        </w:trPr>
        <w:tc>
          <w:tcPr>
            <w:tcW w:w="1024" w:type="dxa"/>
            <w:shd w:val="clear" w:color="auto" w:fill="auto"/>
            <w:vAlign w:val="center"/>
          </w:tcPr>
          <w:p w:rsidR="00A259CF" w:rsidRPr="00CD3719" w:rsidRDefault="00A259CF" w:rsidP="009808AF">
            <w:pPr>
              <w:pStyle w:val="a3"/>
              <w:spacing w:before="0" w:beforeAutospacing="0" w:after="0" w:afterAutospacing="0"/>
              <w:jc w:val="center"/>
            </w:pPr>
            <w:r w:rsidRPr="009F4256">
              <w:t>1</w:t>
            </w:r>
          </w:p>
        </w:tc>
        <w:tc>
          <w:tcPr>
            <w:tcW w:w="2300" w:type="dxa"/>
            <w:shd w:val="clear" w:color="auto" w:fill="auto"/>
            <w:vAlign w:val="center"/>
          </w:tcPr>
          <w:p w:rsidR="00A259CF" w:rsidRPr="00CD3719" w:rsidRDefault="00A259CF" w:rsidP="009808AF">
            <w:pPr>
              <w:pStyle w:val="a3"/>
              <w:spacing w:before="0" w:beforeAutospacing="0" w:after="0" w:afterAutospacing="0"/>
              <w:jc w:val="center"/>
            </w:pPr>
            <w:r w:rsidRPr="00DE30B2">
              <w:t>без признаков ослабления</w:t>
            </w:r>
          </w:p>
        </w:tc>
        <w:tc>
          <w:tcPr>
            <w:tcW w:w="6032" w:type="dxa"/>
            <w:vAlign w:val="center"/>
          </w:tcPr>
          <w:p w:rsidR="00A259CF" w:rsidRPr="00CD3719" w:rsidRDefault="00A259CF" w:rsidP="009808AF">
            <w:pPr>
              <w:pStyle w:val="a3"/>
              <w:spacing w:before="0" w:beforeAutospacing="0" w:after="0" w:afterAutospacing="0"/>
              <w:jc w:val="both"/>
            </w:pPr>
            <w:r w:rsidRPr="00DE30B2">
              <w:t>Крона густая, хвоя (листва) зеленая, блестящая; прирост текущего года нормального размера для данной породы, возраста, сезона и условий местопроизрастания</w:t>
            </w:r>
          </w:p>
        </w:tc>
      </w:tr>
      <w:tr w:rsidR="00A259CF" w:rsidRPr="00CD3719" w:rsidTr="009808AF">
        <w:trPr>
          <w:trHeight w:val="180"/>
        </w:trPr>
        <w:tc>
          <w:tcPr>
            <w:tcW w:w="1024" w:type="dxa"/>
            <w:shd w:val="clear" w:color="auto" w:fill="auto"/>
            <w:vAlign w:val="center"/>
          </w:tcPr>
          <w:p w:rsidR="00A259CF" w:rsidRPr="00CD3719" w:rsidRDefault="00A259CF" w:rsidP="009808AF">
            <w:pPr>
              <w:pStyle w:val="a3"/>
              <w:spacing w:before="0" w:beforeAutospacing="0" w:after="0" w:afterAutospacing="0"/>
              <w:jc w:val="center"/>
            </w:pPr>
            <w:r w:rsidRPr="009F4256">
              <w:t>2</w:t>
            </w:r>
          </w:p>
        </w:tc>
        <w:tc>
          <w:tcPr>
            <w:tcW w:w="2300" w:type="dxa"/>
            <w:shd w:val="clear" w:color="auto" w:fill="auto"/>
            <w:vAlign w:val="center"/>
          </w:tcPr>
          <w:p w:rsidR="00A259CF" w:rsidRPr="00CD3719" w:rsidRDefault="00A259CF" w:rsidP="009808AF">
            <w:pPr>
              <w:pStyle w:val="a3"/>
              <w:spacing w:before="0" w:beforeAutospacing="0" w:after="0" w:afterAutospacing="0"/>
              <w:jc w:val="center"/>
            </w:pPr>
            <w:r w:rsidRPr="00DE30B2">
              <w:t>ослабленные</w:t>
            </w:r>
          </w:p>
        </w:tc>
        <w:tc>
          <w:tcPr>
            <w:tcW w:w="6032" w:type="dxa"/>
            <w:vAlign w:val="center"/>
          </w:tcPr>
          <w:p w:rsidR="00A259CF" w:rsidRPr="00CD3719" w:rsidRDefault="00A259CF" w:rsidP="009808AF">
            <w:pPr>
              <w:pStyle w:val="a3"/>
              <w:spacing w:before="0" w:beforeAutospacing="0" w:after="0" w:afterAutospacing="0"/>
              <w:jc w:val="both"/>
            </w:pPr>
            <w:r w:rsidRPr="00DE30B2">
              <w:t>Для хвойных: крона ажурная; хвоя зеленая, светлозеленая или обожжена не более, чем на 1/3; прирост уменьшен не более, чем наполовину от нормы; усыхание отдельных ветвей; повреждение отдельных корневых лап; местное повреждение ствола. Для лиственных: крона ажурная; листва рано опадает; прирост уменьшен до 1/2 от нормы; усыхание отдельных ветвей; местное повреждение ствола и корневых лап; единичные водяные побеги в кроне</w:t>
            </w:r>
          </w:p>
        </w:tc>
      </w:tr>
      <w:tr w:rsidR="00A259CF" w:rsidRPr="00CD3719" w:rsidTr="009808AF">
        <w:trPr>
          <w:trHeight w:val="180"/>
        </w:trPr>
        <w:tc>
          <w:tcPr>
            <w:tcW w:w="1024" w:type="dxa"/>
            <w:shd w:val="clear" w:color="auto" w:fill="auto"/>
            <w:vAlign w:val="center"/>
          </w:tcPr>
          <w:p w:rsidR="00A259CF" w:rsidRPr="00CD3719" w:rsidRDefault="00A259CF" w:rsidP="009808AF">
            <w:pPr>
              <w:pStyle w:val="a3"/>
              <w:spacing w:before="0" w:beforeAutospacing="0" w:after="0" w:afterAutospacing="0"/>
              <w:jc w:val="center"/>
            </w:pPr>
            <w:r w:rsidRPr="009F4256">
              <w:lastRenderedPageBreak/>
              <w:t>3</w:t>
            </w:r>
          </w:p>
        </w:tc>
        <w:tc>
          <w:tcPr>
            <w:tcW w:w="2300" w:type="dxa"/>
            <w:shd w:val="clear" w:color="auto" w:fill="auto"/>
            <w:vAlign w:val="center"/>
          </w:tcPr>
          <w:p w:rsidR="00A259CF" w:rsidRPr="00CD3719" w:rsidRDefault="00A259CF" w:rsidP="009808AF">
            <w:pPr>
              <w:pStyle w:val="a3"/>
              <w:spacing w:before="0" w:beforeAutospacing="0" w:after="0" w:afterAutospacing="0"/>
              <w:jc w:val="center"/>
            </w:pPr>
            <w:r w:rsidRPr="00DE30B2">
              <w:t>сильно ослабленные</w:t>
            </w:r>
          </w:p>
        </w:tc>
        <w:tc>
          <w:tcPr>
            <w:tcW w:w="6032" w:type="dxa"/>
            <w:vAlign w:val="center"/>
          </w:tcPr>
          <w:p w:rsidR="00A259CF" w:rsidRPr="00CD3719" w:rsidRDefault="00A259CF" w:rsidP="009808AF">
            <w:pPr>
              <w:pStyle w:val="a3"/>
              <w:spacing w:before="0" w:beforeAutospacing="0" w:after="0" w:afterAutospacing="0"/>
              <w:jc w:val="both"/>
            </w:pPr>
            <w:r w:rsidRPr="00DE30B2">
              <w:t>Для хвойных:  крона сильно ажурная; хвоя бледнозеленая или матовая, либо обожжена более, чем на 1/3; прирост менее 50% от нормы; усыхание до 2/3 кроны; повреждение корневых лап или ствола до 2/3 их окружности; попытки поселения или местные поселения стволовых вредителей; плодовые тела дереворазрушающих грибов на стволе и корневых лапах. Для лиственных: крона сильно ажурная; листва очень мелкая, светлая, рано желтеет и опадает; прирост менее 50% от нормы; усыхает до 2/3 кроны; повреждение ствола и корневых лап на 2/3 их окружности; сокотечение на стволах и скелетных ветвях; попытки поселения стволовых вредителей; множественные водяные побеги или плодовые тела дереворазрушающих грибов на стволе</w:t>
            </w:r>
          </w:p>
        </w:tc>
      </w:tr>
      <w:tr w:rsidR="00A259CF" w:rsidRPr="00CD3719" w:rsidTr="009808AF">
        <w:trPr>
          <w:trHeight w:val="180"/>
        </w:trPr>
        <w:tc>
          <w:tcPr>
            <w:tcW w:w="1024" w:type="dxa"/>
            <w:shd w:val="clear" w:color="auto" w:fill="auto"/>
            <w:vAlign w:val="center"/>
          </w:tcPr>
          <w:p w:rsidR="00A259CF" w:rsidRPr="009F4256" w:rsidRDefault="00A259CF" w:rsidP="009808AF">
            <w:pPr>
              <w:pStyle w:val="a3"/>
              <w:spacing w:before="0" w:beforeAutospacing="0" w:after="0" w:afterAutospacing="0"/>
              <w:jc w:val="center"/>
            </w:pPr>
            <w:r w:rsidRPr="00DE30B2">
              <w:t>4</w:t>
            </w:r>
          </w:p>
        </w:tc>
        <w:tc>
          <w:tcPr>
            <w:tcW w:w="2300" w:type="dxa"/>
            <w:shd w:val="clear" w:color="auto" w:fill="auto"/>
            <w:vAlign w:val="center"/>
          </w:tcPr>
          <w:p w:rsidR="00A259CF" w:rsidRPr="00DE30B2" w:rsidRDefault="00A259CF" w:rsidP="009808AF">
            <w:pPr>
              <w:pStyle w:val="a3"/>
              <w:spacing w:before="0" w:beforeAutospacing="0" w:after="0" w:afterAutospacing="0"/>
              <w:jc w:val="center"/>
            </w:pPr>
            <w:r w:rsidRPr="00DE30B2">
              <w:t>усыхающие</w:t>
            </w:r>
          </w:p>
        </w:tc>
        <w:tc>
          <w:tcPr>
            <w:tcW w:w="6032" w:type="dxa"/>
            <w:vAlign w:val="center"/>
          </w:tcPr>
          <w:p w:rsidR="00A259CF" w:rsidRPr="00DE30B2" w:rsidRDefault="00A259CF" w:rsidP="009808AF">
            <w:pPr>
              <w:pStyle w:val="a3"/>
              <w:spacing w:before="0" w:beforeAutospacing="0" w:after="0" w:afterAutospacing="0"/>
              <w:jc w:val="both"/>
            </w:pPr>
            <w:r w:rsidRPr="00DE30B2">
              <w:t>Для хвойных: крона сильно ажурная; хвоя желтоватая или желтозеленая, осыпается; прирост очень слабый или отсутствует; усыхание более 2/3 ветвей; повреждение ствола и корневых лап более 2/3 окружности; заселено стволовыми вредителями. Лиственные породы: усохло или усыхает более 2/3 кроны; повреждение более 2/3 окружности ствола и корневых лап; заселено стволовыми вредителями; усыхающие водяные побеги</w:t>
            </w:r>
          </w:p>
        </w:tc>
      </w:tr>
      <w:tr w:rsidR="00A259CF" w:rsidRPr="00CD3719" w:rsidTr="009808AF">
        <w:trPr>
          <w:trHeight w:val="180"/>
        </w:trPr>
        <w:tc>
          <w:tcPr>
            <w:tcW w:w="1024" w:type="dxa"/>
            <w:shd w:val="clear" w:color="auto" w:fill="auto"/>
            <w:vAlign w:val="center"/>
          </w:tcPr>
          <w:p w:rsidR="00A259CF" w:rsidRPr="00DE30B2" w:rsidRDefault="00A259CF" w:rsidP="009808AF">
            <w:pPr>
              <w:pStyle w:val="a3"/>
              <w:spacing w:before="0" w:beforeAutospacing="0" w:after="0" w:afterAutospacing="0"/>
              <w:jc w:val="center"/>
            </w:pPr>
            <w:r w:rsidRPr="00DE30B2">
              <w:t>5</w:t>
            </w:r>
          </w:p>
        </w:tc>
        <w:tc>
          <w:tcPr>
            <w:tcW w:w="2300" w:type="dxa"/>
            <w:shd w:val="clear" w:color="auto" w:fill="auto"/>
            <w:vAlign w:val="center"/>
          </w:tcPr>
          <w:p w:rsidR="00A259CF" w:rsidRPr="00DE30B2" w:rsidRDefault="00A259CF" w:rsidP="009808AF">
            <w:pPr>
              <w:pStyle w:val="a3"/>
              <w:spacing w:before="0" w:beforeAutospacing="0" w:after="0" w:afterAutospacing="0"/>
              <w:jc w:val="center"/>
            </w:pPr>
            <w:r w:rsidRPr="00DE30B2">
              <w:t>свежий сухостой</w:t>
            </w:r>
          </w:p>
        </w:tc>
        <w:tc>
          <w:tcPr>
            <w:tcW w:w="6032" w:type="dxa"/>
            <w:vAlign w:val="center"/>
          </w:tcPr>
          <w:p w:rsidR="00A259CF" w:rsidRPr="00DE30B2" w:rsidRDefault="00A259CF" w:rsidP="009808AF">
            <w:pPr>
              <w:pStyle w:val="a3"/>
              <w:spacing w:before="0" w:beforeAutospacing="0" w:after="0" w:afterAutospacing="0"/>
              <w:jc w:val="both"/>
            </w:pPr>
            <w:r w:rsidRPr="00DE30B2">
              <w:t>Для хвойных:  хвоя серая, желтая или краснобурая, частично осыпалась; частичное опадение коры; заселено и отработано стволовыми вредителями. Для лиственных: листва усохла, увяла или отсутствует; частичное опадение коры; заселено и отработано стволовыми вредителями</w:t>
            </w:r>
          </w:p>
        </w:tc>
      </w:tr>
      <w:tr w:rsidR="00A259CF" w:rsidRPr="00CD3719" w:rsidTr="009808AF">
        <w:trPr>
          <w:trHeight w:val="180"/>
        </w:trPr>
        <w:tc>
          <w:tcPr>
            <w:tcW w:w="1024" w:type="dxa"/>
            <w:shd w:val="clear" w:color="auto" w:fill="auto"/>
            <w:vAlign w:val="center"/>
          </w:tcPr>
          <w:p w:rsidR="00A259CF" w:rsidRPr="00DE30B2" w:rsidRDefault="00A259CF" w:rsidP="009808AF">
            <w:pPr>
              <w:pStyle w:val="a3"/>
              <w:spacing w:before="0" w:beforeAutospacing="0" w:after="0" w:afterAutospacing="0"/>
              <w:jc w:val="center"/>
            </w:pPr>
            <w:r w:rsidRPr="00DE30B2">
              <w:t>6</w:t>
            </w:r>
          </w:p>
        </w:tc>
        <w:tc>
          <w:tcPr>
            <w:tcW w:w="2300" w:type="dxa"/>
            <w:shd w:val="clear" w:color="auto" w:fill="auto"/>
            <w:vAlign w:val="center"/>
          </w:tcPr>
          <w:p w:rsidR="00A259CF" w:rsidRPr="00DE30B2" w:rsidRDefault="00A259CF" w:rsidP="009808AF">
            <w:pPr>
              <w:pStyle w:val="a3"/>
              <w:spacing w:before="0" w:beforeAutospacing="0" w:after="0" w:afterAutospacing="0"/>
              <w:jc w:val="center"/>
            </w:pPr>
            <w:r w:rsidRPr="00DE30B2">
              <w:t>старый сухостой</w:t>
            </w:r>
          </w:p>
        </w:tc>
        <w:tc>
          <w:tcPr>
            <w:tcW w:w="6032" w:type="dxa"/>
            <w:vAlign w:val="center"/>
          </w:tcPr>
          <w:p w:rsidR="00A259CF" w:rsidRPr="00DE30B2" w:rsidRDefault="00A259CF" w:rsidP="009808AF">
            <w:pPr>
              <w:pStyle w:val="a3"/>
              <w:spacing w:before="0" w:beforeAutospacing="0" w:after="0" w:afterAutospacing="0"/>
              <w:jc w:val="both"/>
            </w:pPr>
            <w:r w:rsidRPr="00DE30B2">
              <w:t>Живая хвоя (листва) отсутствует; кора и мелкие веточки осыпались частично или полностью; летные отверстия стволовых вредителей; под корой грибница дереворазрушающих грибов</w:t>
            </w:r>
          </w:p>
        </w:tc>
      </w:tr>
    </w:tbl>
    <w:p w:rsidR="00A259CF" w:rsidRDefault="00A259CF" w:rsidP="00A259CF">
      <w:pPr>
        <w:pStyle w:val="a3"/>
        <w:spacing w:before="0" w:beforeAutospacing="0" w:after="0" w:afterAutospacing="0"/>
      </w:pPr>
    </w:p>
    <w:p w:rsidR="00A259CF" w:rsidRDefault="00A259CF" w:rsidP="00A259CF">
      <w:pPr>
        <w:pStyle w:val="a3"/>
        <w:spacing w:before="0" w:beforeAutospacing="0" w:after="0" w:afterAutospacing="0"/>
        <w:jc w:val="both"/>
      </w:pPr>
    </w:p>
    <w:p w:rsidR="00A259CF" w:rsidRPr="00A259CF" w:rsidRDefault="00A259CF" w:rsidP="00A259CF">
      <w:pPr>
        <w:pStyle w:val="a3"/>
        <w:spacing w:before="0" w:beforeAutospacing="0" w:after="0" w:afterAutospacing="0"/>
        <w:rPr>
          <w:sz w:val="28"/>
          <w:szCs w:val="28"/>
        </w:rPr>
      </w:pPr>
      <w:r w:rsidRPr="00A259CF">
        <w:rPr>
          <w:sz w:val="28"/>
          <w:szCs w:val="28"/>
        </w:rPr>
        <w:t xml:space="preserve">Таблица </w:t>
      </w:r>
      <w:r w:rsidR="00E15E23" w:rsidRPr="008C399F">
        <w:rPr>
          <w:sz w:val="28"/>
          <w:szCs w:val="28"/>
        </w:rPr>
        <w:t>15</w:t>
      </w:r>
      <w:r w:rsidRPr="00A259CF">
        <w:rPr>
          <w:sz w:val="28"/>
          <w:szCs w:val="28"/>
        </w:rPr>
        <w:t xml:space="preserve"> – Степень аварийности дерева</w:t>
      </w:r>
    </w:p>
    <w:p w:rsidR="00A259CF" w:rsidRPr="00DE30B2" w:rsidRDefault="00A259CF" w:rsidP="00A259CF">
      <w:pPr>
        <w:pStyle w:val="a3"/>
        <w:spacing w:before="0" w:beforeAutospacing="0" w:after="0" w:afterAutospacing="0"/>
        <w:jc w:val="both"/>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4"/>
        <w:gridCol w:w="8332"/>
      </w:tblGrid>
      <w:tr w:rsidR="00A259CF" w:rsidRPr="00CD3719" w:rsidTr="009808AF">
        <w:trPr>
          <w:trHeight w:val="180"/>
        </w:trPr>
        <w:tc>
          <w:tcPr>
            <w:tcW w:w="1024" w:type="dxa"/>
            <w:shd w:val="clear" w:color="auto" w:fill="auto"/>
            <w:vAlign w:val="center"/>
          </w:tcPr>
          <w:p w:rsidR="00A259CF" w:rsidRPr="00CD3719" w:rsidRDefault="00A259CF" w:rsidP="009808AF">
            <w:pPr>
              <w:pStyle w:val="a3"/>
              <w:spacing w:before="0" w:beforeAutospacing="0" w:after="0" w:afterAutospacing="0"/>
              <w:jc w:val="center"/>
            </w:pPr>
            <w:r w:rsidRPr="009F4256">
              <w:t>Балл</w:t>
            </w:r>
          </w:p>
        </w:tc>
        <w:tc>
          <w:tcPr>
            <w:tcW w:w="8332" w:type="dxa"/>
            <w:vAlign w:val="center"/>
          </w:tcPr>
          <w:p w:rsidR="00A259CF" w:rsidRPr="00CD3719" w:rsidRDefault="00A259CF" w:rsidP="009808AF">
            <w:pPr>
              <w:pStyle w:val="a3"/>
              <w:spacing w:before="0" w:beforeAutospacing="0" w:after="0" w:afterAutospacing="0"/>
              <w:jc w:val="center"/>
            </w:pPr>
            <w:r>
              <w:t>Характеристика</w:t>
            </w:r>
          </w:p>
        </w:tc>
      </w:tr>
      <w:tr w:rsidR="00A259CF" w:rsidRPr="00CD3719" w:rsidTr="009808AF">
        <w:trPr>
          <w:trHeight w:val="180"/>
        </w:trPr>
        <w:tc>
          <w:tcPr>
            <w:tcW w:w="1024" w:type="dxa"/>
            <w:shd w:val="clear" w:color="auto" w:fill="auto"/>
            <w:vAlign w:val="center"/>
          </w:tcPr>
          <w:p w:rsidR="00A259CF" w:rsidRPr="009F4256" w:rsidRDefault="00A259CF" w:rsidP="009808AF">
            <w:pPr>
              <w:pStyle w:val="a3"/>
              <w:spacing w:before="0" w:beforeAutospacing="0" w:after="0" w:afterAutospacing="0"/>
              <w:jc w:val="center"/>
            </w:pPr>
            <w:r>
              <w:t>0</w:t>
            </w:r>
          </w:p>
        </w:tc>
        <w:tc>
          <w:tcPr>
            <w:tcW w:w="8332" w:type="dxa"/>
            <w:vAlign w:val="center"/>
          </w:tcPr>
          <w:p w:rsidR="00A259CF" w:rsidRDefault="00A259CF" w:rsidP="009808AF">
            <w:pPr>
              <w:pStyle w:val="a3"/>
              <w:spacing w:before="0" w:beforeAutospacing="0" w:after="0" w:afterAutospacing="0"/>
              <w:jc w:val="both"/>
            </w:pPr>
            <w:r w:rsidRPr="00766727">
              <w:rPr>
                <w:szCs w:val="28"/>
              </w:rPr>
              <w:t>дерево не представляет опасности в не экстремальных условиях</w:t>
            </w:r>
          </w:p>
        </w:tc>
      </w:tr>
      <w:tr w:rsidR="00A259CF" w:rsidRPr="00CD3719" w:rsidTr="009808AF">
        <w:trPr>
          <w:trHeight w:val="180"/>
        </w:trPr>
        <w:tc>
          <w:tcPr>
            <w:tcW w:w="1024" w:type="dxa"/>
            <w:shd w:val="clear" w:color="auto" w:fill="auto"/>
            <w:vAlign w:val="center"/>
          </w:tcPr>
          <w:p w:rsidR="00A259CF" w:rsidRPr="009F4256" w:rsidRDefault="00A259CF" w:rsidP="009808AF">
            <w:pPr>
              <w:pStyle w:val="a3"/>
              <w:spacing w:before="0" w:beforeAutospacing="0" w:after="0" w:afterAutospacing="0"/>
              <w:jc w:val="center"/>
            </w:pPr>
            <w:r w:rsidRPr="00766727">
              <w:rPr>
                <w:szCs w:val="28"/>
              </w:rPr>
              <w:t>1</w:t>
            </w:r>
          </w:p>
        </w:tc>
        <w:tc>
          <w:tcPr>
            <w:tcW w:w="8332" w:type="dxa"/>
            <w:vAlign w:val="center"/>
          </w:tcPr>
          <w:p w:rsidR="00A259CF" w:rsidRDefault="00A259CF" w:rsidP="009808AF">
            <w:pPr>
              <w:pStyle w:val="a3"/>
              <w:spacing w:before="0" w:beforeAutospacing="0" w:after="0" w:afterAutospacing="0"/>
              <w:jc w:val="both"/>
            </w:pPr>
            <w:r w:rsidRPr="00766727">
              <w:rPr>
                <w:szCs w:val="28"/>
              </w:rPr>
              <w:t>малоопасные деревья: деревья 1-й категории санитарного состояния, при этом существует очевидная асимметрия кроны и/или наклоненный ствол (отклонение от вертикали до 20°)</w:t>
            </w:r>
          </w:p>
        </w:tc>
      </w:tr>
      <w:tr w:rsidR="00A259CF" w:rsidRPr="00CD3719" w:rsidTr="009808AF">
        <w:trPr>
          <w:trHeight w:val="180"/>
        </w:trPr>
        <w:tc>
          <w:tcPr>
            <w:tcW w:w="1024" w:type="dxa"/>
            <w:shd w:val="clear" w:color="auto" w:fill="auto"/>
            <w:vAlign w:val="center"/>
          </w:tcPr>
          <w:p w:rsidR="00A259CF" w:rsidRPr="009F4256" w:rsidRDefault="00A259CF" w:rsidP="009808AF">
            <w:pPr>
              <w:pStyle w:val="a3"/>
              <w:spacing w:before="0" w:beforeAutospacing="0" w:after="0" w:afterAutospacing="0"/>
              <w:jc w:val="center"/>
            </w:pPr>
            <w:r w:rsidRPr="00766727">
              <w:rPr>
                <w:szCs w:val="28"/>
              </w:rPr>
              <w:t>2</w:t>
            </w:r>
          </w:p>
        </w:tc>
        <w:tc>
          <w:tcPr>
            <w:tcW w:w="8332" w:type="dxa"/>
            <w:vAlign w:val="center"/>
          </w:tcPr>
          <w:p w:rsidR="00A259CF" w:rsidRDefault="00A259CF" w:rsidP="009808AF">
            <w:pPr>
              <w:pStyle w:val="a3"/>
              <w:spacing w:before="0" w:beforeAutospacing="0" w:after="0" w:afterAutospacing="0"/>
              <w:jc w:val="both"/>
            </w:pPr>
            <w:r w:rsidRPr="00766727">
              <w:rPr>
                <w:szCs w:val="28"/>
              </w:rPr>
              <w:t xml:space="preserve">потенциально опасные деревья: крупные деревья, относящиеся ко 2 или 3-ей категориям санитарного состояния, имеющие наклоненный ствол (отклонение от вертикали 10-25°) и/или однобокую крону, у которой толщина нижних ветвей сопоставима с 1/3 или более толщины ствола, а длина этих ветвей незначительно меньше расстояния от корневой шейки дерева до первых ветвей. Возможны механические повреждения ствола и/или признаки гнили отдельных ветвей. К этой категории относятся также крупные деревья, произрастающие в лунках, длина (ширина) которых не превышает двух диаметров сечения ствола, и деревья на газонах, расположенные в непосредственной близости от </w:t>
            </w:r>
            <w:r w:rsidRPr="00766727">
              <w:rPr>
                <w:szCs w:val="28"/>
              </w:rPr>
              <w:lastRenderedPageBreak/>
              <w:t>бордюрного камня/края газона – менее одного диаметра сечения ствола. Такое близкое соседство подразумевает под собой повреждения корневой системы и нарушение механической устойчивости дерева</w:t>
            </w:r>
          </w:p>
        </w:tc>
      </w:tr>
      <w:tr w:rsidR="00A259CF" w:rsidRPr="00CD3719" w:rsidTr="009808AF">
        <w:trPr>
          <w:trHeight w:val="180"/>
        </w:trPr>
        <w:tc>
          <w:tcPr>
            <w:tcW w:w="1024" w:type="dxa"/>
            <w:shd w:val="clear" w:color="auto" w:fill="auto"/>
            <w:vAlign w:val="center"/>
          </w:tcPr>
          <w:p w:rsidR="00A259CF" w:rsidRPr="00CD3719" w:rsidRDefault="00A259CF" w:rsidP="009808AF">
            <w:pPr>
              <w:pStyle w:val="a3"/>
              <w:spacing w:before="0" w:beforeAutospacing="0" w:after="0" w:afterAutospacing="0"/>
              <w:jc w:val="center"/>
            </w:pPr>
            <w:r>
              <w:lastRenderedPageBreak/>
              <w:t>3</w:t>
            </w:r>
          </w:p>
        </w:tc>
        <w:tc>
          <w:tcPr>
            <w:tcW w:w="8332" w:type="dxa"/>
            <w:vAlign w:val="center"/>
          </w:tcPr>
          <w:p w:rsidR="00A259CF" w:rsidRPr="00CD3719" w:rsidRDefault="00A259CF" w:rsidP="009808AF">
            <w:pPr>
              <w:pStyle w:val="a3"/>
              <w:spacing w:before="0" w:beforeAutospacing="0" w:after="0" w:afterAutospacing="0"/>
              <w:jc w:val="both"/>
            </w:pPr>
            <w:r w:rsidRPr="00766727">
              <w:rPr>
                <w:szCs w:val="28"/>
              </w:rPr>
              <w:t>аварийно опасные деревья: деревья, имеющие категорию санитарного состояния "5" (сухостой текущего года) или "6" (сухостой прошлых лет), а также деревья категории "4" (усыхающие и погибшие) с такими морфологическими признаками, как дупло, раны самой разной морфологии, плодовые тела дереворазрушающих грибов на стволе. К этой категории относятся также экземпляры деревьев, имеющие крупные ветви в непосредственной близости от воздушных электрических сетей, деревья значительных размеров без внешних видимых повреждений, имеющие наклоненный ствол, образующий с земной поверхностью угол 65° и менее. Крупные деревья липы и вяза в случае выявления их поражения тиростромозом (</w:t>
            </w:r>
            <w:r w:rsidRPr="006E0C0C">
              <w:rPr>
                <w:i/>
                <w:szCs w:val="28"/>
              </w:rPr>
              <w:t>Thyrostroma compactum</w:t>
            </w:r>
            <w:r>
              <w:rPr>
                <w:szCs w:val="28"/>
              </w:rPr>
              <w:t xml:space="preserve"> Sacc.)</w:t>
            </w:r>
          </w:p>
        </w:tc>
      </w:tr>
    </w:tbl>
    <w:p w:rsidR="00A259CF" w:rsidRDefault="00A259CF" w:rsidP="00A259CF">
      <w:pPr>
        <w:pStyle w:val="a3"/>
        <w:spacing w:before="0" w:beforeAutospacing="0" w:after="0" w:afterAutospacing="0"/>
        <w:ind w:firstLine="709"/>
        <w:jc w:val="both"/>
      </w:pPr>
    </w:p>
    <w:p w:rsidR="000546C3" w:rsidRDefault="000546C3" w:rsidP="00C06BE9">
      <w:pPr>
        <w:pStyle w:val="a3"/>
        <w:spacing w:before="0" w:beforeAutospacing="0" w:after="0" w:afterAutospacing="0" w:line="276" w:lineRule="auto"/>
        <w:jc w:val="both"/>
        <w:rPr>
          <w:sz w:val="28"/>
          <w:szCs w:val="28"/>
        </w:rPr>
      </w:pPr>
    </w:p>
    <w:p w:rsidR="00A259CF" w:rsidRPr="00A259CF" w:rsidRDefault="00A259CF" w:rsidP="00C06BE9">
      <w:pPr>
        <w:pStyle w:val="a3"/>
        <w:spacing w:before="0" w:beforeAutospacing="0" w:after="0" w:afterAutospacing="0" w:line="276" w:lineRule="auto"/>
        <w:jc w:val="both"/>
        <w:rPr>
          <w:sz w:val="28"/>
          <w:szCs w:val="28"/>
        </w:rPr>
      </w:pPr>
      <w:r w:rsidRPr="008C399F">
        <w:rPr>
          <w:sz w:val="28"/>
          <w:szCs w:val="28"/>
        </w:rPr>
        <w:t xml:space="preserve">Таблица </w:t>
      </w:r>
      <w:r w:rsidR="00315205" w:rsidRPr="008C399F">
        <w:rPr>
          <w:sz w:val="28"/>
          <w:szCs w:val="28"/>
        </w:rPr>
        <w:t>16</w:t>
      </w:r>
      <w:r w:rsidRPr="00A259CF">
        <w:rPr>
          <w:sz w:val="28"/>
          <w:szCs w:val="28"/>
        </w:rPr>
        <w:t xml:space="preserve"> – Эстетическая оценка древесных насаждений (зависит от декоративности и психологического восприятия)</w:t>
      </w:r>
    </w:p>
    <w:p w:rsidR="00A259CF" w:rsidRPr="004A4AAC" w:rsidRDefault="00A259CF" w:rsidP="00A259CF">
      <w:pPr>
        <w:pStyle w:val="BodyText21"/>
        <w:widowControl w:val="0"/>
        <w:tabs>
          <w:tab w:val="num" w:pos="0"/>
        </w:tabs>
        <w:ind w:firstLine="720"/>
        <w:rPr>
          <w:b/>
          <w:szCs w:val="28"/>
        </w:rPr>
      </w:pPr>
    </w:p>
    <w:tbl>
      <w:tblPr>
        <w:tblW w:w="9340" w:type="dxa"/>
        <w:jc w:val="center"/>
        <w:tblLayout w:type="fixed"/>
        <w:tblCellMar>
          <w:left w:w="40" w:type="dxa"/>
          <w:right w:w="40" w:type="dxa"/>
        </w:tblCellMar>
        <w:tblLook w:val="0000" w:firstRow="0" w:lastRow="0" w:firstColumn="0" w:lastColumn="0" w:noHBand="0" w:noVBand="0"/>
      </w:tblPr>
      <w:tblGrid>
        <w:gridCol w:w="602"/>
        <w:gridCol w:w="1260"/>
        <w:gridCol w:w="5935"/>
        <w:gridCol w:w="1543"/>
      </w:tblGrid>
      <w:tr w:rsidR="00A259CF" w:rsidRPr="005E295A" w:rsidTr="009808AF">
        <w:trPr>
          <w:trHeight w:val="422"/>
          <w:jc w:val="center"/>
        </w:trPr>
        <w:tc>
          <w:tcPr>
            <w:tcW w:w="602" w:type="dxa"/>
            <w:tcBorders>
              <w:top w:val="single" w:sz="6" w:space="0" w:color="auto"/>
              <w:left w:val="single" w:sz="6" w:space="0" w:color="auto"/>
              <w:bottom w:val="single" w:sz="6" w:space="0" w:color="auto"/>
              <w:right w:val="single" w:sz="6" w:space="0" w:color="auto"/>
            </w:tcBorders>
            <w:shd w:val="clear" w:color="auto" w:fill="FFFFFF"/>
            <w:vAlign w:val="center"/>
          </w:tcPr>
          <w:p w:rsidR="00A259CF" w:rsidRPr="005E295A" w:rsidRDefault="00A259CF" w:rsidP="009808AF">
            <w:pPr>
              <w:pStyle w:val="a3"/>
              <w:spacing w:before="0" w:beforeAutospacing="0" w:after="0" w:afterAutospacing="0"/>
              <w:jc w:val="center"/>
            </w:pPr>
            <w:r w:rsidRPr="005E295A">
              <w:t>Балл</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A259CF" w:rsidRPr="005E295A" w:rsidRDefault="00A259CF" w:rsidP="009808AF">
            <w:pPr>
              <w:pStyle w:val="a3"/>
              <w:spacing w:before="0" w:beforeAutospacing="0" w:after="0" w:afterAutospacing="0"/>
              <w:jc w:val="center"/>
            </w:pPr>
            <w:r w:rsidRPr="005E295A">
              <w:t>Шкала</w:t>
            </w:r>
          </w:p>
          <w:p w:rsidR="00A259CF" w:rsidRPr="005E295A" w:rsidRDefault="00A259CF" w:rsidP="009808AF">
            <w:pPr>
              <w:pStyle w:val="a3"/>
              <w:spacing w:before="0" w:beforeAutospacing="0" w:after="0" w:afterAutospacing="0"/>
              <w:jc w:val="center"/>
            </w:pPr>
            <w:r w:rsidRPr="005E295A">
              <w:t>деко</w:t>
            </w:r>
            <w:r w:rsidRPr="005E295A">
              <w:softHyphen/>
              <w:t>ративности</w:t>
            </w:r>
          </w:p>
        </w:tc>
        <w:tc>
          <w:tcPr>
            <w:tcW w:w="5935" w:type="dxa"/>
            <w:tcBorders>
              <w:top w:val="single" w:sz="6" w:space="0" w:color="auto"/>
              <w:left w:val="single" w:sz="6" w:space="0" w:color="auto"/>
              <w:bottom w:val="single" w:sz="6" w:space="0" w:color="auto"/>
              <w:right w:val="single" w:sz="6" w:space="0" w:color="auto"/>
            </w:tcBorders>
            <w:shd w:val="clear" w:color="auto" w:fill="FFFFFF"/>
            <w:vAlign w:val="center"/>
          </w:tcPr>
          <w:p w:rsidR="00A259CF" w:rsidRPr="005E295A" w:rsidRDefault="00A259CF" w:rsidP="009808AF">
            <w:pPr>
              <w:pStyle w:val="a3"/>
              <w:spacing w:before="0" w:beforeAutospacing="0" w:after="0" w:afterAutospacing="0"/>
              <w:jc w:val="center"/>
            </w:pPr>
            <w:r w:rsidRPr="005E295A">
              <w:t>Основные признаки</w:t>
            </w:r>
          </w:p>
        </w:tc>
        <w:tc>
          <w:tcPr>
            <w:tcW w:w="1543" w:type="dxa"/>
            <w:tcBorders>
              <w:top w:val="single" w:sz="6" w:space="0" w:color="auto"/>
              <w:left w:val="single" w:sz="6" w:space="0" w:color="auto"/>
              <w:bottom w:val="single" w:sz="6" w:space="0" w:color="auto"/>
              <w:right w:val="single" w:sz="6" w:space="0" w:color="auto"/>
            </w:tcBorders>
            <w:shd w:val="clear" w:color="auto" w:fill="FFFFFF"/>
            <w:vAlign w:val="center"/>
          </w:tcPr>
          <w:p w:rsidR="00A259CF" w:rsidRPr="005E295A" w:rsidRDefault="00A259CF" w:rsidP="009808AF">
            <w:pPr>
              <w:pStyle w:val="a3"/>
              <w:spacing w:before="0" w:beforeAutospacing="0" w:after="0" w:afterAutospacing="0"/>
              <w:jc w:val="center"/>
            </w:pPr>
            <w:r w:rsidRPr="005E295A">
              <w:t>Субъективная визуальная</w:t>
            </w:r>
          </w:p>
          <w:p w:rsidR="00A259CF" w:rsidRPr="005E295A" w:rsidRDefault="00A259CF" w:rsidP="009808AF">
            <w:pPr>
              <w:pStyle w:val="a3"/>
              <w:spacing w:before="0" w:beforeAutospacing="0" w:after="0" w:afterAutospacing="0"/>
              <w:jc w:val="center"/>
            </w:pPr>
            <w:r w:rsidRPr="005E295A">
              <w:t>оценка</w:t>
            </w:r>
          </w:p>
        </w:tc>
      </w:tr>
      <w:tr w:rsidR="00A259CF" w:rsidRPr="005E295A" w:rsidTr="009808AF">
        <w:trPr>
          <w:trHeight w:val="2285"/>
          <w:jc w:val="center"/>
        </w:trPr>
        <w:tc>
          <w:tcPr>
            <w:tcW w:w="602" w:type="dxa"/>
            <w:tcBorders>
              <w:top w:val="single" w:sz="6" w:space="0" w:color="auto"/>
              <w:left w:val="single" w:sz="6" w:space="0" w:color="auto"/>
              <w:bottom w:val="single" w:sz="6" w:space="0" w:color="auto"/>
              <w:right w:val="single" w:sz="6" w:space="0" w:color="auto"/>
            </w:tcBorders>
            <w:shd w:val="clear" w:color="auto" w:fill="FFFFFF"/>
            <w:vAlign w:val="center"/>
          </w:tcPr>
          <w:p w:rsidR="00A259CF" w:rsidRPr="005E295A" w:rsidRDefault="00A259CF" w:rsidP="009808AF">
            <w:pPr>
              <w:shd w:val="clear" w:color="auto" w:fill="FFFFFF"/>
              <w:tabs>
                <w:tab w:val="num" w:pos="140"/>
                <w:tab w:val="num" w:pos="320"/>
              </w:tabs>
              <w:autoSpaceDE w:val="0"/>
              <w:autoSpaceDN w:val="0"/>
              <w:adjustRightInd w:val="0"/>
              <w:spacing w:line="240" w:lineRule="auto"/>
              <w:ind w:left="-57" w:right="-57"/>
              <w:jc w:val="center"/>
              <w:rPr>
                <w:rFonts w:ascii="Times New Roman" w:hAnsi="Times New Roman" w:cs="Times New Roman"/>
                <w:sz w:val="24"/>
                <w:szCs w:val="24"/>
              </w:rPr>
            </w:pPr>
            <w:r w:rsidRPr="005E295A">
              <w:rPr>
                <w:rFonts w:ascii="Times New Roman" w:hAnsi="Times New Roman" w:cs="Times New Roman"/>
                <w:color w:val="000000"/>
                <w:sz w:val="24"/>
                <w:szCs w:val="24"/>
              </w:rPr>
              <w:t>5</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A259CF" w:rsidRPr="005E295A" w:rsidRDefault="00A259CF" w:rsidP="009808AF">
            <w:pPr>
              <w:shd w:val="clear" w:color="auto" w:fill="FFFFFF"/>
              <w:tabs>
                <w:tab w:val="num" w:pos="140"/>
                <w:tab w:val="num" w:pos="320"/>
              </w:tabs>
              <w:autoSpaceDE w:val="0"/>
              <w:autoSpaceDN w:val="0"/>
              <w:adjustRightInd w:val="0"/>
              <w:spacing w:line="240" w:lineRule="auto"/>
              <w:ind w:left="-57" w:right="-57"/>
              <w:jc w:val="center"/>
              <w:rPr>
                <w:rFonts w:ascii="Times New Roman" w:hAnsi="Times New Roman" w:cs="Times New Roman"/>
                <w:sz w:val="24"/>
                <w:szCs w:val="24"/>
              </w:rPr>
            </w:pPr>
            <w:r w:rsidRPr="005E295A">
              <w:rPr>
                <w:rFonts w:ascii="Times New Roman" w:hAnsi="Times New Roman" w:cs="Times New Roman"/>
                <w:color w:val="000000"/>
                <w:sz w:val="24"/>
                <w:szCs w:val="24"/>
              </w:rPr>
              <w:t>Отличная</w:t>
            </w:r>
          </w:p>
        </w:tc>
        <w:tc>
          <w:tcPr>
            <w:tcW w:w="5935" w:type="dxa"/>
            <w:tcBorders>
              <w:top w:val="single" w:sz="6" w:space="0" w:color="auto"/>
              <w:left w:val="single" w:sz="6" w:space="0" w:color="auto"/>
              <w:bottom w:val="single" w:sz="6" w:space="0" w:color="auto"/>
              <w:right w:val="single" w:sz="6" w:space="0" w:color="auto"/>
            </w:tcBorders>
            <w:shd w:val="clear" w:color="auto" w:fill="FFFFFF"/>
            <w:vAlign w:val="center"/>
          </w:tcPr>
          <w:p w:rsidR="00A259CF" w:rsidRPr="005E295A" w:rsidRDefault="00A259CF" w:rsidP="009808AF">
            <w:pPr>
              <w:shd w:val="clear" w:color="auto" w:fill="FFFFFF"/>
              <w:tabs>
                <w:tab w:val="num" w:pos="140"/>
                <w:tab w:val="num" w:pos="320"/>
              </w:tabs>
              <w:autoSpaceDE w:val="0"/>
              <w:autoSpaceDN w:val="0"/>
              <w:adjustRightInd w:val="0"/>
              <w:spacing w:after="0" w:line="240" w:lineRule="auto"/>
              <w:ind w:left="44" w:right="109"/>
              <w:jc w:val="both"/>
              <w:rPr>
                <w:rFonts w:ascii="Times New Roman" w:hAnsi="Times New Roman" w:cs="Times New Roman"/>
                <w:sz w:val="24"/>
                <w:szCs w:val="24"/>
              </w:rPr>
            </w:pPr>
            <w:r w:rsidRPr="005E295A">
              <w:rPr>
                <w:rFonts w:ascii="Times New Roman" w:hAnsi="Times New Roman" w:cs="Times New Roman"/>
                <w:color w:val="000000"/>
                <w:sz w:val="24"/>
                <w:szCs w:val="24"/>
              </w:rPr>
              <w:t>Дерево отвечает функциональному назначению, отличается выразительным силуэтом, колоритом и живописностью. Дерево нормально цветет и плодоносит, харак</w:t>
            </w:r>
            <w:r w:rsidRPr="005E295A">
              <w:rPr>
                <w:rFonts w:ascii="Times New Roman" w:hAnsi="Times New Roman" w:cs="Times New Roman"/>
                <w:color w:val="000000"/>
                <w:sz w:val="24"/>
                <w:szCs w:val="24"/>
              </w:rPr>
              <w:softHyphen/>
              <w:t>теризуется яркой окраской плодов, пропорционально развитыми стволом, кроной, ветвя</w:t>
            </w:r>
            <w:r w:rsidRPr="005E295A">
              <w:rPr>
                <w:rFonts w:ascii="Times New Roman" w:hAnsi="Times New Roman" w:cs="Times New Roman"/>
                <w:color w:val="000000"/>
                <w:sz w:val="24"/>
                <w:szCs w:val="24"/>
              </w:rPr>
              <w:softHyphen/>
              <w:t>ми, побегами; по окраске и величине листьев, мозаичности их размещения соответствует биологическому виду; какие-либо повреждения, болезни, вредители отсутствует</w:t>
            </w:r>
          </w:p>
        </w:tc>
        <w:tc>
          <w:tcPr>
            <w:tcW w:w="1543" w:type="dxa"/>
            <w:tcBorders>
              <w:top w:val="single" w:sz="6" w:space="0" w:color="auto"/>
              <w:left w:val="single" w:sz="6" w:space="0" w:color="auto"/>
              <w:bottom w:val="single" w:sz="6" w:space="0" w:color="auto"/>
              <w:right w:val="single" w:sz="6" w:space="0" w:color="auto"/>
            </w:tcBorders>
            <w:shd w:val="clear" w:color="auto" w:fill="FFFFFF"/>
            <w:vAlign w:val="center"/>
          </w:tcPr>
          <w:p w:rsidR="00A259CF" w:rsidRPr="005E295A" w:rsidRDefault="00A259CF" w:rsidP="009808AF">
            <w:pPr>
              <w:shd w:val="clear" w:color="auto" w:fill="FFFFFF"/>
              <w:tabs>
                <w:tab w:val="num" w:pos="140"/>
                <w:tab w:val="num" w:pos="320"/>
              </w:tabs>
              <w:autoSpaceDE w:val="0"/>
              <w:autoSpaceDN w:val="0"/>
              <w:adjustRightInd w:val="0"/>
              <w:spacing w:line="240" w:lineRule="auto"/>
              <w:ind w:left="-57" w:right="-57"/>
              <w:jc w:val="center"/>
              <w:rPr>
                <w:rFonts w:ascii="Times New Roman" w:hAnsi="Times New Roman" w:cs="Times New Roman"/>
                <w:color w:val="000000"/>
                <w:sz w:val="24"/>
                <w:szCs w:val="24"/>
              </w:rPr>
            </w:pPr>
            <w:r w:rsidRPr="005E295A">
              <w:rPr>
                <w:rFonts w:ascii="Times New Roman" w:hAnsi="Times New Roman" w:cs="Times New Roman"/>
                <w:sz w:val="24"/>
                <w:szCs w:val="24"/>
              </w:rPr>
              <w:t xml:space="preserve">«смотрел бы </w:t>
            </w:r>
            <w:r>
              <w:rPr>
                <w:rFonts w:ascii="Times New Roman" w:hAnsi="Times New Roman" w:cs="Times New Roman"/>
                <w:sz w:val="24"/>
                <w:szCs w:val="24"/>
              </w:rPr>
              <w:t xml:space="preserve">  </w:t>
            </w:r>
            <w:r w:rsidRPr="005E295A">
              <w:rPr>
                <w:rFonts w:ascii="Times New Roman" w:hAnsi="Times New Roman" w:cs="Times New Roman"/>
                <w:sz w:val="24"/>
                <w:szCs w:val="24"/>
              </w:rPr>
              <w:t>и смотрел»</w:t>
            </w:r>
          </w:p>
        </w:tc>
      </w:tr>
      <w:tr w:rsidR="00A259CF" w:rsidRPr="005E295A" w:rsidTr="009808AF">
        <w:trPr>
          <w:trHeight w:val="1171"/>
          <w:jc w:val="center"/>
        </w:trPr>
        <w:tc>
          <w:tcPr>
            <w:tcW w:w="602" w:type="dxa"/>
            <w:tcBorders>
              <w:top w:val="single" w:sz="6" w:space="0" w:color="auto"/>
              <w:left w:val="single" w:sz="6" w:space="0" w:color="auto"/>
              <w:bottom w:val="single" w:sz="6" w:space="0" w:color="auto"/>
              <w:right w:val="single" w:sz="6" w:space="0" w:color="auto"/>
            </w:tcBorders>
            <w:shd w:val="clear" w:color="auto" w:fill="FFFFFF"/>
            <w:vAlign w:val="center"/>
          </w:tcPr>
          <w:p w:rsidR="00A259CF" w:rsidRPr="005E295A" w:rsidRDefault="00A259CF" w:rsidP="009808AF">
            <w:pPr>
              <w:shd w:val="clear" w:color="auto" w:fill="FFFFFF"/>
              <w:tabs>
                <w:tab w:val="num" w:pos="320"/>
              </w:tabs>
              <w:autoSpaceDE w:val="0"/>
              <w:autoSpaceDN w:val="0"/>
              <w:adjustRightInd w:val="0"/>
              <w:spacing w:line="240" w:lineRule="auto"/>
              <w:ind w:left="-57" w:right="-57"/>
              <w:jc w:val="center"/>
              <w:rPr>
                <w:rFonts w:ascii="Times New Roman" w:hAnsi="Times New Roman" w:cs="Times New Roman"/>
                <w:sz w:val="24"/>
                <w:szCs w:val="24"/>
              </w:rPr>
            </w:pPr>
            <w:r w:rsidRPr="005E295A">
              <w:rPr>
                <w:rFonts w:ascii="Times New Roman" w:hAnsi="Times New Roman" w:cs="Times New Roman"/>
                <w:color w:val="000000"/>
                <w:sz w:val="24"/>
                <w:szCs w:val="24"/>
              </w:rPr>
              <w:t>4</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A259CF" w:rsidRPr="005E295A" w:rsidRDefault="00A259CF" w:rsidP="009808AF">
            <w:pPr>
              <w:shd w:val="clear" w:color="auto" w:fill="FFFFFF"/>
              <w:tabs>
                <w:tab w:val="num" w:pos="320"/>
              </w:tabs>
              <w:autoSpaceDE w:val="0"/>
              <w:autoSpaceDN w:val="0"/>
              <w:adjustRightInd w:val="0"/>
              <w:spacing w:line="240" w:lineRule="auto"/>
              <w:ind w:left="-57" w:right="-57"/>
              <w:jc w:val="center"/>
              <w:rPr>
                <w:rFonts w:ascii="Times New Roman" w:hAnsi="Times New Roman" w:cs="Times New Roman"/>
                <w:sz w:val="24"/>
                <w:szCs w:val="24"/>
              </w:rPr>
            </w:pPr>
            <w:r w:rsidRPr="005E295A">
              <w:rPr>
                <w:rFonts w:ascii="Times New Roman" w:hAnsi="Times New Roman" w:cs="Times New Roman"/>
                <w:color w:val="000000"/>
                <w:sz w:val="24"/>
                <w:szCs w:val="24"/>
              </w:rPr>
              <w:t>Хорошая</w:t>
            </w:r>
          </w:p>
        </w:tc>
        <w:tc>
          <w:tcPr>
            <w:tcW w:w="5935" w:type="dxa"/>
            <w:tcBorders>
              <w:top w:val="single" w:sz="6" w:space="0" w:color="auto"/>
              <w:left w:val="single" w:sz="6" w:space="0" w:color="auto"/>
              <w:bottom w:val="single" w:sz="6" w:space="0" w:color="auto"/>
              <w:right w:val="single" w:sz="6" w:space="0" w:color="auto"/>
            </w:tcBorders>
            <w:shd w:val="clear" w:color="auto" w:fill="FFFFFF"/>
            <w:vAlign w:val="center"/>
          </w:tcPr>
          <w:p w:rsidR="00A259CF" w:rsidRPr="005E295A" w:rsidRDefault="00A259CF" w:rsidP="009808AF">
            <w:pPr>
              <w:shd w:val="clear" w:color="auto" w:fill="FFFFFF"/>
              <w:tabs>
                <w:tab w:val="num" w:pos="140"/>
                <w:tab w:val="num" w:pos="320"/>
              </w:tabs>
              <w:autoSpaceDE w:val="0"/>
              <w:autoSpaceDN w:val="0"/>
              <w:adjustRightInd w:val="0"/>
              <w:spacing w:after="0" w:line="240" w:lineRule="auto"/>
              <w:ind w:left="44" w:right="109"/>
              <w:jc w:val="both"/>
              <w:rPr>
                <w:rFonts w:ascii="Times New Roman" w:hAnsi="Times New Roman" w:cs="Times New Roman"/>
                <w:sz w:val="24"/>
                <w:szCs w:val="24"/>
              </w:rPr>
            </w:pPr>
            <w:r w:rsidRPr="005E295A">
              <w:rPr>
                <w:rFonts w:ascii="Times New Roman" w:hAnsi="Times New Roman" w:cs="Times New Roman"/>
                <w:color w:val="000000"/>
                <w:sz w:val="24"/>
                <w:szCs w:val="24"/>
              </w:rPr>
              <w:t>Дерево отвечает функциональному назначению, однако имеются незначитель</w:t>
            </w:r>
            <w:r w:rsidRPr="005E295A">
              <w:rPr>
                <w:rFonts w:ascii="Times New Roman" w:hAnsi="Times New Roman" w:cs="Times New Roman"/>
                <w:color w:val="000000"/>
                <w:sz w:val="24"/>
                <w:szCs w:val="24"/>
              </w:rPr>
              <w:softHyphen/>
              <w:t>ные изменения в облике, связанные с частичным нарушением пропорций «крона</w:t>
            </w:r>
            <w:r>
              <w:rPr>
                <w:rFonts w:ascii="Times New Roman" w:hAnsi="Times New Roman" w:cs="Times New Roman"/>
                <w:color w:val="000000"/>
                <w:sz w:val="24"/>
                <w:szCs w:val="24"/>
              </w:rPr>
              <w:t>-</w:t>
            </w:r>
            <w:r w:rsidRPr="005E295A">
              <w:rPr>
                <w:rFonts w:ascii="Times New Roman" w:hAnsi="Times New Roman" w:cs="Times New Roman"/>
                <w:color w:val="000000"/>
                <w:sz w:val="24"/>
                <w:szCs w:val="24"/>
              </w:rPr>
              <w:t>ствол», уровни цветения и плодоношения снижаются, на побегах появляются мелкие листья и изменяется их окраска; имеется незначительное количество механических повреждений, сухих побегов. Недостатки могут быть устранены путем проведения соответствующих мероприятий по уходу</w:t>
            </w:r>
          </w:p>
        </w:tc>
        <w:tc>
          <w:tcPr>
            <w:tcW w:w="1543" w:type="dxa"/>
            <w:tcBorders>
              <w:top w:val="single" w:sz="6" w:space="0" w:color="auto"/>
              <w:left w:val="single" w:sz="6" w:space="0" w:color="auto"/>
              <w:bottom w:val="single" w:sz="6" w:space="0" w:color="auto"/>
              <w:right w:val="single" w:sz="6" w:space="0" w:color="auto"/>
            </w:tcBorders>
            <w:shd w:val="clear" w:color="auto" w:fill="FFFFFF"/>
            <w:vAlign w:val="center"/>
          </w:tcPr>
          <w:p w:rsidR="00A259CF" w:rsidRPr="005E295A" w:rsidRDefault="00A259CF" w:rsidP="009808AF">
            <w:pPr>
              <w:shd w:val="clear" w:color="auto" w:fill="FFFFFF"/>
              <w:tabs>
                <w:tab w:val="num" w:pos="320"/>
              </w:tabs>
              <w:autoSpaceDE w:val="0"/>
              <w:autoSpaceDN w:val="0"/>
              <w:adjustRightInd w:val="0"/>
              <w:spacing w:line="240" w:lineRule="auto"/>
              <w:ind w:left="-57" w:right="-57"/>
              <w:jc w:val="center"/>
              <w:rPr>
                <w:rFonts w:ascii="Times New Roman" w:hAnsi="Times New Roman" w:cs="Times New Roman"/>
                <w:color w:val="000000"/>
                <w:sz w:val="24"/>
                <w:szCs w:val="24"/>
              </w:rPr>
            </w:pPr>
            <w:r w:rsidRPr="005E295A">
              <w:rPr>
                <w:rFonts w:ascii="Times New Roman" w:hAnsi="Times New Roman" w:cs="Times New Roman"/>
                <w:sz w:val="24"/>
                <w:szCs w:val="24"/>
              </w:rPr>
              <w:t>«приятно посмотреть»</w:t>
            </w:r>
          </w:p>
        </w:tc>
      </w:tr>
      <w:tr w:rsidR="00A259CF" w:rsidRPr="005E295A" w:rsidTr="009808AF">
        <w:trPr>
          <w:trHeight w:val="523"/>
          <w:jc w:val="center"/>
        </w:trPr>
        <w:tc>
          <w:tcPr>
            <w:tcW w:w="602" w:type="dxa"/>
            <w:tcBorders>
              <w:top w:val="single" w:sz="6" w:space="0" w:color="auto"/>
              <w:left w:val="single" w:sz="6" w:space="0" w:color="auto"/>
              <w:bottom w:val="single" w:sz="6" w:space="0" w:color="auto"/>
              <w:right w:val="single" w:sz="6" w:space="0" w:color="auto"/>
            </w:tcBorders>
            <w:shd w:val="clear" w:color="auto" w:fill="FFFFFF"/>
            <w:vAlign w:val="center"/>
          </w:tcPr>
          <w:p w:rsidR="00A259CF" w:rsidRPr="005E295A" w:rsidRDefault="00A259CF" w:rsidP="009808AF">
            <w:pPr>
              <w:shd w:val="clear" w:color="auto" w:fill="FFFFFF"/>
              <w:tabs>
                <w:tab w:val="num" w:pos="320"/>
              </w:tabs>
              <w:autoSpaceDE w:val="0"/>
              <w:autoSpaceDN w:val="0"/>
              <w:adjustRightInd w:val="0"/>
              <w:spacing w:line="240" w:lineRule="auto"/>
              <w:ind w:left="-57" w:right="-57"/>
              <w:jc w:val="center"/>
              <w:rPr>
                <w:rFonts w:ascii="Times New Roman" w:hAnsi="Times New Roman" w:cs="Times New Roman"/>
                <w:sz w:val="24"/>
                <w:szCs w:val="24"/>
              </w:rPr>
            </w:pPr>
            <w:r w:rsidRPr="005E295A">
              <w:rPr>
                <w:rFonts w:ascii="Times New Roman" w:hAnsi="Times New Roman" w:cs="Times New Roman"/>
                <w:color w:val="000000"/>
                <w:sz w:val="24"/>
                <w:szCs w:val="24"/>
              </w:rPr>
              <w:t>3</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A259CF" w:rsidRPr="005E295A" w:rsidRDefault="00A259CF" w:rsidP="009808AF">
            <w:pPr>
              <w:shd w:val="clear" w:color="auto" w:fill="FFFFFF"/>
              <w:tabs>
                <w:tab w:val="num" w:pos="320"/>
              </w:tabs>
              <w:autoSpaceDE w:val="0"/>
              <w:autoSpaceDN w:val="0"/>
              <w:adjustRightInd w:val="0"/>
              <w:spacing w:line="240" w:lineRule="auto"/>
              <w:ind w:left="-57" w:right="-57"/>
              <w:jc w:val="center"/>
              <w:rPr>
                <w:rFonts w:ascii="Times New Roman" w:hAnsi="Times New Roman" w:cs="Times New Roman"/>
                <w:sz w:val="24"/>
                <w:szCs w:val="24"/>
              </w:rPr>
            </w:pPr>
            <w:r w:rsidRPr="005E295A">
              <w:rPr>
                <w:rFonts w:ascii="Times New Roman" w:hAnsi="Times New Roman" w:cs="Times New Roman"/>
                <w:color w:val="000000"/>
                <w:sz w:val="24"/>
                <w:szCs w:val="24"/>
              </w:rPr>
              <w:t>Удовлетво</w:t>
            </w:r>
            <w:r>
              <w:rPr>
                <w:rFonts w:ascii="Times New Roman" w:hAnsi="Times New Roman" w:cs="Times New Roman"/>
                <w:color w:val="000000"/>
                <w:sz w:val="24"/>
                <w:szCs w:val="24"/>
              </w:rPr>
              <w:t>-</w:t>
            </w:r>
            <w:r w:rsidRPr="005E295A">
              <w:rPr>
                <w:rFonts w:ascii="Times New Roman" w:hAnsi="Times New Roman" w:cs="Times New Roman"/>
                <w:color w:val="000000"/>
                <w:sz w:val="24"/>
                <w:szCs w:val="24"/>
              </w:rPr>
              <w:t>ри</w:t>
            </w:r>
            <w:r w:rsidRPr="005E295A">
              <w:rPr>
                <w:rFonts w:ascii="Times New Roman" w:hAnsi="Times New Roman" w:cs="Times New Roman"/>
                <w:color w:val="000000"/>
                <w:sz w:val="24"/>
                <w:szCs w:val="24"/>
              </w:rPr>
              <w:softHyphen/>
              <w:t>тельная</w:t>
            </w:r>
          </w:p>
        </w:tc>
        <w:tc>
          <w:tcPr>
            <w:tcW w:w="5935" w:type="dxa"/>
            <w:tcBorders>
              <w:top w:val="single" w:sz="6" w:space="0" w:color="auto"/>
              <w:left w:val="single" w:sz="6" w:space="0" w:color="auto"/>
              <w:bottom w:val="single" w:sz="6" w:space="0" w:color="auto"/>
              <w:right w:val="single" w:sz="6" w:space="0" w:color="auto"/>
            </w:tcBorders>
            <w:shd w:val="clear" w:color="auto" w:fill="FFFFFF"/>
            <w:vAlign w:val="center"/>
          </w:tcPr>
          <w:p w:rsidR="00A259CF" w:rsidRPr="004A4AAC" w:rsidRDefault="00A259CF" w:rsidP="009808AF">
            <w:pPr>
              <w:shd w:val="clear" w:color="auto" w:fill="FFFFFF"/>
              <w:tabs>
                <w:tab w:val="num" w:pos="140"/>
                <w:tab w:val="num" w:pos="320"/>
              </w:tabs>
              <w:autoSpaceDE w:val="0"/>
              <w:autoSpaceDN w:val="0"/>
              <w:adjustRightInd w:val="0"/>
              <w:spacing w:after="0" w:line="240" w:lineRule="auto"/>
              <w:ind w:left="44" w:right="109"/>
              <w:jc w:val="both"/>
              <w:rPr>
                <w:rFonts w:ascii="Times New Roman" w:hAnsi="Times New Roman" w:cs="Times New Roman"/>
                <w:color w:val="000000"/>
                <w:sz w:val="24"/>
                <w:szCs w:val="24"/>
              </w:rPr>
            </w:pPr>
            <w:r w:rsidRPr="005E295A">
              <w:rPr>
                <w:rFonts w:ascii="Times New Roman" w:hAnsi="Times New Roman" w:cs="Times New Roman"/>
                <w:color w:val="000000"/>
                <w:sz w:val="24"/>
                <w:szCs w:val="24"/>
              </w:rPr>
              <w:t>Дерево выполняет свое функциональное назначение в насаждении, однако появляются значительные изменения в облике: снижение уровней цветения и плодоношения, появле</w:t>
            </w:r>
            <w:r w:rsidRPr="005E295A">
              <w:rPr>
                <w:rFonts w:ascii="Times New Roman" w:hAnsi="Times New Roman" w:cs="Times New Roman"/>
                <w:color w:val="000000"/>
                <w:sz w:val="24"/>
                <w:szCs w:val="24"/>
              </w:rPr>
              <w:softHyphen/>
              <w:t>ние сухих побегов до 30%, нарушение мозаичности, измельчение и изменение цвета листьев, наличие механических повреждений стволов, появление энтомовредителей. Из</w:t>
            </w:r>
            <w:r w:rsidRPr="005E295A">
              <w:rPr>
                <w:rFonts w:ascii="Times New Roman" w:hAnsi="Times New Roman" w:cs="Times New Roman"/>
                <w:color w:val="000000"/>
                <w:sz w:val="24"/>
                <w:szCs w:val="24"/>
              </w:rPr>
              <w:softHyphen/>
              <w:t xml:space="preserve">менения декоративности обратимы, необходимо принятие срочных мер по устранению негативных явлений </w:t>
            </w:r>
            <w:r w:rsidRPr="005E295A">
              <w:rPr>
                <w:rFonts w:ascii="Times New Roman" w:hAnsi="Times New Roman" w:cs="Times New Roman"/>
                <w:color w:val="000000"/>
                <w:sz w:val="24"/>
                <w:szCs w:val="24"/>
              </w:rPr>
              <w:lastRenderedPageBreak/>
              <w:t>(вырезка сухих побегов, подкормки, борьба с вредителями)</w:t>
            </w:r>
          </w:p>
        </w:tc>
        <w:tc>
          <w:tcPr>
            <w:tcW w:w="1543" w:type="dxa"/>
            <w:tcBorders>
              <w:top w:val="single" w:sz="6" w:space="0" w:color="auto"/>
              <w:left w:val="single" w:sz="6" w:space="0" w:color="auto"/>
              <w:bottom w:val="single" w:sz="6" w:space="0" w:color="auto"/>
              <w:right w:val="single" w:sz="6" w:space="0" w:color="auto"/>
            </w:tcBorders>
            <w:shd w:val="clear" w:color="auto" w:fill="FFFFFF"/>
            <w:vAlign w:val="center"/>
          </w:tcPr>
          <w:p w:rsidR="00A259CF" w:rsidRPr="005E295A" w:rsidRDefault="00A259CF" w:rsidP="009808AF">
            <w:pPr>
              <w:shd w:val="clear" w:color="auto" w:fill="FFFFFF"/>
              <w:tabs>
                <w:tab w:val="num" w:pos="320"/>
              </w:tabs>
              <w:autoSpaceDE w:val="0"/>
              <w:autoSpaceDN w:val="0"/>
              <w:adjustRightInd w:val="0"/>
              <w:spacing w:line="240" w:lineRule="auto"/>
              <w:ind w:left="-57" w:right="-57"/>
              <w:jc w:val="center"/>
              <w:rPr>
                <w:rFonts w:ascii="Times New Roman" w:hAnsi="Times New Roman" w:cs="Times New Roman"/>
                <w:color w:val="000000"/>
                <w:sz w:val="24"/>
                <w:szCs w:val="24"/>
              </w:rPr>
            </w:pPr>
            <w:r w:rsidRPr="005E295A">
              <w:rPr>
                <w:rFonts w:ascii="Times New Roman" w:hAnsi="Times New Roman" w:cs="Times New Roman"/>
                <w:sz w:val="24"/>
                <w:szCs w:val="24"/>
              </w:rPr>
              <w:lastRenderedPageBreak/>
              <w:t>«можно посмотреть»</w:t>
            </w:r>
          </w:p>
        </w:tc>
      </w:tr>
      <w:tr w:rsidR="00A259CF" w:rsidRPr="005E295A" w:rsidTr="009808AF">
        <w:trPr>
          <w:trHeight w:val="787"/>
          <w:jc w:val="center"/>
        </w:trPr>
        <w:tc>
          <w:tcPr>
            <w:tcW w:w="602" w:type="dxa"/>
            <w:tcBorders>
              <w:top w:val="single" w:sz="6" w:space="0" w:color="auto"/>
              <w:left w:val="single" w:sz="6" w:space="0" w:color="auto"/>
              <w:bottom w:val="single" w:sz="6" w:space="0" w:color="auto"/>
              <w:right w:val="single" w:sz="6" w:space="0" w:color="auto"/>
            </w:tcBorders>
            <w:shd w:val="clear" w:color="auto" w:fill="FFFFFF"/>
            <w:vAlign w:val="center"/>
          </w:tcPr>
          <w:p w:rsidR="00A259CF" w:rsidRPr="005E295A" w:rsidRDefault="00A259CF" w:rsidP="009808AF">
            <w:pPr>
              <w:shd w:val="clear" w:color="auto" w:fill="FFFFFF"/>
              <w:tabs>
                <w:tab w:val="num" w:pos="320"/>
              </w:tabs>
              <w:autoSpaceDE w:val="0"/>
              <w:autoSpaceDN w:val="0"/>
              <w:adjustRightInd w:val="0"/>
              <w:spacing w:line="240" w:lineRule="auto"/>
              <w:ind w:left="-57" w:right="-57"/>
              <w:jc w:val="center"/>
              <w:rPr>
                <w:rFonts w:ascii="Times New Roman" w:hAnsi="Times New Roman" w:cs="Times New Roman"/>
                <w:sz w:val="24"/>
                <w:szCs w:val="24"/>
              </w:rPr>
            </w:pPr>
            <w:r w:rsidRPr="005E295A">
              <w:rPr>
                <w:rFonts w:ascii="Times New Roman" w:hAnsi="Times New Roman" w:cs="Times New Roman"/>
                <w:color w:val="000000"/>
                <w:sz w:val="24"/>
                <w:szCs w:val="24"/>
              </w:rPr>
              <w:lastRenderedPageBreak/>
              <w:t>2</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A259CF" w:rsidRPr="005E295A" w:rsidRDefault="00A259CF" w:rsidP="009808AF">
            <w:pPr>
              <w:shd w:val="clear" w:color="auto" w:fill="FFFFFF"/>
              <w:tabs>
                <w:tab w:val="num" w:pos="320"/>
              </w:tabs>
              <w:autoSpaceDE w:val="0"/>
              <w:autoSpaceDN w:val="0"/>
              <w:adjustRightInd w:val="0"/>
              <w:spacing w:line="240" w:lineRule="auto"/>
              <w:ind w:left="-57" w:right="-57"/>
              <w:jc w:val="center"/>
              <w:rPr>
                <w:rFonts w:ascii="Times New Roman" w:hAnsi="Times New Roman" w:cs="Times New Roman"/>
                <w:sz w:val="24"/>
                <w:szCs w:val="24"/>
              </w:rPr>
            </w:pPr>
            <w:r w:rsidRPr="005E295A">
              <w:rPr>
                <w:rFonts w:ascii="Times New Roman" w:hAnsi="Times New Roman" w:cs="Times New Roman"/>
                <w:color w:val="000000"/>
                <w:sz w:val="24"/>
                <w:szCs w:val="24"/>
              </w:rPr>
              <w:t>Неудов</w:t>
            </w:r>
            <w:r>
              <w:rPr>
                <w:rFonts w:ascii="Times New Roman" w:hAnsi="Times New Roman" w:cs="Times New Roman"/>
                <w:color w:val="000000"/>
                <w:sz w:val="24"/>
                <w:szCs w:val="24"/>
              </w:rPr>
              <w:t>-</w:t>
            </w:r>
            <w:r w:rsidRPr="005E295A">
              <w:rPr>
                <w:rFonts w:ascii="Times New Roman" w:hAnsi="Times New Roman" w:cs="Times New Roman"/>
                <w:color w:val="000000"/>
                <w:sz w:val="24"/>
                <w:szCs w:val="24"/>
              </w:rPr>
              <w:t>летвори</w:t>
            </w:r>
            <w:r>
              <w:rPr>
                <w:rFonts w:ascii="Times New Roman" w:hAnsi="Times New Roman" w:cs="Times New Roman"/>
                <w:color w:val="000000"/>
                <w:sz w:val="24"/>
                <w:szCs w:val="24"/>
              </w:rPr>
              <w:t>-</w:t>
            </w:r>
            <w:r w:rsidRPr="005E295A">
              <w:rPr>
                <w:rFonts w:ascii="Times New Roman" w:hAnsi="Times New Roman" w:cs="Times New Roman"/>
                <w:color w:val="000000"/>
                <w:sz w:val="24"/>
                <w:szCs w:val="24"/>
              </w:rPr>
              <w:t>тельная</w:t>
            </w:r>
          </w:p>
        </w:tc>
        <w:tc>
          <w:tcPr>
            <w:tcW w:w="5935" w:type="dxa"/>
            <w:tcBorders>
              <w:top w:val="single" w:sz="6" w:space="0" w:color="auto"/>
              <w:left w:val="single" w:sz="6" w:space="0" w:color="auto"/>
              <w:bottom w:val="single" w:sz="6" w:space="0" w:color="auto"/>
              <w:right w:val="single" w:sz="6" w:space="0" w:color="auto"/>
            </w:tcBorders>
            <w:shd w:val="clear" w:color="auto" w:fill="FFFFFF"/>
            <w:vAlign w:val="center"/>
          </w:tcPr>
          <w:p w:rsidR="00A259CF" w:rsidRPr="004A4AAC" w:rsidRDefault="00A259CF" w:rsidP="009808AF">
            <w:pPr>
              <w:shd w:val="clear" w:color="auto" w:fill="FFFFFF"/>
              <w:tabs>
                <w:tab w:val="num" w:pos="140"/>
                <w:tab w:val="num" w:pos="320"/>
              </w:tabs>
              <w:autoSpaceDE w:val="0"/>
              <w:autoSpaceDN w:val="0"/>
              <w:adjustRightInd w:val="0"/>
              <w:spacing w:after="0" w:line="240" w:lineRule="auto"/>
              <w:ind w:left="44" w:right="109"/>
              <w:jc w:val="both"/>
              <w:rPr>
                <w:rFonts w:ascii="Times New Roman" w:hAnsi="Times New Roman" w:cs="Times New Roman"/>
                <w:color w:val="000000"/>
                <w:sz w:val="24"/>
                <w:szCs w:val="24"/>
              </w:rPr>
            </w:pPr>
            <w:r w:rsidRPr="005E295A">
              <w:rPr>
                <w:rFonts w:ascii="Times New Roman" w:hAnsi="Times New Roman" w:cs="Times New Roman"/>
                <w:color w:val="000000"/>
                <w:sz w:val="24"/>
                <w:szCs w:val="24"/>
              </w:rPr>
              <w:t>Функциональное назначение дерева в насаждении еще сохранено. Значительны отклонения в развитии растения и повреждения ствола и кроны, существенно разру</w:t>
            </w:r>
            <w:r w:rsidRPr="005E295A">
              <w:rPr>
                <w:rFonts w:ascii="Times New Roman" w:hAnsi="Times New Roman" w:cs="Times New Roman"/>
                <w:color w:val="000000"/>
                <w:sz w:val="24"/>
                <w:szCs w:val="24"/>
              </w:rPr>
              <w:softHyphen/>
              <w:t>шающие внешний облик растения; имеется до 50% сухих ветвей в кроне, воз</w:t>
            </w:r>
            <w:r w:rsidRPr="005E295A">
              <w:rPr>
                <w:rFonts w:ascii="Times New Roman" w:hAnsi="Times New Roman" w:cs="Times New Roman"/>
                <w:color w:val="000000"/>
                <w:sz w:val="24"/>
                <w:szCs w:val="24"/>
              </w:rPr>
              <w:softHyphen/>
              <w:t>можно восстановление декоративности путем направленного вмешательства</w:t>
            </w:r>
          </w:p>
        </w:tc>
        <w:tc>
          <w:tcPr>
            <w:tcW w:w="1543" w:type="dxa"/>
            <w:tcBorders>
              <w:top w:val="single" w:sz="6" w:space="0" w:color="auto"/>
              <w:left w:val="single" w:sz="6" w:space="0" w:color="auto"/>
              <w:bottom w:val="single" w:sz="6" w:space="0" w:color="auto"/>
              <w:right w:val="single" w:sz="6" w:space="0" w:color="auto"/>
            </w:tcBorders>
            <w:shd w:val="clear" w:color="auto" w:fill="FFFFFF"/>
            <w:vAlign w:val="center"/>
          </w:tcPr>
          <w:p w:rsidR="00A259CF" w:rsidRPr="005E295A" w:rsidRDefault="00A259CF" w:rsidP="009808AF">
            <w:pPr>
              <w:shd w:val="clear" w:color="auto" w:fill="FFFFFF"/>
              <w:tabs>
                <w:tab w:val="num" w:pos="320"/>
              </w:tabs>
              <w:autoSpaceDE w:val="0"/>
              <w:autoSpaceDN w:val="0"/>
              <w:adjustRightInd w:val="0"/>
              <w:spacing w:line="240" w:lineRule="auto"/>
              <w:ind w:left="-57" w:right="-57"/>
              <w:jc w:val="center"/>
              <w:rPr>
                <w:rFonts w:ascii="Times New Roman" w:hAnsi="Times New Roman" w:cs="Times New Roman"/>
                <w:color w:val="000000"/>
                <w:sz w:val="24"/>
                <w:szCs w:val="24"/>
              </w:rPr>
            </w:pPr>
            <w:r w:rsidRPr="005E295A">
              <w:rPr>
                <w:rFonts w:ascii="Times New Roman" w:hAnsi="Times New Roman" w:cs="Times New Roman"/>
                <w:sz w:val="24"/>
                <w:szCs w:val="24"/>
              </w:rPr>
              <w:t>«страшно смотреть»</w:t>
            </w:r>
          </w:p>
        </w:tc>
      </w:tr>
      <w:tr w:rsidR="00A259CF" w:rsidRPr="005E295A" w:rsidTr="009808AF">
        <w:trPr>
          <w:trHeight w:val="989"/>
          <w:jc w:val="center"/>
        </w:trPr>
        <w:tc>
          <w:tcPr>
            <w:tcW w:w="602" w:type="dxa"/>
            <w:tcBorders>
              <w:top w:val="single" w:sz="6" w:space="0" w:color="auto"/>
              <w:left w:val="single" w:sz="6" w:space="0" w:color="auto"/>
              <w:bottom w:val="single" w:sz="6" w:space="0" w:color="auto"/>
              <w:right w:val="single" w:sz="6" w:space="0" w:color="auto"/>
            </w:tcBorders>
            <w:shd w:val="clear" w:color="auto" w:fill="FFFFFF"/>
            <w:vAlign w:val="center"/>
          </w:tcPr>
          <w:p w:rsidR="00A259CF" w:rsidRPr="005E295A" w:rsidRDefault="00A259CF" w:rsidP="009808AF">
            <w:pPr>
              <w:shd w:val="clear" w:color="auto" w:fill="FFFFFF"/>
              <w:tabs>
                <w:tab w:val="num" w:pos="320"/>
              </w:tabs>
              <w:autoSpaceDE w:val="0"/>
              <w:autoSpaceDN w:val="0"/>
              <w:adjustRightInd w:val="0"/>
              <w:spacing w:line="240" w:lineRule="auto"/>
              <w:ind w:left="-57" w:right="-57"/>
              <w:jc w:val="center"/>
              <w:rPr>
                <w:rFonts w:ascii="Times New Roman" w:hAnsi="Times New Roman" w:cs="Times New Roman"/>
                <w:sz w:val="24"/>
                <w:szCs w:val="24"/>
              </w:rPr>
            </w:pPr>
            <w:r w:rsidRPr="005E295A">
              <w:rPr>
                <w:rFonts w:ascii="Times New Roman" w:hAnsi="Times New Roman" w:cs="Times New Roman"/>
                <w:color w:val="000000"/>
                <w:sz w:val="24"/>
                <w:szCs w:val="24"/>
              </w:rPr>
              <w:t>1</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A259CF" w:rsidRPr="005E295A" w:rsidRDefault="00A259CF" w:rsidP="009808AF">
            <w:pPr>
              <w:shd w:val="clear" w:color="auto" w:fill="FFFFFF"/>
              <w:tabs>
                <w:tab w:val="num" w:pos="320"/>
              </w:tabs>
              <w:autoSpaceDE w:val="0"/>
              <w:autoSpaceDN w:val="0"/>
              <w:adjustRightInd w:val="0"/>
              <w:spacing w:line="240" w:lineRule="auto"/>
              <w:ind w:left="-57" w:right="-57"/>
              <w:jc w:val="center"/>
              <w:rPr>
                <w:rFonts w:ascii="Times New Roman" w:hAnsi="Times New Roman" w:cs="Times New Roman"/>
                <w:sz w:val="24"/>
                <w:szCs w:val="24"/>
              </w:rPr>
            </w:pPr>
            <w:r w:rsidRPr="005E295A">
              <w:rPr>
                <w:rFonts w:ascii="Times New Roman" w:hAnsi="Times New Roman" w:cs="Times New Roman"/>
                <w:color w:val="000000"/>
                <w:sz w:val="24"/>
                <w:szCs w:val="24"/>
              </w:rPr>
              <w:t>Крайне неудов</w:t>
            </w:r>
            <w:r>
              <w:rPr>
                <w:rFonts w:ascii="Times New Roman" w:hAnsi="Times New Roman" w:cs="Times New Roman"/>
                <w:color w:val="000000"/>
                <w:sz w:val="24"/>
                <w:szCs w:val="24"/>
              </w:rPr>
              <w:t>-</w:t>
            </w:r>
            <w:r w:rsidRPr="005E295A">
              <w:rPr>
                <w:rFonts w:ascii="Times New Roman" w:hAnsi="Times New Roman" w:cs="Times New Roman"/>
                <w:color w:val="000000"/>
                <w:sz w:val="24"/>
                <w:szCs w:val="24"/>
              </w:rPr>
              <w:t>летвори</w:t>
            </w:r>
            <w:r w:rsidRPr="005E295A">
              <w:rPr>
                <w:rFonts w:ascii="Times New Roman" w:hAnsi="Times New Roman" w:cs="Times New Roman"/>
                <w:color w:val="000000"/>
                <w:sz w:val="24"/>
                <w:szCs w:val="24"/>
              </w:rPr>
              <w:softHyphen/>
              <w:t>тельная</w:t>
            </w:r>
          </w:p>
        </w:tc>
        <w:tc>
          <w:tcPr>
            <w:tcW w:w="5935" w:type="dxa"/>
            <w:tcBorders>
              <w:top w:val="single" w:sz="6" w:space="0" w:color="auto"/>
              <w:left w:val="single" w:sz="6" w:space="0" w:color="auto"/>
              <w:bottom w:val="single" w:sz="6" w:space="0" w:color="auto"/>
              <w:right w:val="single" w:sz="6" w:space="0" w:color="auto"/>
            </w:tcBorders>
            <w:shd w:val="clear" w:color="auto" w:fill="FFFFFF"/>
            <w:vAlign w:val="center"/>
          </w:tcPr>
          <w:p w:rsidR="00A259CF" w:rsidRPr="004A4AAC" w:rsidRDefault="00A259CF" w:rsidP="009808AF">
            <w:pPr>
              <w:shd w:val="clear" w:color="auto" w:fill="FFFFFF"/>
              <w:tabs>
                <w:tab w:val="num" w:pos="140"/>
                <w:tab w:val="num" w:pos="320"/>
              </w:tabs>
              <w:autoSpaceDE w:val="0"/>
              <w:autoSpaceDN w:val="0"/>
              <w:adjustRightInd w:val="0"/>
              <w:spacing w:after="0" w:line="240" w:lineRule="auto"/>
              <w:ind w:left="44" w:right="109"/>
              <w:jc w:val="both"/>
              <w:rPr>
                <w:rFonts w:ascii="Times New Roman" w:hAnsi="Times New Roman" w:cs="Times New Roman"/>
                <w:color w:val="000000"/>
                <w:sz w:val="24"/>
                <w:szCs w:val="24"/>
              </w:rPr>
            </w:pPr>
            <w:r w:rsidRPr="005E295A">
              <w:rPr>
                <w:rFonts w:ascii="Times New Roman" w:hAnsi="Times New Roman" w:cs="Times New Roman"/>
                <w:color w:val="000000"/>
                <w:sz w:val="24"/>
                <w:szCs w:val="24"/>
              </w:rPr>
              <w:t>Дерево не отвечает своему функциональному назначению, выпадает из композиции. Полностью нарушены пропорции, ствол вытянут, крона деформирована, много сухих ветвей (свыше 50%), листья измельчены, бледного цвета, имеются механические повреж</w:t>
            </w:r>
            <w:r w:rsidRPr="005E295A">
              <w:rPr>
                <w:rFonts w:ascii="Times New Roman" w:hAnsi="Times New Roman" w:cs="Times New Roman"/>
                <w:color w:val="000000"/>
                <w:sz w:val="24"/>
                <w:szCs w:val="24"/>
              </w:rPr>
              <w:softHyphen/>
              <w:t>дения стволов, вредители, болезни. Необходимы срочное удаление растения и его заме</w:t>
            </w:r>
            <w:r w:rsidRPr="005E295A">
              <w:rPr>
                <w:rFonts w:ascii="Times New Roman" w:hAnsi="Times New Roman" w:cs="Times New Roman"/>
                <w:color w:val="000000"/>
                <w:sz w:val="24"/>
                <w:szCs w:val="24"/>
              </w:rPr>
              <w:softHyphen/>
              <w:t>на</w:t>
            </w:r>
          </w:p>
        </w:tc>
        <w:tc>
          <w:tcPr>
            <w:tcW w:w="1543" w:type="dxa"/>
            <w:tcBorders>
              <w:top w:val="single" w:sz="6" w:space="0" w:color="auto"/>
              <w:left w:val="single" w:sz="6" w:space="0" w:color="auto"/>
              <w:bottom w:val="single" w:sz="6" w:space="0" w:color="auto"/>
              <w:right w:val="single" w:sz="6" w:space="0" w:color="auto"/>
            </w:tcBorders>
            <w:shd w:val="clear" w:color="auto" w:fill="FFFFFF"/>
            <w:vAlign w:val="center"/>
          </w:tcPr>
          <w:p w:rsidR="00A259CF" w:rsidRPr="005E295A" w:rsidRDefault="00A259CF" w:rsidP="009808AF">
            <w:pPr>
              <w:shd w:val="clear" w:color="auto" w:fill="FFFFFF"/>
              <w:tabs>
                <w:tab w:val="num" w:pos="320"/>
              </w:tabs>
              <w:autoSpaceDE w:val="0"/>
              <w:autoSpaceDN w:val="0"/>
              <w:adjustRightInd w:val="0"/>
              <w:spacing w:line="240" w:lineRule="auto"/>
              <w:ind w:left="-57" w:right="-57"/>
              <w:jc w:val="center"/>
              <w:rPr>
                <w:rFonts w:ascii="Times New Roman" w:hAnsi="Times New Roman" w:cs="Times New Roman"/>
                <w:color w:val="000000"/>
                <w:sz w:val="24"/>
                <w:szCs w:val="24"/>
              </w:rPr>
            </w:pPr>
            <w:r w:rsidRPr="005E295A">
              <w:rPr>
                <w:rFonts w:ascii="Times New Roman" w:hAnsi="Times New Roman" w:cs="Times New Roman"/>
                <w:sz w:val="24"/>
                <w:szCs w:val="24"/>
              </w:rPr>
              <w:t>«лучше не смотреть»</w:t>
            </w:r>
          </w:p>
        </w:tc>
      </w:tr>
    </w:tbl>
    <w:p w:rsidR="00A259CF" w:rsidRDefault="00A259CF" w:rsidP="00A259CF">
      <w:pPr>
        <w:pStyle w:val="BodyText21"/>
        <w:widowControl w:val="0"/>
        <w:tabs>
          <w:tab w:val="num" w:pos="0"/>
        </w:tabs>
        <w:ind w:firstLine="574"/>
        <w:rPr>
          <w:sz w:val="24"/>
          <w:szCs w:val="24"/>
        </w:rPr>
      </w:pPr>
    </w:p>
    <w:p w:rsidR="00D03191" w:rsidRDefault="00D03191" w:rsidP="00C06BE9">
      <w:pPr>
        <w:pStyle w:val="a3"/>
        <w:spacing w:before="0" w:beforeAutospacing="0" w:after="0" w:afterAutospacing="0" w:line="276" w:lineRule="auto"/>
        <w:jc w:val="both"/>
        <w:rPr>
          <w:sz w:val="28"/>
          <w:szCs w:val="28"/>
        </w:rPr>
      </w:pPr>
    </w:p>
    <w:p w:rsidR="00A259CF" w:rsidRPr="00B11337" w:rsidRDefault="00A259CF" w:rsidP="00C06BE9">
      <w:pPr>
        <w:pStyle w:val="a3"/>
        <w:spacing w:before="0" w:beforeAutospacing="0" w:after="0" w:afterAutospacing="0" w:line="276" w:lineRule="auto"/>
        <w:jc w:val="both"/>
        <w:rPr>
          <w:sz w:val="28"/>
          <w:szCs w:val="28"/>
        </w:rPr>
      </w:pPr>
      <w:r w:rsidRPr="00B11337">
        <w:rPr>
          <w:sz w:val="28"/>
          <w:szCs w:val="28"/>
        </w:rPr>
        <w:t xml:space="preserve">Таблица </w:t>
      </w:r>
      <w:r w:rsidR="00315205" w:rsidRPr="008C399F">
        <w:rPr>
          <w:sz w:val="28"/>
          <w:szCs w:val="28"/>
        </w:rPr>
        <w:t>17</w:t>
      </w:r>
      <w:r w:rsidRPr="00B11337">
        <w:rPr>
          <w:sz w:val="28"/>
          <w:szCs w:val="28"/>
        </w:rPr>
        <w:t xml:space="preserve"> – Степень поражения болезнями (развитие болезни устанавливается визуально по общему состоянию растений, доле пораженной поверхности органов растений, </w:t>
      </w:r>
      <w:r w:rsidRPr="000D2812">
        <w:rPr>
          <w:sz w:val="28"/>
          <w:szCs w:val="28"/>
        </w:rPr>
        <w:t>интенсивности споруляций</w:t>
      </w:r>
      <w:r w:rsidRPr="00B11337">
        <w:rPr>
          <w:sz w:val="28"/>
          <w:szCs w:val="28"/>
        </w:rPr>
        <w:t xml:space="preserve"> патогенов и другим признакам)</w:t>
      </w:r>
    </w:p>
    <w:p w:rsidR="00A259CF" w:rsidRDefault="00A259CF" w:rsidP="00A259CF">
      <w:pPr>
        <w:pStyle w:val="BodyText21"/>
        <w:widowControl w:val="0"/>
        <w:tabs>
          <w:tab w:val="num" w:pos="0"/>
        </w:tabs>
        <w:ind w:firstLine="574"/>
        <w:rPr>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4"/>
        <w:gridCol w:w="8332"/>
      </w:tblGrid>
      <w:tr w:rsidR="00A259CF" w:rsidRPr="00CD3719" w:rsidTr="009808AF">
        <w:trPr>
          <w:trHeight w:val="180"/>
          <w:jc w:val="center"/>
        </w:trPr>
        <w:tc>
          <w:tcPr>
            <w:tcW w:w="1024" w:type="dxa"/>
            <w:shd w:val="clear" w:color="auto" w:fill="auto"/>
            <w:vAlign w:val="center"/>
          </w:tcPr>
          <w:p w:rsidR="00A259CF" w:rsidRPr="00CD3719" w:rsidRDefault="00A259CF" w:rsidP="009808AF">
            <w:pPr>
              <w:pStyle w:val="a3"/>
              <w:spacing w:before="0" w:beforeAutospacing="0" w:after="0" w:afterAutospacing="0"/>
              <w:jc w:val="center"/>
            </w:pPr>
            <w:r w:rsidRPr="009F4256">
              <w:t>Балл</w:t>
            </w:r>
          </w:p>
        </w:tc>
        <w:tc>
          <w:tcPr>
            <w:tcW w:w="8332" w:type="dxa"/>
            <w:vAlign w:val="center"/>
          </w:tcPr>
          <w:p w:rsidR="00A259CF" w:rsidRPr="00CD3719" w:rsidRDefault="00A259CF" w:rsidP="009808AF">
            <w:pPr>
              <w:pStyle w:val="a3"/>
              <w:spacing w:before="0" w:beforeAutospacing="0" w:after="0" w:afterAutospacing="0"/>
              <w:jc w:val="center"/>
            </w:pPr>
            <w:r>
              <w:t>Характеристика</w:t>
            </w:r>
          </w:p>
        </w:tc>
      </w:tr>
      <w:tr w:rsidR="00A259CF" w:rsidRPr="00CD3719" w:rsidTr="009808AF">
        <w:trPr>
          <w:trHeight w:val="180"/>
          <w:jc w:val="center"/>
        </w:trPr>
        <w:tc>
          <w:tcPr>
            <w:tcW w:w="1024" w:type="dxa"/>
            <w:shd w:val="clear" w:color="auto" w:fill="auto"/>
            <w:vAlign w:val="center"/>
          </w:tcPr>
          <w:p w:rsidR="00A259CF" w:rsidRPr="009F4256" w:rsidRDefault="00A259CF" w:rsidP="009808AF">
            <w:pPr>
              <w:pStyle w:val="a3"/>
              <w:spacing w:before="0" w:beforeAutospacing="0" w:after="0" w:afterAutospacing="0"/>
              <w:jc w:val="center"/>
            </w:pPr>
            <w:r>
              <w:t>0</w:t>
            </w:r>
          </w:p>
        </w:tc>
        <w:tc>
          <w:tcPr>
            <w:tcW w:w="8332" w:type="dxa"/>
            <w:vAlign w:val="center"/>
          </w:tcPr>
          <w:p w:rsidR="00A259CF" w:rsidRDefault="00A259CF" w:rsidP="009808AF">
            <w:pPr>
              <w:pStyle w:val="a3"/>
              <w:spacing w:before="0" w:beforeAutospacing="0" w:after="0" w:afterAutospacing="0"/>
              <w:jc w:val="both"/>
            </w:pPr>
            <w:r w:rsidRPr="005E295A">
              <w:rPr>
                <w:color w:val="000000"/>
              </w:rPr>
              <w:t>растение здорово</w:t>
            </w:r>
          </w:p>
        </w:tc>
      </w:tr>
      <w:tr w:rsidR="00A259CF" w:rsidRPr="00CD3719" w:rsidTr="009808AF">
        <w:trPr>
          <w:trHeight w:val="180"/>
          <w:jc w:val="center"/>
        </w:trPr>
        <w:tc>
          <w:tcPr>
            <w:tcW w:w="1024" w:type="dxa"/>
            <w:shd w:val="clear" w:color="auto" w:fill="auto"/>
            <w:vAlign w:val="center"/>
          </w:tcPr>
          <w:p w:rsidR="00A259CF" w:rsidRPr="009F4256" w:rsidRDefault="00A259CF" w:rsidP="009808AF">
            <w:pPr>
              <w:pStyle w:val="a3"/>
              <w:spacing w:before="0" w:beforeAutospacing="0" w:after="0" w:afterAutospacing="0"/>
              <w:jc w:val="center"/>
            </w:pPr>
            <w:r w:rsidRPr="00766727">
              <w:rPr>
                <w:szCs w:val="28"/>
              </w:rPr>
              <w:t>1</w:t>
            </w:r>
          </w:p>
        </w:tc>
        <w:tc>
          <w:tcPr>
            <w:tcW w:w="8332" w:type="dxa"/>
            <w:vAlign w:val="center"/>
          </w:tcPr>
          <w:p w:rsidR="00A259CF" w:rsidRDefault="00A259CF" w:rsidP="009808AF">
            <w:pPr>
              <w:pStyle w:val="a3"/>
              <w:spacing w:before="0" w:beforeAutospacing="0" w:after="0" w:afterAutospacing="0"/>
              <w:jc w:val="both"/>
            </w:pPr>
            <w:r w:rsidRPr="005E295A">
              <w:rPr>
                <w:color w:val="000000"/>
              </w:rPr>
              <w:t>поражение слабое, охватывает меньше 10% поверхности тканей растения или органов</w:t>
            </w:r>
          </w:p>
        </w:tc>
      </w:tr>
      <w:tr w:rsidR="00A259CF" w:rsidRPr="00CD3719" w:rsidTr="009808AF">
        <w:trPr>
          <w:trHeight w:val="180"/>
          <w:jc w:val="center"/>
        </w:trPr>
        <w:tc>
          <w:tcPr>
            <w:tcW w:w="1024" w:type="dxa"/>
            <w:shd w:val="clear" w:color="auto" w:fill="auto"/>
            <w:vAlign w:val="center"/>
          </w:tcPr>
          <w:p w:rsidR="00A259CF" w:rsidRPr="009F4256" w:rsidRDefault="00A259CF" w:rsidP="009808AF">
            <w:pPr>
              <w:pStyle w:val="a3"/>
              <w:spacing w:before="0" w:beforeAutospacing="0" w:after="0" w:afterAutospacing="0"/>
              <w:jc w:val="center"/>
            </w:pPr>
            <w:r w:rsidRPr="00766727">
              <w:rPr>
                <w:szCs w:val="28"/>
              </w:rPr>
              <w:t>2</w:t>
            </w:r>
          </w:p>
        </w:tc>
        <w:tc>
          <w:tcPr>
            <w:tcW w:w="8332" w:type="dxa"/>
            <w:vAlign w:val="center"/>
          </w:tcPr>
          <w:p w:rsidR="00A259CF" w:rsidRDefault="00A259CF" w:rsidP="009808AF">
            <w:pPr>
              <w:pStyle w:val="a3"/>
              <w:spacing w:before="0" w:beforeAutospacing="0" w:after="0" w:afterAutospacing="0"/>
              <w:jc w:val="both"/>
            </w:pPr>
            <w:r w:rsidRPr="005E295A">
              <w:rPr>
                <w:color w:val="000000"/>
              </w:rPr>
              <w:t xml:space="preserve">поражение умеренное </w:t>
            </w:r>
            <w:r>
              <w:rPr>
                <w:color w:val="000000"/>
              </w:rPr>
              <w:t>–</w:t>
            </w:r>
            <w:r w:rsidRPr="005E295A">
              <w:rPr>
                <w:color w:val="000000"/>
              </w:rPr>
              <w:t xml:space="preserve"> 11-25% поверхности растения</w:t>
            </w:r>
          </w:p>
        </w:tc>
      </w:tr>
      <w:tr w:rsidR="00A259CF" w:rsidRPr="00CD3719" w:rsidTr="009808AF">
        <w:trPr>
          <w:trHeight w:val="180"/>
          <w:jc w:val="center"/>
        </w:trPr>
        <w:tc>
          <w:tcPr>
            <w:tcW w:w="1024" w:type="dxa"/>
            <w:shd w:val="clear" w:color="auto" w:fill="auto"/>
            <w:vAlign w:val="center"/>
          </w:tcPr>
          <w:p w:rsidR="00A259CF" w:rsidRPr="00CD3719" w:rsidRDefault="00A259CF" w:rsidP="009808AF">
            <w:pPr>
              <w:pStyle w:val="a3"/>
              <w:spacing w:before="0" w:beforeAutospacing="0" w:after="0" w:afterAutospacing="0"/>
              <w:jc w:val="center"/>
            </w:pPr>
            <w:r>
              <w:t>3</w:t>
            </w:r>
          </w:p>
        </w:tc>
        <w:tc>
          <w:tcPr>
            <w:tcW w:w="8332" w:type="dxa"/>
            <w:vAlign w:val="center"/>
          </w:tcPr>
          <w:p w:rsidR="00A259CF" w:rsidRPr="00CD3719" w:rsidRDefault="00A259CF" w:rsidP="009808AF">
            <w:pPr>
              <w:pStyle w:val="a3"/>
              <w:spacing w:before="0" w:beforeAutospacing="0" w:after="0" w:afterAutospacing="0"/>
              <w:jc w:val="both"/>
            </w:pPr>
            <w:r w:rsidRPr="005E295A">
              <w:rPr>
                <w:color w:val="000000"/>
              </w:rPr>
              <w:t>поражение сильное, болезнью охвачено 26-50% поверхности</w:t>
            </w:r>
          </w:p>
        </w:tc>
      </w:tr>
      <w:tr w:rsidR="00A259CF" w:rsidRPr="00CD3719" w:rsidTr="009808AF">
        <w:trPr>
          <w:trHeight w:val="180"/>
          <w:jc w:val="center"/>
        </w:trPr>
        <w:tc>
          <w:tcPr>
            <w:tcW w:w="1024" w:type="dxa"/>
            <w:shd w:val="clear" w:color="auto" w:fill="auto"/>
            <w:vAlign w:val="center"/>
          </w:tcPr>
          <w:p w:rsidR="00A259CF" w:rsidRDefault="00A259CF" w:rsidP="009808AF">
            <w:pPr>
              <w:pStyle w:val="a3"/>
              <w:spacing w:before="0" w:beforeAutospacing="0" w:after="0" w:afterAutospacing="0"/>
              <w:jc w:val="center"/>
            </w:pPr>
            <w:r>
              <w:t>4</w:t>
            </w:r>
          </w:p>
        </w:tc>
        <w:tc>
          <w:tcPr>
            <w:tcW w:w="8332" w:type="dxa"/>
            <w:vAlign w:val="center"/>
          </w:tcPr>
          <w:p w:rsidR="00A259CF" w:rsidRPr="00CD3719" w:rsidRDefault="00A259CF" w:rsidP="009808AF">
            <w:pPr>
              <w:pStyle w:val="a3"/>
              <w:spacing w:before="0" w:beforeAutospacing="0" w:after="0" w:afterAutospacing="0"/>
              <w:jc w:val="both"/>
            </w:pPr>
            <w:r w:rsidRPr="005E295A">
              <w:rPr>
                <w:color w:val="000000"/>
              </w:rPr>
              <w:t>поражено более 50% поверхности растения</w:t>
            </w:r>
          </w:p>
        </w:tc>
      </w:tr>
      <w:tr w:rsidR="00A259CF" w:rsidRPr="00CD3719" w:rsidTr="009808AF">
        <w:trPr>
          <w:trHeight w:val="180"/>
          <w:jc w:val="center"/>
        </w:trPr>
        <w:tc>
          <w:tcPr>
            <w:tcW w:w="1024" w:type="dxa"/>
            <w:shd w:val="clear" w:color="auto" w:fill="auto"/>
            <w:vAlign w:val="center"/>
          </w:tcPr>
          <w:p w:rsidR="00A259CF" w:rsidRDefault="00A259CF" w:rsidP="009808AF">
            <w:pPr>
              <w:pStyle w:val="a3"/>
              <w:spacing w:before="0" w:beforeAutospacing="0" w:after="0" w:afterAutospacing="0"/>
              <w:jc w:val="center"/>
            </w:pPr>
            <w:r>
              <w:t>5</w:t>
            </w:r>
          </w:p>
        </w:tc>
        <w:tc>
          <w:tcPr>
            <w:tcW w:w="8332" w:type="dxa"/>
            <w:vAlign w:val="center"/>
          </w:tcPr>
          <w:p w:rsidR="00A259CF" w:rsidRPr="00CD3719" w:rsidRDefault="00A259CF" w:rsidP="009808AF">
            <w:pPr>
              <w:pStyle w:val="a3"/>
              <w:spacing w:before="0" w:beforeAutospacing="0" w:after="0" w:afterAutospacing="0"/>
              <w:jc w:val="both"/>
            </w:pPr>
            <w:r w:rsidRPr="005E295A">
              <w:rPr>
                <w:color w:val="000000"/>
              </w:rPr>
              <w:t>растение отмирает или погибло в результате болезни</w:t>
            </w:r>
          </w:p>
        </w:tc>
      </w:tr>
    </w:tbl>
    <w:p w:rsidR="00A259CF" w:rsidRDefault="00A259CF" w:rsidP="00A259CF">
      <w:pPr>
        <w:pStyle w:val="a3"/>
        <w:spacing w:before="0" w:beforeAutospacing="0" w:after="0" w:afterAutospacing="0"/>
        <w:ind w:firstLine="709"/>
        <w:jc w:val="both"/>
      </w:pPr>
    </w:p>
    <w:p w:rsidR="00A259CF" w:rsidRDefault="00A259CF" w:rsidP="00A259CF">
      <w:pPr>
        <w:pStyle w:val="BodyText21"/>
        <w:widowControl w:val="0"/>
        <w:tabs>
          <w:tab w:val="num" w:pos="0"/>
        </w:tabs>
        <w:ind w:firstLine="574"/>
        <w:rPr>
          <w:sz w:val="24"/>
          <w:szCs w:val="24"/>
        </w:rPr>
      </w:pPr>
    </w:p>
    <w:p w:rsidR="00A259CF" w:rsidRPr="00B11337" w:rsidRDefault="00A259CF" w:rsidP="00A259CF">
      <w:pPr>
        <w:pStyle w:val="a3"/>
        <w:spacing w:before="0" w:beforeAutospacing="0" w:after="0" w:afterAutospacing="0"/>
        <w:rPr>
          <w:sz w:val="28"/>
          <w:szCs w:val="28"/>
        </w:rPr>
      </w:pPr>
      <w:r w:rsidRPr="00B11337">
        <w:rPr>
          <w:sz w:val="28"/>
          <w:szCs w:val="28"/>
        </w:rPr>
        <w:t xml:space="preserve">Таблица </w:t>
      </w:r>
      <w:r w:rsidR="00315205" w:rsidRPr="008C399F">
        <w:rPr>
          <w:sz w:val="28"/>
          <w:szCs w:val="28"/>
        </w:rPr>
        <w:t>18</w:t>
      </w:r>
      <w:r w:rsidRPr="008C399F">
        <w:rPr>
          <w:sz w:val="28"/>
          <w:szCs w:val="28"/>
        </w:rPr>
        <w:t xml:space="preserve"> – Степень поражения вредителями</w:t>
      </w:r>
    </w:p>
    <w:p w:rsidR="00A259CF" w:rsidRDefault="00A259CF" w:rsidP="00A259CF">
      <w:pPr>
        <w:pStyle w:val="BodyText21"/>
        <w:widowControl w:val="0"/>
        <w:tabs>
          <w:tab w:val="num" w:pos="0"/>
        </w:tabs>
        <w:ind w:firstLine="574"/>
        <w:rPr>
          <w:sz w:val="24"/>
          <w:szCs w:val="24"/>
        </w:rPr>
      </w:pP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9"/>
        <w:gridCol w:w="3244"/>
        <w:gridCol w:w="4446"/>
      </w:tblGrid>
      <w:tr w:rsidR="00A259CF" w:rsidRPr="00CD3719" w:rsidTr="000546C3">
        <w:trPr>
          <w:trHeight w:val="180"/>
          <w:jc w:val="center"/>
        </w:trPr>
        <w:tc>
          <w:tcPr>
            <w:tcW w:w="1549" w:type="dxa"/>
            <w:shd w:val="clear" w:color="auto" w:fill="auto"/>
            <w:vAlign w:val="center"/>
          </w:tcPr>
          <w:p w:rsidR="00A259CF" w:rsidRPr="00CD3719" w:rsidRDefault="00A259CF" w:rsidP="009808AF">
            <w:pPr>
              <w:pStyle w:val="a3"/>
              <w:spacing w:before="0" w:beforeAutospacing="0" w:after="0" w:afterAutospacing="0"/>
              <w:jc w:val="center"/>
            </w:pPr>
            <w:r w:rsidRPr="009F4256">
              <w:t>Балл</w:t>
            </w:r>
          </w:p>
        </w:tc>
        <w:tc>
          <w:tcPr>
            <w:tcW w:w="3244" w:type="dxa"/>
          </w:tcPr>
          <w:p w:rsidR="00A259CF" w:rsidRDefault="00A259CF" w:rsidP="009808AF">
            <w:pPr>
              <w:pStyle w:val="a3"/>
              <w:spacing w:before="0" w:beforeAutospacing="0" w:after="0" w:afterAutospacing="0"/>
              <w:jc w:val="center"/>
            </w:pPr>
            <w:r w:rsidRPr="00642C2C">
              <w:t>Степень поражения</w:t>
            </w:r>
          </w:p>
        </w:tc>
        <w:tc>
          <w:tcPr>
            <w:tcW w:w="4446" w:type="dxa"/>
            <w:vAlign w:val="center"/>
          </w:tcPr>
          <w:p w:rsidR="00A259CF" w:rsidRPr="00CD3719" w:rsidRDefault="00A259CF" w:rsidP="009808AF">
            <w:pPr>
              <w:pStyle w:val="a3"/>
              <w:spacing w:before="0" w:beforeAutospacing="0" w:after="0" w:afterAutospacing="0"/>
              <w:jc w:val="center"/>
            </w:pPr>
            <w:r>
              <w:t>Характеристика</w:t>
            </w:r>
          </w:p>
        </w:tc>
      </w:tr>
      <w:tr w:rsidR="00A259CF" w:rsidRPr="00CD3719" w:rsidTr="000546C3">
        <w:trPr>
          <w:trHeight w:val="180"/>
          <w:jc w:val="center"/>
        </w:trPr>
        <w:tc>
          <w:tcPr>
            <w:tcW w:w="1549" w:type="dxa"/>
            <w:shd w:val="clear" w:color="auto" w:fill="auto"/>
            <w:vAlign w:val="center"/>
          </w:tcPr>
          <w:p w:rsidR="00A259CF" w:rsidRPr="009F4256" w:rsidRDefault="00A259CF" w:rsidP="009808AF">
            <w:pPr>
              <w:pStyle w:val="a3"/>
              <w:spacing w:before="0" w:beforeAutospacing="0" w:after="0" w:afterAutospacing="0"/>
              <w:jc w:val="center"/>
            </w:pPr>
            <w:r w:rsidRPr="00766727">
              <w:rPr>
                <w:szCs w:val="28"/>
              </w:rPr>
              <w:t>1</w:t>
            </w:r>
          </w:p>
        </w:tc>
        <w:tc>
          <w:tcPr>
            <w:tcW w:w="3244" w:type="dxa"/>
          </w:tcPr>
          <w:p w:rsidR="00A259CF" w:rsidRPr="00642C2C" w:rsidRDefault="00A259CF" w:rsidP="009808AF">
            <w:pPr>
              <w:pStyle w:val="a3"/>
              <w:spacing w:before="0" w:beforeAutospacing="0" w:after="0" w:afterAutospacing="0"/>
              <w:jc w:val="center"/>
              <w:rPr>
                <w:color w:val="000000"/>
              </w:rPr>
            </w:pPr>
            <w:r w:rsidRPr="00642C2C">
              <w:rPr>
                <w:color w:val="000000"/>
              </w:rPr>
              <w:t>слабая</w:t>
            </w:r>
          </w:p>
        </w:tc>
        <w:tc>
          <w:tcPr>
            <w:tcW w:w="4446" w:type="dxa"/>
            <w:vAlign w:val="center"/>
          </w:tcPr>
          <w:p w:rsidR="00A259CF" w:rsidRPr="00642C2C" w:rsidRDefault="00A259CF" w:rsidP="009808AF">
            <w:pPr>
              <w:pStyle w:val="a3"/>
              <w:spacing w:before="0" w:beforeAutospacing="0" w:after="0" w:afterAutospacing="0"/>
              <w:jc w:val="both"/>
            </w:pPr>
            <w:r w:rsidRPr="00642C2C">
              <w:rPr>
                <w:color w:val="000000"/>
              </w:rPr>
              <w:t>вредитель в единичном количестве</w:t>
            </w:r>
          </w:p>
        </w:tc>
      </w:tr>
      <w:tr w:rsidR="00A259CF" w:rsidRPr="00CD3719" w:rsidTr="000546C3">
        <w:trPr>
          <w:trHeight w:val="180"/>
          <w:jc w:val="center"/>
        </w:trPr>
        <w:tc>
          <w:tcPr>
            <w:tcW w:w="1549" w:type="dxa"/>
            <w:shd w:val="clear" w:color="auto" w:fill="auto"/>
            <w:vAlign w:val="center"/>
          </w:tcPr>
          <w:p w:rsidR="00A259CF" w:rsidRPr="009F4256" w:rsidRDefault="00A259CF" w:rsidP="009808AF">
            <w:pPr>
              <w:pStyle w:val="a3"/>
              <w:spacing w:before="0" w:beforeAutospacing="0" w:after="0" w:afterAutospacing="0"/>
              <w:jc w:val="center"/>
            </w:pPr>
            <w:r w:rsidRPr="00766727">
              <w:rPr>
                <w:szCs w:val="28"/>
              </w:rPr>
              <w:t>2</w:t>
            </w:r>
          </w:p>
        </w:tc>
        <w:tc>
          <w:tcPr>
            <w:tcW w:w="3244" w:type="dxa"/>
          </w:tcPr>
          <w:p w:rsidR="00A259CF" w:rsidRPr="00642C2C" w:rsidRDefault="00A259CF" w:rsidP="009808AF">
            <w:pPr>
              <w:pStyle w:val="a3"/>
              <w:spacing w:before="0" w:beforeAutospacing="0" w:after="0" w:afterAutospacing="0"/>
              <w:jc w:val="center"/>
              <w:rPr>
                <w:color w:val="000000"/>
              </w:rPr>
            </w:pPr>
            <w:r w:rsidRPr="00642C2C">
              <w:rPr>
                <w:color w:val="000000"/>
              </w:rPr>
              <w:t>средняя</w:t>
            </w:r>
          </w:p>
        </w:tc>
        <w:tc>
          <w:tcPr>
            <w:tcW w:w="4446" w:type="dxa"/>
            <w:vAlign w:val="center"/>
          </w:tcPr>
          <w:p w:rsidR="00A259CF" w:rsidRPr="00642C2C" w:rsidRDefault="00A259CF" w:rsidP="009808AF">
            <w:pPr>
              <w:pStyle w:val="a3"/>
              <w:spacing w:before="0" w:beforeAutospacing="0" w:after="0" w:afterAutospacing="0"/>
              <w:jc w:val="both"/>
            </w:pPr>
            <w:r w:rsidRPr="00642C2C">
              <w:rPr>
                <w:color w:val="000000"/>
              </w:rPr>
              <w:t>вредитель в заметном количестве</w:t>
            </w:r>
          </w:p>
        </w:tc>
      </w:tr>
      <w:tr w:rsidR="00A259CF" w:rsidRPr="00CD3719" w:rsidTr="000546C3">
        <w:trPr>
          <w:trHeight w:val="180"/>
          <w:jc w:val="center"/>
        </w:trPr>
        <w:tc>
          <w:tcPr>
            <w:tcW w:w="1549" w:type="dxa"/>
            <w:shd w:val="clear" w:color="auto" w:fill="auto"/>
            <w:vAlign w:val="center"/>
          </w:tcPr>
          <w:p w:rsidR="00A259CF" w:rsidRPr="00CD3719" w:rsidRDefault="00A259CF" w:rsidP="009808AF">
            <w:pPr>
              <w:pStyle w:val="a3"/>
              <w:spacing w:before="0" w:beforeAutospacing="0" w:after="0" w:afterAutospacing="0"/>
              <w:jc w:val="center"/>
            </w:pPr>
            <w:r>
              <w:t>3</w:t>
            </w:r>
          </w:p>
        </w:tc>
        <w:tc>
          <w:tcPr>
            <w:tcW w:w="3244" w:type="dxa"/>
          </w:tcPr>
          <w:p w:rsidR="00A259CF" w:rsidRPr="00642C2C" w:rsidRDefault="00A259CF" w:rsidP="009808AF">
            <w:pPr>
              <w:pStyle w:val="a3"/>
              <w:spacing w:before="0" w:beforeAutospacing="0" w:after="0" w:afterAutospacing="0"/>
              <w:jc w:val="center"/>
              <w:rPr>
                <w:color w:val="000000"/>
              </w:rPr>
            </w:pPr>
            <w:r w:rsidRPr="00642C2C">
              <w:rPr>
                <w:color w:val="000000"/>
              </w:rPr>
              <w:t>сильная</w:t>
            </w:r>
          </w:p>
        </w:tc>
        <w:tc>
          <w:tcPr>
            <w:tcW w:w="4446" w:type="dxa"/>
            <w:vAlign w:val="center"/>
          </w:tcPr>
          <w:p w:rsidR="00A259CF" w:rsidRPr="00642C2C" w:rsidRDefault="00A259CF" w:rsidP="009808AF">
            <w:pPr>
              <w:pStyle w:val="a3"/>
              <w:spacing w:before="0" w:beforeAutospacing="0" w:after="0" w:afterAutospacing="0"/>
              <w:jc w:val="both"/>
            </w:pPr>
            <w:r w:rsidRPr="00642C2C">
              <w:rPr>
                <w:color w:val="000000"/>
              </w:rPr>
              <w:t>вредитель в большом количестве</w:t>
            </w:r>
          </w:p>
        </w:tc>
      </w:tr>
    </w:tbl>
    <w:p w:rsidR="00843955" w:rsidRDefault="00843955" w:rsidP="00843955">
      <w:pPr>
        <w:spacing w:after="0"/>
        <w:ind w:firstLine="709"/>
        <w:jc w:val="both"/>
        <w:rPr>
          <w:rFonts w:ascii="Times New Roman" w:hAnsi="Times New Roman" w:cs="Times New Roman"/>
          <w:sz w:val="28"/>
          <w:szCs w:val="28"/>
        </w:rPr>
      </w:pPr>
    </w:p>
    <w:p w:rsidR="003A098A" w:rsidRDefault="003A098A" w:rsidP="00682DB6">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Более подробно информацию по </w:t>
      </w:r>
      <w:r w:rsidRPr="003A098A">
        <w:rPr>
          <w:rFonts w:ascii="Times New Roman" w:hAnsi="Times New Roman" w:cs="Times New Roman"/>
          <w:sz w:val="28"/>
          <w:szCs w:val="28"/>
        </w:rPr>
        <w:t>методикам</w:t>
      </w:r>
      <w:r>
        <w:rPr>
          <w:rFonts w:ascii="Times New Roman" w:hAnsi="Times New Roman" w:cs="Times New Roman"/>
          <w:sz w:val="28"/>
          <w:szCs w:val="28"/>
        </w:rPr>
        <w:t xml:space="preserve"> различных направлений мониторинга растительного мира и изучаемым показателям можно найти в методическом пособии и инструкции:</w:t>
      </w:r>
    </w:p>
    <w:p w:rsidR="003A098A" w:rsidRPr="00E367EF" w:rsidRDefault="003A098A" w:rsidP="003A098A">
      <w:pPr>
        <w:pStyle w:val="ae"/>
        <w:numPr>
          <w:ilvl w:val="0"/>
          <w:numId w:val="23"/>
        </w:numPr>
        <w:spacing w:after="0"/>
        <w:ind w:left="0" w:firstLine="851"/>
        <w:jc w:val="both"/>
        <w:rPr>
          <w:rFonts w:ascii="Times New Roman" w:hAnsi="Times New Roman" w:cs="Times New Roman"/>
          <w:sz w:val="28"/>
          <w:szCs w:val="28"/>
        </w:rPr>
      </w:pPr>
      <w:r w:rsidRPr="00E367EF">
        <w:rPr>
          <w:rFonts w:ascii="Times New Roman" w:hAnsi="Times New Roman" w:cs="Times New Roman"/>
          <w:sz w:val="28"/>
          <w:szCs w:val="28"/>
        </w:rPr>
        <w:t xml:space="preserve">Методика проведения мониторинга растительного мира в составе Национальной системы мониторинга окружающей среды Республики Беларусь / Нац. акад. нак Беларуси, Ин-т эксперим. ботаники им. </w:t>
      </w:r>
      <w:r w:rsidRPr="00E367EF">
        <w:rPr>
          <w:rFonts w:ascii="Times New Roman" w:hAnsi="Times New Roman" w:cs="Times New Roman"/>
          <w:sz w:val="28"/>
          <w:szCs w:val="28"/>
        </w:rPr>
        <w:lastRenderedPageBreak/>
        <w:t>В. Ф. Купревича НАН Беларуси; [авт.-сост.: А. В. Пугачевский и др.]; под ред. А. В. Пугачевского – Минск: Право и экономика, 2011. – 165 с.</w:t>
      </w:r>
    </w:p>
    <w:p w:rsidR="003A098A" w:rsidRPr="003A098A" w:rsidRDefault="003A098A" w:rsidP="003A098A">
      <w:pPr>
        <w:pStyle w:val="ae"/>
        <w:numPr>
          <w:ilvl w:val="0"/>
          <w:numId w:val="23"/>
        </w:numPr>
        <w:spacing w:after="0"/>
        <w:ind w:left="0" w:firstLine="851"/>
        <w:jc w:val="both"/>
        <w:rPr>
          <w:rFonts w:ascii="Times New Roman" w:hAnsi="Times New Roman" w:cs="Times New Roman"/>
          <w:sz w:val="28"/>
          <w:szCs w:val="28"/>
        </w:rPr>
      </w:pPr>
      <w:r w:rsidRPr="00E367EF">
        <w:rPr>
          <w:rFonts w:ascii="Times New Roman" w:hAnsi="Times New Roman" w:cs="Times New Roman"/>
          <w:sz w:val="28"/>
          <w:szCs w:val="28"/>
        </w:rPr>
        <w:t>Инструкция о порядке проведения мониторинга растительного мира в составе Национальной системы</w:t>
      </w:r>
      <w:r w:rsidRPr="003A098A">
        <w:rPr>
          <w:rFonts w:ascii="Times New Roman" w:hAnsi="Times New Roman" w:cs="Times New Roman"/>
          <w:sz w:val="28"/>
          <w:szCs w:val="28"/>
        </w:rPr>
        <w:t xml:space="preserve"> мониторинга окружающей среды в Республике Беларусь, утвержденная Постановлением Президиума Национальной академии наук Беларуси № 52 от 12.10.2012 г. </w:t>
      </w:r>
    </w:p>
    <w:p w:rsidR="00E144AE" w:rsidRPr="00DA1217" w:rsidRDefault="00E144AE" w:rsidP="0072753B">
      <w:pPr>
        <w:spacing w:after="0"/>
        <w:ind w:firstLine="851"/>
        <w:jc w:val="both"/>
        <w:rPr>
          <w:rFonts w:ascii="Times New Roman" w:hAnsi="Times New Roman" w:cs="Times New Roman"/>
          <w:sz w:val="28"/>
          <w:szCs w:val="28"/>
        </w:rPr>
      </w:pPr>
    </w:p>
    <w:p w:rsidR="0072753B" w:rsidRPr="004D58EB" w:rsidRDefault="00843955" w:rsidP="0072753B">
      <w:pPr>
        <w:spacing w:after="0"/>
        <w:ind w:firstLine="851"/>
        <w:jc w:val="both"/>
        <w:rPr>
          <w:rFonts w:ascii="Times New Roman" w:hAnsi="Times New Roman" w:cs="Times New Roman"/>
          <w:sz w:val="28"/>
          <w:szCs w:val="28"/>
        </w:rPr>
      </w:pPr>
      <w:r w:rsidRPr="00F71F6C">
        <w:rPr>
          <w:rFonts w:ascii="Times New Roman" w:hAnsi="Times New Roman" w:cs="Times New Roman"/>
          <w:sz w:val="28"/>
          <w:szCs w:val="28"/>
        </w:rPr>
        <w:t>Информацию о результатах наблюдений за растительным миром, полученную учреждениями образования, можно направ</w:t>
      </w:r>
      <w:r w:rsidR="00F419E8" w:rsidRPr="00F71F6C">
        <w:rPr>
          <w:rFonts w:ascii="Times New Roman" w:hAnsi="Times New Roman" w:cs="Times New Roman"/>
          <w:sz w:val="28"/>
          <w:szCs w:val="28"/>
        </w:rPr>
        <w:t>лять</w:t>
      </w:r>
      <w:r w:rsidRPr="00F71F6C">
        <w:rPr>
          <w:rFonts w:ascii="Times New Roman" w:hAnsi="Times New Roman" w:cs="Times New Roman"/>
          <w:sz w:val="28"/>
          <w:szCs w:val="28"/>
        </w:rPr>
        <w:t xml:space="preserve"> в информационно-аналитический центр мониторинга растительного мира </w:t>
      </w:r>
      <w:r w:rsidR="00F71F6C">
        <w:rPr>
          <w:rFonts w:ascii="Times New Roman" w:hAnsi="Times New Roman" w:cs="Times New Roman"/>
          <w:sz w:val="28"/>
          <w:szCs w:val="28"/>
        </w:rPr>
        <w:br/>
      </w:r>
      <w:r w:rsidR="0072753B">
        <w:rPr>
          <w:rFonts w:ascii="Times New Roman" w:hAnsi="Times New Roman" w:cs="Times New Roman"/>
          <w:sz w:val="28"/>
          <w:szCs w:val="28"/>
        </w:rPr>
        <w:t>(</w:t>
      </w:r>
      <w:r w:rsidR="0072753B">
        <w:rPr>
          <w:rFonts w:ascii="Times New Roman" w:hAnsi="Times New Roman" w:cs="Times New Roman"/>
          <w:sz w:val="28"/>
          <w:szCs w:val="28"/>
          <w:lang w:val="en-US"/>
        </w:rPr>
        <w:t>e</w:t>
      </w:r>
      <w:r w:rsidR="0072753B" w:rsidRPr="004D58EB">
        <w:rPr>
          <w:rFonts w:ascii="Times New Roman" w:hAnsi="Times New Roman" w:cs="Times New Roman"/>
          <w:sz w:val="28"/>
          <w:szCs w:val="28"/>
        </w:rPr>
        <w:t>-</w:t>
      </w:r>
      <w:r w:rsidR="0072753B">
        <w:rPr>
          <w:rFonts w:ascii="Times New Roman" w:hAnsi="Times New Roman" w:cs="Times New Roman"/>
          <w:sz w:val="28"/>
          <w:szCs w:val="28"/>
          <w:lang w:val="en-US"/>
        </w:rPr>
        <w:t>mail</w:t>
      </w:r>
      <w:r w:rsidR="0072753B">
        <w:rPr>
          <w:rFonts w:ascii="Times New Roman" w:hAnsi="Times New Roman" w:cs="Times New Roman"/>
          <w:sz w:val="28"/>
          <w:szCs w:val="28"/>
        </w:rPr>
        <w:t xml:space="preserve">: </w:t>
      </w:r>
      <w:hyperlink r:id="rId44" w:history="1">
        <w:r w:rsidR="0072753B" w:rsidRPr="00BD6BAB">
          <w:rPr>
            <w:rStyle w:val="a4"/>
            <w:rFonts w:ascii="Times New Roman" w:hAnsi="Times New Roman" w:cs="Times New Roman"/>
            <w:sz w:val="28"/>
            <w:szCs w:val="28"/>
            <w:lang w:val="en-US"/>
          </w:rPr>
          <w:t>ipv</w:t>
        </w:r>
        <w:r w:rsidR="0072753B" w:rsidRPr="00BD6BAB">
          <w:rPr>
            <w:rStyle w:val="a4"/>
            <w:rFonts w:ascii="Times New Roman" w:hAnsi="Times New Roman" w:cs="Times New Roman"/>
            <w:sz w:val="28"/>
            <w:szCs w:val="28"/>
          </w:rPr>
          <w:t>@</w:t>
        </w:r>
        <w:r w:rsidR="0072753B" w:rsidRPr="00BD6BAB">
          <w:rPr>
            <w:rStyle w:val="a4"/>
            <w:rFonts w:ascii="Times New Roman" w:hAnsi="Times New Roman" w:cs="Times New Roman"/>
            <w:sz w:val="28"/>
            <w:szCs w:val="28"/>
            <w:lang w:val="en-US"/>
          </w:rPr>
          <w:t>biobel</w:t>
        </w:r>
        <w:r w:rsidR="0072753B" w:rsidRPr="00BD6BAB">
          <w:rPr>
            <w:rStyle w:val="a4"/>
            <w:rFonts w:ascii="Times New Roman" w:hAnsi="Times New Roman" w:cs="Times New Roman"/>
            <w:sz w:val="28"/>
            <w:szCs w:val="28"/>
          </w:rPr>
          <w:t>.</w:t>
        </w:r>
        <w:r w:rsidR="0072753B" w:rsidRPr="00BD6BAB">
          <w:rPr>
            <w:rStyle w:val="a4"/>
            <w:rFonts w:ascii="Times New Roman" w:hAnsi="Times New Roman" w:cs="Times New Roman"/>
            <w:sz w:val="28"/>
            <w:szCs w:val="28"/>
            <w:lang w:val="en-US"/>
          </w:rPr>
          <w:t>bas</w:t>
        </w:r>
        <w:r w:rsidR="0072753B" w:rsidRPr="00BD6BAB">
          <w:rPr>
            <w:rStyle w:val="a4"/>
            <w:rFonts w:ascii="Times New Roman" w:hAnsi="Times New Roman" w:cs="Times New Roman"/>
            <w:sz w:val="28"/>
            <w:szCs w:val="28"/>
          </w:rPr>
          <w:t>-</w:t>
        </w:r>
        <w:r w:rsidR="0072753B" w:rsidRPr="00BD6BAB">
          <w:rPr>
            <w:rStyle w:val="a4"/>
            <w:rFonts w:ascii="Times New Roman" w:hAnsi="Times New Roman" w:cs="Times New Roman"/>
            <w:sz w:val="28"/>
            <w:szCs w:val="28"/>
            <w:lang w:val="en-US"/>
          </w:rPr>
          <w:t>net</w:t>
        </w:r>
        <w:r w:rsidR="0072753B" w:rsidRPr="00BD6BAB">
          <w:rPr>
            <w:rStyle w:val="a4"/>
            <w:rFonts w:ascii="Times New Roman" w:hAnsi="Times New Roman" w:cs="Times New Roman"/>
            <w:sz w:val="28"/>
            <w:szCs w:val="28"/>
          </w:rPr>
          <w:t>.</w:t>
        </w:r>
        <w:r w:rsidR="0072753B" w:rsidRPr="00BD6BAB">
          <w:rPr>
            <w:rStyle w:val="a4"/>
            <w:rFonts w:ascii="Times New Roman" w:hAnsi="Times New Roman" w:cs="Times New Roman"/>
            <w:sz w:val="28"/>
            <w:szCs w:val="28"/>
            <w:lang w:val="en-US"/>
          </w:rPr>
          <w:t>by</w:t>
        </w:r>
      </w:hyperlink>
      <w:r w:rsidR="0072753B">
        <w:rPr>
          <w:rFonts w:ascii="Times New Roman" w:hAnsi="Times New Roman" w:cs="Times New Roman"/>
          <w:sz w:val="28"/>
          <w:szCs w:val="28"/>
        </w:rPr>
        <w:t>, тел. (017) 2</w:t>
      </w:r>
      <w:r w:rsidR="00B5110E" w:rsidRPr="00E144AE">
        <w:rPr>
          <w:rFonts w:ascii="Times New Roman" w:hAnsi="Times New Roman" w:cs="Times New Roman"/>
          <w:sz w:val="28"/>
          <w:szCs w:val="28"/>
        </w:rPr>
        <w:t>84</w:t>
      </w:r>
      <w:r w:rsidR="0072753B">
        <w:rPr>
          <w:rFonts w:ascii="Times New Roman" w:hAnsi="Times New Roman" w:cs="Times New Roman"/>
          <w:sz w:val="28"/>
          <w:szCs w:val="28"/>
        </w:rPr>
        <w:t xml:space="preserve"> </w:t>
      </w:r>
      <w:r w:rsidR="00B5110E" w:rsidRPr="00E144AE">
        <w:rPr>
          <w:rFonts w:ascii="Times New Roman" w:hAnsi="Times New Roman" w:cs="Times New Roman"/>
          <w:sz w:val="28"/>
          <w:szCs w:val="28"/>
        </w:rPr>
        <w:t>18</w:t>
      </w:r>
      <w:r w:rsidR="0072753B">
        <w:rPr>
          <w:rFonts w:ascii="Times New Roman" w:hAnsi="Times New Roman" w:cs="Times New Roman"/>
          <w:sz w:val="28"/>
          <w:szCs w:val="28"/>
        </w:rPr>
        <w:t xml:space="preserve"> </w:t>
      </w:r>
      <w:r w:rsidR="00B5110E" w:rsidRPr="00E144AE">
        <w:rPr>
          <w:rFonts w:ascii="Times New Roman" w:hAnsi="Times New Roman" w:cs="Times New Roman"/>
          <w:sz w:val="28"/>
          <w:szCs w:val="28"/>
        </w:rPr>
        <w:t>53</w:t>
      </w:r>
      <w:r w:rsidR="0072753B">
        <w:rPr>
          <w:rFonts w:ascii="Times New Roman" w:hAnsi="Times New Roman" w:cs="Times New Roman"/>
          <w:sz w:val="28"/>
          <w:szCs w:val="28"/>
        </w:rPr>
        <w:t>).</w:t>
      </w:r>
    </w:p>
    <w:p w:rsidR="00A259CF" w:rsidRDefault="00A259CF" w:rsidP="0072753B">
      <w:pPr>
        <w:spacing w:after="0"/>
        <w:ind w:firstLine="851"/>
        <w:jc w:val="both"/>
        <w:rPr>
          <w:sz w:val="28"/>
          <w:szCs w:val="28"/>
        </w:rPr>
      </w:pPr>
    </w:p>
    <w:p w:rsidR="00031182" w:rsidRDefault="00031182" w:rsidP="008E1661">
      <w:pPr>
        <w:pStyle w:val="2"/>
        <w:ind w:firstLine="851"/>
        <w:rPr>
          <w:rFonts w:ascii="Times New Roman" w:hAnsi="Times New Roman" w:cs="Times New Roman"/>
          <w:color w:val="auto"/>
          <w:sz w:val="28"/>
          <w:szCs w:val="28"/>
        </w:rPr>
      </w:pPr>
      <w:bookmarkStart w:id="25" w:name="_Toc6392218"/>
      <w:r w:rsidRPr="008E1661">
        <w:rPr>
          <w:rFonts w:ascii="Times New Roman" w:hAnsi="Times New Roman" w:cs="Times New Roman"/>
          <w:color w:val="auto"/>
          <w:sz w:val="28"/>
          <w:szCs w:val="28"/>
        </w:rPr>
        <w:t>2.5 Мониторинг животного мира</w:t>
      </w:r>
      <w:bookmarkEnd w:id="25"/>
      <w:r w:rsidRPr="008E1661">
        <w:rPr>
          <w:rFonts w:ascii="Times New Roman" w:hAnsi="Times New Roman" w:cs="Times New Roman"/>
          <w:color w:val="auto"/>
          <w:sz w:val="28"/>
          <w:szCs w:val="28"/>
        </w:rPr>
        <w:tab/>
      </w:r>
    </w:p>
    <w:p w:rsidR="008E1661" w:rsidRPr="008E1661" w:rsidRDefault="008E1661" w:rsidP="008E1661">
      <w:pPr>
        <w:spacing w:after="0"/>
      </w:pPr>
    </w:p>
    <w:p w:rsidR="00031182" w:rsidRPr="00EC1BCF" w:rsidRDefault="00031182" w:rsidP="00031182">
      <w:pPr>
        <w:spacing w:after="0"/>
        <w:ind w:firstLine="851"/>
        <w:jc w:val="both"/>
        <w:rPr>
          <w:rFonts w:ascii="Times New Roman" w:hAnsi="Times New Roman" w:cs="Times New Roman"/>
          <w:sz w:val="28"/>
          <w:szCs w:val="28"/>
        </w:rPr>
      </w:pPr>
      <w:r w:rsidRPr="00EC1BCF">
        <w:rPr>
          <w:rFonts w:ascii="Times New Roman" w:hAnsi="Times New Roman" w:cs="Times New Roman"/>
          <w:sz w:val="28"/>
          <w:szCs w:val="28"/>
        </w:rPr>
        <w:t>Мониторинг животного мира представляет собой систему наблюдений за состоянием объектов животного мира и среды их обитания, оценки и прогноза их изменений под воздействием природных и антропогенных факторов. В Республике Беларусь мониторинг животного мира проводится по следующим направлениям:</w:t>
      </w:r>
    </w:p>
    <w:p w:rsidR="00031182" w:rsidRPr="00EC1BCF" w:rsidRDefault="00031182" w:rsidP="00031182">
      <w:pPr>
        <w:spacing w:after="0"/>
        <w:ind w:firstLine="851"/>
        <w:jc w:val="both"/>
        <w:rPr>
          <w:rFonts w:ascii="Times New Roman" w:hAnsi="Times New Roman" w:cs="Times New Roman"/>
          <w:sz w:val="28"/>
          <w:szCs w:val="28"/>
        </w:rPr>
      </w:pPr>
      <w:r w:rsidRPr="00EC1BCF">
        <w:rPr>
          <w:rFonts w:ascii="Times New Roman" w:hAnsi="Times New Roman" w:cs="Times New Roman"/>
          <w:sz w:val="28"/>
          <w:szCs w:val="28"/>
        </w:rPr>
        <w:t>- наблюдения за дикими животными, относящимися к видам, включенным в Красную книгу Республики Беларусь, и средой их обитания;</w:t>
      </w:r>
    </w:p>
    <w:p w:rsidR="00031182" w:rsidRPr="00EC1BCF" w:rsidRDefault="00031182" w:rsidP="00031182">
      <w:pPr>
        <w:spacing w:after="0"/>
        <w:ind w:firstLine="851"/>
        <w:jc w:val="both"/>
        <w:rPr>
          <w:rFonts w:ascii="Times New Roman" w:hAnsi="Times New Roman" w:cs="Times New Roman"/>
          <w:sz w:val="28"/>
          <w:szCs w:val="28"/>
        </w:rPr>
      </w:pPr>
      <w:r w:rsidRPr="00EC1BCF">
        <w:rPr>
          <w:rFonts w:ascii="Times New Roman" w:hAnsi="Times New Roman" w:cs="Times New Roman"/>
          <w:sz w:val="28"/>
          <w:szCs w:val="28"/>
        </w:rPr>
        <w:t>- наблюдения за дикими животными, относящимися к видам, подпадающим  под действие международных договоров Республики Беларусь, и средой их обитания;</w:t>
      </w:r>
    </w:p>
    <w:p w:rsidR="00031182" w:rsidRPr="00EC1BCF" w:rsidRDefault="00031182" w:rsidP="00031182">
      <w:pPr>
        <w:spacing w:after="0"/>
        <w:ind w:firstLine="851"/>
        <w:jc w:val="both"/>
        <w:rPr>
          <w:rFonts w:ascii="Times New Roman" w:hAnsi="Times New Roman" w:cs="Times New Roman"/>
          <w:sz w:val="28"/>
          <w:szCs w:val="28"/>
        </w:rPr>
      </w:pPr>
      <w:r w:rsidRPr="00EC1BCF">
        <w:rPr>
          <w:rFonts w:ascii="Times New Roman" w:hAnsi="Times New Roman" w:cs="Times New Roman"/>
          <w:sz w:val="28"/>
          <w:szCs w:val="28"/>
        </w:rPr>
        <w:t>- наблюдения за инвазивными чужеродными дикими животными и средой их обитания;</w:t>
      </w:r>
    </w:p>
    <w:p w:rsidR="00031182" w:rsidRPr="00EC1BCF" w:rsidRDefault="00031182" w:rsidP="00031182">
      <w:pPr>
        <w:spacing w:after="0"/>
        <w:ind w:firstLine="851"/>
        <w:jc w:val="both"/>
        <w:rPr>
          <w:rFonts w:ascii="Times New Roman" w:hAnsi="Times New Roman" w:cs="Times New Roman"/>
          <w:sz w:val="28"/>
          <w:szCs w:val="28"/>
        </w:rPr>
      </w:pPr>
      <w:r w:rsidRPr="00EC1BCF">
        <w:rPr>
          <w:rFonts w:ascii="Times New Roman" w:hAnsi="Times New Roman" w:cs="Times New Roman"/>
          <w:sz w:val="28"/>
          <w:szCs w:val="28"/>
        </w:rPr>
        <w:t>- наблюдения за дикими животными, относящимися к объектам охоты, и средой их обитания;</w:t>
      </w:r>
    </w:p>
    <w:p w:rsidR="00031182" w:rsidRDefault="00031182" w:rsidP="00031182">
      <w:pPr>
        <w:spacing w:after="0"/>
        <w:ind w:firstLine="851"/>
        <w:jc w:val="both"/>
        <w:rPr>
          <w:rFonts w:ascii="Times New Roman" w:hAnsi="Times New Roman" w:cs="Times New Roman"/>
          <w:sz w:val="28"/>
          <w:szCs w:val="28"/>
        </w:rPr>
      </w:pPr>
      <w:r w:rsidRPr="00EC1BCF">
        <w:rPr>
          <w:rFonts w:ascii="Times New Roman" w:hAnsi="Times New Roman" w:cs="Times New Roman"/>
          <w:sz w:val="28"/>
          <w:szCs w:val="28"/>
        </w:rPr>
        <w:t>- наблюдения за дикими животными, относящимися к объектам рыболовства, и средой обитания.</w:t>
      </w:r>
    </w:p>
    <w:p w:rsidR="00031182" w:rsidRDefault="00031182" w:rsidP="00031182">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При организации исследований в окружающей природной среде зачастую возникают сложности с выбором методов и приемов работы. В рамках школьного экологического мониторинга, работе экологических лагерей, отрядов, экспедиций, при выполнении индивидуальных и групповых исследовательских работ следует использовать методы, исключающие отлов и, как следствие, возможное травмирование животных. </w:t>
      </w:r>
      <w:r w:rsidRPr="008815BC">
        <w:rPr>
          <w:rFonts w:ascii="Times New Roman" w:hAnsi="Times New Roman" w:cs="Times New Roman"/>
          <w:sz w:val="28"/>
          <w:szCs w:val="28"/>
        </w:rPr>
        <w:t>В образовательных целях рекомендуется  изучение видового разнообразия животных.</w:t>
      </w:r>
      <w:r w:rsidRPr="00A20D60">
        <w:rPr>
          <w:rFonts w:ascii="Times New Roman" w:hAnsi="Times New Roman" w:cs="Times New Roman"/>
          <w:sz w:val="28"/>
          <w:szCs w:val="28"/>
        </w:rPr>
        <w:t xml:space="preserve">  </w:t>
      </w:r>
    </w:p>
    <w:p w:rsidR="00031182" w:rsidRDefault="00031182" w:rsidP="00031182">
      <w:pPr>
        <w:spacing w:after="0"/>
        <w:ind w:firstLine="851"/>
        <w:jc w:val="both"/>
        <w:rPr>
          <w:rFonts w:ascii="Times New Roman" w:hAnsi="Times New Roman" w:cs="Times New Roman"/>
          <w:sz w:val="28"/>
          <w:szCs w:val="28"/>
        </w:rPr>
      </w:pPr>
      <w:r>
        <w:rPr>
          <w:rFonts w:ascii="Times New Roman" w:hAnsi="Times New Roman" w:cs="Times New Roman"/>
          <w:sz w:val="28"/>
          <w:szCs w:val="28"/>
        </w:rPr>
        <w:lastRenderedPageBreak/>
        <w:t>Такие особенности птиц, как многочисленность, подвижность, заметность и способность издавать разнообразные звуки, выделяют их как объект изучения</w:t>
      </w:r>
      <w:r w:rsidRPr="00920A48">
        <w:rPr>
          <w:rFonts w:ascii="Times New Roman" w:hAnsi="Times New Roman" w:cs="Times New Roman"/>
          <w:sz w:val="28"/>
          <w:szCs w:val="28"/>
        </w:rPr>
        <w:t xml:space="preserve"> </w:t>
      </w:r>
      <w:r>
        <w:rPr>
          <w:rFonts w:ascii="Times New Roman" w:hAnsi="Times New Roman" w:cs="Times New Roman"/>
          <w:sz w:val="28"/>
          <w:szCs w:val="28"/>
        </w:rPr>
        <w:t xml:space="preserve">среди земноводных, пресмыкающихся и млекопитающих, ведущих, как правило, более скрытый образ жизни. </w:t>
      </w:r>
    </w:p>
    <w:p w:rsidR="00031182" w:rsidRDefault="00031182" w:rsidP="00031182">
      <w:pPr>
        <w:spacing w:after="0"/>
        <w:ind w:firstLine="851"/>
        <w:jc w:val="both"/>
        <w:rPr>
          <w:rFonts w:ascii="Times New Roman" w:hAnsi="Times New Roman" w:cs="Times New Roman"/>
          <w:b/>
          <w:i/>
          <w:sz w:val="28"/>
          <w:szCs w:val="28"/>
          <w:highlight w:val="yellow"/>
        </w:rPr>
      </w:pPr>
    </w:p>
    <w:p w:rsidR="00031182" w:rsidRPr="005E62EA" w:rsidRDefault="00031182" w:rsidP="00031182">
      <w:pPr>
        <w:spacing w:after="0"/>
        <w:ind w:firstLine="851"/>
        <w:jc w:val="both"/>
        <w:rPr>
          <w:rFonts w:ascii="Times New Roman" w:hAnsi="Times New Roman" w:cs="Times New Roman"/>
          <w:b/>
          <w:sz w:val="28"/>
          <w:szCs w:val="28"/>
        </w:rPr>
      </w:pPr>
      <w:r w:rsidRPr="00AD7648">
        <w:rPr>
          <w:rFonts w:ascii="Times New Roman" w:hAnsi="Times New Roman" w:cs="Times New Roman"/>
          <w:b/>
          <w:i/>
          <w:sz w:val="28"/>
          <w:szCs w:val="28"/>
          <w:highlight w:val="yellow"/>
        </w:rPr>
        <w:t>Вставка</w:t>
      </w:r>
      <w:r w:rsidRPr="0040091B">
        <w:rPr>
          <w:rFonts w:ascii="Times New Roman" w:hAnsi="Times New Roman" w:cs="Times New Roman"/>
          <w:sz w:val="28"/>
          <w:szCs w:val="28"/>
          <w:highlight w:val="cyan"/>
        </w:rPr>
        <w:t xml:space="preserve"> </w:t>
      </w:r>
      <w:r w:rsidRPr="005E62EA">
        <w:rPr>
          <w:rFonts w:ascii="Times New Roman" w:hAnsi="Times New Roman" w:cs="Times New Roman"/>
          <w:b/>
          <w:sz w:val="28"/>
          <w:szCs w:val="28"/>
          <w:highlight w:val="cyan"/>
        </w:rPr>
        <w:t>При проведении экскурсий, полевых выходов, исследований в природе необходимо строго соблюдать правила техники безопасности.</w:t>
      </w:r>
    </w:p>
    <w:p w:rsidR="00031182" w:rsidRPr="005E62EA" w:rsidRDefault="00031182" w:rsidP="00031182">
      <w:pPr>
        <w:spacing w:after="0"/>
        <w:ind w:firstLine="851"/>
        <w:jc w:val="both"/>
        <w:rPr>
          <w:rFonts w:ascii="Times New Roman" w:hAnsi="Times New Roman" w:cs="Times New Roman"/>
          <w:b/>
          <w:sz w:val="28"/>
          <w:szCs w:val="28"/>
        </w:rPr>
      </w:pPr>
      <w:r w:rsidRPr="005E62EA">
        <w:rPr>
          <w:rFonts w:ascii="Times New Roman" w:hAnsi="Times New Roman" w:cs="Times New Roman"/>
          <w:b/>
          <w:sz w:val="28"/>
          <w:szCs w:val="28"/>
          <w:highlight w:val="cyan"/>
        </w:rPr>
        <w:t>Чтобы избежать неприятностей, необходимо иметь представление о повадках животных и птиц, биологических особенностях некоторых насекомых, быть внимательными и осторожными в местообитаниях животных.</w:t>
      </w:r>
      <w:r w:rsidRPr="005E62EA">
        <w:rPr>
          <w:rFonts w:ascii="Times New Roman" w:hAnsi="Times New Roman" w:cs="Times New Roman"/>
          <w:b/>
          <w:sz w:val="28"/>
          <w:szCs w:val="28"/>
        </w:rPr>
        <w:t xml:space="preserve"> </w:t>
      </w:r>
    </w:p>
    <w:p w:rsidR="00031182" w:rsidRDefault="00031182" w:rsidP="00031182">
      <w:pPr>
        <w:spacing w:after="0"/>
        <w:ind w:firstLine="851"/>
        <w:jc w:val="both"/>
        <w:rPr>
          <w:rFonts w:ascii="Times New Roman" w:hAnsi="Times New Roman" w:cs="Times New Roman"/>
          <w:sz w:val="28"/>
          <w:szCs w:val="28"/>
        </w:rPr>
      </w:pPr>
    </w:p>
    <w:p w:rsidR="00031182" w:rsidRDefault="00031182" w:rsidP="00031182">
      <w:pPr>
        <w:spacing w:after="0"/>
        <w:ind w:firstLine="851"/>
        <w:jc w:val="both"/>
        <w:rPr>
          <w:rFonts w:ascii="Times New Roman" w:hAnsi="Times New Roman" w:cs="Times New Roman"/>
          <w:b/>
          <w:sz w:val="28"/>
          <w:szCs w:val="28"/>
        </w:rPr>
      </w:pPr>
      <w:r w:rsidRPr="00553610">
        <w:rPr>
          <w:rFonts w:ascii="Times New Roman" w:hAnsi="Times New Roman" w:cs="Times New Roman"/>
          <w:b/>
          <w:sz w:val="28"/>
          <w:szCs w:val="28"/>
        </w:rPr>
        <w:t>Ме</w:t>
      </w:r>
      <w:r>
        <w:rPr>
          <w:rFonts w:ascii="Times New Roman" w:hAnsi="Times New Roman" w:cs="Times New Roman"/>
          <w:b/>
          <w:sz w:val="28"/>
          <w:szCs w:val="28"/>
        </w:rPr>
        <w:t>тоды зоологических исследований</w:t>
      </w:r>
    </w:p>
    <w:p w:rsidR="00031182" w:rsidRPr="00553610" w:rsidRDefault="00031182" w:rsidP="00031182">
      <w:pPr>
        <w:spacing w:after="0"/>
        <w:ind w:firstLine="851"/>
        <w:jc w:val="both"/>
        <w:rPr>
          <w:rFonts w:ascii="Times New Roman" w:hAnsi="Times New Roman" w:cs="Times New Roman"/>
          <w:b/>
          <w:sz w:val="28"/>
          <w:szCs w:val="28"/>
        </w:rPr>
      </w:pPr>
      <w:r w:rsidRPr="00EC1BCF">
        <w:rPr>
          <w:rFonts w:ascii="Times New Roman" w:hAnsi="Times New Roman" w:cs="Times New Roman"/>
          <w:sz w:val="28"/>
          <w:szCs w:val="28"/>
        </w:rPr>
        <w:t>Изучение групп ж</w:t>
      </w:r>
      <w:r>
        <w:rPr>
          <w:rFonts w:ascii="Times New Roman" w:hAnsi="Times New Roman" w:cs="Times New Roman"/>
          <w:sz w:val="28"/>
          <w:szCs w:val="28"/>
        </w:rPr>
        <w:t>и</w:t>
      </w:r>
      <w:r w:rsidRPr="00EC1BCF">
        <w:rPr>
          <w:rFonts w:ascii="Times New Roman" w:hAnsi="Times New Roman" w:cs="Times New Roman"/>
          <w:sz w:val="28"/>
          <w:szCs w:val="28"/>
        </w:rPr>
        <w:t>вотных начинают с инвентаризации видового состава. На этом этапе решаются две основные задачи:</w:t>
      </w:r>
    </w:p>
    <w:p w:rsidR="00031182" w:rsidRPr="00EC1BCF" w:rsidRDefault="00031182" w:rsidP="00031182">
      <w:pPr>
        <w:pStyle w:val="ae"/>
        <w:numPr>
          <w:ilvl w:val="0"/>
          <w:numId w:val="24"/>
        </w:numPr>
        <w:spacing w:after="0"/>
        <w:ind w:left="0" w:firstLine="851"/>
        <w:jc w:val="both"/>
        <w:rPr>
          <w:rFonts w:ascii="Times New Roman" w:hAnsi="Times New Roman" w:cs="Times New Roman"/>
          <w:sz w:val="28"/>
          <w:szCs w:val="28"/>
        </w:rPr>
      </w:pPr>
      <w:r>
        <w:rPr>
          <w:rFonts w:ascii="Times New Roman" w:hAnsi="Times New Roman" w:cs="Times New Roman"/>
          <w:sz w:val="28"/>
          <w:szCs w:val="28"/>
        </w:rPr>
        <w:t>у</w:t>
      </w:r>
      <w:r w:rsidRPr="00EC1BCF">
        <w:rPr>
          <w:rFonts w:ascii="Times New Roman" w:hAnsi="Times New Roman" w:cs="Times New Roman"/>
          <w:sz w:val="28"/>
          <w:szCs w:val="28"/>
        </w:rPr>
        <w:t>становление видового состава исследуемой территории;</w:t>
      </w:r>
    </w:p>
    <w:p w:rsidR="00031182" w:rsidRPr="00EC1BCF" w:rsidRDefault="00031182" w:rsidP="00031182">
      <w:pPr>
        <w:pStyle w:val="ae"/>
        <w:numPr>
          <w:ilvl w:val="0"/>
          <w:numId w:val="24"/>
        </w:numPr>
        <w:spacing w:after="0"/>
        <w:ind w:left="0" w:firstLine="851"/>
        <w:jc w:val="both"/>
        <w:rPr>
          <w:rFonts w:ascii="Times New Roman" w:hAnsi="Times New Roman" w:cs="Times New Roman"/>
          <w:sz w:val="28"/>
          <w:szCs w:val="28"/>
        </w:rPr>
      </w:pPr>
      <w:r>
        <w:rPr>
          <w:rFonts w:ascii="Times New Roman" w:hAnsi="Times New Roman" w:cs="Times New Roman"/>
          <w:sz w:val="28"/>
          <w:szCs w:val="28"/>
        </w:rPr>
        <w:t>в</w:t>
      </w:r>
      <w:r w:rsidRPr="00EC1BCF">
        <w:rPr>
          <w:rFonts w:ascii="Times New Roman" w:hAnsi="Times New Roman" w:cs="Times New Roman"/>
          <w:sz w:val="28"/>
          <w:szCs w:val="28"/>
        </w:rPr>
        <w:t>ыяснение биотопического распределения и относительной численности отдельных видов.</w:t>
      </w:r>
    </w:p>
    <w:p w:rsidR="00031182" w:rsidRPr="00EC1BCF" w:rsidRDefault="00031182" w:rsidP="00031182">
      <w:pPr>
        <w:spacing w:after="0"/>
        <w:ind w:firstLine="851"/>
        <w:jc w:val="both"/>
        <w:rPr>
          <w:rFonts w:ascii="Times New Roman" w:hAnsi="Times New Roman" w:cs="Times New Roman"/>
          <w:sz w:val="28"/>
          <w:szCs w:val="28"/>
        </w:rPr>
      </w:pPr>
      <w:r w:rsidRPr="0019365A">
        <w:rPr>
          <w:rFonts w:ascii="Times New Roman" w:hAnsi="Times New Roman" w:cs="Times New Roman"/>
          <w:sz w:val="28"/>
          <w:szCs w:val="28"/>
        </w:rPr>
        <w:t xml:space="preserve">Биотопическое </w:t>
      </w:r>
      <w:r w:rsidRPr="00F06253">
        <w:rPr>
          <w:rFonts w:ascii="Times New Roman" w:hAnsi="Times New Roman" w:cs="Times New Roman"/>
          <w:sz w:val="28"/>
          <w:szCs w:val="28"/>
        </w:rPr>
        <w:t>распределение,</w:t>
      </w:r>
      <w:r w:rsidRPr="00EC1BCF">
        <w:rPr>
          <w:rFonts w:ascii="Times New Roman" w:hAnsi="Times New Roman" w:cs="Times New Roman"/>
          <w:sz w:val="28"/>
          <w:szCs w:val="28"/>
        </w:rPr>
        <w:t xml:space="preserve"> относительная численность, а также сезонная и многолетняя  динамика численности видов выявляются только при проведении учетных работ.</w:t>
      </w:r>
    </w:p>
    <w:p w:rsidR="00031182" w:rsidRDefault="00031182" w:rsidP="00031182">
      <w:pPr>
        <w:spacing w:after="0"/>
        <w:ind w:firstLine="851"/>
        <w:jc w:val="both"/>
        <w:rPr>
          <w:rFonts w:ascii="Times New Roman" w:hAnsi="Times New Roman" w:cs="Times New Roman"/>
          <w:sz w:val="28"/>
          <w:szCs w:val="28"/>
        </w:rPr>
      </w:pPr>
      <w:r w:rsidRPr="00EC1BCF">
        <w:rPr>
          <w:rFonts w:ascii="Times New Roman" w:hAnsi="Times New Roman" w:cs="Times New Roman"/>
          <w:sz w:val="28"/>
          <w:szCs w:val="28"/>
        </w:rPr>
        <w:t>Исследуема</w:t>
      </w:r>
      <w:r>
        <w:rPr>
          <w:rFonts w:ascii="Times New Roman" w:hAnsi="Times New Roman" w:cs="Times New Roman"/>
          <w:sz w:val="28"/>
          <w:szCs w:val="28"/>
        </w:rPr>
        <w:t>я территория может быть небольшо</w:t>
      </w:r>
      <w:r w:rsidRPr="00EC1BCF">
        <w:rPr>
          <w:rFonts w:ascii="Times New Roman" w:hAnsi="Times New Roman" w:cs="Times New Roman"/>
          <w:sz w:val="28"/>
          <w:szCs w:val="28"/>
        </w:rPr>
        <w:t>й (например,  отдельн</w:t>
      </w:r>
      <w:r>
        <w:rPr>
          <w:rFonts w:ascii="Times New Roman" w:hAnsi="Times New Roman" w:cs="Times New Roman"/>
          <w:sz w:val="28"/>
          <w:szCs w:val="28"/>
        </w:rPr>
        <w:t xml:space="preserve">ый водоем, участок леса и т.п.). </w:t>
      </w:r>
    </w:p>
    <w:p w:rsidR="00031182" w:rsidRDefault="00031182" w:rsidP="00031182">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Учреждениям образования и </w:t>
      </w:r>
      <w:r w:rsidRPr="00F06253">
        <w:rPr>
          <w:rFonts w:ascii="Times New Roman" w:hAnsi="Times New Roman" w:cs="Times New Roman"/>
          <w:sz w:val="28"/>
          <w:szCs w:val="28"/>
        </w:rPr>
        <w:t>«зеленым школам</w:t>
      </w:r>
      <w:r w:rsidR="00F06253" w:rsidRPr="00F06253">
        <w:rPr>
          <w:rFonts w:ascii="Times New Roman" w:hAnsi="Times New Roman" w:cs="Times New Roman"/>
          <w:sz w:val="28"/>
          <w:szCs w:val="28"/>
        </w:rPr>
        <w:t>»</w:t>
      </w:r>
      <w:r>
        <w:rPr>
          <w:rFonts w:ascii="Times New Roman" w:hAnsi="Times New Roman" w:cs="Times New Roman"/>
          <w:sz w:val="28"/>
          <w:szCs w:val="28"/>
        </w:rPr>
        <w:t xml:space="preserve"> рекомендуется проводить относительный учет. </w:t>
      </w:r>
      <w:r w:rsidRPr="00EC1BCF">
        <w:rPr>
          <w:rFonts w:ascii="Times New Roman" w:hAnsi="Times New Roman" w:cs="Times New Roman"/>
          <w:sz w:val="28"/>
          <w:szCs w:val="28"/>
        </w:rPr>
        <w:t>Это наиболее простой метод выявления относительной встречаемости</w:t>
      </w:r>
      <w:r>
        <w:rPr>
          <w:rFonts w:ascii="Times New Roman" w:hAnsi="Times New Roman" w:cs="Times New Roman"/>
          <w:sz w:val="28"/>
          <w:szCs w:val="28"/>
        </w:rPr>
        <w:t xml:space="preserve"> видов</w:t>
      </w:r>
      <w:r w:rsidRPr="00EC1BCF">
        <w:rPr>
          <w:rFonts w:ascii="Times New Roman" w:hAnsi="Times New Roman" w:cs="Times New Roman"/>
          <w:sz w:val="28"/>
          <w:szCs w:val="28"/>
        </w:rPr>
        <w:t>, требующий минимальных затрат сил и времени. Метод сво</w:t>
      </w:r>
      <w:r>
        <w:rPr>
          <w:rFonts w:ascii="Times New Roman" w:hAnsi="Times New Roman" w:cs="Times New Roman"/>
          <w:sz w:val="28"/>
          <w:szCs w:val="28"/>
        </w:rPr>
        <w:t>д</w:t>
      </w:r>
      <w:r w:rsidRPr="00EC1BCF">
        <w:rPr>
          <w:rFonts w:ascii="Times New Roman" w:hAnsi="Times New Roman" w:cs="Times New Roman"/>
          <w:sz w:val="28"/>
          <w:szCs w:val="28"/>
        </w:rPr>
        <w:t>ится к тому, что на экскурсии отмечаются все особи каждого вида, встреченные в различных биотопах. Все наблюдения заносятся в полевой дневник  или на отдельные карточки. По окончании работ данные о встречах суммируются по декадам или месяцам, и в итоге при достаточно большом числе эк</w:t>
      </w:r>
      <w:r>
        <w:rPr>
          <w:rFonts w:ascii="Times New Roman" w:hAnsi="Times New Roman" w:cs="Times New Roman"/>
          <w:sz w:val="28"/>
          <w:szCs w:val="28"/>
        </w:rPr>
        <w:t>с</w:t>
      </w:r>
      <w:r w:rsidRPr="00EC1BCF">
        <w:rPr>
          <w:rFonts w:ascii="Times New Roman" w:hAnsi="Times New Roman" w:cs="Times New Roman"/>
          <w:sz w:val="28"/>
          <w:szCs w:val="28"/>
        </w:rPr>
        <w:t xml:space="preserve">курсий, мы получим представление о распределении видов по </w:t>
      </w:r>
      <w:r>
        <w:rPr>
          <w:rFonts w:ascii="Times New Roman" w:hAnsi="Times New Roman" w:cs="Times New Roman"/>
          <w:sz w:val="28"/>
          <w:szCs w:val="28"/>
        </w:rPr>
        <w:t>б</w:t>
      </w:r>
      <w:r w:rsidRPr="00EC1BCF">
        <w:rPr>
          <w:rFonts w:ascii="Times New Roman" w:hAnsi="Times New Roman" w:cs="Times New Roman"/>
          <w:sz w:val="28"/>
          <w:szCs w:val="28"/>
        </w:rPr>
        <w:t xml:space="preserve">иотопам и динамике их встречаемости в зависимости от сезона. </w:t>
      </w:r>
    </w:p>
    <w:p w:rsidR="00031182" w:rsidRPr="005E62EA" w:rsidRDefault="00031182" w:rsidP="00031182">
      <w:pPr>
        <w:ind w:firstLine="851"/>
        <w:jc w:val="both"/>
        <w:rPr>
          <w:rFonts w:ascii="Times New Roman" w:hAnsi="Times New Roman" w:cs="Times New Roman"/>
          <w:b/>
          <w:sz w:val="28"/>
          <w:szCs w:val="28"/>
        </w:rPr>
      </w:pPr>
      <w:r w:rsidRPr="009073D2">
        <w:rPr>
          <w:rFonts w:ascii="Times New Roman" w:hAnsi="Times New Roman" w:cs="Times New Roman"/>
          <w:b/>
          <w:i/>
          <w:sz w:val="28"/>
          <w:szCs w:val="28"/>
          <w:highlight w:val="yellow"/>
        </w:rPr>
        <w:t>Вставка</w:t>
      </w:r>
      <w:r>
        <w:rPr>
          <w:rFonts w:ascii="Times New Roman" w:hAnsi="Times New Roman" w:cs="Times New Roman"/>
          <w:sz w:val="28"/>
          <w:szCs w:val="28"/>
          <w:highlight w:val="cyan"/>
        </w:rPr>
        <w:t xml:space="preserve">  </w:t>
      </w:r>
      <w:r w:rsidRPr="005E62EA">
        <w:rPr>
          <w:rFonts w:ascii="Times New Roman" w:hAnsi="Times New Roman" w:cs="Times New Roman"/>
          <w:b/>
          <w:sz w:val="28"/>
          <w:szCs w:val="28"/>
          <w:highlight w:val="cyan"/>
        </w:rPr>
        <w:t xml:space="preserve">Результаты своих наблюдений за представителями животного мира, фотографии и звукозаписи все заинтересованные могут размещать в базу данных на сайте </w:t>
      </w:r>
      <w:hyperlink r:id="rId45" w:history="1">
        <w:r w:rsidRPr="005E62EA">
          <w:rPr>
            <w:rStyle w:val="a4"/>
            <w:rFonts w:ascii="Times New Roman" w:hAnsi="Times New Roman" w:cs="Times New Roman"/>
            <w:b/>
            <w:sz w:val="28"/>
            <w:szCs w:val="28"/>
            <w:highlight w:val="cyan"/>
            <w:lang w:val="en-US"/>
          </w:rPr>
          <w:t>www</w:t>
        </w:r>
        <w:r w:rsidRPr="005E62EA">
          <w:rPr>
            <w:rStyle w:val="a4"/>
            <w:rFonts w:ascii="Times New Roman" w:hAnsi="Times New Roman" w:cs="Times New Roman"/>
            <w:b/>
            <w:sz w:val="28"/>
            <w:szCs w:val="28"/>
            <w:highlight w:val="cyan"/>
          </w:rPr>
          <w:t>.</w:t>
        </w:r>
        <w:r w:rsidRPr="005E62EA">
          <w:rPr>
            <w:rStyle w:val="a4"/>
            <w:rFonts w:ascii="Times New Roman" w:hAnsi="Times New Roman" w:cs="Times New Roman"/>
            <w:b/>
            <w:sz w:val="28"/>
            <w:szCs w:val="28"/>
            <w:highlight w:val="cyan"/>
            <w:lang w:val="en-US"/>
          </w:rPr>
          <w:t>florafauna</w:t>
        </w:r>
        <w:r w:rsidRPr="005E62EA">
          <w:rPr>
            <w:rStyle w:val="a4"/>
            <w:rFonts w:ascii="Times New Roman" w:hAnsi="Times New Roman" w:cs="Times New Roman"/>
            <w:b/>
            <w:sz w:val="28"/>
            <w:szCs w:val="28"/>
            <w:highlight w:val="cyan"/>
          </w:rPr>
          <w:t>.</w:t>
        </w:r>
        <w:r w:rsidRPr="005E62EA">
          <w:rPr>
            <w:rStyle w:val="a4"/>
            <w:rFonts w:ascii="Times New Roman" w:hAnsi="Times New Roman" w:cs="Times New Roman"/>
            <w:b/>
            <w:sz w:val="28"/>
            <w:szCs w:val="28"/>
            <w:highlight w:val="cyan"/>
            <w:lang w:val="en-US"/>
          </w:rPr>
          <w:t>by</w:t>
        </w:r>
      </w:hyperlink>
      <w:r w:rsidRPr="005E62EA">
        <w:rPr>
          <w:rFonts w:ascii="Times New Roman" w:hAnsi="Times New Roman" w:cs="Times New Roman"/>
          <w:b/>
          <w:sz w:val="28"/>
          <w:szCs w:val="28"/>
          <w:highlight w:val="cyan"/>
        </w:rPr>
        <w:t xml:space="preserve">. </w:t>
      </w:r>
    </w:p>
    <w:p w:rsidR="00031182" w:rsidRPr="00C56C31" w:rsidRDefault="00031182" w:rsidP="00031182">
      <w:pPr>
        <w:spacing w:after="0"/>
        <w:ind w:firstLine="851"/>
        <w:jc w:val="both"/>
        <w:rPr>
          <w:rFonts w:ascii="Times New Roman" w:hAnsi="Times New Roman" w:cs="Times New Roman"/>
          <w:sz w:val="28"/>
          <w:szCs w:val="28"/>
        </w:rPr>
      </w:pPr>
      <w:r>
        <w:rPr>
          <w:rFonts w:ascii="Times New Roman" w:hAnsi="Times New Roman" w:cs="Times New Roman"/>
          <w:sz w:val="28"/>
          <w:szCs w:val="28"/>
        </w:rPr>
        <w:t>Структура сайта дает возможность накапливать и просматривать</w:t>
      </w:r>
      <w:r w:rsidRPr="00C56C31">
        <w:rPr>
          <w:rFonts w:ascii="Times New Roman" w:hAnsi="Times New Roman" w:cs="Times New Roman"/>
          <w:sz w:val="28"/>
          <w:szCs w:val="28"/>
        </w:rPr>
        <w:t xml:space="preserve"> </w:t>
      </w:r>
      <w:r>
        <w:rPr>
          <w:rFonts w:ascii="Times New Roman" w:hAnsi="Times New Roman" w:cs="Times New Roman"/>
          <w:sz w:val="28"/>
          <w:szCs w:val="28"/>
        </w:rPr>
        <w:t xml:space="preserve">данные по биоразнообразию, но, к сожалению, не всех групп животных и </w:t>
      </w:r>
      <w:r>
        <w:rPr>
          <w:rFonts w:ascii="Times New Roman" w:hAnsi="Times New Roman" w:cs="Times New Roman"/>
          <w:sz w:val="28"/>
          <w:szCs w:val="28"/>
        </w:rPr>
        <w:lastRenderedPageBreak/>
        <w:t xml:space="preserve">растений. В базу включены следующие </w:t>
      </w:r>
      <w:r w:rsidRPr="008D2461">
        <w:rPr>
          <w:rFonts w:ascii="Times New Roman" w:hAnsi="Times New Roman" w:cs="Times New Roman"/>
          <w:sz w:val="28"/>
          <w:szCs w:val="28"/>
        </w:rPr>
        <w:t>таксоны:</w:t>
      </w:r>
      <w:r>
        <w:rPr>
          <w:rFonts w:ascii="Times New Roman" w:hAnsi="Times New Roman" w:cs="Times New Roman"/>
          <w:sz w:val="28"/>
          <w:szCs w:val="28"/>
        </w:rPr>
        <w:t xml:space="preserve"> птицы, звери, рептилии и амфибии, дневные и ночные бабочки, стрекозы, жуки, перепончатокрылые, прямокрылые, двукрылые, полужесткокрылые, паукообразные, моллюски, растения. </w:t>
      </w:r>
    </w:p>
    <w:p w:rsidR="00031182" w:rsidRDefault="00031182" w:rsidP="00031182">
      <w:pPr>
        <w:spacing w:after="0"/>
        <w:ind w:firstLine="851"/>
        <w:jc w:val="center"/>
        <w:rPr>
          <w:rFonts w:ascii="Times New Roman" w:hAnsi="Times New Roman" w:cs="Times New Roman"/>
          <w:b/>
          <w:sz w:val="28"/>
          <w:szCs w:val="28"/>
        </w:rPr>
      </w:pPr>
    </w:p>
    <w:p w:rsidR="00031182" w:rsidRDefault="00031182" w:rsidP="00031182">
      <w:pPr>
        <w:spacing w:after="0"/>
        <w:ind w:firstLine="851"/>
        <w:jc w:val="center"/>
        <w:rPr>
          <w:rFonts w:ascii="Times New Roman" w:hAnsi="Times New Roman" w:cs="Times New Roman"/>
          <w:b/>
          <w:sz w:val="28"/>
          <w:szCs w:val="28"/>
        </w:rPr>
      </w:pPr>
      <w:r w:rsidRPr="00ED79E3">
        <w:rPr>
          <w:rFonts w:ascii="Times New Roman" w:hAnsi="Times New Roman" w:cs="Times New Roman"/>
          <w:b/>
          <w:sz w:val="28"/>
          <w:szCs w:val="28"/>
        </w:rPr>
        <w:t>Наблюдени</w:t>
      </w:r>
      <w:r>
        <w:rPr>
          <w:rFonts w:ascii="Times New Roman" w:hAnsi="Times New Roman" w:cs="Times New Roman"/>
          <w:b/>
          <w:sz w:val="28"/>
          <w:szCs w:val="28"/>
        </w:rPr>
        <w:t>е и изучение птиц</w:t>
      </w:r>
    </w:p>
    <w:p w:rsidR="00031182" w:rsidRPr="00ED79E3" w:rsidRDefault="002C5779" w:rsidP="00031182">
      <w:pPr>
        <w:spacing w:after="0"/>
        <w:ind w:firstLine="851"/>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288290" distL="114300" distR="114300" simplePos="0" relativeHeight="251670528" behindDoc="1" locked="0" layoutInCell="1" allowOverlap="1" wp14:anchorId="4ED81633" wp14:editId="52D88548">
            <wp:simplePos x="0" y="0"/>
            <wp:positionH relativeFrom="column">
              <wp:posOffset>635</wp:posOffset>
            </wp:positionH>
            <wp:positionV relativeFrom="paragraph">
              <wp:posOffset>231775</wp:posOffset>
            </wp:positionV>
            <wp:extent cx="2980800" cy="2592000"/>
            <wp:effectExtent l="0" t="0" r="0" b="0"/>
            <wp:wrapSquare wrapText="bothSides"/>
            <wp:docPr id="35" name="Рисунок 35" descr="D:\Лена\Зеленые школы 1\Фото осадки\hohlaty-zhavoro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ена\Зеленые школы 1\Фото осадки\hohlaty-zhavoronok.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0800" cy="259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182" w:rsidRPr="00EC1BCF" w:rsidRDefault="00031182" w:rsidP="002C5779">
      <w:pPr>
        <w:spacing w:after="0"/>
        <w:ind w:firstLine="709"/>
        <w:jc w:val="both"/>
        <w:rPr>
          <w:rFonts w:ascii="Times New Roman" w:hAnsi="Times New Roman" w:cs="Times New Roman"/>
          <w:sz w:val="28"/>
          <w:szCs w:val="28"/>
        </w:rPr>
      </w:pPr>
      <w:r w:rsidRPr="00EC1BCF">
        <w:rPr>
          <w:rFonts w:ascii="Times New Roman" w:hAnsi="Times New Roman" w:cs="Times New Roman"/>
          <w:sz w:val="28"/>
          <w:szCs w:val="28"/>
        </w:rPr>
        <w:t>Для наблюдения</w:t>
      </w:r>
      <w:r>
        <w:rPr>
          <w:rFonts w:ascii="Times New Roman" w:hAnsi="Times New Roman" w:cs="Times New Roman"/>
          <w:sz w:val="28"/>
          <w:szCs w:val="28"/>
        </w:rPr>
        <w:t xml:space="preserve"> за</w:t>
      </w:r>
      <w:r w:rsidRPr="00EC1BCF">
        <w:rPr>
          <w:rFonts w:ascii="Times New Roman" w:hAnsi="Times New Roman" w:cs="Times New Roman"/>
          <w:sz w:val="28"/>
          <w:szCs w:val="28"/>
        </w:rPr>
        <w:t xml:space="preserve"> птиц</w:t>
      </w:r>
      <w:r>
        <w:rPr>
          <w:rFonts w:ascii="Times New Roman" w:hAnsi="Times New Roman" w:cs="Times New Roman"/>
          <w:sz w:val="28"/>
          <w:szCs w:val="28"/>
        </w:rPr>
        <w:t>ами</w:t>
      </w:r>
      <w:r w:rsidRPr="00EC1BCF">
        <w:rPr>
          <w:rFonts w:ascii="Times New Roman" w:hAnsi="Times New Roman" w:cs="Times New Roman"/>
          <w:sz w:val="28"/>
          <w:szCs w:val="28"/>
        </w:rPr>
        <w:t xml:space="preserve"> в природе необходимы, прежде всего желание, терпение, внимательность, бинокль, полевой дневник и определитель видов. </w:t>
      </w:r>
    </w:p>
    <w:p w:rsidR="00031182" w:rsidRPr="00EC1BCF" w:rsidRDefault="002C5779" w:rsidP="002C5779">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4526B01B" wp14:editId="783EDB0A">
                <wp:simplePos x="0" y="0"/>
                <wp:positionH relativeFrom="column">
                  <wp:posOffset>-3094383</wp:posOffset>
                </wp:positionH>
                <wp:positionV relativeFrom="paragraph">
                  <wp:posOffset>1540262</wp:posOffset>
                </wp:positionV>
                <wp:extent cx="2981740" cy="318052"/>
                <wp:effectExtent l="0" t="0" r="28575" b="25400"/>
                <wp:wrapNone/>
                <wp:docPr id="39" name="Поле 39"/>
                <wp:cNvGraphicFramePr/>
                <a:graphic xmlns:a="http://schemas.openxmlformats.org/drawingml/2006/main">
                  <a:graphicData uri="http://schemas.microsoft.com/office/word/2010/wordprocessingShape">
                    <wps:wsp>
                      <wps:cNvSpPr txBox="1"/>
                      <wps:spPr>
                        <a:xfrm>
                          <a:off x="0" y="0"/>
                          <a:ext cx="2981740" cy="3180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1661" w:rsidRPr="009404E5" w:rsidRDefault="008E1661" w:rsidP="00555973">
                            <w:pPr>
                              <w:jc w:val="center"/>
                              <w:rPr>
                                <w:rFonts w:ascii="Times New Roman" w:hAnsi="Times New Roman" w:cs="Times New Roman"/>
                                <w:sz w:val="24"/>
                                <w:szCs w:val="24"/>
                              </w:rPr>
                            </w:pPr>
                            <w:r>
                              <w:rPr>
                                <w:rFonts w:ascii="Times New Roman" w:hAnsi="Times New Roman" w:cs="Times New Roman"/>
                                <w:sz w:val="24"/>
                                <w:szCs w:val="24"/>
                              </w:rPr>
                              <w:t>Фото 2 – Хохлатый жаворонок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6B01B" id="Поле 39" o:spid="_x0000_s1027" type="#_x0000_t202" style="position:absolute;left:0;text-align:left;margin-left:-243.65pt;margin-top:121.3pt;width:234.8pt;height:2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" fillcolor="white [3201]" strokecolor="white [3212]" strokeweight=".5pt">
                <v:textbox>
                  <w:txbxContent>
                    <w:p w:rsidR="008E1661" w:rsidRPr="009404E5" w:rsidRDefault="008E1661" w:rsidP="00555973">
                      <w:pPr>
                        <w:jc w:val="center"/>
                        <w:rPr>
                          <w:rFonts w:ascii="Times New Roman" w:hAnsi="Times New Roman" w:cs="Times New Roman"/>
                          <w:sz w:val="24"/>
                          <w:szCs w:val="24"/>
                        </w:rPr>
                      </w:pPr>
                      <w:r>
                        <w:rPr>
                          <w:rFonts w:ascii="Times New Roman" w:hAnsi="Times New Roman" w:cs="Times New Roman"/>
                          <w:sz w:val="24"/>
                          <w:szCs w:val="24"/>
                        </w:rPr>
                        <w:t>Фото 2 – Хохлатый жаворонок</w:t>
                      </w:r>
                    </w:p>
                  </w:txbxContent>
                </v:textbox>
              </v:shape>
            </w:pict>
          </mc:Fallback>
        </mc:AlternateContent>
      </w:r>
      <w:r w:rsidR="00031182" w:rsidRPr="00877A4E">
        <w:rPr>
          <w:rFonts w:ascii="Times New Roman" w:hAnsi="Times New Roman" w:cs="Times New Roman"/>
          <w:i/>
          <w:sz w:val="28"/>
          <w:szCs w:val="28"/>
        </w:rPr>
        <w:t>Терпение и внимательность</w:t>
      </w:r>
      <w:r w:rsidR="00031182" w:rsidRPr="00EC1BCF">
        <w:rPr>
          <w:rFonts w:ascii="Times New Roman" w:hAnsi="Times New Roman" w:cs="Times New Roman"/>
          <w:sz w:val="28"/>
          <w:szCs w:val="28"/>
        </w:rPr>
        <w:t xml:space="preserve"> – непременные качества успеха при наблюдении птиц. Большинство птиц наиболее активны рано утром, когда они кормятся сами, кормят птенцов или отмечают пением свою террит</w:t>
      </w:r>
      <w:r w:rsidR="00031182">
        <w:rPr>
          <w:rFonts w:ascii="Times New Roman" w:hAnsi="Times New Roman" w:cs="Times New Roman"/>
          <w:sz w:val="28"/>
          <w:szCs w:val="28"/>
        </w:rPr>
        <w:t>о</w:t>
      </w:r>
      <w:r w:rsidR="00031182" w:rsidRPr="00EC1BCF">
        <w:rPr>
          <w:rFonts w:ascii="Times New Roman" w:hAnsi="Times New Roman" w:cs="Times New Roman"/>
          <w:sz w:val="28"/>
          <w:szCs w:val="28"/>
        </w:rPr>
        <w:t>рию. В это время, а также ранней весной многих птиц легко наблюдать. Но далеко не все виды ведут себя</w:t>
      </w:r>
      <w:r w:rsidR="00031182">
        <w:rPr>
          <w:rFonts w:ascii="Times New Roman" w:hAnsi="Times New Roman" w:cs="Times New Roman"/>
          <w:sz w:val="28"/>
          <w:szCs w:val="28"/>
        </w:rPr>
        <w:t xml:space="preserve"> </w:t>
      </w:r>
      <w:r w:rsidR="00031182" w:rsidRPr="00EC1BCF">
        <w:rPr>
          <w:rFonts w:ascii="Times New Roman" w:hAnsi="Times New Roman" w:cs="Times New Roman"/>
          <w:sz w:val="28"/>
          <w:szCs w:val="28"/>
        </w:rPr>
        <w:t xml:space="preserve">открыто, многие птицы  крайне осторожны и требуется недюжинное терпение, чтобы их обнаружить. </w:t>
      </w:r>
    </w:p>
    <w:p w:rsidR="00031182" w:rsidRPr="00EC1BCF" w:rsidRDefault="00031182" w:rsidP="00031182">
      <w:pPr>
        <w:spacing w:after="0"/>
        <w:ind w:firstLine="851"/>
        <w:jc w:val="both"/>
        <w:rPr>
          <w:rFonts w:ascii="Times New Roman" w:hAnsi="Times New Roman" w:cs="Times New Roman"/>
          <w:sz w:val="28"/>
          <w:szCs w:val="28"/>
        </w:rPr>
      </w:pPr>
      <w:r w:rsidRPr="00877A4E">
        <w:rPr>
          <w:rFonts w:ascii="Times New Roman" w:hAnsi="Times New Roman" w:cs="Times New Roman"/>
          <w:i/>
          <w:sz w:val="28"/>
          <w:szCs w:val="28"/>
        </w:rPr>
        <w:t>Бинокль</w:t>
      </w:r>
      <w:r w:rsidRPr="00EC1BCF">
        <w:rPr>
          <w:rFonts w:ascii="Times New Roman" w:hAnsi="Times New Roman" w:cs="Times New Roman"/>
          <w:sz w:val="28"/>
          <w:szCs w:val="28"/>
        </w:rPr>
        <w:t xml:space="preserve">. </w:t>
      </w:r>
      <w:r w:rsidRPr="00843505">
        <w:rPr>
          <w:rFonts w:ascii="Times New Roman" w:hAnsi="Times New Roman" w:cs="Times New Roman"/>
          <w:sz w:val="28"/>
          <w:szCs w:val="28"/>
        </w:rPr>
        <w:t>За птицами можно наблюдать как невооруженным глазом, так и с применением бинокля, однако в большинстве случаев удобнее использовать бинокль.</w:t>
      </w:r>
      <w:r w:rsidRPr="00EC1BCF">
        <w:rPr>
          <w:rFonts w:ascii="Times New Roman" w:hAnsi="Times New Roman" w:cs="Times New Roman"/>
          <w:sz w:val="28"/>
          <w:szCs w:val="28"/>
        </w:rPr>
        <w:t xml:space="preserve"> Наиболее универсальные бинокли – с восьми- и десятикратным увеличением. Ими удобно пользоваться в лесу и на откр</w:t>
      </w:r>
      <w:r>
        <w:rPr>
          <w:rFonts w:ascii="Times New Roman" w:hAnsi="Times New Roman" w:cs="Times New Roman"/>
          <w:sz w:val="28"/>
          <w:szCs w:val="28"/>
        </w:rPr>
        <w:t>ы</w:t>
      </w:r>
      <w:r w:rsidRPr="00EC1BCF">
        <w:rPr>
          <w:rFonts w:ascii="Times New Roman" w:hAnsi="Times New Roman" w:cs="Times New Roman"/>
          <w:sz w:val="28"/>
          <w:szCs w:val="28"/>
        </w:rPr>
        <w:t>тых пространствах</w:t>
      </w:r>
    </w:p>
    <w:p w:rsidR="00031182" w:rsidRPr="00EC1BCF" w:rsidRDefault="00031182" w:rsidP="00031182">
      <w:pPr>
        <w:spacing w:after="0"/>
        <w:ind w:firstLine="851"/>
        <w:jc w:val="both"/>
        <w:rPr>
          <w:rFonts w:ascii="Times New Roman" w:hAnsi="Times New Roman" w:cs="Times New Roman"/>
          <w:sz w:val="28"/>
          <w:szCs w:val="28"/>
        </w:rPr>
      </w:pPr>
      <w:r w:rsidRPr="00C85DF4">
        <w:rPr>
          <w:rFonts w:ascii="Times New Roman" w:hAnsi="Times New Roman" w:cs="Times New Roman"/>
          <w:i/>
          <w:sz w:val="28"/>
          <w:szCs w:val="28"/>
        </w:rPr>
        <w:t>Полевой дневник</w:t>
      </w:r>
      <w:r w:rsidRPr="00EC1BCF">
        <w:rPr>
          <w:rFonts w:ascii="Times New Roman" w:hAnsi="Times New Roman" w:cs="Times New Roman"/>
          <w:sz w:val="28"/>
          <w:szCs w:val="28"/>
        </w:rPr>
        <w:t>. Мало увидеть птицу – важно запомнить факт и детали вашей встре</w:t>
      </w:r>
      <w:r>
        <w:rPr>
          <w:rFonts w:ascii="Times New Roman" w:hAnsi="Times New Roman" w:cs="Times New Roman"/>
          <w:sz w:val="28"/>
          <w:szCs w:val="28"/>
        </w:rPr>
        <w:t>ч</w:t>
      </w:r>
      <w:r w:rsidRPr="00EC1BCF">
        <w:rPr>
          <w:rFonts w:ascii="Times New Roman" w:hAnsi="Times New Roman" w:cs="Times New Roman"/>
          <w:sz w:val="28"/>
          <w:szCs w:val="28"/>
        </w:rPr>
        <w:t xml:space="preserve">и с ней. В полевой дневник заносят в краткой форме все </w:t>
      </w:r>
      <w:r>
        <w:rPr>
          <w:rFonts w:ascii="Times New Roman" w:hAnsi="Times New Roman" w:cs="Times New Roman"/>
          <w:sz w:val="28"/>
          <w:szCs w:val="28"/>
        </w:rPr>
        <w:t>ос</w:t>
      </w:r>
      <w:r w:rsidRPr="00EC1BCF">
        <w:rPr>
          <w:rFonts w:ascii="Times New Roman" w:hAnsi="Times New Roman" w:cs="Times New Roman"/>
          <w:sz w:val="28"/>
          <w:szCs w:val="28"/>
        </w:rPr>
        <w:t>новные сведения о наблюдениях, проведенных в природе:</w:t>
      </w:r>
    </w:p>
    <w:p w:rsidR="00031182" w:rsidRPr="00EC1BCF" w:rsidRDefault="00031182" w:rsidP="00031182">
      <w:pPr>
        <w:spacing w:after="0"/>
        <w:ind w:firstLine="851"/>
        <w:jc w:val="both"/>
        <w:rPr>
          <w:rFonts w:ascii="Times New Roman" w:hAnsi="Times New Roman" w:cs="Times New Roman"/>
          <w:sz w:val="28"/>
          <w:szCs w:val="28"/>
        </w:rPr>
      </w:pPr>
      <w:r w:rsidRPr="00EC1BCF">
        <w:rPr>
          <w:rFonts w:ascii="Times New Roman" w:hAnsi="Times New Roman" w:cs="Times New Roman"/>
          <w:sz w:val="28"/>
          <w:szCs w:val="28"/>
        </w:rPr>
        <w:t>- дату (число/меся/год), время наблюдения и погодные условия  в день наблюдения;</w:t>
      </w:r>
    </w:p>
    <w:p w:rsidR="00031182" w:rsidRPr="00EC1BCF" w:rsidRDefault="00031182" w:rsidP="00031182">
      <w:pPr>
        <w:spacing w:after="0"/>
        <w:ind w:firstLine="851"/>
        <w:jc w:val="both"/>
        <w:rPr>
          <w:rFonts w:ascii="Times New Roman" w:hAnsi="Times New Roman" w:cs="Times New Roman"/>
          <w:sz w:val="28"/>
          <w:szCs w:val="28"/>
        </w:rPr>
      </w:pPr>
      <w:r w:rsidRPr="00EC1BCF">
        <w:rPr>
          <w:rFonts w:ascii="Times New Roman" w:hAnsi="Times New Roman" w:cs="Times New Roman"/>
          <w:sz w:val="28"/>
          <w:szCs w:val="28"/>
        </w:rPr>
        <w:t>- место встречи птицы (максимально точная и легко находимая на общепринятых картах привязка местности);</w:t>
      </w:r>
    </w:p>
    <w:p w:rsidR="00031182" w:rsidRPr="00EC1BCF" w:rsidRDefault="00031182" w:rsidP="00031182">
      <w:pPr>
        <w:spacing w:after="0"/>
        <w:ind w:firstLine="851"/>
        <w:jc w:val="both"/>
        <w:rPr>
          <w:rFonts w:ascii="Times New Roman" w:hAnsi="Times New Roman" w:cs="Times New Roman"/>
          <w:sz w:val="28"/>
          <w:szCs w:val="28"/>
        </w:rPr>
      </w:pPr>
      <w:r w:rsidRPr="00EC1BCF">
        <w:rPr>
          <w:rFonts w:ascii="Times New Roman" w:hAnsi="Times New Roman" w:cs="Times New Roman"/>
          <w:sz w:val="28"/>
          <w:szCs w:val="28"/>
        </w:rPr>
        <w:t>- вид птицы (если сразу не знаете вид – основные ее приметы, включая необходимые зарисовки);</w:t>
      </w:r>
    </w:p>
    <w:p w:rsidR="00031182" w:rsidRPr="00EC1BCF" w:rsidRDefault="00031182" w:rsidP="00031182">
      <w:pPr>
        <w:spacing w:after="0"/>
        <w:ind w:firstLine="851"/>
        <w:jc w:val="both"/>
        <w:rPr>
          <w:rFonts w:ascii="Times New Roman" w:hAnsi="Times New Roman" w:cs="Times New Roman"/>
          <w:sz w:val="28"/>
          <w:szCs w:val="28"/>
        </w:rPr>
      </w:pPr>
      <w:r w:rsidRPr="00EC1BCF">
        <w:rPr>
          <w:rFonts w:ascii="Times New Roman" w:hAnsi="Times New Roman" w:cs="Times New Roman"/>
          <w:sz w:val="28"/>
          <w:szCs w:val="28"/>
        </w:rPr>
        <w:t>- возраст птицы (взрослая или птенец);</w:t>
      </w:r>
    </w:p>
    <w:p w:rsidR="00031182" w:rsidRPr="00EC1BCF" w:rsidRDefault="00031182" w:rsidP="00031182">
      <w:pPr>
        <w:spacing w:after="0"/>
        <w:ind w:firstLine="851"/>
        <w:jc w:val="both"/>
        <w:rPr>
          <w:rFonts w:ascii="Times New Roman" w:hAnsi="Times New Roman" w:cs="Times New Roman"/>
          <w:sz w:val="28"/>
          <w:szCs w:val="28"/>
        </w:rPr>
      </w:pPr>
      <w:r w:rsidRPr="00EC1BCF">
        <w:rPr>
          <w:rFonts w:ascii="Times New Roman" w:hAnsi="Times New Roman" w:cs="Times New Roman"/>
          <w:sz w:val="28"/>
          <w:szCs w:val="28"/>
        </w:rPr>
        <w:t>- действия птицы (пела, летела, кормилась, сидела и т.д.);</w:t>
      </w:r>
    </w:p>
    <w:p w:rsidR="00031182" w:rsidRPr="00EC1BCF" w:rsidRDefault="00031182" w:rsidP="00031182">
      <w:pPr>
        <w:spacing w:after="0"/>
        <w:ind w:firstLine="851"/>
        <w:jc w:val="both"/>
        <w:rPr>
          <w:rFonts w:ascii="Times New Roman" w:hAnsi="Times New Roman" w:cs="Times New Roman"/>
          <w:sz w:val="28"/>
          <w:szCs w:val="28"/>
        </w:rPr>
      </w:pPr>
      <w:r w:rsidRPr="00EC1BCF">
        <w:rPr>
          <w:rFonts w:ascii="Times New Roman" w:hAnsi="Times New Roman" w:cs="Times New Roman"/>
          <w:sz w:val="28"/>
          <w:szCs w:val="28"/>
        </w:rPr>
        <w:t>- в каком местообитании (лес, полянка, пруд и т.д.);</w:t>
      </w:r>
    </w:p>
    <w:p w:rsidR="00031182" w:rsidRPr="00EC1BCF" w:rsidRDefault="00031182" w:rsidP="00031182">
      <w:pPr>
        <w:spacing w:after="0"/>
        <w:ind w:firstLine="851"/>
        <w:jc w:val="both"/>
        <w:rPr>
          <w:rFonts w:ascii="Times New Roman" w:hAnsi="Times New Roman" w:cs="Times New Roman"/>
          <w:sz w:val="28"/>
          <w:szCs w:val="28"/>
        </w:rPr>
      </w:pPr>
      <w:r w:rsidRPr="00EC1BCF">
        <w:rPr>
          <w:rFonts w:ascii="Times New Roman" w:hAnsi="Times New Roman" w:cs="Times New Roman"/>
          <w:sz w:val="28"/>
          <w:szCs w:val="28"/>
        </w:rPr>
        <w:lastRenderedPageBreak/>
        <w:t>- количество птиц.</w:t>
      </w:r>
    </w:p>
    <w:p w:rsidR="00031182" w:rsidRPr="00D67BA2" w:rsidRDefault="00031182" w:rsidP="00031182">
      <w:pPr>
        <w:spacing w:after="0"/>
        <w:ind w:firstLine="851"/>
        <w:jc w:val="both"/>
        <w:rPr>
          <w:rFonts w:ascii="Times New Roman" w:hAnsi="Times New Roman" w:cs="Times New Roman"/>
          <w:sz w:val="28"/>
          <w:szCs w:val="28"/>
        </w:rPr>
      </w:pPr>
      <w:r w:rsidRPr="00CA1278">
        <w:rPr>
          <w:rFonts w:ascii="Times New Roman" w:hAnsi="Times New Roman" w:cs="Times New Roman"/>
          <w:i/>
          <w:sz w:val="28"/>
          <w:szCs w:val="28"/>
        </w:rPr>
        <w:t>Определители.</w:t>
      </w:r>
      <w:r w:rsidRPr="00EC1BCF">
        <w:rPr>
          <w:rFonts w:ascii="Times New Roman" w:hAnsi="Times New Roman" w:cs="Times New Roman"/>
          <w:sz w:val="28"/>
          <w:szCs w:val="28"/>
        </w:rPr>
        <w:t xml:space="preserve">  Даже опытный орнитолог иногда не сразу определит, какую птицу он встретил. В таких случаях необходимо обращаться к книгам, в которых имеется информация о птицах, их описании и иллюстрации. Очень удобны книги-определители, в которых даны рисунки с указанием основных отличительных  признаков птицы и краткого о</w:t>
      </w:r>
      <w:r w:rsidRPr="00164760">
        <w:rPr>
          <w:rFonts w:ascii="Times New Roman" w:hAnsi="Times New Roman" w:cs="Times New Roman"/>
          <w:sz w:val="28"/>
          <w:szCs w:val="28"/>
        </w:rPr>
        <w:t>писания облика, голоса, мест обитания, распространения каждой птицы. Общественная организация «Ахова птушак Бацька</w:t>
      </w:r>
      <w:r w:rsidRPr="00164760">
        <w:rPr>
          <w:rFonts w:ascii="Times New Roman" w:hAnsi="Times New Roman" w:cs="Times New Roman"/>
          <w:sz w:val="28"/>
          <w:szCs w:val="28"/>
          <w:lang w:val="be-BY"/>
        </w:rPr>
        <w:t>ў</w:t>
      </w:r>
      <w:r w:rsidRPr="00164760">
        <w:rPr>
          <w:rFonts w:ascii="Times New Roman" w:hAnsi="Times New Roman" w:cs="Times New Roman"/>
          <w:sz w:val="28"/>
          <w:szCs w:val="28"/>
        </w:rPr>
        <w:t>шчыны» выпустила первый мобильный определитель птиц Беларуси. Приложение называется «</w:t>
      </w:r>
      <w:r w:rsidRPr="00164760">
        <w:rPr>
          <w:rFonts w:ascii="Times New Roman" w:hAnsi="Times New Roman" w:cs="Times New Roman"/>
          <w:sz w:val="28"/>
          <w:szCs w:val="28"/>
          <w:lang w:val="en-US"/>
        </w:rPr>
        <w:t>Ptushki</w:t>
      </w:r>
      <w:r w:rsidRPr="00164760">
        <w:rPr>
          <w:rFonts w:ascii="Times New Roman" w:hAnsi="Times New Roman" w:cs="Times New Roman"/>
          <w:sz w:val="28"/>
          <w:szCs w:val="28"/>
        </w:rPr>
        <w:t xml:space="preserve"> – Определитель птиц Беларуси», его можно скачать бесплатно на </w:t>
      </w:r>
      <w:r w:rsidRPr="00164760">
        <w:rPr>
          <w:rFonts w:ascii="Times New Roman" w:hAnsi="Times New Roman" w:cs="Times New Roman"/>
          <w:sz w:val="28"/>
          <w:szCs w:val="28"/>
          <w:lang w:val="en-US"/>
        </w:rPr>
        <w:t>Play</w:t>
      </w:r>
      <w:r w:rsidRPr="00164760">
        <w:rPr>
          <w:rFonts w:ascii="Times New Roman" w:hAnsi="Times New Roman" w:cs="Times New Roman"/>
          <w:sz w:val="28"/>
          <w:szCs w:val="28"/>
        </w:rPr>
        <w:t xml:space="preserve"> </w:t>
      </w:r>
      <w:r w:rsidRPr="00164760">
        <w:rPr>
          <w:rFonts w:ascii="Times New Roman" w:hAnsi="Times New Roman" w:cs="Times New Roman"/>
          <w:sz w:val="28"/>
          <w:szCs w:val="28"/>
          <w:lang w:val="en-US"/>
        </w:rPr>
        <w:t>Market</w:t>
      </w:r>
      <w:r w:rsidRPr="00164760">
        <w:rPr>
          <w:rFonts w:ascii="Times New Roman" w:hAnsi="Times New Roman" w:cs="Times New Roman"/>
          <w:sz w:val="28"/>
          <w:szCs w:val="28"/>
        </w:rPr>
        <w:t>. В списке 325 видов птиц, которые можно встретить в нашей стране, для каждого вида дается описание, различные фото, запись голоса, отмечаются особенности.</w:t>
      </w:r>
      <w:r>
        <w:rPr>
          <w:rFonts w:ascii="Times New Roman" w:hAnsi="Times New Roman" w:cs="Times New Roman"/>
          <w:sz w:val="28"/>
          <w:szCs w:val="28"/>
        </w:rPr>
        <w:t xml:space="preserve"> Также можно воспользоваться интернет-версией определителя видов, который доступен по ссылке </w:t>
      </w:r>
      <w:r w:rsidRPr="002B4AE6">
        <w:rPr>
          <w:rFonts w:ascii="Times New Roman" w:hAnsi="Times New Roman" w:cs="Times New Roman"/>
          <w:sz w:val="28"/>
          <w:szCs w:val="28"/>
        </w:rPr>
        <w:t xml:space="preserve"> </w:t>
      </w:r>
      <w:hyperlink r:id="rId47" w:history="1">
        <w:r w:rsidRPr="00D67BA2">
          <w:rPr>
            <w:rStyle w:val="a4"/>
            <w:rFonts w:ascii="Times New Roman" w:hAnsi="Times New Roman" w:cs="Times New Roman"/>
            <w:sz w:val="28"/>
            <w:szCs w:val="28"/>
          </w:rPr>
          <w:t>http://guide.florafauna.by/</w:t>
        </w:r>
      </w:hyperlink>
      <w:r w:rsidRPr="00D67BA2">
        <w:rPr>
          <w:rFonts w:ascii="Times New Roman" w:hAnsi="Times New Roman" w:cs="Times New Roman"/>
          <w:sz w:val="28"/>
          <w:szCs w:val="28"/>
        </w:rPr>
        <w:t>.</w:t>
      </w:r>
    </w:p>
    <w:p w:rsidR="007453D4" w:rsidRDefault="007453D4" w:rsidP="00031182">
      <w:pPr>
        <w:spacing w:after="0"/>
        <w:ind w:firstLine="851"/>
        <w:jc w:val="both"/>
        <w:rPr>
          <w:rFonts w:ascii="Times New Roman" w:hAnsi="Times New Roman" w:cs="Times New Roman"/>
          <w:sz w:val="28"/>
          <w:szCs w:val="28"/>
        </w:rPr>
      </w:pPr>
    </w:p>
    <w:p w:rsidR="00031182" w:rsidRPr="005E62EA" w:rsidRDefault="00031182" w:rsidP="00031182">
      <w:pPr>
        <w:spacing w:after="0"/>
        <w:jc w:val="both"/>
        <w:rPr>
          <w:rFonts w:ascii="Times New Roman" w:hAnsi="Times New Roman" w:cs="Times New Roman"/>
          <w:b/>
          <w:sz w:val="28"/>
          <w:szCs w:val="28"/>
        </w:rPr>
      </w:pPr>
      <w:r w:rsidRPr="005E62EA">
        <w:rPr>
          <w:rFonts w:ascii="Times New Roman" w:hAnsi="Times New Roman" w:cs="Times New Roman"/>
          <w:b/>
          <w:i/>
          <w:sz w:val="28"/>
          <w:szCs w:val="28"/>
          <w:highlight w:val="yellow"/>
        </w:rPr>
        <w:t>Вставка</w:t>
      </w:r>
      <w:r w:rsidRPr="005E62EA">
        <w:rPr>
          <w:rFonts w:ascii="Times New Roman" w:hAnsi="Times New Roman" w:cs="Times New Roman"/>
          <w:b/>
          <w:i/>
          <w:sz w:val="28"/>
          <w:szCs w:val="28"/>
          <w:highlight w:val="cyan"/>
        </w:rPr>
        <w:t xml:space="preserve"> </w:t>
      </w:r>
      <w:r w:rsidRPr="005E62EA">
        <w:rPr>
          <w:rFonts w:ascii="Times New Roman" w:hAnsi="Times New Roman" w:cs="Times New Roman"/>
          <w:b/>
          <w:sz w:val="28"/>
          <w:szCs w:val="28"/>
          <w:highlight w:val="cyan"/>
        </w:rPr>
        <w:t>Общественная организация «</w:t>
      </w:r>
      <w:r w:rsidRPr="005E62EA">
        <w:rPr>
          <w:rFonts w:ascii="Times New Roman" w:hAnsi="Times New Roman" w:cs="Times New Roman"/>
          <w:b/>
          <w:sz w:val="28"/>
          <w:szCs w:val="28"/>
          <w:highlight w:val="cyan"/>
          <w:lang w:val="be-BY"/>
        </w:rPr>
        <w:t>Ахова птушак Бацькаўшчыны</w:t>
      </w:r>
      <w:r w:rsidRPr="005E62EA">
        <w:rPr>
          <w:rFonts w:ascii="Times New Roman" w:hAnsi="Times New Roman" w:cs="Times New Roman"/>
          <w:b/>
          <w:sz w:val="28"/>
          <w:szCs w:val="28"/>
          <w:highlight w:val="cyan"/>
        </w:rPr>
        <w:t>» (далее – АПБ) – крупнейшая негосударственная природоохранная организация Беларуси и национальный партнер международной сети природоохранных организаций «</w:t>
      </w:r>
      <w:r w:rsidRPr="005E62EA">
        <w:rPr>
          <w:rFonts w:ascii="Times New Roman" w:hAnsi="Times New Roman" w:cs="Times New Roman"/>
          <w:b/>
          <w:sz w:val="28"/>
          <w:szCs w:val="28"/>
          <w:highlight w:val="cyan"/>
          <w:lang w:val="en-US"/>
        </w:rPr>
        <w:t>BirdLife</w:t>
      </w:r>
      <w:r w:rsidRPr="005E62EA">
        <w:rPr>
          <w:rFonts w:ascii="Times New Roman" w:hAnsi="Times New Roman" w:cs="Times New Roman"/>
          <w:b/>
          <w:sz w:val="28"/>
          <w:szCs w:val="28"/>
          <w:highlight w:val="cyan"/>
        </w:rPr>
        <w:t xml:space="preserve"> </w:t>
      </w:r>
      <w:r w:rsidRPr="005E62EA">
        <w:rPr>
          <w:rFonts w:ascii="Times New Roman" w:hAnsi="Times New Roman" w:cs="Times New Roman"/>
          <w:b/>
          <w:sz w:val="28"/>
          <w:szCs w:val="28"/>
          <w:highlight w:val="cyan"/>
          <w:lang w:val="en-US"/>
        </w:rPr>
        <w:t>International</w:t>
      </w:r>
      <w:r w:rsidRPr="005E62EA">
        <w:rPr>
          <w:rFonts w:ascii="Times New Roman" w:hAnsi="Times New Roman" w:cs="Times New Roman"/>
          <w:b/>
          <w:sz w:val="28"/>
          <w:szCs w:val="28"/>
          <w:highlight w:val="cyan"/>
        </w:rPr>
        <w:t xml:space="preserve">». </w:t>
      </w:r>
    </w:p>
    <w:p w:rsidR="00031182" w:rsidRPr="005E62EA" w:rsidRDefault="00031182" w:rsidP="00031182">
      <w:pPr>
        <w:tabs>
          <w:tab w:val="left" w:pos="851"/>
        </w:tabs>
        <w:spacing w:after="0"/>
        <w:jc w:val="both"/>
        <w:rPr>
          <w:rFonts w:ascii="Times New Roman" w:hAnsi="Times New Roman" w:cs="Times New Roman"/>
          <w:b/>
          <w:sz w:val="28"/>
          <w:szCs w:val="28"/>
        </w:rPr>
      </w:pPr>
      <w:r w:rsidRPr="005E62EA">
        <w:rPr>
          <w:rFonts w:ascii="Times New Roman" w:hAnsi="Times New Roman" w:cs="Times New Roman"/>
          <w:b/>
          <w:sz w:val="28"/>
          <w:szCs w:val="28"/>
        </w:rPr>
        <w:tab/>
      </w:r>
      <w:r w:rsidRPr="005E62EA">
        <w:rPr>
          <w:rFonts w:ascii="Times New Roman" w:hAnsi="Times New Roman" w:cs="Times New Roman"/>
          <w:b/>
          <w:sz w:val="28"/>
          <w:szCs w:val="28"/>
          <w:highlight w:val="cyan"/>
        </w:rPr>
        <w:t xml:space="preserve">На сайте </w:t>
      </w:r>
      <w:hyperlink r:id="rId48" w:history="1">
        <w:r w:rsidRPr="005E62EA">
          <w:rPr>
            <w:rStyle w:val="a4"/>
            <w:rFonts w:ascii="Times New Roman" w:hAnsi="Times New Roman" w:cs="Times New Roman"/>
            <w:b/>
            <w:sz w:val="28"/>
            <w:szCs w:val="28"/>
            <w:highlight w:val="cyan"/>
            <w:lang w:val="en-US"/>
          </w:rPr>
          <w:t>www</w:t>
        </w:r>
        <w:r w:rsidRPr="005E62EA">
          <w:rPr>
            <w:rStyle w:val="a4"/>
            <w:rFonts w:ascii="Times New Roman" w:hAnsi="Times New Roman" w:cs="Times New Roman"/>
            <w:b/>
            <w:sz w:val="28"/>
            <w:szCs w:val="28"/>
            <w:highlight w:val="cyan"/>
          </w:rPr>
          <w:t>.ptushki.org</w:t>
        </w:r>
      </w:hyperlink>
      <w:r w:rsidRPr="005E62EA">
        <w:rPr>
          <w:rFonts w:ascii="Times New Roman" w:hAnsi="Times New Roman" w:cs="Times New Roman"/>
          <w:b/>
          <w:sz w:val="28"/>
          <w:szCs w:val="28"/>
          <w:highlight w:val="cyan"/>
        </w:rPr>
        <w:t xml:space="preserve"> можно подробнее узнать о деятельности общественной организации, присоединиться к ней или принять участие в мероприятия и акциях, проводимых АПБ на территориях важных для птиц.</w:t>
      </w:r>
      <w:r w:rsidRPr="005E62EA">
        <w:rPr>
          <w:rFonts w:ascii="Times New Roman" w:hAnsi="Times New Roman" w:cs="Times New Roman"/>
          <w:b/>
          <w:sz w:val="28"/>
          <w:szCs w:val="28"/>
        </w:rPr>
        <w:t xml:space="preserve">   </w:t>
      </w:r>
    </w:p>
    <w:p w:rsidR="00031182" w:rsidRDefault="005E62EA" w:rsidP="005E62EA">
      <w:pPr>
        <w:tabs>
          <w:tab w:val="left" w:pos="4045"/>
        </w:tabs>
        <w:spacing w:after="0"/>
        <w:ind w:firstLine="851"/>
        <w:jc w:val="both"/>
        <w:rPr>
          <w:rFonts w:ascii="Times New Roman" w:hAnsi="Times New Roman" w:cs="Times New Roman"/>
          <w:b/>
          <w:sz w:val="28"/>
          <w:szCs w:val="28"/>
        </w:rPr>
      </w:pPr>
      <w:r>
        <w:rPr>
          <w:rFonts w:ascii="Times New Roman" w:hAnsi="Times New Roman" w:cs="Times New Roman"/>
          <w:b/>
          <w:sz w:val="28"/>
          <w:szCs w:val="28"/>
        </w:rPr>
        <w:tab/>
      </w:r>
    </w:p>
    <w:p w:rsidR="00031182" w:rsidRPr="005C541A" w:rsidRDefault="00031182" w:rsidP="00031182">
      <w:pPr>
        <w:spacing w:after="0"/>
        <w:ind w:firstLine="851"/>
        <w:jc w:val="both"/>
        <w:rPr>
          <w:rFonts w:ascii="Times New Roman" w:hAnsi="Times New Roman" w:cs="Times New Roman"/>
          <w:b/>
          <w:sz w:val="28"/>
          <w:szCs w:val="28"/>
        </w:rPr>
      </w:pPr>
      <w:r>
        <w:rPr>
          <w:rFonts w:ascii="Times New Roman" w:hAnsi="Times New Roman" w:cs="Times New Roman"/>
          <w:b/>
          <w:sz w:val="28"/>
          <w:szCs w:val="28"/>
        </w:rPr>
        <w:t xml:space="preserve">Рекомендации при </w:t>
      </w:r>
      <w:r w:rsidRPr="00751460">
        <w:rPr>
          <w:rFonts w:ascii="Times New Roman" w:hAnsi="Times New Roman" w:cs="Times New Roman"/>
          <w:b/>
          <w:sz w:val="28"/>
          <w:szCs w:val="28"/>
        </w:rPr>
        <w:t>наблюдениях за птицами</w:t>
      </w:r>
      <w:r w:rsidRPr="005C541A">
        <w:rPr>
          <w:rFonts w:ascii="Times New Roman" w:hAnsi="Times New Roman" w:cs="Times New Roman"/>
          <w:b/>
          <w:sz w:val="28"/>
          <w:szCs w:val="28"/>
        </w:rPr>
        <w:t xml:space="preserve"> в природе</w:t>
      </w:r>
    </w:p>
    <w:p w:rsidR="00031182" w:rsidRPr="00EC1BCF" w:rsidRDefault="00031182" w:rsidP="00031182">
      <w:pPr>
        <w:spacing w:after="0"/>
        <w:ind w:firstLine="851"/>
        <w:jc w:val="both"/>
        <w:rPr>
          <w:rFonts w:ascii="Times New Roman" w:hAnsi="Times New Roman" w:cs="Times New Roman"/>
          <w:sz w:val="28"/>
          <w:szCs w:val="28"/>
        </w:rPr>
      </w:pPr>
      <w:r w:rsidRPr="00EC1BCF">
        <w:rPr>
          <w:rFonts w:ascii="Times New Roman" w:hAnsi="Times New Roman" w:cs="Times New Roman"/>
          <w:sz w:val="28"/>
          <w:szCs w:val="28"/>
        </w:rPr>
        <w:t>Все</w:t>
      </w:r>
      <w:r>
        <w:rPr>
          <w:rFonts w:ascii="Times New Roman" w:hAnsi="Times New Roman" w:cs="Times New Roman"/>
          <w:sz w:val="28"/>
          <w:szCs w:val="28"/>
        </w:rPr>
        <w:t>г</w:t>
      </w:r>
      <w:r w:rsidRPr="00EC1BCF">
        <w:rPr>
          <w:rFonts w:ascii="Times New Roman" w:hAnsi="Times New Roman" w:cs="Times New Roman"/>
          <w:sz w:val="28"/>
          <w:szCs w:val="28"/>
        </w:rPr>
        <w:t xml:space="preserve">да надо помнить, что наблюдение птиц в природе не должно принести им вред. Приближаться к птице надо не торопясь и тихо, желательно двигаться не прямо на птицу, а чуть в сторону. Если птица сильно беспокоится </w:t>
      </w:r>
      <w:r w:rsidRPr="00B433F6">
        <w:rPr>
          <w:rFonts w:ascii="Times New Roman" w:hAnsi="Times New Roman" w:cs="Times New Roman"/>
          <w:sz w:val="28"/>
          <w:szCs w:val="28"/>
        </w:rPr>
        <w:t>– отой</w:t>
      </w:r>
      <w:r w:rsidR="00B433F6" w:rsidRPr="00B433F6">
        <w:rPr>
          <w:rFonts w:ascii="Times New Roman" w:hAnsi="Times New Roman" w:cs="Times New Roman"/>
          <w:sz w:val="28"/>
          <w:szCs w:val="28"/>
        </w:rPr>
        <w:t>ди</w:t>
      </w:r>
      <w:r w:rsidRPr="00B433F6">
        <w:rPr>
          <w:rFonts w:ascii="Times New Roman" w:hAnsi="Times New Roman" w:cs="Times New Roman"/>
          <w:sz w:val="28"/>
          <w:szCs w:val="28"/>
        </w:rPr>
        <w:t>те подаль</w:t>
      </w:r>
      <w:r w:rsidRPr="00EC1BCF">
        <w:rPr>
          <w:rFonts w:ascii="Times New Roman" w:hAnsi="Times New Roman" w:cs="Times New Roman"/>
          <w:sz w:val="28"/>
          <w:szCs w:val="28"/>
        </w:rPr>
        <w:t>ше, может оказаться, что именно ваше присутствие ее тревожит. Найдя летом в лесу плохо летающих птенцов – не б</w:t>
      </w:r>
      <w:r>
        <w:rPr>
          <w:rFonts w:ascii="Times New Roman" w:hAnsi="Times New Roman" w:cs="Times New Roman"/>
          <w:sz w:val="28"/>
          <w:szCs w:val="28"/>
        </w:rPr>
        <w:t>рать</w:t>
      </w:r>
      <w:r w:rsidRPr="00EC1BCF">
        <w:rPr>
          <w:rFonts w:ascii="Times New Roman" w:hAnsi="Times New Roman" w:cs="Times New Roman"/>
          <w:sz w:val="28"/>
          <w:szCs w:val="28"/>
        </w:rPr>
        <w:t xml:space="preserve"> их домой. Они не беспомощны и находятся под присмотром родителей, хотя уже и не в гнезде.</w:t>
      </w:r>
      <w:r>
        <w:rPr>
          <w:rFonts w:ascii="Times New Roman" w:hAnsi="Times New Roman" w:cs="Times New Roman"/>
          <w:sz w:val="28"/>
          <w:szCs w:val="28"/>
        </w:rPr>
        <w:t xml:space="preserve"> </w:t>
      </w:r>
      <w:r w:rsidRPr="00EC1BCF">
        <w:rPr>
          <w:rFonts w:ascii="Times New Roman" w:hAnsi="Times New Roman" w:cs="Times New Roman"/>
          <w:sz w:val="28"/>
          <w:szCs w:val="28"/>
        </w:rPr>
        <w:t xml:space="preserve"> </w:t>
      </w:r>
    </w:p>
    <w:p w:rsidR="00031182" w:rsidRDefault="00031182" w:rsidP="00031182">
      <w:pPr>
        <w:spacing w:after="0"/>
        <w:ind w:firstLine="851"/>
        <w:jc w:val="both"/>
        <w:rPr>
          <w:rFonts w:ascii="Times New Roman" w:hAnsi="Times New Roman" w:cs="Times New Roman"/>
          <w:sz w:val="28"/>
          <w:szCs w:val="28"/>
        </w:rPr>
      </w:pPr>
      <w:r w:rsidRPr="00EC1BCF">
        <w:rPr>
          <w:rFonts w:ascii="Times New Roman" w:hAnsi="Times New Roman" w:cs="Times New Roman"/>
          <w:sz w:val="28"/>
          <w:szCs w:val="28"/>
        </w:rPr>
        <w:t>При наблюдении редких птиц надо быть особенно осторожными. Ведь для многих из них причиной исчезновения стало именно беспокойство людьми. Особенно чувствительны к фактору беспокойства во время гнездования крупные птицы. Такие виды при частом посещении их гнездового учас</w:t>
      </w:r>
      <w:r>
        <w:rPr>
          <w:rFonts w:ascii="Times New Roman" w:hAnsi="Times New Roman" w:cs="Times New Roman"/>
          <w:sz w:val="28"/>
          <w:szCs w:val="28"/>
        </w:rPr>
        <w:t>т</w:t>
      </w:r>
      <w:r w:rsidRPr="00EC1BCF">
        <w:rPr>
          <w:rFonts w:ascii="Times New Roman" w:hAnsi="Times New Roman" w:cs="Times New Roman"/>
          <w:sz w:val="28"/>
          <w:szCs w:val="28"/>
        </w:rPr>
        <w:t xml:space="preserve">ка, могут бросить не только уже готовое гнездо, но даже кладку и птенцов. Если вам удастся встретить этих птиц, демонстрирующих гнездовое поведение, ваша задача – запомнить место, по возможности точно привязать </w:t>
      </w:r>
      <w:r w:rsidRPr="00EC1BCF">
        <w:rPr>
          <w:rFonts w:ascii="Times New Roman" w:hAnsi="Times New Roman" w:cs="Times New Roman"/>
          <w:sz w:val="28"/>
          <w:szCs w:val="28"/>
        </w:rPr>
        <w:lastRenderedPageBreak/>
        <w:t>его к карте, после чего как можно дальше уйти с гнездовой территории.</w:t>
      </w:r>
      <w:r>
        <w:rPr>
          <w:rFonts w:ascii="Times New Roman" w:hAnsi="Times New Roman" w:cs="Times New Roman"/>
          <w:sz w:val="28"/>
          <w:szCs w:val="28"/>
        </w:rPr>
        <w:t xml:space="preserve"> </w:t>
      </w:r>
      <w:r w:rsidRPr="00EC1BCF">
        <w:rPr>
          <w:rFonts w:ascii="Times New Roman" w:hAnsi="Times New Roman" w:cs="Times New Roman"/>
          <w:sz w:val="28"/>
          <w:szCs w:val="28"/>
        </w:rPr>
        <w:t xml:space="preserve">Такие же меры предосторожности касаются и случайных находок гнезд, рядом с которыми вы заметите беспокоящихся птиц, особенно – редких. Лучше не проводить рядом с гнездом более 5-10 минут, ни в коем случае нельзя пытаться достать яйца или птенцов. </w:t>
      </w:r>
    </w:p>
    <w:p w:rsidR="00B433F6" w:rsidRPr="00EC1BCF" w:rsidRDefault="00B433F6" w:rsidP="00031182">
      <w:pPr>
        <w:spacing w:after="0"/>
        <w:ind w:firstLine="851"/>
        <w:jc w:val="both"/>
        <w:rPr>
          <w:rFonts w:ascii="Times New Roman" w:hAnsi="Times New Roman" w:cs="Times New Roman"/>
          <w:sz w:val="28"/>
          <w:szCs w:val="28"/>
        </w:rPr>
      </w:pPr>
    </w:p>
    <w:p w:rsidR="00031182" w:rsidRPr="00B71396" w:rsidRDefault="00031182" w:rsidP="00031182">
      <w:pPr>
        <w:spacing w:after="0"/>
        <w:ind w:firstLine="851"/>
        <w:jc w:val="both"/>
        <w:rPr>
          <w:rFonts w:ascii="Times New Roman" w:hAnsi="Times New Roman" w:cs="Times New Roman"/>
          <w:b/>
          <w:sz w:val="28"/>
          <w:szCs w:val="28"/>
        </w:rPr>
      </w:pPr>
      <w:r w:rsidRPr="00DC5A85">
        <w:rPr>
          <w:rFonts w:ascii="Times New Roman" w:hAnsi="Times New Roman" w:cs="Times New Roman"/>
          <w:b/>
          <w:i/>
          <w:sz w:val="28"/>
          <w:szCs w:val="28"/>
          <w:highlight w:val="yellow"/>
        </w:rPr>
        <w:t>Вставка</w:t>
      </w:r>
      <w:r>
        <w:rPr>
          <w:rFonts w:ascii="Times New Roman" w:hAnsi="Times New Roman" w:cs="Times New Roman"/>
          <w:sz w:val="28"/>
          <w:szCs w:val="28"/>
          <w:highlight w:val="cyan"/>
        </w:rPr>
        <w:t xml:space="preserve"> </w:t>
      </w:r>
      <w:r w:rsidRPr="00B71396">
        <w:rPr>
          <w:rFonts w:ascii="Times New Roman" w:hAnsi="Times New Roman" w:cs="Times New Roman"/>
          <w:b/>
          <w:sz w:val="28"/>
          <w:szCs w:val="28"/>
          <w:highlight w:val="cyan"/>
        </w:rPr>
        <w:t>Точное местоположение гнезд и гнездовых участков редких птиц можно сообщать только в территориальные органы Министерства природных ресурсов и охраны окружающей среды Республики Беларусь.</w:t>
      </w:r>
      <w:r w:rsidRPr="00B71396">
        <w:rPr>
          <w:rFonts w:ascii="Times New Roman" w:hAnsi="Times New Roman" w:cs="Times New Roman"/>
          <w:b/>
          <w:sz w:val="28"/>
          <w:szCs w:val="28"/>
        </w:rPr>
        <w:t xml:space="preserve"> </w:t>
      </w:r>
    </w:p>
    <w:p w:rsidR="00031182" w:rsidRDefault="00031182" w:rsidP="00031182">
      <w:pPr>
        <w:spacing w:after="0"/>
        <w:ind w:firstLine="851"/>
        <w:jc w:val="both"/>
        <w:rPr>
          <w:rFonts w:ascii="Times New Roman" w:hAnsi="Times New Roman" w:cs="Times New Roman"/>
          <w:sz w:val="28"/>
          <w:szCs w:val="28"/>
        </w:rPr>
      </w:pPr>
    </w:p>
    <w:p w:rsidR="00031182" w:rsidRPr="0061732D" w:rsidRDefault="00031182" w:rsidP="00031182">
      <w:pPr>
        <w:spacing w:after="0"/>
        <w:ind w:firstLine="851"/>
        <w:jc w:val="both"/>
        <w:rPr>
          <w:rFonts w:ascii="Times New Roman" w:hAnsi="Times New Roman" w:cs="Times New Roman"/>
          <w:b/>
          <w:sz w:val="28"/>
          <w:szCs w:val="28"/>
        </w:rPr>
      </w:pPr>
      <w:r>
        <w:rPr>
          <w:rFonts w:ascii="Times New Roman" w:hAnsi="Times New Roman" w:cs="Times New Roman"/>
          <w:b/>
          <w:sz w:val="28"/>
          <w:szCs w:val="28"/>
        </w:rPr>
        <w:t>Как определить вид птиц</w:t>
      </w:r>
    </w:p>
    <w:p w:rsidR="00031182" w:rsidRPr="00EC1BCF" w:rsidRDefault="00031182" w:rsidP="00031182">
      <w:pPr>
        <w:spacing w:after="0"/>
        <w:ind w:firstLine="851"/>
        <w:jc w:val="both"/>
        <w:rPr>
          <w:rFonts w:ascii="Times New Roman" w:hAnsi="Times New Roman" w:cs="Times New Roman"/>
          <w:sz w:val="28"/>
          <w:szCs w:val="28"/>
        </w:rPr>
      </w:pPr>
      <w:r w:rsidRPr="00057A15">
        <w:rPr>
          <w:rFonts w:ascii="Times New Roman" w:hAnsi="Times New Roman" w:cs="Times New Roman"/>
          <w:b/>
          <w:i/>
          <w:sz w:val="28"/>
          <w:szCs w:val="28"/>
        </w:rPr>
        <w:t>Внешний вид</w:t>
      </w:r>
      <w:r w:rsidRPr="00EC1BCF">
        <w:rPr>
          <w:rFonts w:ascii="Times New Roman" w:hAnsi="Times New Roman" w:cs="Times New Roman"/>
          <w:sz w:val="28"/>
          <w:szCs w:val="28"/>
        </w:rPr>
        <w:t>. Внимательно рассмотр</w:t>
      </w:r>
      <w:r>
        <w:rPr>
          <w:rFonts w:ascii="Times New Roman" w:hAnsi="Times New Roman" w:cs="Times New Roman"/>
          <w:sz w:val="28"/>
          <w:szCs w:val="28"/>
        </w:rPr>
        <w:t>еть</w:t>
      </w:r>
      <w:r w:rsidRPr="00EC1BCF">
        <w:rPr>
          <w:rFonts w:ascii="Times New Roman" w:hAnsi="Times New Roman" w:cs="Times New Roman"/>
          <w:sz w:val="28"/>
          <w:szCs w:val="28"/>
        </w:rPr>
        <w:t xml:space="preserve"> и выдели</w:t>
      </w:r>
      <w:r>
        <w:rPr>
          <w:rFonts w:ascii="Times New Roman" w:hAnsi="Times New Roman" w:cs="Times New Roman"/>
          <w:sz w:val="28"/>
          <w:szCs w:val="28"/>
        </w:rPr>
        <w:t>ть</w:t>
      </w:r>
      <w:r w:rsidRPr="00EC1BCF">
        <w:rPr>
          <w:rFonts w:ascii="Times New Roman" w:hAnsi="Times New Roman" w:cs="Times New Roman"/>
          <w:sz w:val="28"/>
          <w:szCs w:val="28"/>
        </w:rPr>
        <w:t xml:space="preserve"> наиболее  характерные черты в облике птицы:  форму клюва, длину хвоста, окраску разных частей тела. Важно примерно определить размер птицы, сравнив ее с наиболее распространенными пернатыми – воробьем, скворцом, голубем, вороной. Такие сравнения часто упоминаются в определителях птиц. Другие приметы птицы, на которые надо обращать внимание, – наличие ярких выделяющихся цветов  на разных частях тела (пятна, пестрины, полосы), пропорции отдельных частей тела, специальные приметы – необычная форма перьев, наличие хохолка и т.п.</w:t>
      </w:r>
    </w:p>
    <w:p w:rsidR="00031182" w:rsidRPr="00EC1BCF" w:rsidRDefault="00031182" w:rsidP="00031182">
      <w:pPr>
        <w:spacing w:after="0"/>
        <w:ind w:firstLine="851"/>
        <w:jc w:val="both"/>
        <w:rPr>
          <w:rFonts w:ascii="Times New Roman" w:hAnsi="Times New Roman" w:cs="Times New Roman"/>
          <w:sz w:val="28"/>
          <w:szCs w:val="28"/>
        </w:rPr>
      </w:pPr>
      <w:r w:rsidRPr="00EC1BCF">
        <w:rPr>
          <w:rFonts w:ascii="Times New Roman" w:hAnsi="Times New Roman" w:cs="Times New Roman"/>
          <w:sz w:val="28"/>
          <w:szCs w:val="28"/>
        </w:rPr>
        <w:t xml:space="preserve">Невозможно предсказать, как долго  птица позволит вам наблюдать  за ней. Поэтому сначала </w:t>
      </w:r>
      <w:r>
        <w:rPr>
          <w:rFonts w:ascii="Times New Roman" w:hAnsi="Times New Roman" w:cs="Times New Roman"/>
          <w:sz w:val="28"/>
          <w:szCs w:val="28"/>
        </w:rPr>
        <w:t xml:space="preserve">следует </w:t>
      </w:r>
      <w:r w:rsidRPr="00EC1BCF">
        <w:rPr>
          <w:rFonts w:ascii="Times New Roman" w:hAnsi="Times New Roman" w:cs="Times New Roman"/>
          <w:sz w:val="28"/>
          <w:szCs w:val="28"/>
        </w:rPr>
        <w:t>подробно рассмотр</w:t>
      </w:r>
      <w:r>
        <w:rPr>
          <w:rFonts w:ascii="Times New Roman" w:hAnsi="Times New Roman" w:cs="Times New Roman"/>
          <w:sz w:val="28"/>
          <w:szCs w:val="28"/>
        </w:rPr>
        <w:t>еть</w:t>
      </w:r>
      <w:r w:rsidRPr="00EC1BCF">
        <w:rPr>
          <w:rFonts w:ascii="Times New Roman" w:hAnsi="Times New Roman" w:cs="Times New Roman"/>
          <w:sz w:val="28"/>
          <w:szCs w:val="28"/>
        </w:rPr>
        <w:t xml:space="preserve"> незнакомую птицу, если необходимо – зарис</w:t>
      </w:r>
      <w:r>
        <w:rPr>
          <w:rFonts w:ascii="Times New Roman" w:hAnsi="Times New Roman" w:cs="Times New Roman"/>
          <w:sz w:val="28"/>
          <w:szCs w:val="28"/>
        </w:rPr>
        <w:t>овать</w:t>
      </w:r>
      <w:r w:rsidRPr="00EC1BCF">
        <w:rPr>
          <w:rFonts w:ascii="Times New Roman" w:hAnsi="Times New Roman" w:cs="Times New Roman"/>
          <w:sz w:val="28"/>
          <w:szCs w:val="28"/>
        </w:rPr>
        <w:t xml:space="preserve"> основные детали  ее оперения в полевой дневник, и только после этого попыта</w:t>
      </w:r>
      <w:r>
        <w:rPr>
          <w:rFonts w:ascii="Times New Roman" w:hAnsi="Times New Roman" w:cs="Times New Roman"/>
          <w:sz w:val="28"/>
          <w:szCs w:val="28"/>
        </w:rPr>
        <w:t>ться</w:t>
      </w:r>
      <w:r w:rsidRPr="00EC1BCF">
        <w:rPr>
          <w:rFonts w:ascii="Times New Roman" w:hAnsi="Times New Roman" w:cs="Times New Roman"/>
          <w:sz w:val="28"/>
          <w:szCs w:val="28"/>
        </w:rPr>
        <w:t xml:space="preserve"> </w:t>
      </w:r>
      <w:r>
        <w:rPr>
          <w:rFonts w:ascii="Times New Roman" w:hAnsi="Times New Roman" w:cs="Times New Roman"/>
          <w:sz w:val="28"/>
          <w:szCs w:val="28"/>
        </w:rPr>
        <w:t>определить  вид с помощью книги или мобильного приложения.</w:t>
      </w:r>
      <w:r w:rsidRPr="00EC1BCF">
        <w:rPr>
          <w:rFonts w:ascii="Times New Roman" w:hAnsi="Times New Roman" w:cs="Times New Roman"/>
          <w:sz w:val="28"/>
          <w:szCs w:val="28"/>
        </w:rPr>
        <w:t xml:space="preserve"> </w:t>
      </w:r>
    </w:p>
    <w:p w:rsidR="00031182" w:rsidRPr="00EC1BCF" w:rsidRDefault="00031182" w:rsidP="00031182">
      <w:pPr>
        <w:spacing w:after="0"/>
        <w:ind w:firstLine="851"/>
        <w:jc w:val="both"/>
        <w:rPr>
          <w:rFonts w:ascii="Times New Roman" w:hAnsi="Times New Roman" w:cs="Times New Roman"/>
          <w:sz w:val="28"/>
          <w:szCs w:val="28"/>
        </w:rPr>
      </w:pPr>
      <w:r w:rsidRPr="00057A15">
        <w:rPr>
          <w:rFonts w:ascii="Times New Roman" w:hAnsi="Times New Roman" w:cs="Times New Roman"/>
          <w:b/>
          <w:i/>
          <w:sz w:val="28"/>
          <w:szCs w:val="28"/>
        </w:rPr>
        <w:t>Голос.</w:t>
      </w:r>
      <w:r w:rsidRPr="00EC1BCF">
        <w:rPr>
          <w:rFonts w:ascii="Times New Roman" w:hAnsi="Times New Roman" w:cs="Times New Roman"/>
          <w:sz w:val="28"/>
          <w:szCs w:val="28"/>
        </w:rPr>
        <w:t xml:space="preserve">  Изучить  голоса птиц само</w:t>
      </w:r>
      <w:r>
        <w:rPr>
          <w:rFonts w:ascii="Times New Roman" w:hAnsi="Times New Roman" w:cs="Times New Roman"/>
          <w:sz w:val="28"/>
          <w:szCs w:val="28"/>
        </w:rPr>
        <w:t>с</w:t>
      </w:r>
      <w:r w:rsidRPr="00EC1BCF">
        <w:rPr>
          <w:rFonts w:ascii="Times New Roman" w:hAnsi="Times New Roman" w:cs="Times New Roman"/>
          <w:sz w:val="28"/>
          <w:szCs w:val="28"/>
        </w:rPr>
        <w:t>тоятельно вполне возможно. Нач</w:t>
      </w:r>
      <w:r>
        <w:rPr>
          <w:rFonts w:ascii="Times New Roman" w:hAnsi="Times New Roman" w:cs="Times New Roman"/>
          <w:sz w:val="28"/>
          <w:szCs w:val="28"/>
        </w:rPr>
        <w:t xml:space="preserve">инать надо </w:t>
      </w:r>
      <w:r w:rsidRPr="00EC1BCF">
        <w:rPr>
          <w:rFonts w:ascii="Times New Roman" w:hAnsi="Times New Roman" w:cs="Times New Roman"/>
          <w:sz w:val="28"/>
          <w:szCs w:val="28"/>
        </w:rPr>
        <w:t>с тех видов, внешний вид которых х</w:t>
      </w:r>
      <w:r>
        <w:rPr>
          <w:rFonts w:ascii="Times New Roman" w:hAnsi="Times New Roman" w:cs="Times New Roman"/>
          <w:sz w:val="28"/>
          <w:szCs w:val="28"/>
        </w:rPr>
        <w:t>о</w:t>
      </w:r>
      <w:r w:rsidRPr="00EC1BCF">
        <w:rPr>
          <w:rFonts w:ascii="Times New Roman" w:hAnsi="Times New Roman" w:cs="Times New Roman"/>
          <w:sz w:val="28"/>
          <w:szCs w:val="28"/>
        </w:rPr>
        <w:t>рошо известен, най</w:t>
      </w:r>
      <w:r>
        <w:rPr>
          <w:rFonts w:ascii="Times New Roman" w:hAnsi="Times New Roman" w:cs="Times New Roman"/>
          <w:sz w:val="28"/>
          <w:szCs w:val="28"/>
        </w:rPr>
        <w:t>ти</w:t>
      </w:r>
      <w:r w:rsidRPr="00EC1BCF">
        <w:rPr>
          <w:rFonts w:ascii="Times New Roman" w:hAnsi="Times New Roman" w:cs="Times New Roman"/>
          <w:sz w:val="28"/>
          <w:szCs w:val="28"/>
        </w:rPr>
        <w:t xml:space="preserve"> знакомую птицу  и послуша</w:t>
      </w:r>
      <w:r>
        <w:rPr>
          <w:rFonts w:ascii="Times New Roman" w:hAnsi="Times New Roman" w:cs="Times New Roman"/>
          <w:sz w:val="28"/>
          <w:szCs w:val="28"/>
        </w:rPr>
        <w:t>ть</w:t>
      </w:r>
      <w:r w:rsidRPr="00EC1BCF">
        <w:rPr>
          <w:rFonts w:ascii="Times New Roman" w:hAnsi="Times New Roman" w:cs="Times New Roman"/>
          <w:sz w:val="28"/>
          <w:szCs w:val="28"/>
        </w:rPr>
        <w:t xml:space="preserve"> ее пе</w:t>
      </w:r>
      <w:r>
        <w:rPr>
          <w:rFonts w:ascii="Times New Roman" w:hAnsi="Times New Roman" w:cs="Times New Roman"/>
          <w:sz w:val="28"/>
          <w:szCs w:val="28"/>
        </w:rPr>
        <w:t>с</w:t>
      </w:r>
      <w:r w:rsidRPr="00EC1BCF">
        <w:rPr>
          <w:rFonts w:ascii="Times New Roman" w:hAnsi="Times New Roman" w:cs="Times New Roman"/>
          <w:sz w:val="28"/>
          <w:szCs w:val="28"/>
        </w:rPr>
        <w:t>ню.</w:t>
      </w:r>
      <w:r>
        <w:rPr>
          <w:rFonts w:ascii="Times New Roman" w:hAnsi="Times New Roman" w:cs="Times New Roman"/>
          <w:sz w:val="28"/>
          <w:szCs w:val="28"/>
        </w:rPr>
        <w:t xml:space="preserve"> </w:t>
      </w:r>
      <w:r w:rsidRPr="00EC1BCF">
        <w:rPr>
          <w:rFonts w:ascii="Times New Roman" w:hAnsi="Times New Roman" w:cs="Times New Roman"/>
          <w:sz w:val="28"/>
          <w:szCs w:val="28"/>
        </w:rPr>
        <w:t xml:space="preserve">Лучше изучать голоса птиц весной  и самом начале лета, когда они наиболее активно поют. </w:t>
      </w:r>
    </w:p>
    <w:p w:rsidR="00031182" w:rsidRPr="00EC1BCF" w:rsidRDefault="00031182" w:rsidP="00031182">
      <w:pPr>
        <w:spacing w:after="0"/>
        <w:ind w:firstLine="851"/>
        <w:jc w:val="both"/>
        <w:rPr>
          <w:rFonts w:ascii="Times New Roman" w:hAnsi="Times New Roman" w:cs="Times New Roman"/>
          <w:sz w:val="28"/>
          <w:szCs w:val="28"/>
        </w:rPr>
      </w:pPr>
      <w:r w:rsidRPr="00EC1BCF">
        <w:rPr>
          <w:rFonts w:ascii="Times New Roman" w:hAnsi="Times New Roman" w:cs="Times New Roman"/>
          <w:sz w:val="28"/>
          <w:szCs w:val="28"/>
        </w:rPr>
        <w:t xml:space="preserve">Наблюдать птиц можно в любое время года, однако, самое удобное – раннее утро. В это время птицы просыпаются и особенно активны – их легко и услышать, и увидеть (исключением являются ночные птицы). В вечернее время птиц наблюдать сложнее, но изучать их голоса на вечерней зорьке вполне удобно. </w:t>
      </w:r>
    </w:p>
    <w:p w:rsidR="00031182" w:rsidRPr="00EC1BCF" w:rsidRDefault="00031182" w:rsidP="00031182">
      <w:pPr>
        <w:spacing w:after="0"/>
        <w:ind w:firstLine="851"/>
        <w:jc w:val="both"/>
        <w:rPr>
          <w:rFonts w:ascii="Times New Roman" w:hAnsi="Times New Roman" w:cs="Times New Roman"/>
          <w:sz w:val="28"/>
          <w:szCs w:val="28"/>
        </w:rPr>
      </w:pPr>
      <w:r w:rsidRPr="00EC1BCF">
        <w:rPr>
          <w:rFonts w:ascii="Times New Roman" w:hAnsi="Times New Roman" w:cs="Times New Roman"/>
          <w:sz w:val="28"/>
          <w:szCs w:val="28"/>
        </w:rPr>
        <w:t>Ес</w:t>
      </w:r>
      <w:r>
        <w:rPr>
          <w:rFonts w:ascii="Times New Roman" w:hAnsi="Times New Roman" w:cs="Times New Roman"/>
          <w:sz w:val="28"/>
          <w:szCs w:val="28"/>
        </w:rPr>
        <w:t>л</w:t>
      </w:r>
      <w:r w:rsidRPr="00EC1BCF">
        <w:rPr>
          <w:rFonts w:ascii="Times New Roman" w:hAnsi="Times New Roman" w:cs="Times New Roman"/>
          <w:sz w:val="28"/>
          <w:szCs w:val="28"/>
        </w:rPr>
        <w:t>и вы не</w:t>
      </w:r>
      <w:r>
        <w:rPr>
          <w:rFonts w:ascii="Times New Roman" w:hAnsi="Times New Roman" w:cs="Times New Roman"/>
          <w:sz w:val="28"/>
          <w:szCs w:val="28"/>
        </w:rPr>
        <w:t>т</w:t>
      </w:r>
      <w:r w:rsidRPr="00EC1BCF">
        <w:rPr>
          <w:rFonts w:ascii="Times New Roman" w:hAnsi="Times New Roman" w:cs="Times New Roman"/>
          <w:sz w:val="28"/>
          <w:szCs w:val="28"/>
        </w:rPr>
        <w:t xml:space="preserve"> уверен</w:t>
      </w:r>
      <w:r>
        <w:rPr>
          <w:rFonts w:ascii="Times New Roman" w:hAnsi="Times New Roman" w:cs="Times New Roman"/>
          <w:sz w:val="28"/>
          <w:szCs w:val="28"/>
        </w:rPr>
        <w:t>ности</w:t>
      </w:r>
      <w:r w:rsidRPr="00EC1BCF">
        <w:rPr>
          <w:rFonts w:ascii="Times New Roman" w:hAnsi="Times New Roman" w:cs="Times New Roman"/>
          <w:sz w:val="28"/>
          <w:szCs w:val="28"/>
        </w:rPr>
        <w:t xml:space="preserve"> в правильном определении птицы, то обязательно фиксир</w:t>
      </w:r>
      <w:r>
        <w:rPr>
          <w:rFonts w:ascii="Times New Roman" w:hAnsi="Times New Roman" w:cs="Times New Roman"/>
          <w:sz w:val="28"/>
          <w:szCs w:val="28"/>
        </w:rPr>
        <w:t>овать</w:t>
      </w:r>
      <w:r w:rsidRPr="00EC1BCF">
        <w:rPr>
          <w:rFonts w:ascii="Times New Roman" w:hAnsi="Times New Roman" w:cs="Times New Roman"/>
          <w:sz w:val="28"/>
          <w:szCs w:val="28"/>
        </w:rPr>
        <w:t xml:space="preserve"> этот факт в своем полевом дневнике и отчете, который мож</w:t>
      </w:r>
      <w:r>
        <w:rPr>
          <w:rFonts w:ascii="Times New Roman" w:hAnsi="Times New Roman" w:cs="Times New Roman"/>
          <w:sz w:val="28"/>
          <w:szCs w:val="28"/>
        </w:rPr>
        <w:t>но</w:t>
      </w:r>
      <w:r w:rsidRPr="00EC1BCF">
        <w:rPr>
          <w:rFonts w:ascii="Times New Roman" w:hAnsi="Times New Roman" w:cs="Times New Roman"/>
          <w:sz w:val="28"/>
          <w:szCs w:val="28"/>
        </w:rPr>
        <w:t xml:space="preserve"> подготовить специалистам по охране и изучению птиц, чтобы избежать ошибок. </w:t>
      </w:r>
    </w:p>
    <w:p w:rsidR="00031182" w:rsidRPr="00EC1BCF" w:rsidRDefault="00031182" w:rsidP="00031182">
      <w:pPr>
        <w:spacing w:after="0"/>
        <w:ind w:firstLine="851"/>
        <w:jc w:val="both"/>
        <w:rPr>
          <w:rFonts w:ascii="Times New Roman" w:hAnsi="Times New Roman" w:cs="Times New Roman"/>
          <w:sz w:val="28"/>
          <w:szCs w:val="28"/>
        </w:rPr>
      </w:pPr>
      <w:r w:rsidRPr="00EC1BCF">
        <w:rPr>
          <w:rFonts w:ascii="Times New Roman" w:hAnsi="Times New Roman" w:cs="Times New Roman"/>
          <w:sz w:val="28"/>
          <w:szCs w:val="28"/>
        </w:rPr>
        <w:lastRenderedPageBreak/>
        <w:t>Кроме ведения записей и зарисовок, многие предметы и явления можно фотографировать. Хорошо сделанный снимок  – такой же научный документ, как и полевой дневник. Особенно ценны пр</w:t>
      </w:r>
      <w:r>
        <w:rPr>
          <w:rFonts w:ascii="Times New Roman" w:hAnsi="Times New Roman" w:cs="Times New Roman"/>
          <w:sz w:val="28"/>
          <w:szCs w:val="28"/>
        </w:rPr>
        <w:t>и</w:t>
      </w:r>
      <w:r w:rsidRPr="00EC1BCF">
        <w:rPr>
          <w:rFonts w:ascii="Times New Roman" w:hAnsi="Times New Roman" w:cs="Times New Roman"/>
          <w:sz w:val="28"/>
          <w:szCs w:val="28"/>
        </w:rPr>
        <w:t xml:space="preserve"> полевых работах фотоснимки отдельных видов, такие фотографии заменят длинное описание и дадут более отчетливое и конкретное представление об исследуемом объекте.</w:t>
      </w:r>
      <w:r>
        <w:rPr>
          <w:rFonts w:ascii="Times New Roman" w:hAnsi="Times New Roman" w:cs="Times New Roman"/>
          <w:sz w:val="28"/>
          <w:szCs w:val="28"/>
        </w:rPr>
        <w:t xml:space="preserve"> </w:t>
      </w:r>
      <w:r w:rsidRPr="00EC1BCF">
        <w:rPr>
          <w:rFonts w:ascii="Times New Roman" w:hAnsi="Times New Roman" w:cs="Times New Roman"/>
          <w:sz w:val="28"/>
          <w:szCs w:val="28"/>
        </w:rPr>
        <w:t>Богатый и ценный материал дает</w:t>
      </w:r>
      <w:r>
        <w:rPr>
          <w:rFonts w:ascii="Times New Roman" w:hAnsi="Times New Roman" w:cs="Times New Roman"/>
          <w:sz w:val="28"/>
          <w:szCs w:val="28"/>
        </w:rPr>
        <w:t xml:space="preserve"> также</w:t>
      </w:r>
      <w:r w:rsidRPr="00EC1BCF">
        <w:rPr>
          <w:rFonts w:ascii="Times New Roman" w:hAnsi="Times New Roman" w:cs="Times New Roman"/>
          <w:sz w:val="28"/>
          <w:szCs w:val="28"/>
        </w:rPr>
        <w:t xml:space="preserve"> видеосъемка</w:t>
      </w:r>
      <w:r>
        <w:rPr>
          <w:rFonts w:ascii="Times New Roman" w:hAnsi="Times New Roman" w:cs="Times New Roman"/>
          <w:sz w:val="28"/>
          <w:szCs w:val="28"/>
        </w:rPr>
        <w:t xml:space="preserve"> и звукозапись</w:t>
      </w:r>
      <w:r w:rsidRPr="00EC1BCF">
        <w:rPr>
          <w:rFonts w:ascii="Times New Roman" w:hAnsi="Times New Roman" w:cs="Times New Roman"/>
          <w:sz w:val="28"/>
          <w:szCs w:val="28"/>
        </w:rPr>
        <w:t xml:space="preserve">. </w:t>
      </w:r>
    </w:p>
    <w:p w:rsidR="00031182" w:rsidRDefault="00031182" w:rsidP="00031182">
      <w:pPr>
        <w:spacing w:after="0"/>
        <w:ind w:firstLine="851"/>
        <w:jc w:val="both"/>
        <w:rPr>
          <w:rFonts w:ascii="Times New Roman" w:hAnsi="Times New Roman" w:cs="Times New Roman"/>
          <w:sz w:val="28"/>
          <w:szCs w:val="28"/>
        </w:rPr>
      </w:pPr>
    </w:p>
    <w:p w:rsidR="00031182" w:rsidRDefault="00031182" w:rsidP="00031182">
      <w:pPr>
        <w:spacing w:after="0"/>
        <w:ind w:firstLine="851"/>
        <w:jc w:val="both"/>
        <w:rPr>
          <w:rFonts w:ascii="Times New Roman" w:hAnsi="Times New Roman" w:cs="Times New Roman"/>
          <w:b/>
          <w:sz w:val="28"/>
          <w:szCs w:val="28"/>
        </w:rPr>
      </w:pPr>
      <w:r w:rsidRPr="00310807">
        <w:rPr>
          <w:rFonts w:ascii="Times New Roman" w:hAnsi="Times New Roman" w:cs="Times New Roman"/>
          <w:b/>
          <w:sz w:val="28"/>
          <w:szCs w:val="28"/>
        </w:rPr>
        <w:t xml:space="preserve">Методика выявления доминирующих видов птиц в </w:t>
      </w:r>
      <w:r w:rsidRPr="00B433F6">
        <w:rPr>
          <w:rFonts w:ascii="Times New Roman" w:hAnsi="Times New Roman" w:cs="Times New Roman"/>
          <w:b/>
          <w:sz w:val="28"/>
          <w:szCs w:val="28"/>
        </w:rPr>
        <w:t>орнитоценозах</w:t>
      </w:r>
      <w:r w:rsidRPr="00310807">
        <w:rPr>
          <w:rFonts w:ascii="Times New Roman" w:hAnsi="Times New Roman" w:cs="Times New Roman"/>
          <w:b/>
          <w:sz w:val="28"/>
          <w:szCs w:val="28"/>
        </w:rPr>
        <w:t xml:space="preserve"> (учет с ограничением времени)</w:t>
      </w:r>
    </w:p>
    <w:p w:rsidR="00031182" w:rsidRPr="00310807" w:rsidRDefault="00031182" w:rsidP="00031182">
      <w:pPr>
        <w:spacing w:after="0"/>
        <w:ind w:firstLine="851"/>
        <w:jc w:val="both"/>
        <w:rPr>
          <w:rFonts w:ascii="Times New Roman" w:hAnsi="Times New Roman" w:cs="Times New Roman"/>
          <w:b/>
          <w:sz w:val="28"/>
          <w:szCs w:val="28"/>
        </w:rPr>
      </w:pPr>
    </w:p>
    <w:p w:rsidR="00031182" w:rsidRPr="00EC1BCF" w:rsidRDefault="00031182" w:rsidP="00031182">
      <w:pPr>
        <w:spacing w:after="0"/>
        <w:ind w:firstLine="851"/>
        <w:jc w:val="both"/>
        <w:rPr>
          <w:rFonts w:ascii="Times New Roman" w:hAnsi="Times New Roman" w:cs="Times New Roman"/>
          <w:sz w:val="28"/>
          <w:szCs w:val="28"/>
        </w:rPr>
      </w:pPr>
      <w:r w:rsidRPr="00EC1BCF">
        <w:rPr>
          <w:rFonts w:ascii="Times New Roman" w:hAnsi="Times New Roman" w:cs="Times New Roman"/>
          <w:sz w:val="28"/>
          <w:szCs w:val="28"/>
        </w:rPr>
        <w:t xml:space="preserve">Суть метода заключается в следующем: </w:t>
      </w:r>
      <w:r>
        <w:rPr>
          <w:rFonts w:ascii="Times New Roman" w:hAnsi="Times New Roman" w:cs="Times New Roman"/>
          <w:sz w:val="28"/>
          <w:szCs w:val="28"/>
        </w:rPr>
        <w:t>учащийся</w:t>
      </w:r>
      <w:r w:rsidRPr="00EC1BCF">
        <w:rPr>
          <w:rFonts w:ascii="Times New Roman" w:hAnsi="Times New Roman" w:cs="Times New Roman"/>
          <w:sz w:val="28"/>
          <w:szCs w:val="28"/>
        </w:rPr>
        <w:t xml:space="preserve"> ведет наблюдения в течение одного часа, записывая все регистрации видов в колонки таблицы, соответствующие последовательным 10-минутным интервалам. В течение 1 часа </w:t>
      </w:r>
      <w:r>
        <w:rPr>
          <w:rFonts w:ascii="Times New Roman" w:hAnsi="Times New Roman" w:cs="Times New Roman"/>
          <w:sz w:val="28"/>
          <w:szCs w:val="28"/>
        </w:rPr>
        <w:t>следует перемещаться</w:t>
      </w:r>
      <w:r w:rsidRPr="00EC1BCF">
        <w:rPr>
          <w:rFonts w:ascii="Times New Roman" w:hAnsi="Times New Roman" w:cs="Times New Roman"/>
          <w:sz w:val="28"/>
          <w:szCs w:val="28"/>
        </w:rPr>
        <w:t xml:space="preserve"> с небольшой скоростью (1-2 км/час) по обследуемой территории. Все </w:t>
      </w:r>
      <w:r>
        <w:rPr>
          <w:rFonts w:ascii="Times New Roman" w:hAnsi="Times New Roman" w:cs="Times New Roman"/>
          <w:sz w:val="28"/>
          <w:szCs w:val="28"/>
        </w:rPr>
        <w:t xml:space="preserve">зарегистрированные виды </w:t>
      </w:r>
      <w:r w:rsidRPr="00EC1BCF">
        <w:rPr>
          <w:rFonts w:ascii="Times New Roman" w:hAnsi="Times New Roman" w:cs="Times New Roman"/>
          <w:sz w:val="28"/>
          <w:szCs w:val="28"/>
        </w:rPr>
        <w:t xml:space="preserve"> в течение первых 10 минут зан</w:t>
      </w:r>
      <w:r>
        <w:rPr>
          <w:rFonts w:ascii="Times New Roman" w:hAnsi="Times New Roman" w:cs="Times New Roman"/>
          <w:sz w:val="28"/>
          <w:szCs w:val="28"/>
        </w:rPr>
        <w:t>ести</w:t>
      </w:r>
      <w:r w:rsidRPr="00EC1BCF">
        <w:rPr>
          <w:rFonts w:ascii="Times New Roman" w:hAnsi="Times New Roman" w:cs="Times New Roman"/>
          <w:sz w:val="28"/>
          <w:szCs w:val="28"/>
        </w:rPr>
        <w:t xml:space="preserve"> в первую колонку таблицы (указ</w:t>
      </w:r>
      <w:r>
        <w:rPr>
          <w:rFonts w:ascii="Times New Roman" w:hAnsi="Times New Roman" w:cs="Times New Roman"/>
          <w:sz w:val="28"/>
          <w:szCs w:val="28"/>
        </w:rPr>
        <w:t>ать</w:t>
      </w:r>
      <w:r w:rsidRPr="00EC1BCF">
        <w:rPr>
          <w:rFonts w:ascii="Times New Roman" w:hAnsi="Times New Roman" w:cs="Times New Roman"/>
          <w:sz w:val="28"/>
          <w:szCs w:val="28"/>
        </w:rPr>
        <w:t xml:space="preserve"> только виды, но не количество особей). Во вторую колонку запис</w:t>
      </w:r>
      <w:r>
        <w:rPr>
          <w:rFonts w:ascii="Times New Roman" w:hAnsi="Times New Roman" w:cs="Times New Roman"/>
          <w:sz w:val="28"/>
          <w:szCs w:val="28"/>
        </w:rPr>
        <w:t>ать</w:t>
      </w:r>
      <w:r w:rsidRPr="00EC1BCF">
        <w:rPr>
          <w:rFonts w:ascii="Times New Roman" w:hAnsi="Times New Roman" w:cs="Times New Roman"/>
          <w:sz w:val="28"/>
          <w:szCs w:val="28"/>
        </w:rPr>
        <w:t xml:space="preserve"> только те новые виды, которые отмечены за второй 10-минутный интервал. Аналогичным образом виды, обнаруживаемые в последующие 10-минутные интервалы, зан</w:t>
      </w:r>
      <w:r>
        <w:rPr>
          <w:rFonts w:ascii="Times New Roman" w:hAnsi="Times New Roman" w:cs="Times New Roman"/>
          <w:sz w:val="28"/>
          <w:szCs w:val="28"/>
        </w:rPr>
        <w:t>ести</w:t>
      </w:r>
      <w:r w:rsidRPr="00EC1BCF">
        <w:rPr>
          <w:rFonts w:ascii="Times New Roman" w:hAnsi="Times New Roman" w:cs="Times New Roman"/>
          <w:sz w:val="28"/>
          <w:szCs w:val="28"/>
        </w:rPr>
        <w:t xml:space="preserve"> в каждую соответствующую колонку. При анализе этих данных рассчит</w:t>
      </w:r>
      <w:r>
        <w:rPr>
          <w:rFonts w:ascii="Times New Roman" w:hAnsi="Times New Roman" w:cs="Times New Roman"/>
          <w:sz w:val="28"/>
          <w:szCs w:val="28"/>
        </w:rPr>
        <w:t>ать</w:t>
      </w:r>
      <w:r w:rsidRPr="00EC1BCF">
        <w:rPr>
          <w:rFonts w:ascii="Times New Roman" w:hAnsi="Times New Roman" w:cs="Times New Roman"/>
          <w:sz w:val="28"/>
          <w:szCs w:val="28"/>
        </w:rPr>
        <w:t xml:space="preserve"> индексы относительного обилия на основании предположения, что более обычные виды будут зарегистрированы в начале исследования и будут более часто отмечаться при повторных учетах. </w:t>
      </w:r>
    </w:p>
    <w:p w:rsidR="00031182" w:rsidRDefault="00031182" w:rsidP="00031182">
      <w:pPr>
        <w:spacing w:after="0"/>
        <w:ind w:firstLine="851"/>
        <w:jc w:val="both"/>
        <w:rPr>
          <w:rFonts w:ascii="Times New Roman" w:hAnsi="Times New Roman" w:cs="Times New Roman"/>
          <w:sz w:val="28"/>
          <w:szCs w:val="28"/>
        </w:rPr>
      </w:pPr>
      <w:r w:rsidRPr="00EC1BCF">
        <w:rPr>
          <w:rFonts w:ascii="Times New Roman" w:hAnsi="Times New Roman" w:cs="Times New Roman"/>
          <w:sz w:val="28"/>
          <w:szCs w:val="28"/>
        </w:rPr>
        <w:t>В различных районах обследуемой территории необходимо провести минимум 15 таких наблюдений. Время наблюдения 1 час рекомендовано в качестве стандартного. В результате исследования, выполненные той или иной группой, могут быть сравнимы с аналогичными работами других групп в том же самом местообитании. Коме того, рекомендуется использовать для каждого о</w:t>
      </w:r>
      <w:r>
        <w:rPr>
          <w:rFonts w:ascii="Times New Roman" w:hAnsi="Times New Roman" w:cs="Times New Roman"/>
          <w:sz w:val="28"/>
          <w:szCs w:val="28"/>
        </w:rPr>
        <w:t>т</w:t>
      </w:r>
      <w:r w:rsidRPr="00EC1BCF">
        <w:rPr>
          <w:rFonts w:ascii="Times New Roman" w:hAnsi="Times New Roman" w:cs="Times New Roman"/>
          <w:sz w:val="28"/>
          <w:szCs w:val="28"/>
        </w:rPr>
        <w:t>чета стандартную площадь в 1 км</w:t>
      </w:r>
      <w:r w:rsidRPr="001A1B6A">
        <w:rPr>
          <w:rFonts w:ascii="Times New Roman" w:hAnsi="Times New Roman" w:cs="Times New Roman"/>
          <w:sz w:val="28"/>
          <w:szCs w:val="28"/>
          <w:vertAlign w:val="superscript"/>
        </w:rPr>
        <w:t>2</w:t>
      </w:r>
      <w:r w:rsidRPr="00EC1BCF">
        <w:rPr>
          <w:rFonts w:ascii="Times New Roman" w:hAnsi="Times New Roman" w:cs="Times New Roman"/>
          <w:sz w:val="28"/>
          <w:szCs w:val="28"/>
        </w:rPr>
        <w:t xml:space="preserve">. При проведении учета </w:t>
      </w:r>
      <w:r>
        <w:rPr>
          <w:rFonts w:ascii="Times New Roman" w:hAnsi="Times New Roman" w:cs="Times New Roman"/>
          <w:sz w:val="28"/>
          <w:szCs w:val="28"/>
        </w:rPr>
        <w:t>учащийся</w:t>
      </w:r>
      <w:r w:rsidRPr="00EC1BCF">
        <w:rPr>
          <w:rFonts w:ascii="Times New Roman" w:hAnsi="Times New Roman" w:cs="Times New Roman"/>
          <w:sz w:val="28"/>
          <w:szCs w:val="28"/>
        </w:rPr>
        <w:t xml:space="preserve"> должен посетить как можно больше участков обследуемой территории и концентрировать внимание на обследовании тех мест, где активность птиц наибольш</w:t>
      </w:r>
      <w:r>
        <w:rPr>
          <w:rFonts w:ascii="Times New Roman" w:hAnsi="Times New Roman" w:cs="Times New Roman"/>
          <w:sz w:val="28"/>
          <w:szCs w:val="28"/>
        </w:rPr>
        <w:t>а</w:t>
      </w:r>
      <w:r w:rsidRPr="00EC1BCF">
        <w:rPr>
          <w:rFonts w:ascii="Times New Roman" w:hAnsi="Times New Roman" w:cs="Times New Roman"/>
          <w:sz w:val="28"/>
          <w:szCs w:val="28"/>
        </w:rPr>
        <w:t xml:space="preserve">я. </w:t>
      </w:r>
    </w:p>
    <w:p w:rsidR="00031182" w:rsidRDefault="00031182" w:rsidP="00031182">
      <w:pPr>
        <w:spacing w:after="0"/>
        <w:ind w:firstLine="851"/>
        <w:jc w:val="both"/>
        <w:rPr>
          <w:rFonts w:ascii="Times New Roman" w:hAnsi="Times New Roman" w:cs="Times New Roman"/>
          <w:sz w:val="28"/>
          <w:szCs w:val="28"/>
        </w:rPr>
      </w:pPr>
    </w:p>
    <w:p w:rsidR="00031182" w:rsidRPr="00D74E47" w:rsidRDefault="00031182" w:rsidP="00031182">
      <w:pPr>
        <w:spacing w:after="0"/>
        <w:ind w:firstLine="851"/>
        <w:jc w:val="both"/>
        <w:rPr>
          <w:rFonts w:ascii="Times New Roman" w:hAnsi="Times New Roman" w:cs="Times New Roman"/>
          <w:b/>
          <w:sz w:val="28"/>
          <w:szCs w:val="28"/>
        </w:rPr>
      </w:pPr>
      <w:r w:rsidRPr="00D74E47">
        <w:rPr>
          <w:rFonts w:ascii="Times New Roman" w:hAnsi="Times New Roman" w:cs="Times New Roman"/>
          <w:b/>
          <w:sz w:val="28"/>
          <w:szCs w:val="28"/>
        </w:rPr>
        <w:t>Анализ данных учетов с ограничением времени</w:t>
      </w:r>
    </w:p>
    <w:p w:rsidR="00031182" w:rsidRPr="00EC1BCF" w:rsidRDefault="00031182" w:rsidP="00031182">
      <w:pPr>
        <w:spacing w:after="0"/>
        <w:ind w:firstLine="851"/>
        <w:jc w:val="both"/>
        <w:rPr>
          <w:rFonts w:ascii="Times New Roman" w:hAnsi="Times New Roman" w:cs="Times New Roman"/>
          <w:sz w:val="28"/>
          <w:szCs w:val="28"/>
        </w:rPr>
      </w:pPr>
      <w:r w:rsidRPr="00EC1BCF">
        <w:rPr>
          <w:rFonts w:ascii="Times New Roman" w:hAnsi="Times New Roman" w:cs="Times New Roman"/>
          <w:sz w:val="28"/>
          <w:szCs w:val="28"/>
        </w:rPr>
        <w:t xml:space="preserve">При анализе результатов каждому виду присваивается ранг (индекс), соответствующий 10-минутному интервалу, в который вид был впервые зарегистрирован. Так, всем видам, отмеченным в первый 10-минутный интервал, присваивается индекс 6, во второй 10-минутный интервал – индекс </w:t>
      </w:r>
      <w:r w:rsidRPr="00EC1BCF">
        <w:rPr>
          <w:rFonts w:ascii="Times New Roman" w:hAnsi="Times New Roman" w:cs="Times New Roman"/>
          <w:sz w:val="28"/>
          <w:szCs w:val="28"/>
        </w:rPr>
        <w:lastRenderedPageBreak/>
        <w:t xml:space="preserve">5 и т.д. Виды, отмеченные в других списках, но не в данный 1-часовой период наблюдения, в это примере, имеют индекс 0. </w:t>
      </w:r>
    </w:p>
    <w:p w:rsidR="00031182" w:rsidRPr="00EC1BCF" w:rsidRDefault="00031182" w:rsidP="00031182">
      <w:pPr>
        <w:ind w:firstLine="851"/>
        <w:jc w:val="both"/>
        <w:rPr>
          <w:rFonts w:ascii="Times New Roman" w:hAnsi="Times New Roman" w:cs="Times New Roman"/>
          <w:sz w:val="28"/>
          <w:szCs w:val="28"/>
        </w:rPr>
      </w:pPr>
      <w:r w:rsidRPr="00EC1BCF">
        <w:rPr>
          <w:rFonts w:ascii="Times New Roman" w:hAnsi="Times New Roman" w:cs="Times New Roman"/>
          <w:sz w:val="28"/>
          <w:szCs w:val="28"/>
        </w:rPr>
        <w:t>С</w:t>
      </w:r>
      <w:r>
        <w:rPr>
          <w:rFonts w:ascii="Times New Roman" w:hAnsi="Times New Roman" w:cs="Times New Roman"/>
          <w:sz w:val="28"/>
          <w:szCs w:val="28"/>
        </w:rPr>
        <w:t>р</w:t>
      </w:r>
      <w:r w:rsidRPr="00EC1BCF">
        <w:rPr>
          <w:rFonts w:ascii="Times New Roman" w:hAnsi="Times New Roman" w:cs="Times New Roman"/>
          <w:sz w:val="28"/>
          <w:szCs w:val="28"/>
        </w:rPr>
        <w:t>едний индекс относительного обилия вида рассчитывается как отношение суммы индексов всех повторных 1-часовых обследований в этом местообитании к общему числу таких 1-часовых обследований. Таким образом, значение индекса может варьироваться от 6 (максимум; вид всегда учитывался в первые 10 минут на каждом учете) до 1/</w:t>
      </w:r>
      <w:r w:rsidRPr="00EC1BCF">
        <w:rPr>
          <w:rFonts w:ascii="Times New Roman" w:hAnsi="Times New Roman" w:cs="Times New Roman"/>
          <w:sz w:val="28"/>
          <w:szCs w:val="28"/>
          <w:lang w:val="en-US"/>
        </w:rPr>
        <w:t>n</w:t>
      </w:r>
      <w:r w:rsidRPr="00EC1BCF">
        <w:rPr>
          <w:rFonts w:ascii="Times New Roman" w:hAnsi="Times New Roman" w:cs="Times New Roman"/>
          <w:sz w:val="28"/>
          <w:szCs w:val="28"/>
        </w:rPr>
        <w:t xml:space="preserve"> (где </w:t>
      </w:r>
      <w:r w:rsidRPr="00EC1BCF">
        <w:rPr>
          <w:rFonts w:ascii="Times New Roman" w:hAnsi="Times New Roman" w:cs="Times New Roman"/>
          <w:sz w:val="28"/>
          <w:szCs w:val="28"/>
          <w:lang w:val="en-US"/>
        </w:rPr>
        <w:t>n</w:t>
      </w:r>
      <w:r w:rsidRPr="00EC1BCF">
        <w:rPr>
          <w:rFonts w:ascii="Times New Roman" w:hAnsi="Times New Roman" w:cs="Times New Roman"/>
          <w:sz w:val="28"/>
          <w:szCs w:val="28"/>
        </w:rPr>
        <w:t xml:space="preserve"> – число повторных учетов).</w:t>
      </w:r>
    </w:p>
    <w:p w:rsidR="00031182" w:rsidRPr="00EC1BCF" w:rsidRDefault="00031182" w:rsidP="00031182">
      <w:pPr>
        <w:spacing w:after="0"/>
        <w:jc w:val="both"/>
        <w:rPr>
          <w:rFonts w:ascii="Times New Roman" w:hAnsi="Times New Roman" w:cs="Times New Roman"/>
          <w:sz w:val="28"/>
          <w:szCs w:val="28"/>
        </w:rPr>
      </w:pPr>
      <w:r w:rsidRPr="00EC1BCF">
        <w:rPr>
          <w:rFonts w:ascii="Times New Roman" w:hAnsi="Times New Roman" w:cs="Times New Roman"/>
          <w:sz w:val="28"/>
          <w:szCs w:val="28"/>
        </w:rPr>
        <w:t>Таблица</w:t>
      </w:r>
      <w:r>
        <w:rPr>
          <w:rFonts w:ascii="Times New Roman" w:hAnsi="Times New Roman" w:cs="Times New Roman"/>
          <w:sz w:val="28"/>
          <w:szCs w:val="28"/>
        </w:rPr>
        <w:t xml:space="preserve"> </w:t>
      </w:r>
      <w:r w:rsidR="0097096F">
        <w:rPr>
          <w:rFonts w:ascii="Times New Roman" w:hAnsi="Times New Roman" w:cs="Times New Roman"/>
          <w:sz w:val="28"/>
          <w:szCs w:val="28"/>
        </w:rPr>
        <w:t>19</w:t>
      </w:r>
      <w:r w:rsidRPr="00EC1BCF">
        <w:rPr>
          <w:rFonts w:ascii="Times New Roman" w:hAnsi="Times New Roman" w:cs="Times New Roman"/>
          <w:sz w:val="28"/>
          <w:szCs w:val="28"/>
        </w:rPr>
        <w:t xml:space="preserve"> – </w:t>
      </w:r>
      <w:r>
        <w:rPr>
          <w:rFonts w:ascii="Times New Roman" w:hAnsi="Times New Roman" w:cs="Times New Roman"/>
          <w:sz w:val="28"/>
          <w:szCs w:val="28"/>
        </w:rPr>
        <w:t>З</w:t>
      </w:r>
      <w:r w:rsidRPr="00EC1BCF">
        <w:rPr>
          <w:rFonts w:ascii="Times New Roman" w:hAnsi="Times New Roman" w:cs="Times New Roman"/>
          <w:sz w:val="28"/>
          <w:szCs w:val="28"/>
        </w:rPr>
        <w:t xml:space="preserve">начения суммарного индекса и ранга доминирования для определения статуса вида </w:t>
      </w:r>
    </w:p>
    <w:tbl>
      <w:tblPr>
        <w:tblStyle w:val="a5"/>
        <w:tblW w:w="0" w:type="auto"/>
        <w:tblInd w:w="108" w:type="dxa"/>
        <w:tblLook w:val="04A0" w:firstRow="1" w:lastRow="0" w:firstColumn="1" w:lastColumn="0" w:noHBand="0" w:noVBand="1"/>
      </w:tblPr>
      <w:tblGrid>
        <w:gridCol w:w="3213"/>
        <w:gridCol w:w="2943"/>
        <w:gridCol w:w="3080"/>
      </w:tblGrid>
      <w:tr w:rsidR="00031182" w:rsidRPr="00EC1BCF" w:rsidTr="00DD31A0">
        <w:tc>
          <w:tcPr>
            <w:tcW w:w="3323" w:type="dxa"/>
          </w:tcPr>
          <w:p w:rsidR="00031182" w:rsidRPr="00EC1BCF" w:rsidRDefault="00031182" w:rsidP="00DD31A0">
            <w:pPr>
              <w:jc w:val="center"/>
              <w:rPr>
                <w:rFonts w:ascii="Times New Roman" w:hAnsi="Times New Roman" w:cs="Times New Roman"/>
                <w:sz w:val="28"/>
                <w:szCs w:val="28"/>
                <w:lang w:val="en-US"/>
              </w:rPr>
            </w:pPr>
            <w:r w:rsidRPr="00EC1BCF">
              <w:rPr>
                <w:rFonts w:ascii="Times New Roman" w:hAnsi="Times New Roman" w:cs="Times New Roman"/>
                <w:sz w:val="28"/>
                <w:szCs w:val="28"/>
                <w:lang w:val="en-US"/>
              </w:rPr>
              <w:t>I</w:t>
            </w:r>
          </w:p>
        </w:tc>
        <w:tc>
          <w:tcPr>
            <w:tcW w:w="3040" w:type="dxa"/>
          </w:tcPr>
          <w:p w:rsidR="00031182" w:rsidRPr="00EC1BCF" w:rsidRDefault="00031182" w:rsidP="00DD31A0">
            <w:pPr>
              <w:jc w:val="center"/>
              <w:rPr>
                <w:rFonts w:ascii="Times New Roman" w:hAnsi="Times New Roman" w:cs="Times New Roman"/>
                <w:sz w:val="28"/>
                <w:szCs w:val="28"/>
              </w:rPr>
            </w:pPr>
            <w:r w:rsidRPr="00EC1BCF">
              <w:rPr>
                <w:rFonts w:ascii="Times New Roman" w:hAnsi="Times New Roman" w:cs="Times New Roman"/>
                <w:sz w:val="28"/>
                <w:szCs w:val="28"/>
              </w:rPr>
              <w:t>5-6</w:t>
            </w:r>
          </w:p>
        </w:tc>
        <w:tc>
          <w:tcPr>
            <w:tcW w:w="3100" w:type="dxa"/>
          </w:tcPr>
          <w:p w:rsidR="00031182" w:rsidRPr="00EC1BCF" w:rsidRDefault="00031182" w:rsidP="00DD31A0">
            <w:pPr>
              <w:jc w:val="both"/>
              <w:rPr>
                <w:rFonts w:ascii="Times New Roman" w:hAnsi="Times New Roman" w:cs="Times New Roman"/>
                <w:sz w:val="28"/>
                <w:szCs w:val="28"/>
              </w:rPr>
            </w:pPr>
            <w:r w:rsidRPr="00EC1BCF">
              <w:rPr>
                <w:rFonts w:ascii="Times New Roman" w:hAnsi="Times New Roman" w:cs="Times New Roman"/>
                <w:sz w:val="28"/>
                <w:szCs w:val="28"/>
              </w:rPr>
              <w:t>Доминант</w:t>
            </w:r>
          </w:p>
        </w:tc>
      </w:tr>
      <w:tr w:rsidR="00031182" w:rsidRPr="00EC1BCF" w:rsidTr="00DD31A0">
        <w:tc>
          <w:tcPr>
            <w:tcW w:w="3323" w:type="dxa"/>
          </w:tcPr>
          <w:p w:rsidR="00031182" w:rsidRPr="00EC1BCF" w:rsidRDefault="00031182" w:rsidP="00DD31A0">
            <w:pPr>
              <w:jc w:val="center"/>
              <w:rPr>
                <w:rFonts w:ascii="Times New Roman" w:hAnsi="Times New Roman" w:cs="Times New Roman"/>
                <w:sz w:val="28"/>
                <w:szCs w:val="28"/>
                <w:lang w:val="en-US"/>
              </w:rPr>
            </w:pPr>
            <w:r w:rsidRPr="00EC1BCF">
              <w:rPr>
                <w:rFonts w:ascii="Times New Roman" w:hAnsi="Times New Roman" w:cs="Times New Roman"/>
                <w:sz w:val="28"/>
                <w:szCs w:val="28"/>
                <w:lang w:val="en-US"/>
              </w:rPr>
              <w:t>II</w:t>
            </w:r>
          </w:p>
        </w:tc>
        <w:tc>
          <w:tcPr>
            <w:tcW w:w="3040" w:type="dxa"/>
          </w:tcPr>
          <w:p w:rsidR="00031182" w:rsidRPr="00EC1BCF" w:rsidRDefault="00031182" w:rsidP="00DD31A0">
            <w:pPr>
              <w:jc w:val="center"/>
              <w:rPr>
                <w:rFonts w:ascii="Times New Roman" w:hAnsi="Times New Roman" w:cs="Times New Roman"/>
                <w:sz w:val="28"/>
                <w:szCs w:val="28"/>
              </w:rPr>
            </w:pPr>
            <w:r w:rsidRPr="00EC1BCF">
              <w:rPr>
                <w:rFonts w:ascii="Times New Roman" w:hAnsi="Times New Roman" w:cs="Times New Roman"/>
                <w:sz w:val="28"/>
                <w:szCs w:val="28"/>
              </w:rPr>
              <w:t>4-4,9</w:t>
            </w:r>
          </w:p>
        </w:tc>
        <w:tc>
          <w:tcPr>
            <w:tcW w:w="3100" w:type="dxa"/>
          </w:tcPr>
          <w:p w:rsidR="00031182" w:rsidRPr="00EC1BCF" w:rsidRDefault="00031182" w:rsidP="00DD31A0">
            <w:pPr>
              <w:jc w:val="both"/>
              <w:rPr>
                <w:rFonts w:ascii="Times New Roman" w:hAnsi="Times New Roman" w:cs="Times New Roman"/>
                <w:sz w:val="28"/>
                <w:szCs w:val="28"/>
              </w:rPr>
            </w:pPr>
            <w:r w:rsidRPr="00EC1BCF">
              <w:rPr>
                <w:rFonts w:ascii="Times New Roman" w:hAnsi="Times New Roman" w:cs="Times New Roman"/>
                <w:sz w:val="28"/>
                <w:szCs w:val="28"/>
              </w:rPr>
              <w:t>Субдоминант</w:t>
            </w:r>
          </w:p>
        </w:tc>
      </w:tr>
      <w:tr w:rsidR="00031182" w:rsidRPr="00EC1BCF" w:rsidTr="00DD31A0">
        <w:tc>
          <w:tcPr>
            <w:tcW w:w="3323" w:type="dxa"/>
          </w:tcPr>
          <w:p w:rsidR="00031182" w:rsidRPr="00EC1BCF" w:rsidRDefault="00031182" w:rsidP="00DD31A0">
            <w:pPr>
              <w:jc w:val="center"/>
              <w:rPr>
                <w:rFonts w:ascii="Times New Roman" w:hAnsi="Times New Roman" w:cs="Times New Roman"/>
                <w:sz w:val="28"/>
                <w:szCs w:val="28"/>
                <w:lang w:val="en-US"/>
              </w:rPr>
            </w:pPr>
            <w:r w:rsidRPr="00EC1BCF">
              <w:rPr>
                <w:rFonts w:ascii="Times New Roman" w:hAnsi="Times New Roman" w:cs="Times New Roman"/>
                <w:sz w:val="28"/>
                <w:szCs w:val="28"/>
                <w:lang w:val="en-US"/>
              </w:rPr>
              <w:t>III</w:t>
            </w:r>
          </w:p>
        </w:tc>
        <w:tc>
          <w:tcPr>
            <w:tcW w:w="3040" w:type="dxa"/>
          </w:tcPr>
          <w:p w:rsidR="00031182" w:rsidRPr="00EC1BCF" w:rsidRDefault="00031182" w:rsidP="00DD31A0">
            <w:pPr>
              <w:jc w:val="center"/>
              <w:rPr>
                <w:rFonts w:ascii="Times New Roman" w:hAnsi="Times New Roman" w:cs="Times New Roman"/>
                <w:sz w:val="28"/>
                <w:szCs w:val="28"/>
              </w:rPr>
            </w:pPr>
            <w:r w:rsidRPr="00EC1BCF">
              <w:rPr>
                <w:rFonts w:ascii="Times New Roman" w:hAnsi="Times New Roman" w:cs="Times New Roman"/>
                <w:sz w:val="28"/>
                <w:szCs w:val="28"/>
              </w:rPr>
              <w:t>3-3,9</w:t>
            </w:r>
          </w:p>
        </w:tc>
        <w:tc>
          <w:tcPr>
            <w:tcW w:w="3100" w:type="dxa"/>
          </w:tcPr>
          <w:p w:rsidR="00031182" w:rsidRPr="00EC1BCF" w:rsidRDefault="00031182" w:rsidP="00DD31A0">
            <w:pPr>
              <w:jc w:val="both"/>
              <w:rPr>
                <w:rFonts w:ascii="Times New Roman" w:hAnsi="Times New Roman" w:cs="Times New Roman"/>
                <w:sz w:val="28"/>
                <w:szCs w:val="28"/>
              </w:rPr>
            </w:pPr>
            <w:r w:rsidRPr="00EC1BCF">
              <w:rPr>
                <w:rFonts w:ascii="Times New Roman" w:hAnsi="Times New Roman" w:cs="Times New Roman"/>
                <w:sz w:val="28"/>
                <w:szCs w:val="28"/>
              </w:rPr>
              <w:t>Обычный (фоновый)</w:t>
            </w:r>
          </w:p>
        </w:tc>
      </w:tr>
      <w:tr w:rsidR="00031182" w:rsidRPr="00EC1BCF" w:rsidTr="00DD31A0">
        <w:tc>
          <w:tcPr>
            <w:tcW w:w="3323" w:type="dxa"/>
          </w:tcPr>
          <w:p w:rsidR="00031182" w:rsidRPr="00EC1BCF" w:rsidRDefault="00031182" w:rsidP="00DD31A0">
            <w:pPr>
              <w:jc w:val="center"/>
              <w:rPr>
                <w:rFonts w:ascii="Times New Roman" w:hAnsi="Times New Roman" w:cs="Times New Roman"/>
                <w:sz w:val="28"/>
                <w:szCs w:val="28"/>
                <w:lang w:val="en-US"/>
              </w:rPr>
            </w:pPr>
            <w:r w:rsidRPr="00EC1BCF">
              <w:rPr>
                <w:rFonts w:ascii="Times New Roman" w:hAnsi="Times New Roman" w:cs="Times New Roman"/>
                <w:sz w:val="28"/>
                <w:szCs w:val="28"/>
                <w:lang w:val="en-US"/>
              </w:rPr>
              <w:t>IV</w:t>
            </w:r>
          </w:p>
        </w:tc>
        <w:tc>
          <w:tcPr>
            <w:tcW w:w="3040" w:type="dxa"/>
          </w:tcPr>
          <w:p w:rsidR="00031182" w:rsidRPr="00EC1BCF" w:rsidRDefault="00031182" w:rsidP="00DD31A0">
            <w:pPr>
              <w:jc w:val="center"/>
              <w:rPr>
                <w:rFonts w:ascii="Times New Roman" w:hAnsi="Times New Roman" w:cs="Times New Roman"/>
                <w:sz w:val="28"/>
                <w:szCs w:val="28"/>
              </w:rPr>
            </w:pPr>
            <w:r w:rsidRPr="00EC1BCF">
              <w:rPr>
                <w:rFonts w:ascii="Times New Roman" w:hAnsi="Times New Roman" w:cs="Times New Roman"/>
                <w:sz w:val="28"/>
                <w:szCs w:val="28"/>
              </w:rPr>
              <w:t>2-2,9</w:t>
            </w:r>
          </w:p>
        </w:tc>
        <w:tc>
          <w:tcPr>
            <w:tcW w:w="3100" w:type="dxa"/>
          </w:tcPr>
          <w:p w:rsidR="00031182" w:rsidRPr="00EC1BCF" w:rsidRDefault="00031182" w:rsidP="00DD31A0">
            <w:pPr>
              <w:jc w:val="both"/>
              <w:rPr>
                <w:rFonts w:ascii="Times New Roman" w:hAnsi="Times New Roman" w:cs="Times New Roman"/>
                <w:sz w:val="28"/>
                <w:szCs w:val="28"/>
              </w:rPr>
            </w:pPr>
            <w:r w:rsidRPr="00EC1BCF">
              <w:rPr>
                <w:rFonts w:ascii="Times New Roman" w:hAnsi="Times New Roman" w:cs="Times New Roman"/>
                <w:sz w:val="28"/>
                <w:szCs w:val="28"/>
              </w:rPr>
              <w:t>Немногочисленный</w:t>
            </w:r>
          </w:p>
        </w:tc>
      </w:tr>
      <w:tr w:rsidR="00031182" w:rsidRPr="00EC1BCF" w:rsidTr="00DD31A0">
        <w:tc>
          <w:tcPr>
            <w:tcW w:w="3323" w:type="dxa"/>
          </w:tcPr>
          <w:p w:rsidR="00031182" w:rsidRPr="00EC1BCF" w:rsidRDefault="00031182" w:rsidP="00DD31A0">
            <w:pPr>
              <w:jc w:val="center"/>
              <w:rPr>
                <w:rFonts w:ascii="Times New Roman" w:hAnsi="Times New Roman" w:cs="Times New Roman"/>
                <w:sz w:val="28"/>
                <w:szCs w:val="28"/>
                <w:lang w:val="en-US"/>
              </w:rPr>
            </w:pPr>
            <w:r w:rsidRPr="00EC1BCF">
              <w:rPr>
                <w:rFonts w:ascii="Times New Roman" w:hAnsi="Times New Roman" w:cs="Times New Roman"/>
                <w:sz w:val="28"/>
                <w:szCs w:val="28"/>
                <w:lang w:val="en-US"/>
              </w:rPr>
              <w:t>V</w:t>
            </w:r>
          </w:p>
        </w:tc>
        <w:tc>
          <w:tcPr>
            <w:tcW w:w="3040" w:type="dxa"/>
          </w:tcPr>
          <w:p w:rsidR="00031182" w:rsidRPr="00EC1BCF" w:rsidRDefault="00031182" w:rsidP="00DD31A0">
            <w:pPr>
              <w:jc w:val="center"/>
              <w:rPr>
                <w:rFonts w:ascii="Times New Roman" w:hAnsi="Times New Roman" w:cs="Times New Roman"/>
                <w:sz w:val="28"/>
                <w:szCs w:val="28"/>
              </w:rPr>
            </w:pPr>
            <w:r w:rsidRPr="00EC1BCF">
              <w:rPr>
                <w:rFonts w:ascii="Times New Roman" w:hAnsi="Times New Roman" w:cs="Times New Roman"/>
                <w:sz w:val="28"/>
                <w:szCs w:val="28"/>
              </w:rPr>
              <w:t>1-1,9</w:t>
            </w:r>
          </w:p>
        </w:tc>
        <w:tc>
          <w:tcPr>
            <w:tcW w:w="3100" w:type="dxa"/>
          </w:tcPr>
          <w:p w:rsidR="00031182" w:rsidRPr="00EC1BCF" w:rsidRDefault="00031182" w:rsidP="00DD31A0">
            <w:pPr>
              <w:jc w:val="both"/>
              <w:rPr>
                <w:rFonts w:ascii="Times New Roman" w:hAnsi="Times New Roman" w:cs="Times New Roman"/>
                <w:sz w:val="28"/>
                <w:szCs w:val="28"/>
              </w:rPr>
            </w:pPr>
            <w:r w:rsidRPr="00EC1BCF">
              <w:rPr>
                <w:rFonts w:ascii="Times New Roman" w:hAnsi="Times New Roman" w:cs="Times New Roman"/>
                <w:sz w:val="28"/>
                <w:szCs w:val="28"/>
              </w:rPr>
              <w:t>Редкий</w:t>
            </w:r>
          </w:p>
        </w:tc>
      </w:tr>
      <w:tr w:rsidR="00031182" w:rsidRPr="00EC1BCF" w:rsidTr="00DD31A0">
        <w:tc>
          <w:tcPr>
            <w:tcW w:w="3323" w:type="dxa"/>
          </w:tcPr>
          <w:p w:rsidR="00031182" w:rsidRPr="00EC1BCF" w:rsidRDefault="00031182" w:rsidP="00DD31A0">
            <w:pPr>
              <w:jc w:val="center"/>
              <w:rPr>
                <w:rFonts w:ascii="Times New Roman" w:hAnsi="Times New Roman" w:cs="Times New Roman"/>
                <w:sz w:val="28"/>
                <w:szCs w:val="28"/>
              </w:rPr>
            </w:pPr>
            <w:r w:rsidRPr="00EC1BCF">
              <w:rPr>
                <w:rFonts w:ascii="Times New Roman" w:hAnsi="Times New Roman" w:cs="Times New Roman"/>
                <w:sz w:val="28"/>
                <w:szCs w:val="28"/>
                <w:lang w:val="en-US"/>
              </w:rPr>
              <w:t>VI</w:t>
            </w:r>
          </w:p>
        </w:tc>
        <w:tc>
          <w:tcPr>
            <w:tcW w:w="3040" w:type="dxa"/>
          </w:tcPr>
          <w:p w:rsidR="00031182" w:rsidRPr="00EC1BCF" w:rsidRDefault="00031182" w:rsidP="00DD31A0">
            <w:pPr>
              <w:jc w:val="center"/>
              <w:rPr>
                <w:rFonts w:ascii="Times New Roman" w:hAnsi="Times New Roman" w:cs="Times New Roman"/>
                <w:sz w:val="28"/>
                <w:szCs w:val="28"/>
              </w:rPr>
            </w:pPr>
            <w:r w:rsidRPr="00EC1BCF">
              <w:rPr>
                <w:rFonts w:ascii="Times New Roman" w:hAnsi="Times New Roman" w:cs="Times New Roman"/>
                <w:sz w:val="28"/>
                <w:szCs w:val="28"/>
              </w:rPr>
              <w:t>0-0,9</w:t>
            </w:r>
          </w:p>
        </w:tc>
        <w:tc>
          <w:tcPr>
            <w:tcW w:w="3100" w:type="dxa"/>
          </w:tcPr>
          <w:p w:rsidR="00031182" w:rsidRPr="00EC1BCF" w:rsidRDefault="00031182" w:rsidP="00DD31A0">
            <w:pPr>
              <w:jc w:val="both"/>
              <w:rPr>
                <w:rFonts w:ascii="Times New Roman" w:hAnsi="Times New Roman" w:cs="Times New Roman"/>
                <w:sz w:val="28"/>
                <w:szCs w:val="28"/>
              </w:rPr>
            </w:pPr>
            <w:r w:rsidRPr="00EC1BCF">
              <w:rPr>
                <w:rFonts w:ascii="Times New Roman" w:hAnsi="Times New Roman" w:cs="Times New Roman"/>
                <w:sz w:val="28"/>
                <w:szCs w:val="28"/>
              </w:rPr>
              <w:t>Встречается единично</w:t>
            </w:r>
          </w:p>
        </w:tc>
      </w:tr>
    </w:tbl>
    <w:p w:rsidR="00031182" w:rsidRDefault="00031182" w:rsidP="00562BB5">
      <w:pPr>
        <w:spacing w:after="0"/>
        <w:ind w:firstLine="851"/>
        <w:jc w:val="both"/>
        <w:rPr>
          <w:rFonts w:ascii="Times New Roman" w:hAnsi="Times New Roman" w:cs="Times New Roman"/>
          <w:sz w:val="28"/>
          <w:szCs w:val="28"/>
        </w:rPr>
      </w:pPr>
      <w:r w:rsidRPr="00EC1BCF">
        <w:rPr>
          <w:rFonts w:ascii="Times New Roman" w:hAnsi="Times New Roman" w:cs="Times New Roman"/>
          <w:sz w:val="28"/>
          <w:szCs w:val="28"/>
        </w:rPr>
        <w:t xml:space="preserve">В качестве </w:t>
      </w:r>
      <w:r w:rsidR="00562BB5">
        <w:rPr>
          <w:rFonts w:ascii="Times New Roman" w:hAnsi="Times New Roman" w:cs="Times New Roman"/>
          <w:sz w:val="28"/>
          <w:szCs w:val="28"/>
        </w:rPr>
        <w:t>образца</w:t>
      </w:r>
      <w:r w:rsidRPr="00EC1BCF">
        <w:rPr>
          <w:rFonts w:ascii="Times New Roman" w:hAnsi="Times New Roman" w:cs="Times New Roman"/>
          <w:sz w:val="28"/>
          <w:szCs w:val="28"/>
        </w:rPr>
        <w:t xml:space="preserve"> далее представлена запись ведомости одного учета из полевого дневника, а также фрагмент итоговой таблицы с данными этого учета</w:t>
      </w:r>
      <w:r w:rsidR="00562BB5">
        <w:rPr>
          <w:rFonts w:ascii="Times New Roman" w:hAnsi="Times New Roman" w:cs="Times New Roman"/>
          <w:sz w:val="28"/>
          <w:szCs w:val="28"/>
        </w:rPr>
        <w:t xml:space="preserve"> (таблица 20)</w:t>
      </w:r>
      <w:r w:rsidRPr="00EC1BCF">
        <w:rPr>
          <w:rFonts w:ascii="Times New Roman" w:hAnsi="Times New Roman" w:cs="Times New Roman"/>
          <w:sz w:val="28"/>
          <w:szCs w:val="28"/>
        </w:rPr>
        <w:t>.</w:t>
      </w:r>
      <w:r w:rsidR="00F21611">
        <w:rPr>
          <w:rFonts w:ascii="Times New Roman" w:hAnsi="Times New Roman" w:cs="Times New Roman"/>
          <w:sz w:val="28"/>
          <w:szCs w:val="28"/>
        </w:rPr>
        <w:t xml:space="preserve"> Пример сводной таблицы с результатами учетов представлен в таблице 21.</w:t>
      </w:r>
    </w:p>
    <w:p w:rsidR="00DA4575" w:rsidRPr="00EC1BCF" w:rsidRDefault="00DA4575" w:rsidP="00031182">
      <w:pPr>
        <w:spacing w:after="0"/>
        <w:ind w:firstLine="851"/>
        <w:jc w:val="both"/>
        <w:rPr>
          <w:rFonts w:ascii="Times New Roman" w:hAnsi="Times New Roman" w:cs="Times New Roman"/>
          <w:sz w:val="28"/>
          <w:szCs w:val="28"/>
        </w:rPr>
      </w:pPr>
    </w:p>
    <w:p w:rsidR="00031182" w:rsidRPr="00EC1BCF" w:rsidRDefault="00031182" w:rsidP="00031182">
      <w:pPr>
        <w:spacing w:after="0"/>
        <w:jc w:val="both"/>
        <w:rPr>
          <w:rFonts w:ascii="Times New Roman" w:hAnsi="Times New Roman" w:cs="Times New Roman"/>
          <w:sz w:val="28"/>
          <w:szCs w:val="28"/>
        </w:rPr>
      </w:pPr>
      <w:r w:rsidRPr="00EC1BCF">
        <w:rPr>
          <w:rFonts w:ascii="Times New Roman" w:hAnsi="Times New Roman" w:cs="Times New Roman"/>
          <w:sz w:val="28"/>
          <w:szCs w:val="28"/>
        </w:rPr>
        <w:t xml:space="preserve">Таблица </w:t>
      </w:r>
      <w:r w:rsidR="0097096F">
        <w:rPr>
          <w:rFonts w:ascii="Times New Roman" w:hAnsi="Times New Roman" w:cs="Times New Roman"/>
          <w:sz w:val="28"/>
          <w:szCs w:val="28"/>
        </w:rPr>
        <w:t xml:space="preserve">20 </w:t>
      </w:r>
      <w:r w:rsidRPr="00EC1BCF">
        <w:rPr>
          <w:rFonts w:ascii="Times New Roman" w:hAnsi="Times New Roman" w:cs="Times New Roman"/>
          <w:sz w:val="28"/>
          <w:szCs w:val="28"/>
        </w:rPr>
        <w:t>– Образец формы записи ведомости учета в полевом дневнике</w:t>
      </w:r>
    </w:p>
    <w:p w:rsidR="00031182" w:rsidRPr="003B79F4" w:rsidRDefault="00031182" w:rsidP="00031182">
      <w:pPr>
        <w:spacing w:after="0"/>
        <w:ind w:firstLine="851"/>
        <w:jc w:val="center"/>
        <w:rPr>
          <w:rFonts w:ascii="Times New Roman" w:hAnsi="Times New Roman" w:cs="Times New Roman"/>
          <w:b/>
          <w:sz w:val="28"/>
          <w:szCs w:val="28"/>
        </w:rPr>
      </w:pPr>
      <w:r w:rsidRPr="003B79F4">
        <w:rPr>
          <w:rFonts w:ascii="Times New Roman" w:hAnsi="Times New Roman" w:cs="Times New Roman"/>
          <w:b/>
          <w:sz w:val="28"/>
          <w:szCs w:val="28"/>
        </w:rPr>
        <w:t>Учет №1</w:t>
      </w:r>
    </w:p>
    <w:tbl>
      <w:tblPr>
        <w:tblStyle w:val="a5"/>
        <w:tblW w:w="0" w:type="auto"/>
        <w:tblLook w:val="04A0" w:firstRow="1" w:lastRow="0" w:firstColumn="1" w:lastColumn="0" w:noHBand="0" w:noVBand="1"/>
      </w:tblPr>
      <w:tblGrid>
        <w:gridCol w:w="2625"/>
        <w:gridCol w:w="6719"/>
      </w:tblGrid>
      <w:tr w:rsidR="001334B0" w:rsidRPr="00EC1BCF" w:rsidTr="00DD31A0">
        <w:tc>
          <w:tcPr>
            <w:tcW w:w="2660" w:type="dxa"/>
          </w:tcPr>
          <w:p w:rsidR="00031182" w:rsidRPr="00EC1BCF" w:rsidRDefault="00031182" w:rsidP="00DD31A0">
            <w:pPr>
              <w:jc w:val="both"/>
              <w:rPr>
                <w:rFonts w:ascii="Times New Roman" w:hAnsi="Times New Roman" w:cs="Times New Roman"/>
                <w:sz w:val="28"/>
                <w:szCs w:val="28"/>
              </w:rPr>
            </w:pPr>
            <w:r w:rsidRPr="00EC1BCF">
              <w:rPr>
                <w:rFonts w:ascii="Times New Roman" w:hAnsi="Times New Roman" w:cs="Times New Roman"/>
                <w:sz w:val="28"/>
                <w:szCs w:val="28"/>
              </w:rPr>
              <w:t>Дата</w:t>
            </w:r>
            <w:r>
              <w:rPr>
                <w:rFonts w:ascii="Times New Roman" w:hAnsi="Times New Roman" w:cs="Times New Roman"/>
                <w:sz w:val="28"/>
                <w:szCs w:val="28"/>
              </w:rPr>
              <w:t>:</w:t>
            </w:r>
          </w:p>
        </w:tc>
        <w:tc>
          <w:tcPr>
            <w:tcW w:w="6911" w:type="dxa"/>
          </w:tcPr>
          <w:p w:rsidR="00031182" w:rsidRPr="00EC1BCF" w:rsidRDefault="00031182" w:rsidP="00DD31A0">
            <w:pPr>
              <w:ind w:firstLine="34"/>
              <w:jc w:val="both"/>
              <w:rPr>
                <w:rFonts w:ascii="Times New Roman" w:hAnsi="Times New Roman" w:cs="Times New Roman"/>
                <w:sz w:val="28"/>
                <w:szCs w:val="28"/>
              </w:rPr>
            </w:pPr>
            <w:r w:rsidRPr="00EC1BCF">
              <w:rPr>
                <w:rFonts w:ascii="Times New Roman" w:hAnsi="Times New Roman" w:cs="Times New Roman"/>
                <w:sz w:val="28"/>
                <w:szCs w:val="28"/>
              </w:rPr>
              <w:t>25.04.2019</w:t>
            </w:r>
          </w:p>
        </w:tc>
      </w:tr>
      <w:tr w:rsidR="001334B0" w:rsidRPr="00EC1BCF" w:rsidTr="00DD31A0">
        <w:tc>
          <w:tcPr>
            <w:tcW w:w="2660" w:type="dxa"/>
          </w:tcPr>
          <w:p w:rsidR="00031182" w:rsidRPr="00EC1BCF" w:rsidRDefault="00031182" w:rsidP="00DD31A0">
            <w:pPr>
              <w:jc w:val="both"/>
              <w:rPr>
                <w:rFonts w:ascii="Times New Roman" w:hAnsi="Times New Roman" w:cs="Times New Roman"/>
                <w:sz w:val="28"/>
                <w:szCs w:val="28"/>
              </w:rPr>
            </w:pPr>
            <w:r w:rsidRPr="00EC1BCF">
              <w:rPr>
                <w:rFonts w:ascii="Times New Roman" w:hAnsi="Times New Roman" w:cs="Times New Roman"/>
                <w:sz w:val="28"/>
                <w:szCs w:val="28"/>
              </w:rPr>
              <w:t>Время</w:t>
            </w:r>
            <w:r>
              <w:rPr>
                <w:rFonts w:ascii="Times New Roman" w:hAnsi="Times New Roman" w:cs="Times New Roman"/>
                <w:sz w:val="28"/>
                <w:szCs w:val="28"/>
              </w:rPr>
              <w:t>:</w:t>
            </w:r>
          </w:p>
        </w:tc>
        <w:tc>
          <w:tcPr>
            <w:tcW w:w="6911" w:type="dxa"/>
          </w:tcPr>
          <w:p w:rsidR="00031182" w:rsidRPr="00EC1BCF" w:rsidRDefault="00031182" w:rsidP="00DD31A0">
            <w:pPr>
              <w:ind w:firstLine="34"/>
              <w:jc w:val="both"/>
              <w:rPr>
                <w:rFonts w:ascii="Times New Roman" w:hAnsi="Times New Roman" w:cs="Times New Roman"/>
                <w:sz w:val="28"/>
                <w:szCs w:val="28"/>
              </w:rPr>
            </w:pPr>
            <w:r>
              <w:rPr>
                <w:rFonts w:ascii="Times New Roman" w:hAnsi="Times New Roman" w:cs="Times New Roman"/>
                <w:sz w:val="28"/>
                <w:szCs w:val="28"/>
              </w:rPr>
              <w:t>с</w:t>
            </w:r>
            <w:r w:rsidRPr="00EC1BCF">
              <w:rPr>
                <w:rFonts w:ascii="Times New Roman" w:hAnsi="Times New Roman" w:cs="Times New Roman"/>
                <w:sz w:val="28"/>
                <w:szCs w:val="28"/>
              </w:rPr>
              <w:t xml:space="preserve"> 08:00 до 09:00</w:t>
            </w:r>
          </w:p>
        </w:tc>
      </w:tr>
      <w:tr w:rsidR="001334B0" w:rsidRPr="00EC1BCF" w:rsidTr="00DD31A0">
        <w:tc>
          <w:tcPr>
            <w:tcW w:w="2660" w:type="dxa"/>
          </w:tcPr>
          <w:p w:rsidR="00031182" w:rsidRPr="00EC1BCF" w:rsidRDefault="00031182" w:rsidP="00DD31A0">
            <w:pPr>
              <w:jc w:val="both"/>
              <w:rPr>
                <w:rFonts w:ascii="Times New Roman" w:hAnsi="Times New Roman" w:cs="Times New Roman"/>
                <w:sz w:val="28"/>
                <w:szCs w:val="28"/>
              </w:rPr>
            </w:pPr>
            <w:r w:rsidRPr="00EC1BCF">
              <w:rPr>
                <w:rFonts w:ascii="Times New Roman" w:hAnsi="Times New Roman" w:cs="Times New Roman"/>
                <w:sz w:val="28"/>
                <w:szCs w:val="28"/>
              </w:rPr>
              <w:t>Биотоп</w:t>
            </w:r>
            <w:r>
              <w:rPr>
                <w:rFonts w:ascii="Times New Roman" w:hAnsi="Times New Roman" w:cs="Times New Roman"/>
                <w:sz w:val="28"/>
                <w:szCs w:val="28"/>
              </w:rPr>
              <w:t>:</w:t>
            </w:r>
          </w:p>
        </w:tc>
        <w:tc>
          <w:tcPr>
            <w:tcW w:w="6911" w:type="dxa"/>
          </w:tcPr>
          <w:p w:rsidR="00031182" w:rsidRPr="00EC1BCF" w:rsidRDefault="00031182" w:rsidP="00DD31A0">
            <w:pPr>
              <w:ind w:firstLine="34"/>
              <w:jc w:val="both"/>
              <w:rPr>
                <w:rFonts w:ascii="Times New Roman" w:hAnsi="Times New Roman" w:cs="Times New Roman"/>
                <w:sz w:val="28"/>
                <w:szCs w:val="28"/>
              </w:rPr>
            </w:pPr>
            <w:r>
              <w:rPr>
                <w:rFonts w:ascii="Times New Roman" w:hAnsi="Times New Roman" w:cs="Times New Roman"/>
                <w:sz w:val="28"/>
                <w:szCs w:val="28"/>
              </w:rPr>
              <w:t>с</w:t>
            </w:r>
            <w:r w:rsidRPr="00EC1BCF">
              <w:rPr>
                <w:rFonts w:ascii="Times New Roman" w:hAnsi="Times New Roman" w:cs="Times New Roman"/>
                <w:sz w:val="28"/>
                <w:szCs w:val="28"/>
              </w:rPr>
              <w:t>мешанный лес  (сосново-березовый)</w:t>
            </w:r>
          </w:p>
        </w:tc>
      </w:tr>
      <w:tr w:rsidR="001334B0" w:rsidRPr="00EC1BCF" w:rsidTr="00DD31A0">
        <w:tc>
          <w:tcPr>
            <w:tcW w:w="2660" w:type="dxa"/>
          </w:tcPr>
          <w:p w:rsidR="00031182" w:rsidRPr="00EC1BCF" w:rsidRDefault="00031182" w:rsidP="00DD31A0">
            <w:pPr>
              <w:jc w:val="both"/>
              <w:rPr>
                <w:rFonts w:ascii="Times New Roman" w:hAnsi="Times New Roman" w:cs="Times New Roman"/>
                <w:sz w:val="28"/>
                <w:szCs w:val="28"/>
              </w:rPr>
            </w:pPr>
            <w:r w:rsidRPr="00EC1BCF">
              <w:rPr>
                <w:rFonts w:ascii="Times New Roman" w:hAnsi="Times New Roman" w:cs="Times New Roman"/>
                <w:sz w:val="28"/>
                <w:szCs w:val="28"/>
              </w:rPr>
              <w:t>Населенный пункт</w:t>
            </w:r>
            <w:r>
              <w:rPr>
                <w:rFonts w:ascii="Times New Roman" w:hAnsi="Times New Roman" w:cs="Times New Roman"/>
                <w:sz w:val="28"/>
                <w:szCs w:val="28"/>
              </w:rPr>
              <w:t>:</w:t>
            </w:r>
          </w:p>
        </w:tc>
        <w:tc>
          <w:tcPr>
            <w:tcW w:w="6911" w:type="dxa"/>
          </w:tcPr>
          <w:p w:rsidR="00031182" w:rsidRPr="00EC1BCF" w:rsidRDefault="00031182" w:rsidP="00DD31A0">
            <w:pPr>
              <w:ind w:firstLine="34"/>
              <w:jc w:val="both"/>
              <w:rPr>
                <w:rFonts w:ascii="Times New Roman" w:hAnsi="Times New Roman" w:cs="Times New Roman"/>
                <w:sz w:val="28"/>
                <w:szCs w:val="28"/>
              </w:rPr>
            </w:pPr>
          </w:p>
        </w:tc>
      </w:tr>
    </w:tbl>
    <w:p w:rsidR="00031182" w:rsidRPr="003B79F4" w:rsidRDefault="00031182" w:rsidP="00031182">
      <w:pPr>
        <w:spacing w:after="0"/>
        <w:ind w:firstLine="851"/>
        <w:jc w:val="center"/>
        <w:rPr>
          <w:rFonts w:ascii="Times New Roman" w:hAnsi="Times New Roman" w:cs="Times New Roman"/>
          <w:b/>
          <w:sz w:val="28"/>
          <w:szCs w:val="28"/>
        </w:rPr>
      </w:pPr>
      <w:r w:rsidRPr="003B79F4">
        <w:rPr>
          <w:rFonts w:ascii="Times New Roman" w:hAnsi="Times New Roman" w:cs="Times New Roman"/>
          <w:b/>
          <w:sz w:val="28"/>
          <w:szCs w:val="28"/>
        </w:rPr>
        <w:t>Ведомость учета</w:t>
      </w:r>
    </w:p>
    <w:tbl>
      <w:tblPr>
        <w:tblStyle w:val="a5"/>
        <w:tblW w:w="0" w:type="auto"/>
        <w:tblLook w:val="04A0" w:firstRow="1" w:lastRow="0" w:firstColumn="1" w:lastColumn="0" w:noHBand="0" w:noVBand="1"/>
      </w:tblPr>
      <w:tblGrid>
        <w:gridCol w:w="3123"/>
        <w:gridCol w:w="3110"/>
        <w:gridCol w:w="3111"/>
      </w:tblGrid>
      <w:tr w:rsidR="00031182" w:rsidRPr="00EC1BCF" w:rsidTr="00DD31A0">
        <w:tc>
          <w:tcPr>
            <w:tcW w:w="3190" w:type="dxa"/>
          </w:tcPr>
          <w:p w:rsidR="00031182" w:rsidRPr="00EC1BCF" w:rsidRDefault="00031182" w:rsidP="00DD31A0">
            <w:pPr>
              <w:jc w:val="center"/>
              <w:rPr>
                <w:rFonts w:ascii="Times New Roman" w:hAnsi="Times New Roman" w:cs="Times New Roman"/>
                <w:sz w:val="28"/>
                <w:szCs w:val="28"/>
              </w:rPr>
            </w:pPr>
            <w:r w:rsidRPr="00EC1BCF">
              <w:rPr>
                <w:rFonts w:ascii="Times New Roman" w:hAnsi="Times New Roman" w:cs="Times New Roman"/>
                <w:sz w:val="28"/>
                <w:szCs w:val="28"/>
              </w:rPr>
              <w:t>Временной интервал</w:t>
            </w:r>
          </w:p>
        </w:tc>
        <w:tc>
          <w:tcPr>
            <w:tcW w:w="3190" w:type="dxa"/>
          </w:tcPr>
          <w:p w:rsidR="00031182" w:rsidRPr="00EC1BCF" w:rsidRDefault="00031182" w:rsidP="00DD31A0">
            <w:pPr>
              <w:ind w:hanging="71"/>
              <w:jc w:val="center"/>
              <w:rPr>
                <w:rFonts w:ascii="Times New Roman" w:hAnsi="Times New Roman" w:cs="Times New Roman"/>
                <w:sz w:val="28"/>
                <w:szCs w:val="28"/>
              </w:rPr>
            </w:pPr>
            <w:r w:rsidRPr="00EC1BCF">
              <w:rPr>
                <w:rFonts w:ascii="Times New Roman" w:hAnsi="Times New Roman" w:cs="Times New Roman"/>
                <w:sz w:val="28"/>
                <w:szCs w:val="28"/>
              </w:rPr>
              <w:t>Вид</w:t>
            </w:r>
          </w:p>
        </w:tc>
        <w:tc>
          <w:tcPr>
            <w:tcW w:w="3191" w:type="dxa"/>
          </w:tcPr>
          <w:p w:rsidR="00031182" w:rsidRPr="00EC1BCF" w:rsidRDefault="00031182" w:rsidP="00DD31A0">
            <w:pPr>
              <w:ind w:firstLine="141"/>
              <w:jc w:val="center"/>
              <w:rPr>
                <w:rFonts w:ascii="Times New Roman" w:hAnsi="Times New Roman" w:cs="Times New Roman"/>
                <w:sz w:val="28"/>
                <w:szCs w:val="28"/>
              </w:rPr>
            </w:pPr>
            <w:r w:rsidRPr="00EC1BCF">
              <w:rPr>
                <w:rFonts w:ascii="Times New Roman" w:hAnsi="Times New Roman" w:cs="Times New Roman"/>
                <w:sz w:val="28"/>
                <w:szCs w:val="28"/>
              </w:rPr>
              <w:t>Индекс</w:t>
            </w:r>
          </w:p>
        </w:tc>
      </w:tr>
      <w:tr w:rsidR="00031182" w:rsidRPr="00EC1BCF" w:rsidTr="00DD31A0">
        <w:tc>
          <w:tcPr>
            <w:tcW w:w="3190" w:type="dxa"/>
          </w:tcPr>
          <w:p w:rsidR="00031182" w:rsidRPr="00EC1BCF" w:rsidRDefault="00031182" w:rsidP="00DD31A0">
            <w:pPr>
              <w:jc w:val="center"/>
              <w:rPr>
                <w:rFonts w:ascii="Times New Roman" w:hAnsi="Times New Roman" w:cs="Times New Roman"/>
                <w:sz w:val="28"/>
                <w:szCs w:val="28"/>
              </w:rPr>
            </w:pPr>
            <w:r w:rsidRPr="00EC1BCF">
              <w:rPr>
                <w:rFonts w:ascii="Times New Roman" w:hAnsi="Times New Roman" w:cs="Times New Roman"/>
                <w:sz w:val="28"/>
                <w:szCs w:val="28"/>
              </w:rPr>
              <w:t>0-10 мин</w:t>
            </w:r>
          </w:p>
        </w:tc>
        <w:tc>
          <w:tcPr>
            <w:tcW w:w="3190" w:type="dxa"/>
          </w:tcPr>
          <w:p w:rsidR="00031182" w:rsidRPr="00EC1BCF" w:rsidRDefault="00031182" w:rsidP="00DD31A0">
            <w:pPr>
              <w:ind w:firstLine="71"/>
              <w:jc w:val="center"/>
              <w:rPr>
                <w:rFonts w:ascii="Times New Roman" w:hAnsi="Times New Roman" w:cs="Times New Roman"/>
                <w:sz w:val="28"/>
                <w:szCs w:val="28"/>
              </w:rPr>
            </w:pPr>
            <w:r w:rsidRPr="00EC1BCF">
              <w:rPr>
                <w:rFonts w:ascii="Times New Roman" w:hAnsi="Times New Roman" w:cs="Times New Roman"/>
                <w:sz w:val="28"/>
                <w:szCs w:val="28"/>
              </w:rPr>
              <w:t>Зяблик, большая синица</w:t>
            </w:r>
          </w:p>
        </w:tc>
        <w:tc>
          <w:tcPr>
            <w:tcW w:w="3191" w:type="dxa"/>
          </w:tcPr>
          <w:p w:rsidR="00031182" w:rsidRPr="00EC1BCF" w:rsidRDefault="00031182" w:rsidP="00DD31A0">
            <w:pPr>
              <w:ind w:hanging="1"/>
              <w:jc w:val="center"/>
              <w:rPr>
                <w:rFonts w:ascii="Times New Roman" w:hAnsi="Times New Roman" w:cs="Times New Roman"/>
                <w:sz w:val="28"/>
                <w:szCs w:val="28"/>
              </w:rPr>
            </w:pPr>
            <w:r w:rsidRPr="00EC1BCF">
              <w:rPr>
                <w:rFonts w:ascii="Times New Roman" w:hAnsi="Times New Roman" w:cs="Times New Roman"/>
                <w:sz w:val="28"/>
                <w:szCs w:val="28"/>
              </w:rPr>
              <w:t>6</w:t>
            </w:r>
          </w:p>
        </w:tc>
      </w:tr>
      <w:tr w:rsidR="00031182" w:rsidRPr="00EC1BCF" w:rsidTr="00DD31A0">
        <w:tc>
          <w:tcPr>
            <w:tcW w:w="3190" w:type="dxa"/>
          </w:tcPr>
          <w:p w:rsidR="00031182" w:rsidRPr="00EC1BCF" w:rsidRDefault="00031182" w:rsidP="00DD31A0">
            <w:pPr>
              <w:jc w:val="center"/>
              <w:rPr>
                <w:rFonts w:ascii="Times New Roman" w:hAnsi="Times New Roman" w:cs="Times New Roman"/>
                <w:sz w:val="28"/>
                <w:szCs w:val="28"/>
              </w:rPr>
            </w:pPr>
            <w:r w:rsidRPr="00EC1BCF">
              <w:rPr>
                <w:rFonts w:ascii="Times New Roman" w:hAnsi="Times New Roman" w:cs="Times New Roman"/>
                <w:sz w:val="28"/>
                <w:szCs w:val="28"/>
              </w:rPr>
              <w:t>10-20 мин</w:t>
            </w:r>
          </w:p>
        </w:tc>
        <w:tc>
          <w:tcPr>
            <w:tcW w:w="3190" w:type="dxa"/>
          </w:tcPr>
          <w:p w:rsidR="00031182" w:rsidRPr="00EC1BCF" w:rsidRDefault="00031182" w:rsidP="00DD31A0">
            <w:pPr>
              <w:ind w:firstLine="71"/>
              <w:jc w:val="center"/>
              <w:rPr>
                <w:rFonts w:ascii="Times New Roman" w:hAnsi="Times New Roman" w:cs="Times New Roman"/>
                <w:sz w:val="28"/>
                <w:szCs w:val="28"/>
              </w:rPr>
            </w:pPr>
            <w:r w:rsidRPr="00EC1BCF">
              <w:rPr>
                <w:rFonts w:ascii="Times New Roman" w:hAnsi="Times New Roman" w:cs="Times New Roman"/>
                <w:sz w:val="28"/>
                <w:szCs w:val="28"/>
              </w:rPr>
              <w:t>-</w:t>
            </w:r>
          </w:p>
        </w:tc>
        <w:tc>
          <w:tcPr>
            <w:tcW w:w="3191" w:type="dxa"/>
          </w:tcPr>
          <w:p w:rsidR="00031182" w:rsidRPr="00EC1BCF" w:rsidRDefault="00031182" w:rsidP="00DD31A0">
            <w:pPr>
              <w:ind w:hanging="1"/>
              <w:jc w:val="center"/>
              <w:rPr>
                <w:rFonts w:ascii="Times New Roman" w:hAnsi="Times New Roman" w:cs="Times New Roman"/>
                <w:sz w:val="28"/>
                <w:szCs w:val="28"/>
              </w:rPr>
            </w:pPr>
            <w:r w:rsidRPr="00EC1BCF">
              <w:rPr>
                <w:rFonts w:ascii="Times New Roman" w:hAnsi="Times New Roman" w:cs="Times New Roman"/>
                <w:sz w:val="28"/>
                <w:szCs w:val="28"/>
              </w:rPr>
              <w:t>5</w:t>
            </w:r>
          </w:p>
        </w:tc>
      </w:tr>
      <w:tr w:rsidR="00031182" w:rsidRPr="00EC1BCF" w:rsidTr="00DD31A0">
        <w:tc>
          <w:tcPr>
            <w:tcW w:w="3190" w:type="dxa"/>
          </w:tcPr>
          <w:p w:rsidR="00031182" w:rsidRPr="00EC1BCF" w:rsidRDefault="00031182" w:rsidP="00DD31A0">
            <w:pPr>
              <w:jc w:val="center"/>
              <w:rPr>
                <w:rFonts w:ascii="Times New Roman" w:hAnsi="Times New Roman" w:cs="Times New Roman"/>
                <w:sz w:val="28"/>
                <w:szCs w:val="28"/>
              </w:rPr>
            </w:pPr>
            <w:r w:rsidRPr="00EC1BCF">
              <w:rPr>
                <w:rFonts w:ascii="Times New Roman" w:hAnsi="Times New Roman" w:cs="Times New Roman"/>
                <w:sz w:val="28"/>
                <w:szCs w:val="28"/>
              </w:rPr>
              <w:t>20-30 мин</w:t>
            </w:r>
          </w:p>
        </w:tc>
        <w:tc>
          <w:tcPr>
            <w:tcW w:w="3190" w:type="dxa"/>
          </w:tcPr>
          <w:p w:rsidR="00031182" w:rsidRPr="00EC1BCF" w:rsidRDefault="00031182" w:rsidP="00DD31A0">
            <w:pPr>
              <w:ind w:firstLine="71"/>
              <w:jc w:val="center"/>
              <w:rPr>
                <w:rFonts w:ascii="Times New Roman" w:hAnsi="Times New Roman" w:cs="Times New Roman"/>
                <w:sz w:val="28"/>
                <w:szCs w:val="28"/>
              </w:rPr>
            </w:pPr>
            <w:r w:rsidRPr="00EC1BCF">
              <w:rPr>
                <w:rFonts w:ascii="Times New Roman" w:hAnsi="Times New Roman" w:cs="Times New Roman"/>
                <w:sz w:val="28"/>
                <w:szCs w:val="28"/>
              </w:rPr>
              <w:t>-</w:t>
            </w:r>
          </w:p>
        </w:tc>
        <w:tc>
          <w:tcPr>
            <w:tcW w:w="3191" w:type="dxa"/>
          </w:tcPr>
          <w:p w:rsidR="00031182" w:rsidRPr="00EC1BCF" w:rsidRDefault="00031182" w:rsidP="00DD31A0">
            <w:pPr>
              <w:ind w:hanging="1"/>
              <w:jc w:val="center"/>
              <w:rPr>
                <w:rFonts w:ascii="Times New Roman" w:hAnsi="Times New Roman" w:cs="Times New Roman"/>
                <w:sz w:val="28"/>
                <w:szCs w:val="28"/>
              </w:rPr>
            </w:pPr>
            <w:r w:rsidRPr="00EC1BCF">
              <w:rPr>
                <w:rFonts w:ascii="Times New Roman" w:hAnsi="Times New Roman" w:cs="Times New Roman"/>
                <w:sz w:val="28"/>
                <w:szCs w:val="28"/>
              </w:rPr>
              <w:t>4</w:t>
            </w:r>
          </w:p>
        </w:tc>
      </w:tr>
      <w:tr w:rsidR="00031182" w:rsidRPr="00EC1BCF" w:rsidTr="00DD31A0">
        <w:tc>
          <w:tcPr>
            <w:tcW w:w="3190" w:type="dxa"/>
          </w:tcPr>
          <w:p w:rsidR="00031182" w:rsidRPr="00EC1BCF" w:rsidRDefault="00031182" w:rsidP="00DD31A0">
            <w:pPr>
              <w:jc w:val="center"/>
              <w:rPr>
                <w:rFonts w:ascii="Times New Roman" w:hAnsi="Times New Roman" w:cs="Times New Roman"/>
                <w:sz w:val="28"/>
                <w:szCs w:val="28"/>
              </w:rPr>
            </w:pPr>
            <w:r w:rsidRPr="00EC1BCF">
              <w:rPr>
                <w:rFonts w:ascii="Times New Roman" w:hAnsi="Times New Roman" w:cs="Times New Roman"/>
                <w:sz w:val="28"/>
                <w:szCs w:val="28"/>
              </w:rPr>
              <w:t>30-40 мин</w:t>
            </w:r>
          </w:p>
        </w:tc>
        <w:tc>
          <w:tcPr>
            <w:tcW w:w="3190" w:type="dxa"/>
          </w:tcPr>
          <w:p w:rsidR="00031182" w:rsidRPr="00EC1BCF" w:rsidRDefault="00031182" w:rsidP="00DD31A0">
            <w:pPr>
              <w:ind w:firstLine="71"/>
              <w:jc w:val="center"/>
              <w:rPr>
                <w:rFonts w:ascii="Times New Roman" w:hAnsi="Times New Roman" w:cs="Times New Roman"/>
                <w:sz w:val="28"/>
                <w:szCs w:val="28"/>
              </w:rPr>
            </w:pPr>
            <w:r w:rsidRPr="00EC1BCF">
              <w:rPr>
                <w:rFonts w:ascii="Times New Roman" w:hAnsi="Times New Roman" w:cs="Times New Roman"/>
                <w:sz w:val="28"/>
                <w:szCs w:val="28"/>
              </w:rPr>
              <w:t>Беркут</w:t>
            </w:r>
          </w:p>
        </w:tc>
        <w:tc>
          <w:tcPr>
            <w:tcW w:w="3191" w:type="dxa"/>
          </w:tcPr>
          <w:p w:rsidR="00031182" w:rsidRPr="00EC1BCF" w:rsidRDefault="00031182" w:rsidP="00DD31A0">
            <w:pPr>
              <w:ind w:hanging="1"/>
              <w:jc w:val="center"/>
              <w:rPr>
                <w:rFonts w:ascii="Times New Roman" w:hAnsi="Times New Roman" w:cs="Times New Roman"/>
                <w:sz w:val="28"/>
                <w:szCs w:val="28"/>
              </w:rPr>
            </w:pPr>
            <w:r w:rsidRPr="00EC1BCF">
              <w:rPr>
                <w:rFonts w:ascii="Times New Roman" w:hAnsi="Times New Roman" w:cs="Times New Roman"/>
                <w:sz w:val="28"/>
                <w:szCs w:val="28"/>
              </w:rPr>
              <w:t>3</w:t>
            </w:r>
          </w:p>
        </w:tc>
      </w:tr>
      <w:tr w:rsidR="00031182" w:rsidRPr="00EC1BCF" w:rsidTr="00DD31A0">
        <w:tc>
          <w:tcPr>
            <w:tcW w:w="3190" w:type="dxa"/>
          </w:tcPr>
          <w:p w:rsidR="00031182" w:rsidRPr="00EC1BCF" w:rsidRDefault="00031182" w:rsidP="00DD31A0">
            <w:pPr>
              <w:jc w:val="center"/>
              <w:rPr>
                <w:rFonts w:ascii="Times New Roman" w:hAnsi="Times New Roman" w:cs="Times New Roman"/>
                <w:sz w:val="28"/>
                <w:szCs w:val="28"/>
              </w:rPr>
            </w:pPr>
            <w:r w:rsidRPr="00EC1BCF">
              <w:rPr>
                <w:rFonts w:ascii="Times New Roman" w:hAnsi="Times New Roman" w:cs="Times New Roman"/>
                <w:sz w:val="28"/>
                <w:szCs w:val="28"/>
              </w:rPr>
              <w:t>40-50 мин</w:t>
            </w:r>
          </w:p>
        </w:tc>
        <w:tc>
          <w:tcPr>
            <w:tcW w:w="3190" w:type="dxa"/>
          </w:tcPr>
          <w:p w:rsidR="00031182" w:rsidRPr="00EC1BCF" w:rsidRDefault="00031182" w:rsidP="00DD31A0">
            <w:pPr>
              <w:ind w:firstLine="71"/>
              <w:jc w:val="center"/>
              <w:rPr>
                <w:rFonts w:ascii="Times New Roman" w:hAnsi="Times New Roman" w:cs="Times New Roman"/>
                <w:sz w:val="28"/>
                <w:szCs w:val="28"/>
              </w:rPr>
            </w:pPr>
            <w:r w:rsidRPr="00EC1BCF">
              <w:rPr>
                <w:rFonts w:ascii="Times New Roman" w:hAnsi="Times New Roman" w:cs="Times New Roman"/>
                <w:sz w:val="28"/>
                <w:szCs w:val="28"/>
              </w:rPr>
              <w:t>-</w:t>
            </w:r>
          </w:p>
        </w:tc>
        <w:tc>
          <w:tcPr>
            <w:tcW w:w="3191" w:type="dxa"/>
          </w:tcPr>
          <w:p w:rsidR="00031182" w:rsidRPr="00EC1BCF" w:rsidRDefault="00031182" w:rsidP="00DD31A0">
            <w:pPr>
              <w:ind w:hanging="1"/>
              <w:jc w:val="center"/>
              <w:rPr>
                <w:rFonts w:ascii="Times New Roman" w:hAnsi="Times New Roman" w:cs="Times New Roman"/>
                <w:sz w:val="28"/>
                <w:szCs w:val="28"/>
              </w:rPr>
            </w:pPr>
            <w:r w:rsidRPr="00EC1BCF">
              <w:rPr>
                <w:rFonts w:ascii="Times New Roman" w:hAnsi="Times New Roman" w:cs="Times New Roman"/>
                <w:sz w:val="28"/>
                <w:szCs w:val="28"/>
              </w:rPr>
              <w:t>2</w:t>
            </w:r>
          </w:p>
        </w:tc>
      </w:tr>
      <w:tr w:rsidR="00031182" w:rsidRPr="00EC1BCF" w:rsidTr="00DD31A0">
        <w:tc>
          <w:tcPr>
            <w:tcW w:w="3190" w:type="dxa"/>
          </w:tcPr>
          <w:p w:rsidR="00031182" w:rsidRPr="00EC1BCF" w:rsidRDefault="00031182" w:rsidP="00DD31A0">
            <w:pPr>
              <w:jc w:val="center"/>
              <w:rPr>
                <w:rFonts w:ascii="Times New Roman" w:hAnsi="Times New Roman" w:cs="Times New Roman"/>
                <w:sz w:val="28"/>
                <w:szCs w:val="28"/>
              </w:rPr>
            </w:pPr>
            <w:r w:rsidRPr="00EC1BCF">
              <w:rPr>
                <w:rFonts w:ascii="Times New Roman" w:hAnsi="Times New Roman" w:cs="Times New Roman"/>
                <w:sz w:val="28"/>
                <w:szCs w:val="28"/>
              </w:rPr>
              <w:t>50-60 мин</w:t>
            </w:r>
          </w:p>
        </w:tc>
        <w:tc>
          <w:tcPr>
            <w:tcW w:w="3190" w:type="dxa"/>
          </w:tcPr>
          <w:p w:rsidR="00031182" w:rsidRPr="00EC1BCF" w:rsidRDefault="00031182" w:rsidP="00DD31A0">
            <w:pPr>
              <w:ind w:firstLine="71"/>
              <w:jc w:val="center"/>
              <w:rPr>
                <w:rFonts w:ascii="Times New Roman" w:hAnsi="Times New Roman" w:cs="Times New Roman"/>
                <w:sz w:val="28"/>
                <w:szCs w:val="28"/>
              </w:rPr>
            </w:pPr>
            <w:r w:rsidRPr="00EC1BCF">
              <w:rPr>
                <w:rFonts w:ascii="Times New Roman" w:hAnsi="Times New Roman" w:cs="Times New Roman"/>
                <w:sz w:val="28"/>
                <w:szCs w:val="28"/>
              </w:rPr>
              <w:t>Рябчик</w:t>
            </w:r>
          </w:p>
        </w:tc>
        <w:tc>
          <w:tcPr>
            <w:tcW w:w="3191" w:type="dxa"/>
          </w:tcPr>
          <w:p w:rsidR="00031182" w:rsidRPr="00EC1BCF" w:rsidRDefault="00031182" w:rsidP="00DD31A0">
            <w:pPr>
              <w:ind w:hanging="1"/>
              <w:jc w:val="center"/>
              <w:rPr>
                <w:rFonts w:ascii="Times New Roman" w:hAnsi="Times New Roman" w:cs="Times New Roman"/>
                <w:sz w:val="28"/>
                <w:szCs w:val="28"/>
              </w:rPr>
            </w:pPr>
            <w:r w:rsidRPr="00EC1BCF">
              <w:rPr>
                <w:rFonts w:ascii="Times New Roman" w:hAnsi="Times New Roman" w:cs="Times New Roman"/>
                <w:sz w:val="28"/>
                <w:szCs w:val="28"/>
              </w:rPr>
              <w:t>1</w:t>
            </w:r>
          </w:p>
        </w:tc>
      </w:tr>
    </w:tbl>
    <w:p w:rsidR="0086791D" w:rsidRDefault="00031182" w:rsidP="00031182">
      <w:pPr>
        <w:spacing w:after="0"/>
        <w:jc w:val="both"/>
        <w:rPr>
          <w:rFonts w:ascii="Times New Roman" w:hAnsi="Times New Roman" w:cs="Times New Roman"/>
          <w:sz w:val="28"/>
          <w:szCs w:val="28"/>
          <w:lang w:val="en-US"/>
        </w:rPr>
      </w:pPr>
      <w:r w:rsidRPr="00EC1BCF">
        <w:rPr>
          <w:rFonts w:ascii="Times New Roman" w:hAnsi="Times New Roman" w:cs="Times New Roman"/>
          <w:sz w:val="28"/>
          <w:szCs w:val="28"/>
        </w:rPr>
        <w:t xml:space="preserve"> </w:t>
      </w:r>
    </w:p>
    <w:p w:rsidR="00583A18" w:rsidRDefault="00583A18" w:rsidP="00031182">
      <w:pPr>
        <w:spacing w:after="0"/>
        <w:jc w:val="both"/>
        <w:rPr>
          <w:rFonts w:ascii="Times New Roman" w:hAnsi="Times New Roman" w:cs="Times New Roman"/>
          <w:sz w:val="28"/>
          <w:szCs w:val="28"/>
          <w:lang w:val="en-US"/>
        </w:rPr>
      </w:pPr>
    </w:p>
    <w:p w:rsidR="00583A18" w:rsidRDefault="00583A18" w:rsidP="00031182">
      <w:pPr>
        <w:spacing w:after="0"/>
        <w:jc w:val="both"/>
        <w:rPr>
          <w:rFonts w:ascii="Times New Roman" w:hAnsi="Times New Roman" w:cs="Times New Roman"/>
          <w:sz w:val="28"/>
          <w:szCs w:val="28"/>
          <w:lang w:val="en-US"/>
        </w:rPr>
      </w:pPr>
    </w:p>
    <w:p w:rsidR="00583A18" w:rsidRPr="00583A18" w:rsidRDefault="00583A18" w:rsidP="00031182">
      <w:pPr>
        <w:spacing w:after="0"/>
        <w:jc w:val="both"/>
        <w:rPr>
          <w:rFonts w:ascii="Times New Roman" w:hAnsi="Times New Roman" w:cs="Times New Roman"/>
          <w:sz w:val="28"/>
          <w:szCs w:val="28"/>
          <w:lang w:val="en-US"/>
        </w:rPr>
      </w:pPr>
    </w:p>
    <w:p w:rsidR="00031182" w:rsidRDefault="00031182" w:rsidP="00031182">
      <w:pPr>
        <w:spacing w:after="0"/>
        <w:jc w:val="both"/>
        <w:rPr>
          <w:rFonts w:ascii="Times New Roman" w:hAnsi="Times New Roman" w:cs="Times New Roman"/>
          <w:sz w:val="28"/>
          <w:szCs w:val="28"/>
        </w:rPr>
      </w:pPr>
      <w:r w:rsidRPr="00EC1BCF">
        <w:rPr>
          <w:rFonts w:ascii="Times New Roman" w:hAnsi="Times New Roman" w:cs="Times New Roman"/>
          <w:sz w:val="28"/>
          <w:szCs w:val="28"/>
        </w:rPr>
        <w:lastRenderedPageBreak/>
        <w:t xml:space="preserve">Таблица </w:t>
      </w:r>
      <w:r w:rsidR="0097096F">
        <w:rPr>
          <w:rFonts w:ascii="Times New Roman" w:hAnsi="Times New Roman" w:cs="Times New Roman"/>
          <w:sz w:val="28"/>
          <w:szCs w:val="28"/>
        </w:rPr>
        <w:t>21</w:t>
      </w:r>
      <w:r>
        <w:rPr>
          <w:rFonts w:ascii="Times New Roman" w:hAnsi="Times New Roman" w:cs="Times New Roman"/>
          <w:sz w:val="28"/>
          <w:szCs w:val="28"/>
        </w:rPr>
        <w:t xml:space="preserve"> </w:t>
      </w:r>
      <w:r w:rsidRPr="00EC1BCF">
        <w:rPr>
          <w:rFonts w:ascii="Times New Roman" w:hAnsi="Times New Roman" w:cs="Times New Roman"/>
          <w:sz w:val="28"/>
          <w:szCs w:val="28"/>
        </w:rPr>
        <w:t xml:space="preserve">– </w:t>
      </w:r>
      <w:r>
        <w:rPr>
          <w:rFonts w:ascii="Times New Roman" w:hAnsi="Times New Roman" w:cs="Times New Roman"/>
          <w:sz w:val="28"/>
          <w:szCs w:val="28"/>
        </w:rPr>
        <w:t>Пример с</w:t>
      </w:r>
      <w:r w:rsidRPr="00EC1BCF">
        <w:rPr>
          <w:rFonts w:ascii="Times New Roman" w:hAnsi="Times New Roman" w:cs="Times New Roman"/>
          <w:sz w:val="28"/>
          <w:szCs w:val="28"/>
        </w:rPr>
        <w:t>водн</w:t>
      </w:r>
      <w:r>
        <w:rPr>
          <w:rFonts w:ascii="Times New Roman" w:hAnsi="Times New Roman" w:cs="Times New Roman"/>
          <w:sz w:val="28"/>
          <w:szCs w:val="28"/>
        </w:rPr>
        <w:t>ой</w:t>
      </w:r>
      <w:r w:rsidRPr="00EC1BCF">
        <w:rPr>
          <w:rFonts w:ascii="Times New Roman" w:hAnsi="Times New Roman" w:cs="Times New Roman"/>
          <w:sz w:val="28"/>
          <w:szCs w:val="28"/>
        </w:rPr>
        <w:t xml:space="preserve"> таблиц</w:t>
      </w:r>
      <w:r>
        <w:rPr>
          <w:rFonts w:ascii="Times New Roman" w:hAnsi="Times New Roman" w:cs="Times New Roman"/>
          <w:sz w:val="28"/>
          <w:szCs w:val="28"/>
        </w:rPr>
        <w:t>ы</w:t>
      </w:r>
    </w:p>
    <w:tbl>
      <w:tblPr>
        <w:tblStyle w:val="a5"/>
        <w:tblW w:w="9766" w:type="dxa"/>
        <w:jc w:val="center"/>
        <w:tblLook w:val="04A0" w:firstRow="1" w:lastRow="0" w:firstColumn="1" w:lastColumn="0" w:noHBand="0" w:noVBand="1"/>
      </w:tblPr>
      <w:tblGrid>
        <w:gridCol w:w="464"/>
        <w:gridCol w:w="1119"/>
        <w:gridCol w:w="342"/>
        <w:gridCol w:w="342"/>
        <w:gridCol w:w="342"/>
        <w:gridCol w:w="342"/>
        <w:gridCol w:w="342"/>
        <w:gridCol w:w="342"/>
        <w:gridCol w:w="342"/>
        <w:gridCol w:w="342"/>
        <w:gridCol w:w="342"/>
        <w:gridCol w:w="463"/>
        <w:gridCol w:w="463"/>
        <w:gridCol w:w="463"/>
        <w:gridCol w:w="463"/>
        <w:gridCol w:w="463"/>
        <w:gridCol w:w="463"/>
        <w:gridCol w:w="1186"/>
        <w:gridCol w:w="1141"/>
      </w:tblGrid>
      <w:tr w:rsidR="00031182" w:rsidRPr="00DD7AD0" w:rsidTr="00DD31A0">
        <w:trPr>
          <w:trHeight w:val="283"/>
          <w:jc w:val="center"/>
        </w:trPr>
        <w:tc>
          <w:tcPr>
            <w:tcW w:w="464" w:type="dxa"/>
            <w:vMerge w:val="restart"/>
          </w:tcPr>
          <w:p w:rsidR="00031182" w:rsidRPr="00181878" w:rsidRDefault="00031182" w:rsidP="00DD31A0">
            <w:pPr>
              <w:jc w:val="center"/>
              <w:rPr>
                <w:rFonts w:ascii="Times New Roman" w:hAnsi="Times New Roman" w:cs="Times New Roman"/>
                <w:b/>
                <w:sz w:val="24"/>
                <w:szCs w:val="24"/>
              </w:rPr>
            </w:pPr>
            <w:r w:rsidRPr="00181878">
              <w:rPr>
                <w:rFonts w:ascii="Times New Roman" w:hAnsi="Times New Roman" w:cs="Times New Roman"/>
                <w:b/>
                <w:sz w:val="24"/>
                <w:szCs w:val="24"/>
              </w:rPr>
              <w:t>№</w:t>
            </w:r>
          </w:p>
        </w:tc>
        <w:tc>
          <w:tcPr>
            <w:tcW w:w="1119" w:type="dxa"/>
            <w:vMerge w:val="restart"/>
          </w:tcPr>
          <w:p w:rsidR="00031182" w:rsidRPr="00181878" w:rsidRDefault="00031182" w:rsidP="00DD31A0">
            <w:pPr>
              <w:jc w:val="center"/>
              <w:rPr>
                <w:rFonts w:ascii="Times New Roman" w:hAnsi="Times New Roman" w:cs="Times New Roman"/>
                <w:b/>
                <w:sz w:val="24"/>
                <w:szCs w:val="24"/>
              </w:rPr>
            </w:pPr>
            <w:r w:rsidRPr="00181878">
              <w:rPr>
                <w:rFonts w:ascii="Times New Roman" w:hAnsi="Times New Roman" w:cs="Times New Roman"/>
                <w:b/>
                <w:sz w:val="24"/>
                <w:szCs w:val="24"/>
              </w:rPr>
              <w:t>Вид</w:t>
            </w:r>
          </w:p>
        </w:tc>
        <w:tc>
          <w:tcPr>
            <w:tcW w:w="5856" w:type="dxa"/>
            <w:gridSpan w:val="15"/>
          </w:tcPr>
          <w:p w:rsidR="00031182" w:rsidRPr="00181878" w:rsidRDefault="00031182" w:rsidP="00DD31A0">
            <w:pPr>
              <w:jc w:val="center"/>
              <w:rPr>
                <w:rFonts w:ascii="Times New Roman" w:hAnsi="Times New Roman" w:cs="Times New Roman"/>
                <w:b/>
                <w:sz w:val="24"/>
                <w:szCs w:val="24"/>
              </w:rPr>
            </w:pPr>
            <w:r w:rsidRPr="00181878">
              <w:rPr>
                <w:rFonts w:ascii="Times New Roman" w:hAnsi="Times New Roman" w:cs="Times New Roman"/>
                <w:b/>
                <w:sz w:val="24"/>
                <w:szCs w:val="24"/>
              </w:rPr>
              <w:t>Индекс в каждом учете</w:t>
            </w:r>
          </w:p>
        </w:tc>
        <w:tc>
          <w:tcPr>
            <w:tcW w:w="1186" w:type="dxa"/>
            <w:vMerge w:val="restart"/>
          </w:tcPr>
          <w:p w:rsidR="00031182" w:rsidRPr="00181878" w:rsidRDefault="00031182" w:rsidP="00DD31A0">
            <w:pPr>
              <w:jc w:val="center"/>
              <w:rPr>
                <w:rFonts w:ascii="Times New Roman" w:hAnsi="Times New Roman" w:cs="Times New Roman"/>
                <w:b/>
                <w:sz w:val="24"/>
                <w:szCs w:val="24"/>
              </w:rPr>
            </w:pPr>
            <w:r w:rsidRPr="00181878">
              <w:rPr>
                <w:rFonts w:ascii="Times New Roman" w:hAnsi="Times New Roman" w:cs="Times New Roman"/>
                <w:b/>
                <w:sz w:val="24"/>
                <w:szCs w:val="24"/>
              </w:rPr>
              <w:t>Суммар-ный индекс</w:t>
            </w:r>
          </w:p>
        </w:tc>
        <w:tc>
          <w:tcPr>
            <w:tcW w:w="1141" w:type="dxa"/>
            <w:vMerge w:val="restart"/>
          </w:tcPr>
          <w:p w:rsidR="00031182" w:rsidRPr="00181878" w:rsidRDefault="00031182" w:rsidP="00DD31A0">
            <w:pPr>
              <w:jc w:val="center"/>
              <w:rPr>
                <w:rFonts w:ascii="Times New Roman" w:hAnsi="Times New Roman" w:cs="Times New Roman"/>
                <w:b/>
                <w:sz w:val="24"/>
                <w:szCs w:val="24"/>
              </w:rPr>
            </w:pPr>
            <w:r w:rsidRPr="00181878">
              <w:rPr>
                <w:rFonts w:ascii="Times New Roman" w:hAnsi="Times New Roman" w:cs="Times New Roman"/>
                <w:b/>
                <w:sz w:val="24"/>
                <w:szCs w:val="24"/>
              </w:rPr>
              <w:t>Ранг домини-рования</w:t>
            </w:r>
          </w:p>
        </w:tc>
      </w:tr>
      <w:tr w:rsidR="00031182" w:rsidRPr="00DD7AD0" w:rsidTr="00DD31A0">
        <w:trPr>
          <w:trHeight w:val="151"/>
          <w:jc w:val="center"/>
        </w:trPr>
        <w:tc>
          <w:tcPr>
            <w:tcW w:w="464" w:type="dxa"/>
            <w:vMerge/>
          </w:tcPr>
          <w:p w:rsidR="00031182" w:rsidRPr="00DD7AD0" w:rsidRDefault="00031182" w:rsidP="00DD31A0">
            <w:pPr>
              <w:jc w:val="both"/>
              <w:rPr>
                <w:rFonts w:ascii="Times New Roman" w:hAnsi="Times New Roman" w:cs="Times New Roman"/>
                <w:sz w:val="24"/>
                <w:szCs w:val="24"/>
              </w:rPr>
            </w:pPr>
          </w:p>
        </w:tc>
        <w:tc>
          <w:tcPr>
            <w:tcW w:w="1119" w:type="dxa"/>
            <w:vMerge/>
          </w:tcPr>
          <w:p w:rsidR="00031182" w:rsidRPr="00DD7AD0" w:rsidRDefault="00031182" w:rsidP="00DD31A0">
            <w:pPr>
              <w:jc w:val="both"/>
              <w:rPr>
                <w:rFonts w:ascii="Times New Roman" w:hAnsi="Times New Roman" w:cs="Times New Roman"/>
                <w:sz w:val="24"/>
                <w:szCs w:val="24"/>
              </w:rPr>
            </w:pPr>
          </w:p>
        </w:tc>
        <w:tc>
          <w:tcPr>
            <w:tcW w:w="342" w:type="dxa"/>
          </w:tcPr>
          <w:p w:rsidR="00031182" w:rsidRPr="00181878" w:rsidRDefault="00031182" w:rsidP="00DD31A0">
            <w:pPr>
              <w:jc w:val="center"/>
              <w:rPr>
                <w:rFonts w:ascii="Times New Roman" w:hAnsi="Times New Roman" w:cs="Times New Roman"/>
                <w:b/>
                <w:sz w:val="24"/>
                <w:szCs w:val="24"/>
              </w:rPr>
            </w:pPr>
            <w:r w:rsidRPr="00181878">
              <w:rPr>
                <w:rFonts w:ascii="Times New Roman" w:hAnsi="Times New Roman" w:cs="Times New Roman"/>
                <w:b/>
                <w:sz w:val="24"/>
                <w:szCs w:val="24"/>
              </w:rPr>
              <w:t>1</w:t>
            </w:r>
          </w:p>
        </w:tc>
        <w:tc>
          <w:tcPr>
            <w:tcW w:w="342" w:type="dxa"/>
          </w:tcPr>
          <w:p w:rsidR="00031182" w:rsidRPr="00181878" w:rsidRDefault="00031182" w:rsidP="00DD31A0">
            <w:pPr>
              <w:jc w:val="center"/>
              <w:rPr>
                <w:rFonts w:ascii="Times New Roman" w:hAnsi="Times New Roman" w:cs="Times New Roman"/>
                <w:b/>
                <w:sz w:val="24"/>
                <w:szCs w:val="24"/>
              </w:rPr>
            </w:pPr>
            <w:r w:rsidRPr="00181878">
              <w:rPr>
                <w:rFonts w:ascii="Times New Roman" w:hAnsi="Times New Roman" w:cs="Times New Roman"/>
                <w:b/>
                <w:sz w:val="24"/>
                <w:szCs w:val="24"/>
              </w:rPr>
              <w:t>2</w:t>
            </w:r>
          </w:p>
        </w:tc>
        <w:tc>
          <w:tcPr>
            <w:tcW w:w="342" w:type="dxa"/>
          </w:tcPr>
          <w:p w:rsidR="00031182" w:rsidRPr="00181878" w:rsidRDefault="00031182" w:rsidP="00DD31A0">
            <w:pPr>
              <w:jc w:val="center"/>
              <w:rPr>
                <w:rFonts w:ascii="Times New Roman" w:hAnsi="Times New Roman" w:cs="Times New Roman"/>
                <w:b/>
                <w:sz w:val="24"/>
                <w:szCs w:val="24"/>
              </w:rPr>
            </w:pPr>
            <w:r w:rsidRPr="00181878">
              <w:rPr>
                <w:rFonts w:ascii="Times New Roman" w:hAnsi="Times New Roman" w:cs="Times New Roman"/>
                <w:b/>
                <w:sz w:val="24"/>
                <w:szCs w:val="24"/>
              </w:rPr>
              <w:t>3</w:t>
            </w:r>
          </w:p>
        </w:tc>
        <w:tc>
          <w:tcPr>
            <w:tcW w:w="342" w:type="dxa"/>
          </w:tcPr>
          <w:p w:rsidR="00031182" w:rsidRPr="00181878" w:rsidRDefault="00031182" w:rsidP="00DD31A0">
            <w:pPr>
              <w:jc w:val="center"/>
              <w:rPr>
                <w:rFonts w:ascii="Times New Roman" w:hAnsi="Times New Roman" w:cs="Times New Roman"/>
                <w:b/>
                <w:sz w:val="24"/>
                <w:szCs w:val="24"/>
              </w:rPr>
            </w:pPr>
            <w:r w:rsidRPr="00181878">
              <w:rPr>
                <w:rFonts w:ascii="Times New Roman" w:hAnsi="Times New Roman" w:cs="Times New Roman"/>
                <w:b/>
                <w:sz w:val="24"/>
                <w:szCs w:val="24"/>
              </w:rPr>
              <w:t>4</w:t>
            </w:r>
          </w:p>
        </w:tc>
        <w:tc>
          <w:tcPr>
            <w:tcW w:w="342" w:type="dxa"/>
          </w:tcPr>
          <w:p w:rsidR="00031182" w:rsidRPr="00181878" w:rsidRDefault="00031182" w:rsidP="00DD31A0">
            <w:pPr>
              <w:jc w:val="center"/>
              <w:rPr>
                <w:rFonts w:ascii="Times New Roman" w:hAnsi="Times New Roman" w:cs="Times New Roman"/>
                <w:b/>
                <w:sz w:val="24"/>
                <w:szCs w:val="24"/>
              </w:rPr>
            </w:pPr>
            <w:r w:rsidRPr="00181878">
              <w:rPr>
                <w:rFonts w:ascii="Times New Roman" w:hAnsi="Times New Roman" w:cs="Times New Roman"/>
                <w:b/>
                <w:sz w:val="24"/>
                <w:szCs w:val="24"/>
              </w:rPr>
              <w:t>5</w:t>
            </w:r>
          </w:p>
        </w:tc>
        <w:tc>
          <w:tcPr>
            <w:tcW w:w="342" w:type="dxa"/>
          </w:tcPr>
          <w:p w:rsidR="00031182" w:rsidRPr="00181878" w:rsidRDefault="00031182" w:rsidP="00DD31A0">
            <w:pPr>
              <w:jc w:val="center"/>
              <w:rPr>
                <w:rFonts w:ascii="Times New Roman" w:hAnsi="Times New Roman" w:cs="Times New Roman"/>
                <w:b/>
                <w:sz w:val="24"/>
                <w:szCs w:val="24"/>
              </w:rPr>
            </w:pPr>
            <w:r w:rsidRPr="00181878">
              <w:rPr>
                <w:rFonts w:ascii="Times New Roman" w:hAnsi="Times New Roman" w:cs="Times New Roman"/>
                <w:b/>
                <w:sz w:val="24"/>
                <w:szCs w:val="24"/>
              </w:rPr>
              <w:t>6</w:t>
            </w:r>
          </w:p>
        </w:tc>
        <w:tc>
          <w:tcPr>
            <w:tcW w:w="342" w:type="dxa"/>
          </w:tcPr>
          <w:p w:rsidR="00031182" w:rsidRPr="00181878" w:rsidRDefault="00031182" w:rsidP="00DD31A0">
            <w:pPr>
              <w:jc w:val="center"/>
              <w:rPr>
                <w:rFonts w:ascii="Times New Roman" w:hAnsi="Times New Roman" w:cs="Times New Roman"/>
                <w:b/>
                <w:sz w:val="24"/>
                <w:szCs w:val="24"/>
              </w:rPr>
            </w:pPr>
            <w:r w:rsidRPr="00181878">
              <w:rPr>
                <w:rFonts w:ascii="Times New Roman" w:hAnsi="Times New Roman" w:cs="Times New Roman"/>
                <w:b/>
                <w:sz w:val="24"/>
                <w:szCs w:val="24"/>
              </w:rPr>
              <w:t>7</w:t>
            </w:r>
          </w:p>
        </w:tc>
        <w:tc>
          <w:tcPr>
            <w:tcW w:w="342" w:type="dxa"/>
          </w:tcPr>
          <w:p w:rsidR="00031182" w:rsidRPr="00181878" w:rsidRDefault="00031182" w:rsidP="00DD31A0">
            <w:pPr>
              <w:jc w:val="center"/>
              <w:rPr>
                <w:rFonts w:ascii="Times New Roman" w:hAnsi="Times New Roman" w:cs="Times New Roman"/>
                <w:b/>
                <w:sz w:val="24"/>
                <w:szCs w:val="24"/>
              </w:rPr>
            </w:pPr>
            <w:r w:rsidRPr="00181878">
              <w:rPr>
                <w:rFonts w:ascii="Times New Roman" w:hAnsi="Times New Roman" w:cs="Times New Roman"/>
                <w:b/>
                <w:sz w:val="24"/>
                <w:szCs w:val="24"/>
              </w:rPr>
              <w:t>8</w:t>
            </w:r>
          </w:p>
        </w:tc>
        <w:tc>
          <w:tcPr>
            <w:tcW w:w="342" w:type="dxa"/>
          </w:tcPr>
          <w:p w:rsidR="00031182" w:rsidRPr="00181878" w:rsidRDefault="00031182" w:rsidP="00DD31A0">
            <w:pPr>
              <w:jc w:val="center"/>
              <w:rPr>
                <w:rFonts w:ascii="Times New Roman" w:hAnsi="Times New Roman" w:cs="Times New Roman"/>
                <w:b/>
                <w:sz w:val="24"/>
                <w:szCs w:val="24"/>
              </w:rPr>
            </w:pPr>
            <w:r w:rsidRPr="00181878">
              <w:rPr>
                <w:rFonts w:ascii="Times New Roman" w:hAnsi="Times New Roman" w:cs="Times New Roman"/>
                <w:b/>
                <w:sz w:val="24"/>
                <w:szCs w:val="24"/>
              </w:rPr>
              <w:t>9</w:t>
            </w:r>
          </w:p>
        </w:tc>
        <w:tc>
          <w:tcPr>
            <w:tcW w:w="463" w:type="dxa"/>
          </w:tcPr>
          <w:p w:rsidR="00031182" w:rsidRPr="00181878" w:rsidRDefault="00031182" w:rsidP="00DD31A0">
            <w:pPr>
              <w:jc w:val="center"/>
              <w:rPr>
                <w:rFonts w:ascii="Times New Roman" w:hAnsi="Times New Roman" w:cs="Times New Roman"/>
                <w:b/>
                <w:sz w:val="24"/>
                <w:szCs w:val="24"/>
              </w:rPr>
            </w:pPr>
            <w:r w:rsidRPr="00181878">
              <w:rPr>
                <w:rFonts w:ascii="Times New Roman" w:hAnsi="Times New Roman" w:cs="Times New Roman"/>
                <w:b/>
                <w:sz w:val="24"/>
                <w:szCs w:val="24"/>
              </w:rPr>
              <w:t>10</w:t>
            </w:r>
          </w:p>
        </w:tc>
        <w:tc>
          <w:tcPr>
            <w:tcW w:w="463" w:type="dxa"/>
          </w:tcPr>
          <w:p w:rsidR="00031182" w:rsidRPr="00181878" w:rsidRDefault="00031182" w:rsidP="00DD31A0">
            <w:pPr>
              <w:jc w:val="center"/>
              <w:rPr>
                <w:rFonts w:ascii="Times New Roman" w:hAnsi="Times New Roman" w:cs="Times New Roman"/>
                <w:b/>
                <w:sz w:val="24"/>
                <w:szCs w:val="24"/>
              </w:rPr>
            </w:pPr>
            <w:r w:rsidRPr="00181878">
              <w:rPr>
                <w:rFonts w:ascii="Times New Roman" w:hAnsi="Times New Roman" w:cs="Times New Roman"/>
                <w:b/>
                <w:sz w:val="24"/>
                <w:szCs w:val="24"/>
              </w:rPr>
              <w:t>11</w:t>
            </w:r>
          </w:p>
        </w:tc>
        <w:tc>
          <w:tcPr>
            <w:tcW w:w="463" w:type="dxa"/>
          </w:tcPr>
          <w:p w:rsidR="00031182" w:rsidRPr="00181878" w:rsidRDefault="00031182" w:rsidP="00DD31A0">
            <w:pPr>
              <w:jc w:val="center"/>
              <w:rPr>
                <w:rFonts w:ascii="Times New Roman" w:hAnsi="Times New Roman" w:cs="Times New Roman"/>
                <w:b/>
                <w:sz w:val="24"/>
                <w:szCs w:val="24"/>
              </w:rPr>
            </w:pPr>
            <w:r w:rsidRPr="00181878">
              <w:rPr>
                <w:rFonts w:ascii="Times New Roman" w:hAnsi="Times New Roman" w:cs="Times New Roman"/>
                <w:b/>
                <w:sz w:val="24"/>
                <w:szCs w:val="24"/>
              </w:rPr>
              <w:t>12</w:t>
            </w:r>
          </w:p>
        </w:tc>
        <w:tc>
          <w:tcPr>
            <w:tcW w:w="463" w:type="dxa"/>
          </w:tcPr>
          <w:p w:rsidR="00031182" w:rsidRPr="00181878" w:rsidRDefault="00031182" w:rsidP="00DD31A0">
            <w:pPr>
              <w:jc w:val="center"/>
              <w:rPr>
                <w:rFonts w:ascii="Times New Roman" w:hAnsi="Times New Roman" w:cs="Times New Roman"/>
                <w:b/>
                <w:sz w:val="24"/>
                <w:szCs w:val="24"/>
              </w:rPr>
            </w:pPr>
            <w:r w:rsidRPr="00181878">
              <w:rPr>
                <w:rFonts w:ascii="Times New Roman" w:hAnsi="Times New Roman" w:cs="Times New Roman"/>
                <w:b/>
                <w:sz w:val="24"/>
                <w:szCs w:val="24"/>
              </w:rPr>
              <w:t>13</w:t>
            </w:r>
          </w:p>
        </w:tc>
        <w:tc>
          <w:tcPr>
            <w:tcW w:w="463" w:type="dxa"/>
          </w:tcPr>
          <w:p w:rsidR="00031182" w:rsidRPr="00181878" w:rsidRDefault="00031182" w:rsidP="00DD31A0">
            <w:pPr>
              <w:jc w:val="center"/>
              <w:rPr>
                <w:rFonts w:ascii="Times New Roman" w:hAnsi="Times New Roman" w:cs="Times New Roman"/>
                <w:b/>
                <w:sz w:val="24"/>
                <w:szCs w:val="24"/>
              </w:rPr>
            </w:pPr>
            <w:r w:rsidRPr="00181878">
              <w:rPr>
                <w:rFonts w:ascii="Times New Roman" w:hAnsi="Times New Roman" w:cs="Times New Roman"/>
                <w:b/>
                <w:sz w:val="24"/>
                <w:szCs w:val="24"/>
              </w:rPr>
              <w:t>14</w:t>
            </w:r>
          </w:p>
        </w:tc>
        <w:tc>
          <w:tcPr>
            <w:tcW w:w="463" w:type="dxa"/>
          </w:tcPr>
          <w:p w:rsidR="00031182" w:rsidRPr="00181878" w:rsidRDefault="00031182" w:rsidP="00DD31A0">
            <w:pPr>
              <w:jc w:val="center"/>
              <w:rPr>
                <w:rFonts w:ascii="Times New Roman" w:hAnsi="Times New Roman" w:cs="Times New Roman"/>
                <w:b/>
                <w:sz w:val="24"/>
                <w:szCs w:val="24"/>
              </w:rPr>
            </w:pPr>
            <w:r w:rsidRPr="00181878">
              <w:rPr>
                <w:rFonts w:ascii="Times New Roman" w:hAnsi="Times New Roman" w:cs="Times New Roman"/>
                <w:b/>
                <w:sz w:val="24"/>
                <w:szCs w:val="24"/>
              </w:rPr>
              <w:t>15</w:t>
            </w:r>
          </w:p>
        </w:tc>
        <w:tc>
          <w:tcPr>
            <w:tcW w:w="1186" w:type="dxa"/>
            <w:vMerge/>
          </w:tcPr>
          <w:p w:rsidR="00031182" w:rsidRPr="00DD7AD0" w:rsidRDefault="00031182" w:rsidP="00DD31A0">
            <w:pPr>
              <w:jc w:val="center"/>
              <w:rPr>
                <w:rFonts w:ascii="Times New Roman" w:hAnsi="Times New Roman" w:cs="Times New Roman"/>
                <w:sz w:val="24"/>
                <w:szCs w:val="24"/>
              </w:rPr>
            </w:pPr>
          </w:p>
        </w:tc>
        <w:tc>
          <w:tcPr>
            <w:tcW w:w="1141" w:type="dxa"/>
            <w:vMerge/>
          </w:tcPr>
          <w:p w:rsidR="00031182" w:rsidRPr="00DD7AD0" w:rsidRDefault="00031182" w:rsidP="00DD31A0">
            <w:pPr>
              <w:jc w:val="center"/>
              <w:rPr>
                <w:rFonts w:ascii="Times New Roman" w:hAnsi="Times New Roman" w:cs="Times New Roman"/>
                <w:sz w:val="24"/>
                <w:szCs w:val="24"/>
              </w:rPr>
            </w:pPr>
          </w:p>
        </w:tc>
      </w:tr>
      <w:tr w:rsidR="00031182" w:rsidRPr="00DD7AD0" w:rsidTr="00DD31A0">
        <w:trPr>
          <w:trHeight w:val="283"/>
          <w:jc w:val="center"/>
        </w:trPr>
        <w:tc>
          <w:tcPr>
            <w:tcW w:w="464"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1</w:t>
            </w:r>
          </w:p>
        </w:tc>
        <w:tc>
          <w:tcPr>
            <w:tcW w:w="1119"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Зяблик</w:t>
            </w:r>
          </w:p>
        </w:tc>
        <w:tc>
          <w:tcPr>
            <w:tcW w:w="342"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6</w:t>
            </w:r>
          </w:p>
        </w:tc>
        <w:tc>
          <w:tcPr>
            <w:tcW w:w="342"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5</w:t>
            </w:r>
          </w:p>
        </w:tc>
        <w:tc>
          <w:tcPr>
            <w:tcW w:w="342"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5</w:t>
            </w:r>
          </w:p>
        </w:tc>
        <w:tc>
          <w:tcPr>
            <w:tcW w:w="342"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6</w:t>
            </w:r>
          </w:p>
        </w:tc>
        <w:tc>
          <w:tcPr>
            <w:tcW w:w="342"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6</w:t>
            </w:r>
          </w:p>
        </w:tc>
        <w:tc>
          <w:tcPr>
            <w:tcW w:w="342"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6</w:t>
            </w:r>
          </w:p>
        </w:tc>
        <w:tc>
          <w:tcPr>
            <w:tcW w:w="342"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6</w:t>
            </w:r>
          </w:p>
        </w:tc>
        <w:tc>
          <w:tcPr>
            <w:tcW w:w="342"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6</w:t>
            </w:r>
          </w:p>
        </w:tc>
        <w:tc>
          <w:tcPr>
            <w:tcW w:w="342"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6</w:t>
            </w:r>
          </w:p>
        </w:tc>
        <w:tc>
          <w:tcPr>
            <w:tcW w:w="463"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6</w:t>
            </w:r>
          </w:p>
        </w:tc>
        <w:tc>
          <w:tcPr>
            <w:tcW w:w="463"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6</w:t>
            </w:r>
          </w:p>
        </w:tc>
        <w:tc>
          <w:tcPr>
            <w:tcW w:w="463"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6</w:t>
            </w:r>
          </w:p>
        </w:tc>
        <w:tc>
          <w:tcPr>
            <w:tcW w:w="463"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6</w:t>
            </w:r>
          </w:p>
        </w:tc>
        <w:tc>
          <w:tcPr>
            <w:tcW w:w="463"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6</w:t>
            </w:r>
          </w:p>
        </w:tc>
        <w:tc>
          <w:tcPr>
            <w:tcW w:w="463"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6</w:t>
            </w:r>
          </w:p>
        </w:tc>
        <w:tc>
          <w:tcPr>
            <w:tcW w:w="1186"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5,8</w:t>
            </w:r>
          </w:p>
        </w:tc>
        <w:tc>
          <w:tcPr>
            <w:tcW w:w="1141" w:type="dxa"/>
          </w:tcPr>
          <w:p w:rsidR="00031182" w:rsidRPr="00181878"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I</w:t>
            </w:r>
          </w:p>
        </w:tc>
      </w:tr>
      <w:tr w:rsidR="00031182" w:rsidRPr="00DD7AD0" w:rsidTr="00DD31A0">
        <w:trPr>
          <w:trHeight w:val="864"/>
          <w:jc w:val="center"/>
        </w:trPr>
        <w:tc>
          <w:tcPr>
            <w:tcW w:w="464"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2</w:t>
            </w:r>
          </w:p>
        </w:tc>
        <w:tc>
          <w:tcPr>
            <w:tcW w:w="1119"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Большая синица</w:t>
            </w:r>
          </w:p>
        </w:tc>
        <w:tc>
          <w:tcPr>
            <w:tcW w:w="342" w:type="dxa"/>
          </w:tcPr>
          <w:p w:rsidR="00031182" w:rsidRPr="00181878"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42" w:type="dxa"/>
          </w:tcPr>
          <w:p w:rsidR="00031182" w:rsidRPr="00181878"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42" w:type="dxa"/>
          </w:tcPr>
          <w:p w:rsidR="00031182" w:rsidRPr="00181878"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42" w:type="dxa"/>
          </w:tcPr>
          <w:p w:rsidR="00031182" w:rsidRPr="00181878"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42" w:type="dxa"/>
          </w:tcPr>
          <w:p w:rsidR="00031182" w:rsidRPr="00181878"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42" w:type="dxa"/>
          </w:tcPr>
          <w:p w:rsidR="00031182" w:rsidRPr="00181878"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42" w:type="dxa"/>
          </w:tcPr>
          <w:p w:rsidR="00031182" w:rsidRPr="00181878"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42" w:type="dxa"/>
          </w:tcPr>
          <w:p w:rsidR="00031182" w:rsidRPr="00181878"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42" w:type="dxa"/>
          </w:tcPr>
          <w:p w:rsidR="00031182" w:rsidRPr="00181878"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463" w:type="dxa"/>
          </w:tcPr>
          <w:p w:rsidR="00031182" w:rsidRPr="00181878"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463" w:type="dxa"/>
          </w:tcPr>
          <w:p w:rsidR="00031182" w:rsidRPr="00181878"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463" w:type="dxa"/>
          </w:tcPr>
          <w:p w:rsidR="00031182" w:rsidRPr="00181878"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463" w:type="dxa"/>
          </w:tcPr>
          <w:p w:rsidR="00031182" w:rsidRPr="00181878"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463" w:type="dxa"/>
          </w:tcPr>
          <w:p w:rsidR="00031182" w:rsidRPr="00181878"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463" w:type="dxa"/>
          </w:tcPr>
          <w:p w:rsidR="00031182" w:rsidRPr="00181878"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186" w:type="dxa"/>
          </w:tcPr>
          <w:p w:rsidR="00031182" w:rsidRPr="00181878"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141" w:type="dxa"/>
          </w:tcPr>
          <w:p w:rsidR="00031182" w:rsidRPr="00181878"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I</w:t>
            </w:r>
          </w:p>
        </w:tc>
      </w:tr>
      <w:tr w:rsidR="00031182" w:rsidRPr="00DD7AD0" w:rsidTr="00DD31A0">
        <w:trPr>
          <w:trHeight w:val="283"/>
          <w:jc w:val="center"/>
        </w:trPr>
        <w:tc>
          <w:tcPr>
            <w:tcW w:w="464"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3</w:t>
            </w:r>
          </w:p>
        </w:tc>
        <w:tc>
          <w:tcPr>
            <w:tcW w:w="1119"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Рябчик</w:t>
            </w:r>
          </w:p>
        </w:tc>
        <w:tc>
          <w:tcPr>
            <w:tcW w:w="342" w:type="dxa"/>
          </w:tcPr>
          <w:p w:rsidR="00031182" w:rsidRPr="00AA0EEC"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42" w:type="dxa"/>
          </w:tcPr>
          <w:p w:rsidR="00031182" w:rsidRPr="00AA0EEC"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42" w:type="dxa"/>
          </w:tcPr>
          <w:p w:rsidR="00031182" w:rsidRPr="00AA0EEC"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42" w:type="dxa"/>
          </w:tcPr>
          <w:p w:rsidR="00031182" w:rsidRPr="00AA0EEC"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42" w:type="dxa"/>
          </w:tcPr>
          <w:p w:rsidR="00031182" w:rsidRPr="00AA0EEC"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2" w:type="dxa"/>
          </w:tcPr>
          <w:p w:rsidR="00031182" w:rsidRPr="00AA0EEC"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42" w:type="dxa"/>
          </w:tcPr>
          <w:p w:rsidR="00031182" w:rsidRPr="00AA0EEC"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42" w:type="dxa"/>
          </w:tcPr>
          <w:p w:rsidR="00031182" w:rsidRPr="00AA0EEC"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42" w:type="dxa"/>
          </w:tcPr>
          <w:p w:rsidR="00031182" w:rsidRPr="00AA0EEC"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463" w:type="dxa"/>
          </w:tcPr>
          <w:p w:rsidR="00031182" w:rsidRPr="00AA0EEC"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63" w:type="dxa"/>
          </w:tcPr>
          <w:p w:rsidR="00031182" w:rsidRPr="00AA0EEC"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63" w:type="dxa"/>
          </w:tcPr>
          <w:p w:rsidR="00031182" w:rsidRPr="00AA0EEC"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63" w:type="dxa"/>
          </w:tcPr>
          <w:p w:rsidR="00031182" w:rsidRPr="00AA0EEC"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63" w:type="dxa"/>
          </w:tcPr>
          <w:p w:rsidR="00031182" w:rsidRPr="00AA0EEC"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63" w:type="dxa"/>
          </w:tcPr>
          <w:p w:rsidR="00031182" w:rsidRPr="00AA0EEC"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186" w:type="dxa"/>
          </w:tcPr>
          <w:p w:rsidR="00031182" w:rsidRPr="00AA0EEC"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41" w:type="dxa"/>
          </w:tcPr>
          <w:p w:rsidR="00031182" w:rsidRPr="00AA0EEC"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III</w:t>
            </w:r>
          </w:p>
        </w:tc>
      </w:tr>
      <w:tr w:rsidR="00031182" w:rsidRPr="00DD7AD0" w:rsidTr="00DD31A0">
        <w:trPr>
          <w:trHeight w:val="299"/>
          <w:jc w:val="center"/>
        </w:trPr>
        <w:tc>
          <w:tcPr>
            <w:tcW w:w="464"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4</w:t>
            </w:r>
          </w:p>
        </w:tc>
        <w:tc>
          <w:tcPr>
            <w:tcW w:w="1119"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Беркут</w:t>
            </w:r>
          </w:p>
        </w:tc>
        <w:tc>
          <w:tcPr>
            <w:tcW w:w="342" w:type="dxa"/>
          </w:tcPr>
          <w:p w:rsidR="00031182" w:rsidRPr="00AA0EEC"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42"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w:t>
            </w:r>
          </w:p>
        </w:tc>
        <w:tc>
          <w:tcPr>
            <w:tcW w:w="342"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w:t>
            </w:r>
          </w:p>
        </w:tc>
        <w:tc>
          <w:tcPr>
            <w:tcW w:w="342"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w:t>
            </w:r>
          </w:p>
        </w:tc>
        <w:tc>
          <w:tcPr>
            <w:tcW w:w="342"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w:t>
            </w:r>
          </w:p>
        </w:tc>
        <w:tc>
          <w:tcPr>
            <w:tcW w:w="342"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w:t>
            </w:r>
          </w:p>
        </w:tc>
        <w:tc>
          <w:tcPr>
            <w:tcW w:w="342"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w:t>
            </w:r>
          </w:p>
        </w:tc>
        <w:tc>
          <w:tcPr>
            <w:tcW w:w="342"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w:t>
            </w:r>
          </w:p>
        </w:tc>
        <w:tc>
          <w:tcPr>
            <w:tcW w:w="342"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w:t>
            </w:r>
          </w:p>
        </w:tc>
        <w:tc>
          <w:tcPr>
            <w:tcW w:w="463"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w:t>
            </w:r>
          </w:p>
        </w:tc>
        <w:tc>
          <w:tcPr>
            <w:tcW w:w="463"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w:t>
            </w:r>
          </w:p>
        </w:tc>
        <w:tc>
          <w:tcPr>
            <w:tcW w:w="463"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w:t>
            </w:r>
          </w:p>
        </w:tc>
        <w:tc>
          <w:tcPr>
            <w:tcW w:w="463"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w:t>
            </w:r>
          </w:p>
        </w:tc>
        <w:tc>
          <w:tcPr>
            <w:tcW w:w="463"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w:t>
            </w:r>
          </w:p>
        </w:tc>
        <w:tc>
          <w:tcPr>
            <w:tcW w:w="463" w:type="dxa"/>
          </w:tcPr>
          <w:p w:rsidR="00031182" w:rsidRPr="00DD7AD0" w:rsidRDefault="00031182" w:rsidP="00DD31A0">
            <w:pPr>
              <w:jc w:val="center"/>
              <w:rPr>
                <w:rFonts w:ascii="Times New Roman" w:hAnsi="Times New Roman" w:cs="Times New Roman"/>
                <w:sz w:val="24"/>
                <w:szCs w:val="24"/>
              </w:rPr>
            </w:pPr>
            <w:r>
              <w:rPr>
                <w:rFonts w:ascii="Times New Roman" w:hAnsi="Times New Roman" w:cs="Times New Roman"/>
                <w:sz w:val="24"/>
                <w:szCs w:val="24"/>
              </w:rPr>
              <w:t>-</w:t>
            </w:r>
          </w:p>
        </w:tc>
        <w:tc>
          <w:tcPr>
            <w:tcW w:w="1186" w:type="dxa"/>
          </w:tcPr>
          <w:p w:rsidR="00031182" w:rsidRPr="00AA0EEC" w:rsidRDefault="00031182" w:rsidP="00DD31A0">
            <w:pPr>
              <w:jc w:val="center"/>
              <w:rPr>
                <w:rFonts w:ascii="Times New Roman" w:hAnsi="Times New Roman" w:cs="Times New Roman"/>
                <w:sz w:val="24"/>
                <w:szCs w:val="24"/>
                <w:lang w:val="en-US"/>
              </w:rPr>
            </w:pPr>
            <w:r>
              <w:rPr>
                <w:rFonts w:ascii="Times New Roman" w:hAnsi="Times New Roman" w:cs="Times New Roman"/>
                <w:sz w:val="24"/>
                <w:szCs w:val="24"/>
              </w:rPr>
              <w:t>0,18</w:t>
            </w:r>
          </w:p>
        </w:tc>
        <w:tc>
          <w:tcPr>
            <w:tcW w:w="1141" w:type="dxa"/>
          </w:tcPr>
          <w:p w:rsidR="00031182" w:rsidRPr="00AA0EEC" w:rsidRDefault="00031182" w:rsidP="00DD31A0">
            <w:pPr>
              <w:jc w:val="center"/>
              <w:rPr>
                <w:rFonts w:ascii="Times New Roman" w:hAnsi="Times New Roman" w:cs="Times New Roman"/>
                <w:sz w:val="24"/>
                <w:szCs w:val="24"/>
              </w:rPr>
            </w:pPr>
            <w:r>
              <w:rPr>
                <w:rFonts w:ascii="Times New Roman" w:hAnsi="Times New Roman" w:cs="Times New Roman"/>
                <w:sz w:val="24"/>
                <w:szCs w:val="24"/>
                <w:lang w:val="en-US"/>
              </w:rPr>
              <w:t>VI</w:t>
            </w:r>
          </w:p>
        </w:tc>
      </w:tr>
    </w:tbl>
    <w:p w:rsidR="00031182" w:rsidRDefault="00031182" w:rsidP="00031182">
      <w:pPr>
        <w:spacing w:after="0"/>
        <w:ind w:firstLine="851"/>
        <w:jc w:val="both"/>
        <w:rPr>
          <w:rFonts w:ascii="Times New Roman" w:hAnsi="Times New Roman" w:cs="Times New Roman"/>
          <w:sz w:val="28"/>
          <w:szCs w:val="28"/>
        </w:rPr>
      </w:pPr>
    </w:p>
    <w:p w:rsidR="00031182" w:rsidRDefault="00031182" w:rsidP="00031182">
      <w:pPr>
        <w:spacing w:after="0"/>
        <w:ind w:firstLine="851"/>
        <w:jc w:val="both"/>
        <w:rPr>
          <w:rFonts w:ascii="Times New Roman" w:hAnsi="Times New Roman" w:cs="Times New Roman"/>
          <w:sz w:val="28"/>
          <w:szCs w:val="28"/>
        </w:rPr>
      </w:pPr>
      <w:r w:rsidRPr="00EC1BCF">
        <w:rPr>
          <w:rFonts w:ascii="Times New Roman" w:hAnsi="Times New Roman" w:cs="Times New Roman"/>
          <w:sz w:val="28"/>
          <w:szCs w:val="28"/>
        </w:rPr>
        <w:t xml:space="preserve">Вывод: доминирующие виды – зяблик, большая синица, обычный </w:t>
      </w:r>
      <w:r>
        <w:rPr>
          <w:rFonts w:ascii="Times New Roman" w:hAnsi="Times New Roman" w:cs="Times New Roman"/>
          <w:sz w:val="28"/>
          <w:szCs w:val="28"/>
        </w:rPr>
        <w:br/>
      </w:r>
      <w:r w:rsidRPr="00EC1BCF">
        <w:rPr>
          <w:rFonts w:ascii="Times New Roman" w:hAnsi="Times New Roman" w:cs="Times New Roman"/>
          <w:sz w:val="28"/>
          <w:szCs w:val="28"/>
        </w:rPr>
        <w:t>вид</w:t>
      </w:r>
      <w:r>
        <w:rPr>
          <w:rFonts w:ascii="Times New Roman" w:hAnsi="Times New Roman" w:cs="Times New Roman"/>
          <w:sz w:val="28"/>
          <w:szCs w:val="28"/>
        </w:rPr>
        <w:t xml:space="preserve"> </w:t>
      </w:r>
      <w:r w:rsidRPr="00EC1BCF">
        <w:rPr>
          <w:rFonts w:ascii="Times New Roman" w:hAnsi="Times New Roman" w:cs="Times New Roman"/>
          <w:sz w:val="28"/>
          <w:szCs w:val="28"/>
        </w:rPr>
        <w:t>– рябчик, единично встречается беркут.</w:t>
      </w:r>
    </w:p>
    <w:p w:rsidR="00031182" w:rsidRDefault="00031182" w:rsidP="00031182">
      <w:pPr>
        <w:spacing w:after="0"/>
        <w:ind w:firstLine="851"/>
        <w:jc w:val="both"/>
        <w:rPr>
          <w:rFonts w:ascii="Times New Roman" w:hAnsi="Times New Roman" w:cs="Times New Roman"/>
          <w:sz w:val="28"/>
          <w:szCs w:val="28"/>
        </w:rPr>
      </w:pPr>
    </w:p>
    <w:p w:rsidR="00031182" w:rsidRDefault="00031182" w:rsidP="00031182">
      <w:pPr>
        <w:spacing w:after="0"/>
        <w:ind w:firstLine="851"/>
        <w:jc w:val="center"/>
        <w:rPr>
          <w:rFonts w:ascii="Times New Roman" w:hAnsi="Times New Roman" w:cs="Times New Roman"/>
          <w:b/>
          <w:sz w:val="28"/>
          <w:szCs w:val="28"/>
        </w:rPr>
      </w:pPr>
      <w:r w:rsidRPr="006D3237">
        <w:rPr>
          <w:rFonts w:ascii="Times New Roman" w:hAnsi="Times New Roman" w:cs="Times New Roman"/>
          <w:b/>
          <w:sz w:val="28"/>
          <w:szCs w:val="28"/>
        </w:rPr>
        <w:t>Создание уголков живой природы</w:t>
      </w:r>
    </w:p>
    <w:p w:rsidR="00DF2190" w:rsidRDefault="00031182" w:rsidP="00031182">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Для воспитания доброго отношения к природе, для проведения простейших наблюдений, проектных и исследовательских работ рекомендуется создание небольших уголков природы в образовательных заведениях. </w:t>
      </w:r>
    </w:p>
    <w:p w:rsidR="00031182" w:rsidRDefault="00031182" w:rsidP="00031182">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Уголок живой природы необходимо создавать в отдельном, теплом сухом помещении с учетом требований санитарно-эпидемиологических служб. </w:t>
      </w:r>
    </w:p>
    <w:p w:rsidR="00EE0585" w:rsidRDefault="00DF2190" w:rsidP="00DF2190">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467995" distL="144145" distR="114300" simplePos="0" relativeHeight="251661311" behindDoc="1" locked="0" layoutInCell="1" allowOverlap="0" wp14:anchorId="0BEAF3F0" wp14:editId="4F9CE7EC">
            <wp:simplePos x="0" y="0"/>
            <wp:positionH relativeFrom="column">
              <wp:posOffset>-54610</wp:posOffset>
            </wp:positionH>
            <wp:positionV relativeFrom="paragraph">
              <wp:posOffset>111760</wp:posOffset>
            </wp:positionV>
            <wp:extent cx="2926080" cy="2385060"/>
            <wp:effectExtent l="0" t="0" r="7620" b="0"/>
            <wp:wrapSquare wrapText="right"/>
            <wp:docPr id="34" name="Рисунок 34" descr="E:\Зеленые школы 1\tvarini-zhivogo-kutochka-homyachki-cherepahi-yizhachki-utrimannya-ta-doglyad_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Зеленые школы 1\tvarini-zhivogo-kutochka-homyachki-cherepahi-yizhachki-utrimannya-ta-doglyad_216.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6080" cy="238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31182">
        <w:rPr>
          <w:rFonts w:ascii="Times New Roman" w:hAnsi="Times New Roman" w:cs="Times New Roman"/>
          <w:sz w:val="28"/>
          <w:szCs w:val="28"/>
        </w:rPr>
        <w:t>В школах это могут быть небольшие живые уголки с базовым видовым составом животных, которых легко приобрести в зоомагазинах и можно без труда пристроить у воспитанников или учащихся на лето. Для таких живых уголков подойдут кролики, морские свинки, крысы, мыши, хомячки, песчанки, волнистые попугайчики, канарейки,</w:t>
      </w:r>
      <w:r>
        <w:rPr>
          <w:rFonts w:ascii="Times New Roman" w:hAnsi="Times New Roman" w:cs="Times New Roman"/>
          <w:sz w:val="28"/>
          <w:szCs w:val="28"/>
        </w:rPr>
        <w:t xml:space="preserve"> аквариумные рыбки и черепахи.</w:t>
      </w:r>
    </w:p>
    <w:p w:rsidR="00031182" w:rsidRDefault="00DF2190" w:rsidP="00EE0585">
      <w:pPr>
        <w:spacing w:after="0"/>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2FB4103D" wp14:editId="29DFCEE6">
                <wp:simplePos x="0" y="0"/>
                <wp:positionH relativeFrom="column">
                  <wp:posOffset>-2975362</wp:posOffset>
                </wp:positionH>
                <wp:positionV relativeFrom="paragraph">
                  <wp:posOffset>14218</wp:posOffset>
                </wp:positionV>
                <wp:extent cx="2719070" cy="294005"/>
                <wp:effectExtent l="0" t="0" r="24130" b="10795"/>
                <wp:wrapNone/>
                <wp:docPr id="40" name="Поле 40"/>
                <wp:cNvGraphicFramePr/>
                <a:graphic xmlns:a="http://schemas.openxmlformats.org/drawingml/2006/main">
                  <a:graphicData uri="http://schemas.microsoft.com/office/word/2010/wordprocessingShape">
                    <wps:wsp>
                      <wps:cNvSpPr txBox="1"/>
                      <wps:spPr>
                        <a:xfrm>
                          <a:off x="0" y="0"/>
                          <a:ext cx="2719070" cy="2940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1661" w:rsidRPr="00EE0585" w:rsidRDefault="008E1661" w:rsidP="001B00A5">
                            <w:pPr>
                              <w:jc w:val="center"/>
                              <w:rPr>
                                <w:rFonts w:ascii="Times New Roman" w:hAnsi="Times New Roman" w:cs="Times New Roman"/>
                                <w:sz w:val="24"/>
                                <w:szCs w:val="24"/>
                              </w:rPr>
                            </w:pPr>
                            <w:r w:rsidRPr="00EE0585">
                              <w:rPr>
                                <w:rFonts w:ascii="Times New Roman" w:hAnsi="Times New Roman" w:cs="Times New Roman"/>
                                <w:sz w:val="24"/>
                                <w:szCs w:val="24"/>
                              </w:rPr>
                              <w:t>Фото 3 – Обитатель живого уголка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4103D" id="Поле 40" o:spid="_x0000_s1028" type="#_x0000_t202" style="position:absolute;left:0;text-align:left;margin-left:-234.3pt;margin-top:1.1pt;width:214.1pt;height:2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" fillcolor="white [3201]" strokecolor="white [3212]" strokeweight=".5pt">
                <v:textbox>
                  <w:txbxContent>
                    <w:p w:rsidR="008E1661" w:rsidRPr="00EE0585" w:rsidRDefault="008E1661" w:rsidP="001B00A5">
                      <w:pPr>
                        <w:jc w:val="center"/>
                        <w:rPr>
                          <w:rFonts w:ascii="Times New Roman" w:hAnsi="Times New Roman" w:cs="Times New Roman"/>
                          <w:sz w:val="24"/>
                          <w:szCs w:val="24"/>
                        </w:rPr>
                      </w:pPr>
                      <w:r w:rsidRPr="00EE0585">
                        <w:rPr>
                          <w:rFonts w:ascii="Times New Roman" w:hAnsi="Times New Roman" w:cs="Times New Roman"/>
                          <w:sz w:val="24"/>
                          <w:szCs w:val="24"/>
                        </w:rPr>
                        <w:t>Фото 3 – Обитатель живого уголка</w:t>
                      </w:r>
                    </w:p>
                  </w:txbxContent>
                </v:textbox>
              </v:shape>
            </w:pict>
          </mc:Fallback>
        </mc:AlternateContent>
      </w:r>
      <w:r w:rsidR="00031182">
        <w:rPr>
          <w:rFonts w:ascii="Times New Roman" w:hAnsi="Times New Roman" w:cs="Times New Roman"/>
          <w:sz w:val="28"/>
          <w:szCs w:val="28"/>
        </w:rPr>
        <w:t xml:space="preserve">В живых уголках учреждений образования с экологическим профилем можно содержать более редких и требующих более сложного ухода животных, сельскохозяйственных птиц, а также некоторых животных взятых из живой природы. </w:t>
      </w:r>
    </w:p>
    <w:p w:rsidR="00031182" w:rsidRDefault="00031182" w:rsidP="00031182">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В любом уголке живой природы можно расположить животных по биомодулям: объединить в группу животных и растения, имеющих общую родину или общую среду обитания. Например: пустынные обитатели – </w:t>
      </w:r>
      <w:r>
        <w:rPr>
          <w:rFonts w:ascii="Times New Roman" w:hAnsi="Times New Roman" w:cs="Times New Roman"/>
          <w:sz w:val="28"/>
          <w:szCs w:val="28"/>
        </w:rPr>
        <w:lastRenderedPageBreak/>
        <w:t xml:space="preserve">черепахи, песчанки, кактусы, суккуленты. Животные и растения Австралии – волнистые попугайчики, кореллы, кордилины и т.д. </w:t>
      </w:r>
    </w:p>
    <w:p w:rsidR="00031182" w:rsidRDefault="00031182" w:rsidP="00031182">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Созданию биомодулей можно посветить проектные работы младших школьников. При этом необходимо не только составить список растений и животных в биомодуле, но и подобрать оптимальные условия содержания и исходя их этого – место расположения в живом уголке. </w:t>
      </w:r>
    </w:p>
    <w:p w:rsidR="00031182" w:rsidRDefault="00031182" w:rsidP="00031182">
      <w:pPr>
        <w:spacing w:after="0"/>
        <w:ind w:firstLine="851"/>
        <w:jc w:val="both"/>
        <w:rPr>
          <w:rFonts w:ascii="Times New Roman" w:hAnsi="Times New Roman" w:cs="Times New Roman"/>
          <w:sz w:val="28"/>
          <w:szCs w:val="28"/>
        </w:rPr>
      </w:pPr>
      <w:r>
        <w:rPr>
          <w:rFonts w:ascii="Times New Roman" w:hAnsi="Times New Roman" w:cs="Times New Roman"/>
          <w:sz w:val="28"/>
          <w:szCs w:val="28"/>
        </w:rPr>
        <w:t>В живых уголках возможно проведение различных исследовательских работ:</w:t>
      </w:r>
    </w:p>
    <w:p w:rsidR="00031182" w:rsidRDefault="00031182" w:rsidP="00031182">
      <w:pPr>
        <w:spacing w:after="0"/>
        <w:ind w:firstLine="851"/>
        <w:jc w:val="both"/>
        <w:rPr>
          <w:rFonts w:ascii="Times New Roman" w:hAnsi="Times New Roman" w:cs="Times New Roman"/>
          <w:sz w:val="28"/>
          <w:szCs w:val="28"/>
        </w:rPr>
      </w:pPr>
      <w:r>
        <w:rPr>
          <w:rFonts w:ascii="Times New Roman" w:hAnsi="Times New Roman" w:cs="Times New Roman"/>
          <w:sz w:val="28"/>
          <w:szCs w:val="28"/>
        </w:rPr>
        <w:t>- изучение особенностей питания;</w:t>
      </w:r>
    </w:p>
    <w:p w:rsidR="00031182" w:rsidRDefault="00031182" w:rsidP="00031182">
      <w:pPr>
        <w:spacing w:after="0"/>
        <w:ind w:firstLine="851"/>
        <w:jc w:val="both"/>
        <w:rPr>
          <w:rFonts w:ascii="Times New Roman" w:hAnsi="Times New Roman" w:cs="Times New Roman"/>
          <w:sz w:val="28"/>
          <w:szCs w:val="28"/>
        </w:rPr>
      </w:pPr>
      <w:r>
        <w:rPr>
          <w:rFonts w:ascii="Times New Roman" w:hAnsi="Times New Roman" w:cs="Times New Roman"/>
          <w:sz w:val="28"/>
          <w:szCs w:val="28"/>
        </w:rPr>
        <w:t>- изучение сезонной линьки;</w:t>
      </w:r>
    </w:p>
    <w:p w:rsidR="00031182" w:rsidRDefault="00031182" w:rsidP="00031182">
      <w:pPr>
        <w:spacing w:after="0"/>
        <w:ind w:firstLine="851"/>
        <w:jc w:val="both"/>
        <w:rPr>
          <w:rFonts w:ascii="Times New Roman" w:hAnsi="Times New Roman" w:cs="Times New Roman"/>
          <w:sz w:val="28"/>
          <w:szCs w:val="28"/>
        </w:rPr>
      </w:pPr>
      <w:r>
        <w:rPr>
          <w:rFonts w:ascii="Times New Roman" w:hAnsi="Times New Roman" w:cs="Times New Roman"/>
          <w:sz w:val="28"/>
          <w:szCs w:val="28"/>
        </w:rPr>
        <w:t>- изучение строительной активности;</w:t>
      </w:r>
    </w:p>
    <w:p w:rsidR="00031182" w:rsidRDefault="00031182" w:rsidP="00031182">
      <w:pPr>
        <w:spacing w:after="0"/>
        <w:ind w:firstLine="851"/>
        <w:jc w:val="both"/>
        <w:rPr>
          <w:rFonts w:ascii="Times New Roman" w:hAnsi="Times New Roman" w:cs="Times New Roman"/>
          <w:sz w:val="28"/>
          <w:szCs w:val="28"/>
        </w:rPr>
      </w:pPr>
      <w:r>
        <w:rPr>
          <w:rFonts w:ascii="Times New Roman" w:hAnsi="Times New Roman" w:cs="Times New Roman"/>
          <w:sz w:val="28"/>
          <w:szCs w:val="28"/>
        </w:rPr>
        <w:t>- опыты по выработки условных рефлексов;</w:t>
      </w:r>
    </w:p>
    <w:p w:rsidR="00031182" w:rsidRDefault="00031182" w:rsidP="00031182">
      <w:pPr>
        <w:spacing w:after="0"/>
        <w:ind w:firstLine="851"/>
        <w:jc w:val="both"/>
        <w:rPr>
          <w:rFonts w:ascii="Times New Roman" w:hAnsi="Times New Roman" w:cs="Times New Roman"/>
          <w:sz w:val="28"/>
          <w:szCs w:val="28"/>
        </w:rPr>
      </w:pPr>
      <w:r>
        <w:rPr>
          <w:rFonts w:ascii="Times New Roman" w:hAnsi="Times New Roman" w:cs="Times New Roman"/>
          <w:sz w:val="28"/>
          <w:szCs w:val="28"/>
        </w:rPr>
        <w:t>- сравнение поведения животных разной степени прирученности;</w:t>
      </w:r>
    </w:p>
    <w:p w:rsidR="00031182" w:rsidRDefault="00031182" w:rsidP="00031182">
      <w:pPr>
        <w:spacing w:after="0"/>
        <w:ind w:firstLine="851"/>
        <w:jc w:val="both"/>
        <w:rPr>
          <w:rFonts w:ascii="Times New Roman" w:hAnsi="Times New Roman" w:cs="Times New Roman"/>
          <w:sz w:val="28"/>
          <w:szCs w:val="28"/>
        </w:rPr>
      </w:pPr>
      <w:r>
        <w:rPr>
          <w:rFonts w:ascii="Times New Roman" w:hAnsi="Times New Roman" w:cs="Times New Roman"/>
          <w:sz w:val="28"/>
          <w:szCs w:val="28"/>
        </w:rPr>
        <w:t>- сравнение животных разных видов по определенным параметрам.</w:t>
      </w:r>
    </w:p>
    <w:p w:rsidR="00B52087" w:rsidRDefault="00B52087" w:rsidP="00031182">
      <w:pPr>
        <w:spacing w:after="0"/>
        <w:ind w:firstLine="851"/>
        <w:jc w:val="both"/>
        <w:rPr>
          <w:rFonts w:ascii="Times New Roman" w:hAnsi="Times New Roman" w:cs="Times New Roman"/>
          <w:b/>
          <w:sz w:val="28"/>
          <w:szCs w:val="28"/>
        </w:rPr>
      </w:pPr>
    </w:p>
    <w:p w:rsidR="00031182" w:rsidRPr="0001686D" w:rsidRDefault="00031182" w:rsidP="00031182">
      <w:pPr>
        <w:spacing w:after="0"/>
        <w:ind w:firstLine="851"/>
        <w:jc w:val="both"/>
        <w:rPr>
          <w:rFonts w:ascii="Times New Roman" w:hAnsi="Times New Roman" w:cs="Times New Roman"/>
          <w:b/>
          <w:sz w:val="28"/>
          <w:szCs w:val="28"/>
        </w:rPr>
      </w:pPr>
      <w:r w:rsidRPr="0001686D">
        <w:rPr>
          <w:rFonts w:ascii="Times New Roman" w:hAnsi="Times New Roman" w:cs="Times New Roman"/>
          <w:b/>
          <w:sz w:val="28"/>
          <w:szCs w:val="28"/>
        </w:rPr>
        <w:t xml:space="preserve">Рекомендации для учащихся по работе в лабораторных условиях  </w:t>
      </w:r>
    </w:p>
    <w:p w:rsidR="00031182" w:rsidRDefault="00031182" w:rsidP="002E539A">
      <w:pPr>
        <w:pStyle w:val="ae"/>
        <w:numPr>
          <w:ilvl w:val="0"/>
          <w:numId w:val="25"/>
        </w:numPr>
        <w:spacing w:after="0"/>
        <w:ind w:left="1276" w:hanging="425"/>
        <w:jc w:val="both"/>
        <w:rPr>
          <w:rFonts w:ascii="Times New Roman" w:hAnsi="Times New Roman" w:cs="Times New Roman"/>
          <w:sz w:val="28"/>
          <w:szCs w:val="28"/>
        </w:rPr>
      </w:pPr>
      <w:r>
        <w:rPr>
          <w:rFonts w:ascii="Times New Roman" w:hAnsi="Times New Roman" w:cs="Times New Roman"/>
          <w:sz w:val="28"/>
          <w:szCs w:val="28"/>
        </w:rPr>
        <w:t>Работать в полной тишине.</w:t>
      </w:r>
    </w:p>
    <w:p w:rsidR="00031182" w:rsidRDefault="00031182" w:rsidP="002E539A">
      <w:pPr>
        <w:pStyle w:val="ae"/>
        <w:numPr>
          <w:ilvl w:val="0"/>
          <w:numId w:val="25"/>
        </w:numPr>
        <w:spacing w:after="0"/>
        <w:ind w:left="1276" w:hanging="425"/>
        <w:jc w:val="both"/>
        <w:rPr>
          <w:rFonts w:ascii="Times New Roman" w:hAnsi="Times New Roman" w:cs="Times New Roman"/>
          <w:sz w:val="28"/>
          <w:szCs w:val="28"/>
        </w:rPr>
      </w:pPr>
      <w:r>
        <w:rPr>
          <w:rFonts w:ascii="Times New Roman" w:hAnsi="Times New Roman" w:cs="Times New Roman"/>
          <w:sz w:val="28"/>
          <w:szCs w:val="28"/>
        </w:rPr>
        <w:t>Наблюдения проводить в одно и то же время суток.</w:t>
      </w:r>
    </w:p>
    <w:p w:rsidR="00031182" w:rsidRDefault="00031182" w:rsidP="002E539A">
      <w:pPr>
        <w:pStyle w:val="ae"/>
        <w:numPr>
          <w:ilvl w:val="0"/>
          <w:numId w:val="25"/>
        </w:numPr>
        <w:tabs>
          <w:tab w:val="left" w:pos="1276"/>
        </w:tabs>
        <w:spacing w:after="0"/>
        <w:ind w:left="0" w:firstLine="851"/>
        <w:jc w:val="both"/>
        <w:rPr>
          <w:rFonts w:ascii="Times New Roman" w:hAnsi="Times New Roman" w:cs="Times New Roman"/>
          <w:sz w:val="28"/>
          <w:szCs w:val="28"/>
        </w:rPr>
      </w:pPr>
      <w:r>
        <w:rPr>
          <w:rFonts w:ascii="Times New Roman" w:hAnsi="Times New Roman" w:cs="Times New Roman"/>
          <w:sz w:val="28"/>
          <w:szCs w:val="28"/>
        </w:rPr>
        <w:t>Наблюдения должен проводить один и тот же человек (или одна и та же группа людей, если наблюдения длительные), чтобы животное не реагировало на посторонние раздражители.</w:t>
      </w:r>
    </w:p>
    <w:p w:rsidR="00031182" w:rsidRDefault="00031182" w:rsidP="002E539A">
      <w:pPr>
        <w:pStyle w:val="ae"/>
        <w:numPr>
          <w:ilvl w:val="0"/>
          <w:numId w:val="25"/>
        </w:numPr>
        <w:spacing w:after="0"/>
        <w:ind w:left="1276" w:hanging="425"/>
        <w:jc w:val="both"/>
        <w:rPr>
          <w:rFonts w:ascii="Times New Roman" w:hAnsi="Times New Roman" w:cs="Times New Roman"/>
          <w:sz w:val="28"/>
          <w:szCs w:val="28"/>
        </w:rPr>
      </w:pPr>
      <w:r>
        <w:rPr>
          <w:rFonts w:ascii="Times New Roman" w:hAnsi="Times New Roman" w:cs="Times New Roman"/>
          <w:sz w:val="28"/>
          <w:szCs w:val="28"/>
        </w:rPr>
        <w:t>Исключить резкие звуки, посторонние запахи.</w:t>
      </w:r>
    </w:p>
    <w:p w:rsidR="00031182" w:rsidRDefault="00031182" w:rsidP="002E539A">
      <w:pPr>
        <w:pStyle w:val="ae"/>
        <w:numPr>
          <w:ilvl w:val="0"/>
          <w:numId w:val="25"/>
        </w:numPr>
        <w:tabs>
          <w:tab w:val="left" w:pos="1276"/>
        </w:tabs>
        <w:spacing w:after="0"/>
        <w:ind w:left="0" w:firstLine="851"/>
        <w:jc w:val="both"/>
        <w:rPr>
          <w:rFonts w:ascii="Times New Roman" w:hAnsi="Times New Roman" w:cs="Times New Roman"/>
          <w:sz w:val="28"/>
          <w:szCs w:val="28"/>
        </w:rPr>
      </w:pPr>
      <w:r>
        <w:rPr>
          <w:rFonts w:ascii="Times New Roman" w:hAnsi="Times New Roman" w:cs="Times New Roman"/>
          <w:sz w:val="28"/>
          <w:szCs w:val="28"/>
        </w:rPr>
        <w:t>До начала наблюдений животное не беспокоить, чтобы его поведение было естественным.</w:t>
      </w:r>
    </w:p>
    <w:p w:rsidR="00031182" w:rsidRDefault="00031182" w:rsidP="002E539A">
      <w:pPr>
        <w:pStyle w:val="ae"/>
        <w:numPr>
          <w:ilvl w:val="0"/>
          <w:numId w:val="25"/>
        </w:numPr>
        <w:spacing w:after="0"/>
        <w:ind w:left="1276" w:hanging="425"/>
        <w:jc w:val="both"/>
        <w:rPr>
          <w:rFonts w:ascii="Times New Roman" w:hAnsi="Times New Roman" w:cs="Times New Roman"/>
          <w:sz w:val="28"/>
          <w:szCs w:val="28"/>
        </w:rPr>
      </w:pPr>
      <w:r>
        <w:rPr>
          <w:rFonts w:ascii="Times New Roman" w:hAnsi="Times New Roman" w:cs="Times New Roman"/>
          <w:sz w:val="28"/>
          <w:szCs w:val="28"/>
        </w:rPr>
        <w:t>Стараться наблюдать в часы наибольшей активности животных.</w:t>
      </w:r>
    </w:p>
    <w:p w:rsidR="00031182" w:rsidRPr="0008361F" w:rsidRDefault="00031182" w:rsidP="00031182">
      <w:pPr>
        <w:pStyle w:val="ae"/>
        <w:spacing w:after="0"/>
        <w:ind w:left="0" w:firstLine="851"/>
        <w:jc w:val="both"/>
        <w:rPr>
          <w:rFonts w:ascii="Times New Roman" w:hAnsi="Times New Roman" w:cs="Times New Roman"/>
          <w:sz w:val="28"/>
          <w:szCs w:val="28"/>
        </w:rPr>
      </w:pPr>
      <w:r>
        <w:rPr>
          <w:rFonts w:ascii="Times New Roman" w:hAnsi="Times New Roman" w:cs="Times New Roman"/>
          <w:sz w:val="28"/>
          <w:szCs w:val="28"/>
        </w:rPr>
        <w:t>Результаты наблюдений записывать в дневник наблюдений с указанием даты наблюдения, времени, места и условий, количества наблюдателей, данные об объектах наблюдения (вид, пол, возраст, кличка), общего состояния животного на начало наблюдения (нормальное, активное, взволнованное и т.д.).</w:t>
      </w:r>
    </w:p>
    <w:p w:rsidR="00A45422" w:rsidRPr="00A102B9" w:rsidRDefault="00031182" w:rsidP="008E1661">
      <w:pPr>
        <w:pStyle w:val="a3"/>
        <w:numPr>
          <w:ilvl w:val="1"/>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1"/>
        <w:rPr>
          <w:b/>
          <w:sz w:val="28"/>
          <w:szCs w:val="28"/>
        </w:rPr>
      </w:pPr>
      <w:r>
        <w:rPr>
          <w:b/>
          <w:sz w:val="28"/>
          <w:szCs w:val="28"/>
        </w:rPr>
        <w:t xml:space="preserve"> </w:t>
      </w:r>
      <w:bookmarkStart w:id="26" w:name="_Toc6392219"/>
      <w:r w:rsidR="00A102B9" w:rsidRPr="00A102B9">
        <w:rPr>
          <w:b/>
          <w:sz w:val="28"/>
          <w:szCs w:val="28"/>
        </w:rPr>
        <w:t>Мониторинг атмосферного воздуха</w:t>
      </w:r>
      <w:bookmarkEnd w:id="23"/>
      <w:bookmarkEnd w:id="24"/>
      <w:bookmarkEnd w:id="26"/>
    </w:p>
    <w:p w:rsidR="006A1CD4" w:rsidRDefault="001E42F0" w:rsidP="00750300">
      <w:pPr>
        <w:pStyle w:val="a3"/>
        <w:tabs>
          <w:tab w:val="left" w:pos="916"/>
          <w:tab w:val="left" w:pos="1832"/>
          <w:tab w:val="left" w:pos="2748"/>
          <w:tab w:val="left" w:pos="3664"/>
          <w:tab w:val="left" w:pos="4580"/>
          <w:tab w:val="left" w:pos="5496"/>
          <w:tab w:val="left" w:pos="6237"/>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line="276" w:lineRule="auto"/>
        <w:ind w:firstLine="851"/>
        <w:jc w:val="both"/>
        <w:rPr>
          <w:sz w:val="28"/>
          <w:szCs w:val="28"/>
        </w:rPr>
      </w:pPr>
      <w:r>
        <w:rPr>
          <w:sz w:val="28"/>
          <w:szCs w:val="28"/>
        </w:rPr>
        <w:t>Согласно действующим ТНПА, объектами наблюдений при проведении мониторинга атмосферного воздуха являются атмосферный воздух, атмосферные осадки и снежный покров.</w:t>
      </w:r>
      <w:r w:rsidR="00696FBF">
        <w:rPr>
          <w:sz w:val="28"/>
          <w:szCs w:val="28"/>
        </w:rPr>
        <w:t xml:space="preserve"> Этот вид мониторинга является наиболее </w:t>
      </w:r>
      <w:r w:rsidR="00696FBF" w:rsidRPr="000A6414">
        <w:rPr>
          <w:sz w:val="28"/>
          <w:szCs w:val="28"/>
        </w:rPr>
        <w:t>приоритетным</w:t>
      </w:r>
      <w:r w:rsidR="00696FBF">
        <w:rPr>
          <w:sz w:val="28"/>
          <w:szCs w:val="28"/>
        </w:rPr>
        <w:t xml:space="preserve"> для проведения учреждениями образования и «зелеными школами».</w:t>
      </w:r>
      <w:r w:rsidR="006A1CD4">
        <w:rPr>
          <w:sz w:val="28"/>
          <w:szCs w:val="28"/>
        </w:rPr>
        <w:t xml:space="preserve"> Использование несложного оборудования для измерения содержания в воздухе углерода оксида, определения водородного </w:t>
      </w:r>
      <w:r w:rsidR="006A1CD4">
        <w:rPr>
          <w:sz w:val="28"/>
          <w:szCs w:val="28"/>
        </w:rPr>
        <w:lastRenderedPageBreak/>
        <w:t xml:space="preserve">показателя рН и удельной электропроводности в атмосферных осадках и снежном покрове не вызовет </w:t>
      </w:r>
      <w:r w:rsidR="008509AE">
        <w:rPr>
          <w:sz w:val="28"/>
          <w:szCs w:val="28"/>
        </w:rPr>
        <w:t xml:space="preserve">трудностей и проблем у учащихся. </w:t>
      </w:r>
      <w:r w:rsidR="006A1CD4">
        <w:rPr>
          <w:sz w:val="28"/>
          <w:szCs w:val="28"/>
        </w:rPr>
        <w:t>В последующем накопленные данные могут быть с успехом использованы как самими учащимися, так и природоохранными органами.</w:t>
      </w:r>
    </w:p>
    <w:p w:rsidR="003714DA" w:rsidRDefault="003714DA" w:rsidP="00260FC2">
      <w:pPr>
        <w:pStyle w:val="21"/>
        <w:spacing w:after="0" w:line="276" w:lineRule="auto"/>
        <w:ind w:left="0"/>
        <w:jc w:val="both"/>
        <w:rPr>
          <w:b/>
          <w:i/>
          <w:sz w:val="28"/>
          <w:szCs w:val="28"/>
          <w:highlight w:val="yellow"/>
        </w:rPr>
      </w:pPr>
    </w:p>
    <w:p w:rsidR="0097524A" w:rsidRPr="00B12EC7" w:rsidRDefault="00260FC2" w:rsidP="00260FC2">
      <w:pPr>
        <w:pStyle w:val="21"/>
        <w:spacing w:after="0" w:line="276" w:lineRule="auto"/>
        <w:ind w:left="0"/>
        <w:jc w:val="both"/>
        <w:rPr>
          <w:b/>
          <w:sz w:val="28"/>
          <w:szCs w:val="28"/>
          <w:highlight w:val="cyan"/>
        </w:rPr>
      </w:pPr>
      <w:r w:rsidRPr="00260FC2">
        <w:rPr>
          <w:b/>
          <w:i/>
          <w:sz w:val="28"/>
          <w:szCs w:val="28"/>
          <w:highlight w:val="yellow"/>
        </w:rPr>
        <w:t>Вставка</w:t>
      </w:r>
      <w:r w:rsidR="00184663" w:rsidRPr="00260FC2">
        <w:rPr>
          <w:i/>
          <w:sz w:val="28"/>
          <w:szCs w:val="28"/>
          <w:highlight w:val="yellow"/>
        </w:rPr>
        <w:t xml:space="preserve"> </w:t>
      </w:r>
      <w:r w:rsidR="0097524A" w:rsidRPr="00B12EC7">
        <w:rPr>
          <w:b/>
          <w:sz w:val="28"/>
          <w:szCs w:val="28"/>
          <w:highlight w:val="cyan"/>
        </w:rPr>
        <w:t>Информация о кислотности осадков и содержании в них загрязняющих веществ может оказаться весьма полезной:</w:t>
      </w:r>
    </w:p>
    <w:p w:rsidR="0097524A" w:rsidRPr="00B12EC7" w:rsidRDefault="0097524A" w:rsidP="00750300">
      <w:pPr>
        <w:pStyle w:val="21"/>
        <w:numPr>
          <w:ilvl w:val="0"/>
          <w:numId w:val="7"/>
        </w:numPr>
        <w:tabs>
          <w:tab w:val="left" w:pos="1134"/>
        </w:tabs>
        <w:spacing w:after="0" w:line="276" w:lineRule="auto"/>
        <w:ind w:left="0" w:firstLine="851"/>
        <w:jc w:val="both"/>
        <w:rPr>
          <w:b/>
          <w:sz w:val="28"/>
          <w:szCs w:val="28"/>
          <w:highlight w:val="cyan"/>
        </w:rPr>
      </w:pPr>
      <w:r w:rsidRPr="00B12EC7">
        <w:rPr>
          <w:b/>
          <w:sz w:val="28"/>
          <w:szCs w:val="28"/>
          <w:highlight w:val="cyan"/>
        </w:rPr>
        <w:t>агрохимикам, гидрохимикам, гидрогеологам и геохимикам – при изучении формирования состава природных вод и почвы;</w:t>
      </w:r>
    </w:p>
    <w:p w:rsidR="0097524A" w:rsidRPr="00B12EC7" w:rsidRDefault="0097524A" w:rsidP="00750300">
      <w:pPr>
        <w:pStyle w:val="21"/>
        <w:numPr>
          <w:ilvl w:val="0"/>
          <w:numId w:val="7"/>
        </w:numPr>
        <w:tabs>
          <w:tab w:val="left" w:pos="1134"/>
        </w:tabs>
        <w:spacing w:after="0" w:line="276" w:lineRule="auto"/>
        <w:ind w:left="0" w:firstLine="851"/>
        <w:jc w:val="both"/>
        <w:rPr>
          <w:b/>
          <w:sz w:val="28"/>
          <w:szCs w:val="28"/>
          <w:highlight w:val="cyan"/>
        </w:rPr>
      </w:pPr>
      <w:r w:rsidRPr="00B12EC7">
        <w:rPr>
          <w:b/>
          <w:sz w:val="28"/>
          <w:szCs w:val="28"/>
          <w:highlight w:val="cyan"/>
        </w:rPr>
        <w:t>инженерам – при разработке мер предохранения от коррозии сооружений и изоляционных устройств на линиях электропередачи;</w:t>
      </w:r>
    </w:p>
    <w:p w:rsidR="0097524A" w:rsidRPr="00B12EC7" w:rsidRDefault="0097524A" w:rsidP="00750300">
      <w:pPr>
        <w:pStyle w:val="21"/>
        <w:numPr>
          <w:ilvl w:val="0"/>
          <w:numId w:val="7"/>
        </w:numPr>
        <w:tabs>
          <w:tab w:val="left" w:pos="1134"/>
        </w:tabs>
        <w:spacing w:after="0" w:line="276" w:lineRule="auto"/>
        <w:ind w:left="0" w:firstLine="851"/>
        <w:jc w:val="both"/>
        <w:rPr>
          <w:b/>
          <w:sz w:val="28"/>
          <w:szCs w:val="28"/>
          <w:highlight w:val="cyan"/>
        </w:rPr>
      </w:pPr>
      <w:r w:rsidRPr="00B12EC7">
        <w:rPr>
          <w:b/>
          <w:sz w:val="28"/>
          <w:szCs w:val="28"/>
          <w:highlight w:val="cyan"/>
        </w:rPr>
        <w:t>медикам и экологам – для оценки влияния вредных веществ н</w:t>
      </w:r>
      <w:r w:rsidR="006A76E2" w:rsidRPr="00B12EC7">
        <w:rPr>
          <w:b/>
          <w:sz w:val="28"/>
          <w:szCs w:val="28"/>
          <w:highlight w:val="cyan"/>
        </w:rPr>
        <w:t>а растения, животных и человека;</w:t>
      </w:r>
    </w:p>
    <w:p w:rsidR="0097524A" w:rsidRDefault="006A76E2" w:rsidP="00750300">
      <w:pPr>
        <w:pStyle w:val="21"/>
        <w:numPr>
          <w:ilvl w:val="0"/>
          <w:numId w:val="7"/>
        </w:numPr>
        <w:tabs>
          <w:tab w:val="left" w:pos="1134"/>
        </w:tabs>
        <w:spacing w:after="0" w:line="276" w:lineRule="auto"/>
        <w:ind w:left="0" w:firstLine="851"/>
        <w:jc w:val="both"/>
        <w:rPr>
          <w:b/>
          <w:sz w:val="28"/>
          <w:szCs w:val="28"/>
          <w:highlight w:val="cyan"/>
        </w:rPr>
      </w:pPr>
      <w:r w:rsidRPr="00B12EC7">
        <w:rPr>
          <w:b/>
          <w:sz w:val="28"/>
          <w:szCs w:val="28"/>
          <w:highlight w:val="cyan"/>
        </w:rPr>
        <w:t>м</w:t>
      </w:r>
      <w:r w:rsidR="0097524A" w:rsidRPr="00B12EC7">
        <w:rPr>
          <w:b/>
          <w:sz w:val="28"/>
          <w:szCs w:val="28"/>
          <w:highlight w:val="cyan"/>
        </w:rPr>
        <w:t xml:space="preserve">етеорологам </w:t>
      </w:r>
      <w:r w:rsidR="001C7B3A" w:rsidRPr="00B12EC7">
        <w:rPr>
          <w:b/>
          <w:sz w:val="28"/>
          <w:szCs w:val="28"/>
          <w:highlight w:val="cyan"/>
        </w:rPr>
        <w:t>–</w:t>
      </w:r>
      <w:r w:rsidR="0097524A" w:rsidRPr="00B12EC7">
        <w:rPr>
          <w:b/>
          <w:sz w:val="28"/>
          <w:szCs w:val="28"/>
          <w:highlight w:val="cyan"/>
        </w:rPr>
        <w:t xml:space="preserve"> для исследования ядер конденсации и решения задач искусственного воздействия на облака.</w:t>
      </w:r>
    </w:p>
    <w:p w:rsidR="006A1CD4" w:rsidRPr="006A1CD4" w:rsidRDefault="006A1CD4" w:rsidP="008E1661">
      <w:pPr>
        <w:pStyle w:val="a3"/>
        <w:numPr>
          <w:ilvl w:val="0"/>
          <w:numId w:val="6"/>
        </w:numPr>
        <w:tabs>
          <w:tab w:val="left" w:pos="916"/>
          <w:tab w:val="left" w:pos="1134"/>
          <w:tab w:val="left" w:pos="2748"/>
          <w:tab w:val="left" w:pos="3664"/>
          <w:tab w:val="left" w:pos="4580"/>
          <w:tab w:val="left" w:pos="5496"/>
          <w:tab w:val="left" w:pos="6237"/>
          <w:tab w:val="left" w:pos="6412"/>
          <w:tab w:val="left" w:pos="7328"/>
          <w:tab w:val="left" w:pos="8244"/>
          <w:tab w:val="left" w:pos="9160"/>
          <w:tab w:val="left" w:pos="10076"/>
          <w:tab w:val="left" w:pos="10992"/>
          <w:tab w:val="left" w:pos="11908"/>
          <w:tab w:val="left" w:pos="12824"/>
          <w:tab w:val="left" w:pos="13740"/>
          <w:tab w:val="left" w:pos="14656"/>
        </w:tabs>
        <w:ind w:firstLine="207"/>
        <w:jc w:val="both"/>
        <w:outlineLvl w:val="0"/>
        <w:rPr>
          <w:b/>
          <w:sz w:val="28"/>
          <w:szCs w:val="28"/>
        </w:rPr>
      </w:pPr>
      <w:bookmarkStart w:id="27" w:name="_Toc1987554"/>
      <w:bookmarkStart w:id="28" w:name="_Toc2348886"/>
      <w:bookmarkStart w:id="29" w:name="_Toc6392220"/>
      <w:r w:rsidRPr="006A1CD4">
        <w:rPr>
          <w:b/>
          <w:sz w:val="28"/>
          <w:szCs w:val="28"/>
        </w:rPr>
        <w:t xml:space="preserve">Методика проведения мониторинга атмосферного </w:t>
      </w:r>
      <w:r w:rsidR="00300F1C">
        <w:rPr>
          <w:b/>
          <w:sz w:val="28"/>
          <w:szCs w:val="28"/>
        </w:rPr>
        <w:t>воздуха</w:t>
      </w:r>
      <w:bookmarkEnd w:id="27"/>
      <w:bookmarkEnd w:id="28"/>
      <w:bookmarkEnd w:id="29"/>
    </w:p>
    <w:p w:rsidR="00132117" w:rsidRDefault="00132117" w:rsidP="003C49B9">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r>
        <w:rPr>
          <w:sz w:val="28"/>
          <w:szCs w:val="28"/>
        </w:rPr>
        <w:t>Количество и расположение мест наблюдения, а также режим работы определяется учреждением образования.</w:t>
      </w:r>
    </w:p>
    <w:p w:rsidR="00D4688D" w:rsidRDefault="00D4688D" w:rsidP="00B4256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p>
    <w:p w:rsidR="00132117" w:rsidRDefault="00132117" w:rsidP="008E1661">
      <w:pPr>
        <w:pStyle w:val="a3"/>
        <w:numPr>
          <w:ilvl w:val="1"/>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hanging="784"/>
        <w:jc w:val="both"/>
        <w:outlineLvl w:val="1"/>
        <w:rPr>
          <w:b/>
          <w:sz w:val="28"/>
          <w:szCs w:val="28"/>
        </w:rPr>
      </w:pPr>
      <w:bookmarkStart w:id="30" w:name="_Toc1987555"/>
      <w:bookmarkStart w:id="31" w:name="_Toc2348887"/>
      <w:bookmarkStart w:id="32" w:name="_Toc6392221"/>
      <w:r w:rsidRPr="00132117">
        <w:rPr>
          <w:b/>
          <w:sz w:val="28"/>
          <w:szCs w:val="28"/>
        </w:rPr>
        <w:t>Атмосферный воздух</w:t>
      </w:r>
      <w:bookmarkEnd w:id="30"/>
      <w:bookmarkEnd w:id="31"/>
      <w:bookmarkEnd w:id="32"/>
    </w:p>
    <w:p w:rsidR="000A5D05" w:rsidRPr="00132117" w:rsidRDefault="000A5D05" w:rsidP="000A5D0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851"/>
        <w:jc w:val="both"/>
        <w:outlineLvl w:val="1"/>
        <w:rPr>
          <w:b/>
          <w:sz w:val="28"/>
          <w:szCs w:val="28"/>
        </w:rPr>
      </w:pPr>
    </w:p>
    <w:p w:rsidR="00DB12C3" w:rsidRDefault="00132117" w:rsidP="003C49B9">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r>
        <w:rPr>
          <w:sz w:val="28"/>
          <w:szCs w:val="28"/>
        </w:rPr>
        <w:t>Приоритетным загрязняющим веществом, подлежащим измерению на стационарной сети мониторинга атмосферного воздуха в Республике Беларусь является углерода оксид. Основной вклад</w:t>
      </w:r>
      <w:r w:rsidRPr="00132117">
        <w:rPr>
          <w:sz w:val="28"/>
          <w:szCs w:val="28"/>
        </w:rPr>
        <w:t xml:space="preserve"> </w:t>
      </w:r>
      <w:r>
        <w:rPr>
          <w:sz w:val="28"/>
          <w:szCs w:val="28"/>
        </w:rPr>
        <w:t>в загрязнение атмосферного воздуха углерода оксидом вносят мобильные источники.</w:t>
      </w:r>
    </w:p>
    <w:p w:rsidR="00132117" w:rsidRDefault="00132117" w:rsidP="00CD6BA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r>
        <w:rPr>
          <w:sz w:val="28"/>
          <w:szCs w:val="28"/>
        </w:rPr>
        <w:t>Содержание углерода оксида в дискретном режиме измеряют с использованием газоанализатора типа «Палладий 3М</w:t>
      </w:r>
      <w:r w:rsidR="00C4298C">
        <w:rPr>
          <w:sz w:val="28"/>
          <w:szCs w:val="28"/>
        </w:rPr>
        <w:t>-01</w:t>
      </w:r>
      <w:r>
        <w:rPr>
          <w:sz w:val="28"/>
          <w:szCs w:val="28"/>
        </w:rPr>
        <w:t xml:space="preserve">». Технические характеристики прибора позволяют определять концентрации углерода оксида в диапазоне </w:t>
      </w:r>
      <w:r w:rsidR="00796FD0">
        <w:rPr>
          <w:sz w:val="28"/>
          <w:szCs w:val="28"/>
        </w:rPr>
        <w:t xml:space="preserve">от 0 до 50 </w:t>
      </w:r>
      <w:r>
        <w:rPr>
          <w:sz w:val="28"/>
          <w:szCs w:val="28"/>
        </w:rPr>
        <w:t>мг/м</w:t>
      </w:r>
      <w:r>
        <w:rPr>
          <w:sz w:val="28"/>
          <w:szCs w:val="28"/>
          <w:vertAlign w:val="superscript"/>
        </w:rPr>
        <w:t>3</w:t>
      </w:r>
      <w:r w:rsidR="00987E2F">
        <w:rPr>
          <w:sz w:val="28"/>
          <w:szCs w:val="28"/>
        </w:rPr>
        <w:t xml:space="preserve">. </w:t>
      </w:r>
      <w:r w:rsidRPr="00A07F3F">
        <w:rPr>
          <w:sz w:val="28"/>
          <w:szCs w:val="28"/>
        </w:rPr>
        <w:t>Газоанализатор «Палладий 3М</w:t>
      </w:r>
      <w:r w:rsidR="00C4298C" w:rsidRPr="00A07F3F">
        <w:rPr>
          <w:sz w:val="28"/>
          <w:szCs w:val="28"/>
        </w:rPr>
        <w:t>-01</w:t>
      </w:r>
      <w:r w:rsidRPr="00A07F3F">
        <w:rPr>
          <w:sz w:val="28"/>
          <w:szCs w:val="28"/>
        </w:rPr>
        <w:t xml:space="preserve">» </w:t>
      </w:r>
      <w:r w:rsidR="00267271">
        <w:rPr>
          <w:sz w:val="28"/>
          <w:szCs w:val="28"/>
        </w:rPr>
        <w:t>переносной</w:t>
      </w:r>
      <w:r w:rsidRPr="00A07F3F">
        <w:rPr>
          <w:sz w:val="28"/>
          <w:szCs w:val="28"/>
        </w:rPr>
        <w:t>: его можно использовать при проведении</w:t>
      </w:r>
      <w:r w:rsidR="005269C5" w:rsidRPr="00A07F3F">
        <w:rPr>
          <w:sz w:val="28"/>
          <w:szCs w:val="28"/>
        </w:rPr>
        <w:t xml:space="preserve"> маршрутных наблюдений</w:t>
      </w:r>
      <w:r w:rsidR="00CA64AE" w:rsidRPr="00A07F3F">
        <w:rPr>
          <w:sz w:val="28"/>
          <w:szCs w:val="28"/>
        </w:rPr>
        <w:t>.</w:t>
      </w:r>
    </w:p>
    <w:p w:rsidR="00AB6CB2" w:rsidRDefault="00CA64AE" w:rsidP="00CD6BA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r>
        <w:rPr>
          <w:sz w:val="28"/>
          <w:szCs w:val="28"/>
        </w:rPr>
        <w:t>Измерение концентраций углерода оксида рекомендуется проводить как внутри помещений (отдельные кабинеты, классы, спортзалы)</w:t>
      </w:r>
      <w:r w:rsidR="00181F3F">
        <w:rPr>
          <w:sz w:val="28"/>
          <w:szCs w:val="28"/>
        </w:rPr>
        <w:t>,</w:t>
      </w:r>
      <w:r>
        <w:rPr>
          <w:sz w:val="28"/>
          <w:szCs w:val="28"/>
        </w:rPr>
        <w:t xml:space="preserve"> так и на территории  учреждения образования, особенно на тех участках, вблизи которых проходят автодороги. Внутри помещений измерения содержания в воздухе углерода оксида логично проводить до начала и в конце занятий. Очень важно выполнить серию измерений содержания в воздухе углерода </w:t>
      </w:r>
      <w:r>
        <w:rPr>
          <w:sz w:val="28"/>
          <w:szCs w:val="28"/>
        </w:rPr>
        <w:lastRenderedPageBreak/>
        <w:t xml:space="preserve">оксида вблизи автодорог в периоды с неблагоприятными метеорологическими условиями (штиль, слабый ветер скоростью 1-3 м/с, туман). </w:t>
      </w:r>
    </w:p>
    <w:p w:rsidR="00AB6CB2" w:rsidRDefault="00AB6CB2" w:rsidP="00CD6BA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p>
    <w:p w:rsidR="009F6A2C" w:rsidRPr="000B5FDF" w:rsidRDefault="00C75CEE" w:rsidP="000B5FD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b/>
          <w:color w:val="222222"/>
          <w:sz w:val="28"/>
          <w:szCs w:val="28"/>
          <w:highlight w:val="cyan"/>
          <w:shd w:val="clear" w:color="auto" w:fill="FFFFFF"/>
        </w:rPr>
      </w:pPr>
      <w:r w:rsidRPr="000B5FDF">
        <w:rPr>
          <w:b/>
          <w:i/>
          <w:color w:val="222222"/>
          <w:sz w:val="28"/>
          <w:szCs w:val="28"/>
          <w:highlight w:val="yellow"/>
          <w:shd w:val="clear" w:color="auto" w:fill="FFFFFF"/>
        </w:rPr>
        <w:t xml:space="preserve">Вставка </w:t>
      </w:r>
      <w:r w:rsidRPr="000B5FDF">
        <w:rPr>
          <w:b/>
          <w:color w:val="222222"/>
          <w:sz w:val="28"/>
          <w:szCs w:val="28"/>
          <w:highlight w:val="cyan"/>
          <w:shd w:val="clear" w:color="auto" w:fill="FFFFFF"/>
        </w:rPr>
        <w:t xml:space="preserve">В целях получения достоверных результатов измерений </w:t>
      </w:r>
      <w:r w:rsidR="00E575F9" w:rsidRPr="002E0902">
        <w:rPr>
          <w:rStyle w:val="af2"/>
          <w:color w:val="222222"/>
          <w:sz w:val="28"/>
          <w:szCs w:val="28"/>
          <w:highlight w:val="cyan"/>
          <w:bdr w:val="none" w:sz="0" w:space="0" w:color="auto" w:frame="1"/>
          <w:shd w:val="clear" w:color="auto" w:fill="FFFFFF"/>
        </w:rPr>
        <w:t>лабораторное оборудование</w:t>
      </w:r>
      <w:r w:rsidR="00E575F9" w:rsidRPr="000B5FDF">
        <w:rPr>
          <w:b/>
          <w:color w:val="222222"/>
          <w:sz w:val="28"/>
          <w:szCs w:val="28"/>
          <w:highlight w:val="cyan"/>
          <w:shd w:val="clear" w:color="auto" w:fill="FFFFFF"/>
        </w:rPr>
        <w:t xml:space="preserve"> </w:t>
      </w:r>
      <w:r w:rsidRPr="000B5FDF">
        <w:rPr>
          <w:b/>
          <w:color w:val="222222"/>
          <w:sz w:val="28"/>
          <w:szCs w:val="28"/>
          <w:highlight w:val="cyan"/>
          <w:shd w:val="clear" w:color="auto" w:fill="FFFFFF"/>
        </w:rPr>
        <w:t xml:space="preserve">необходимо </w:t>
      </w:r>
      <w:r w:rsidR="00E575F9" w:rsidRPr="000B5FDF">
        <w:rPr>
          <w:b/>
          <w:color w:val="222222"/>
          <w:sz w:val="28"/>
          <w:szCs w:val="28"/>
          <w:highlight w:val="cyan"/>
          <w:shd w:val="clear" w:color="auto" w:fill="FFFFFF"/>
        </w:rPr>
        <w:t>поверять</w:t>
      </w:r>
      <w:r w:rsidRPr="000B5FDF">
        <w:rPr>
          <w:rStyle w:val="af2"/>
          <w:b w:val="0"/>
          <w:color w:val="222222"/>
          <w:sz w:val="28"/>
          <w:szCs w:val="28"/>
          <w:highlight w:val="cyan"/>
          <w:bdr w:val="none" w:sz="0" w:space="0" w:color="auto" w:frame="1"/>
          <w:shd w:val="clear" w:color="auto" w:fill="FFFFFF"/>
        </w:rPr>
        <w:t>.</w:t>
      </w:r>
      <w:r w:rsidRPr="000B5FDF">
        <w:rPr>
          <w:b/>
          <w:color w:val="222222"/>
          <w:sz w:val="28"/>
          <w:szCs w:val="28"/>
          <w:highlight w:val="cyan"/>
          <w:shd w:val="clear" w:color="auto" w:fill="FFFFFF"/>
        </w:rPr>
        <w:t xml:space="preserve"> Поверку проводят аккредитованные поверочные лаборатории организаций Государственного комитета по стандартизации Республики Беларусь. </w:t>
      </w:r>
      <w:r w:rsidR="00271106" w:rsidRPr="000B5FDF">
        <w:rPr>
          <w:b/>
          <w:color w:val="222222"/>
          <w:sz w:val="28"/>
          <w:szCs w:val="28"/>
          <w:highlight w:val="cyan"/>
          <w:shd w:val="clear" w:color="auto" w:fill="FFFFFF"/>
        </w:rPr>
        <w:t>Результаты поверки удостоверяются свидетельством о поверке средств измерений.</w:t>
      </w:r>
    </w:p>
    <w:p w:rsidR="00C75CEE" w:rsidRPr="000B5FDF" w:rsidRDefault="00C75CEE" w:rsidP="00C75CEE">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b/>
          <w:color w:val="222222"/>
          <w:sz w:val="28"/>
          <w:szCs w:val="28"/>
          <w:shd w:val="clear" w:color="auto" w:fill="FFFFFF"/>
        </w:rPr>
      </w:pPr>
      <w:r w:rsidRPr="000B5FDF">
        <w:rPr>
          <w:b/>
          <w:color w:val="222222"/>
          <w:sz w:val="28"/>
          <w:szCs w:val="28"/>
          <w:highlight w:val="cyan"/>
          <w:shd w:val="clear" w:color="auto" w:fill="FFFFFF"/>
        </w:rPr>
        <w:t xml:space="preserve">Периодичность поверки газоанализатора  </w:t>
      </w:r>
      <w:r w:rsidRPr="000B5FDF">
        <w:rPr>
          <w:b/>
          <w:sz w:val="28"/>
          <w:szCs w:val="28"/>
          <w:highlight w:val="cyan"/>
        </w:rPr>
        <w:t xml:space="preserve">«Палладий 3М-01» составляет 1 раз в 6 месяцев. </w:t>
      </w:r>
    </w:p>
    <w:p w:rsidR="006C7A7F" w:rsidRDefault="006C7A7F" w:rsidP="00D5287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p>
    <w:p w:rsidR="00CA64AE" w:rsidRDefault="00CA64AE" w:rsidP="008E1661">
      <w:pPr>
        <w:pStyle w:val="a3"/>
        <w:numPr>
          <w:ilvl w:val="2"/>
          <w:numId w:val="6"/>
        </w:numPr>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hanging="1146"/>
        <w:jc w:val="both"/>
        <w:outlineLvl w:val="2"/>
        <w:rPr>
          <w:b/>
          <w:sz w:val="28"/>
          <w:szCs w:val="28"/>
        </w:rPr>
      </w:pPr>
      <w:bookmarkStart w:id="33" w:name="_Toc1987556"/>
      <w:bookmarkStart w:id="34" w:name="_Toc2348888"/>
      <w:bookmarkStart w:id="35" w:name="_Toc6392222"/>
      <w:r w:rsidRPr="00CA64AE">
        <w:rPr>
          <w:b/>
          <w:sz w:val="28"/>
          <w:szCs w:val="28"/>
        </w:rPr>
        <w:t>Порядок измерения концентраций углерода оксида</w:t>
      </w:r>
      <w:bookmarkEnd w:id="33"/>
      <w:bookmarkEnd w:id="34"/>
      <w:bookmarkEnd w:id="35"/>
    </w:p>
    <w:p w:rsidR="00DB557C" w:rsidRDefault="00DB557C" w:rsidP="00DB557C">
      <w:pPr>
        <w:pStyle w:val="a3"/>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851"/>
        <w:jc w:val="both"/>
        <w:outlineLvl w:val="2"/>
        <w:rPr>
          <w:b/>
          <w:sz w:val="28"/>
          <w:szCs w:val="28"/>
        </w:rPr>
      </w:pPr>
    </w:p>
    <w:p w:rsidR="00560EAB" w:rsidRDefault="00E35EB7" w:rsidP="006C7A7F">
      <w:pPr>
        <w:pStyle w:val="a3"/>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r w:rsidRPr="00CA64AE">
        <w:rPr>
          <w:b/>
          <w:sz w:val="28"/>
          <w:szCs w:val="28"/>
        </w:rPr>
        <w:tab/>
      </w:r>
      <w:r w:rsidR="00560EAB" w:rsidRPr="007E0F2D">
        <w:rPr>
          <w:sz w:val="28"/>
          <w:szCs w:val="28"/>
        </w:rPr>
        <w:t>Первичная подготовка к работе газоанализатора описывается в технической документации на прибор.</w:t>
      </w:r>
    </w:p>
    <w:p w:rsidR="008E32B3" w:rsidRDefault="008E32B3" w:rsidP="00560EAB">
      <w:pPr>
        <w:spacing w:after="0"/>
        <w:ind w:firstLine="851"/>
        <w:jc w:val="both"/>
        <w:rPr>
          <w:rFonts w:ascii="Times New Roman" w:hAnsi="Times New Roman" w:cs="Times New Roman"/>
          <w:sz w:val="28"/>
          <w:szCs w:val="28"/>
        </w:rPr>
      </w:pPr>
      <w:r w:rsidRPr="000A5662">
        <w:rPr>
          <w:rFonts w:ascii="Times New Roman" w:hAnsi="Times New Roman" w:cs="Times New Roman"/>
          <w:sz w:val="28"/>
          <w:szCs w:val="28"/>
        </w:rPr>
        <w:t>Измерения проводятся в соответстви</w:t>
      </w:r>
      <w:r w:rsidR="00C71396">
        <w:rPr>
          <w:rFonts w:ascii="Times New Roman" w:hAnsi="Times New Roman" w:cs="Times New Roman"/>
          <w:sz w:val="28"/>
          <w:szCs w:val="28"/>
        </w:rPr>
        <w:t>и</w:t>
      </w:r>
      <w:r w:rsidRPr="000A5662">
        <w:rPr>
          <w:rFonts w:ascii="Times New Roman" w:hAnsi="Times New Roman" w:cs="Times New Roman"/>
          <w:sz w:val="28"/>
          <w:szCs w:val="28"/>
        </w:rPr>
        <w:t xml:space="preserve"> с МВИ</w:t>
      </w:r>
      <w:r w:rsidR="00736EAE" w:rsidRPr="000A5662">
        <w:rPr>
          <w:rFonts w:ascii="Times New Roman" w:hAnsi="Times New Roman" w:cs="Times New Roman"/>
          <w:sz w:val="28"/>
          <w:szCs w:val="28"/>
        </w:rPr>
        <w:t>.МН 5561-2016 «Методика выполнения измерений массовой концентрации оксида углерода в атмосферном воздухе электрохимическим методом»</w:t>
      </w:r>
      <w:r w:rsidR="000A5662">
        <w:rPr>
          <w:rFonts w:ascii="Times New Roman" w:hAnsi="Times New Roman" w:cs="Times New Roman"/>
          <w:sz w:val="28"/>
          <w:szCs w:val="28"/>
        </w:rPr>
        <w:t>.</w:t>
      </w:r>
    </w:p>
    <w:p w:rsidR="00471FE2" w:rsidRPr="007453D4" w:rsidRDefault="00560EAB" w:rsidP="00471FE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r>
        <w:rPr>
          <w:sz w:val="28"/>
          <w:szCs w:val="28"/>
        </w:rPr>
        <w:t xml:space="preserve">Газоанализатор </w:t>
      </w:r>
      <w:r w:rsidR="0058460D">
        <w:rPr>
          <w:sz w:val="28"/>
          <w:szCs w:val="28"/>
        </w:rPr>
        <w:t>следует</w:t>
      </w:r>
      <w:r>
        <w:rPr>
          <w:sz w:val="28"/>
          <w:szCs w:val="28"/>
        </w:rPr>
        <w:t xml:space="preserve"> устан</w:t>
      </w:r>
      <w:r w:rsidR="0058460D">
        <w:rPr>
          <w:sz w:val="28"/>
          <w:szCs w:val="28"/>
        </w:rPr>
        <w:t>о</w:t>
      </w:r>
      <w:r>
        <w:rPr>
          <w:sz w:val="28"/>
          <w:szCs w:val="28"/>
        </w:rPr>
        <w:t>в</w:t>
      </w:r>
      <w:r w:rsidR="0058460D">
        <w:rPr>
          <w:sz w:val="28"/>
          <w:szCs w:val="28"/>
        </w:rPr>
        <w:t>ить</w:t>
      </w:r>
      <w:r>
        <w:rPr>
          <w:sz w:val="28"/>
          <w:szCs w:val="28"/>
        </w:rPr>
        <w:t xml:space="preserve"> на горизонтальной поверхности. </w:t>
      </w:r>
      <w:r w:rsidR="00871B2B">
        <w:rPr>
          <w:sz w:val="28"/>
          <w:szCs w:val="28"/>
        </w:rPr>
        <w:t>Непосредственно перед работой газоанализатор необходимо включить и прогреть в течение 15 минут. После прогрева прибора</w:t>
      </w:r>
      <w:r w:rsidR="0058460D">
        <w:rPr>
          <w:sz w:val="28"/>
          <w:szCs w:val="28"/>
        </w:rPr>
        <w:t xml:space="preserve"> следует</w:t>
      </w:r>
      <w:r w:rsidR="00871B2B">
        <w:rPr>
          <w:sz w:val="28"/>
          <w:szCs w:val="28"/>
        </w:rPr>
        <w:t xml:space="preserve"> включить побудитель расхода и произвести забор пробы атмосферного воздуха в течение 20 минут. На дисплее отображается концентрация углерода оксида в анализируемой пробе в мг/м</w:t>
      </w:r>
      <w:r w:rsidR="00871B2B" w:rsidRPr="00871B2B">
        <w:rPr>
          <w:sz w:val="28"/>
          <w:szCs w:val="28"/>
          <w:vertAlign w:val="superscript"/>
        </w:rPr>
        <w:t>3</w:t>
      </w:r>
      <w:r w:rsidR="00871B2B">
        <w:rPr>
          <w:sz w:val="28"/>
          <w:szCs w:val="28"/>
        </w:rPr>
        <w:t xml:space="preserve">. </w:t>
      </w:r>
      <w:r w:rsidR="00895F3E">
        <w:rPr>
          <w:sz w:val="28"/>
          <w:szCs w:val="28"/>
        </w:rPr>
        <w:t xml:space="preserve">За результат принимается среднее арифметическое трех измеренных значений (в начале забора, в середине и при завершении).  </w:t>
      </w:r>
      <w:r w:rsidR="00471FE2">
        <w:rPr>
          <w:sz w:val="28"/>
          <w:szCs w:val="28"/>
        </w:rPr>
        <w:t xml:space="preserve">Форма записи результатов измерений приведена </w:t>
      </w:r>
      <w:r w:rsidR="00471FE2" w:rsidRPr="00471FE2">
        <w:rPr>
          <w:sz w:val="28"/>
          <w:szCs w:val="28"/>
        </w:rPr>
        <w:t xml:space="preserve">в таблице </w:t>
      </w:r>
      <w:r w:rsidR="00BD47FA">
        <w:rPr>
          <w:sz w:val="28"/>
          <w:szCs w:val="28"/>
        </w:rPr>
        <w:t>22</w:t>
      </w:r>
      <w:r w:rsidR="00471FE2" w:rsidRPr="00471FE2">
        <w:rPr>
          <w:sz w:val="28"/>
          <w:szCs w:val="28"/>
        </w:rPr>
        <w:t>.</w:t>
      </w:r>
    </w:p>
    <w:p w:rsidR="008C399F" w:rsidRPr="00471FE2" w:rsidRDefault="00471FE2" w:rsidP="00471FE2">
      <w:pPr>
        <w:spacing w:after="0"/>
        <w:jc w:val="both"/>
        <w:rPr>
          <w:rFonts w:ascii="Times New Roman" w:hAnsi="Times New Roman" w:cs="Times New Roman"/>
          <w:sz w:val="28"/>
          <w:szCs w:val="28"/>
        </w:rPr>
      </w:pPr>
      <w:r w:rsidRPr="00471FE2">
        <w:rPr>
          <w:rFonts w:ascii="Times New Roman" w:hAnsi="Times New Roman" w:cs="Times New Roman"/>
          <w:sz w:val="28"/>
          <w:szCs w:val="28"/>
        </w:rPr>
        <w:t xml:space="preserve">Таблица </w:t>
      </w:r>
      <w:r w:rsidR="007453D4">
        <w:rPr>
          <w:rFonts w:ascii="Times New Roman" w:hAnsi="Times New Roman" w:cs="Times New Roman"/>
          <w:sz w:val="28"/>
          <w:szCs w:val="28"/>
        </w:rPr>
        <w:t>22</w:t>
      </w:r>
      <w:r w:rsidRPr="00471FE2">
        <w:rPr>
          <w:rFonts w:ascii="Times New Roman" w:hAnsi="Times New Roman" w:cs="Times New Roman"/>
          <w:sz w:val="28"/>
          <w:szCs w:val="28"/>
        </w:rPr>
        <w:t xml:space="preserve"> – Форма записи результатов измерений углерода оксида</w:t>
      </w:r>
    </w:p>
    <w:tbl>
      <w:tblPr>
        <w:tblStyle w:val="a5"/>
        <w:tblW w:w="0" w:type="auto"/>
        <w:tblLook w:val="04A0" w:firstRow="1" w:lastRow="0" w:firstColumn="1" w:lastColumn="0" w:noHBand="0" w:noVBand="1"/>
      </w:tblPr>
      <w:tblGrid>
        <w:gridCol w:w="1160"/>
        <w:gridCol w:w="1575"/>
        <w:gridCol w:w="1575"/>
        <w:gridCol w:w="1321"/>
        <w:gridCol w:w="1288"/>
        <w:gridCol w:w="1288"/>
        <w:gridCol w:w="1137"/>
      </w:tblGrid>
      <w:tr w:rsidR="00471FE2" w:rsidRPr="00F84D1C" w:rsidTr="00DD31A0">
        <w:tc>
          <w:tcPr>
            <w:tcW w:w="1200" w:type="dxa"/>
            <w:vMerge w:val="restart"/>
          </w:tcPr>
          <w:p w:rsidR="00471FE2" w:rsidRPr="00F84D1C" w:rsidRDefault="00471FE2"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pPr>
            <w:r w:rsidRPr="00F84D1C">
              <w:t>№ пробы</w:t>
            </w:r>
          </w:p>
        </w:tc>
        <w:tc>
          <w:tcPr>
            <w:tcW w:w="1666" w:type="dxa"/>
            <w:vMerge w:val="restart"/>
          </w:tcPr>
          <w:p w:rsidR="00471FE2" w:rsidRPr="00F84D1C" w:rsidRDefault="00471FE2"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pPr>
            <w:r w:rsidRPr="00F84D1C">
              <w:t>Время отбора пробы</w:t>
            </w:r>
          </w:p>
        </w:tc>
        <w:tc>
          <w:tcPr>
            <w:tcW w:w="1666" w:type="dxa"/>
            <w:vMerge w:val="restart"/>
          </w:tcPr>
          <w:p w:rsidR="00471FE2" w:rsidRPr="00F84D1C" w:rsidRDefault="00471FE2"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pPr>
            <w:r w:rsidRPr="00F84D1C">
              <w:t>Место отбора пробы</w:t>
            </w:r>
          </w:p>
        </w:tc>
        <w:tc>
          <w:tcPr>
            <w:tcW w:w="5039" w:type="dxa"/>
            <w:gridSpan w:val="4"/>
          </w:tcPr>
          <w:p w:rsidR="00471FE2" w:rsidRPr="00F84D1C" w:rsidRDefault="00471FE2"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pPr>
            <w:r w:rsidRPr="00F84D1C">
              <w:t>Концентрация углерода оксида, мкг/м</w:t>
            </w:r>
            <w:r w:rsidRPr="00F84D1C">
              <w:rPr>
                <w:vertAlign w:val="superscript"/>
              </w:rPr>
              <w:t>3</w:t>
            </w:r>
          </w:p>
        </w:tc>
      </w:tr>
      <w:tr w:rsidR="00471FE2" w:rsidRPr="00F84D1C" w:rsidTr="00DD31A0">
        <w:tc>
          <w:tcPr>
            <w:tcW w:w="1200" w:type="dxa"/>
            <w:vMerge/>
          </w:tcPr>
          <w:p w:rsidR="00471FE2" w:rsidRPr="00F84D1C" w:rsidRDefault="00471FE2"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
        </w:tc>
        <w:tc>
          <w:tcPr>
            <w:tcW w:w="1666" w:type="dxa"/>
            <w:vMerge/>
          </w:tcPr>
          <w:p w:rsidR="00471FE2" w:rsidRPr="00F84D1C" w:rsidRDefault="00471FE2"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
        </w:tc>
        <w:tc>
          <w:tcPr>
            <w:tcW w:w="1666" w:type="dxa"/>
            <w:vMerge/>
          </w:tcPr>
          <w:p w:rsidR="00471FE2" w:rsidRPr="00F84D1C" w:rsidRDefault="00471FE2"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
        </w:tc>
        <w:tc>
          <w:tcPr>
            <w:tcW w:w="1326" w:type="dxa"/>
          </w:tcPr>
          <w:p w:rsidR="00471FE2" w:rsidRPr="006629B4" w:rsidRDefault="00471FE2"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pPr>
            <w:r>
              <w:rPr>
                <w:lang w:val="en-US"/>
              </w:rPr>
              <w:t xml:space="preserve">I </w:t>
            </w:r>
            <w:r>
              <w:t>измерение</w:t>
            </w:r>
          </w:p>
        </w:tc>
        <w:tc>
          <w:tcPr>
            <w:tcW w:w="1288" w:type="dxa"/>
          </w:tcPr>
          <w:p w:rsidR="00471FE2" w:rsidRPr="00F84D1C" w:rsidRDefault="00471FE2"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pPr>
            <w:r>
              <w:rPr>
                <w:lang w:val="en-US"/>
              </w:rPr>
              <w:t>II</w:t>
            </w:r>
            <w:r w:rsidRPr="006629B4">
              <w:t xml:space="preserve"> </w:t>
            </w:r>
            <w:r>
              <w:t>измерение</w:t>
            </w:r>
          </w:p>
        </w:tc>
        <w:tc>
          <w:tcPr>
            <w:tcW w:w="1288" w:type="dxa"/>
          </w:tcPr>
          <w:p w:rsidR="00471FE2" w:rsidRDefault="00471FE2"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lang w:val="en-US"/>
              </w:rPr>
            </w:pPr>
            <w:r>
              <w:rPr>
                <w:lang w:val="en-US"/>
              </w:rPr>
              <w:t>IIII</w:t>
            </w:r>
          </w:p>
          <w:p w:rsidR="00471FE2" w:rsidRPr="00F84D1C" w:rsidRDefault="00471FE2"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pPr>
            <w:r>
              <w:t>измерение</w:t>
            </w:r>
          </w:p>
        </w:tc>
        <w:tc>
          <w:tcPr>
            <w:tcW w:w="1137" w:type="dxa"/>
          </w:tcPr>
          <w:p w:rsidR="00471FE2" w:rsidRPr="00F84D1C" w:rsidRDefault="00471FE2"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pPr>
            <w:r>
              <w:t>Среднее значение</w:t>
            </w:r>
          </w:p>
        </w:tc>
      </w:tr>
      <w:tr w:rsidR="00471FE2" w:rsidRPr="00F84D1C" w:rsidTr="00DD31A0">
        <w:tc>
          <w:tcPr>
            <w:tcW w:w="1200" w:type="dxa"/>
          </w:tcPr>
          <w:p w:rsidR="00471FE2" w:rsidRPr="006629B4" w:rsidRDefault="00471FE2"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lang w:val="en-US"/>
              </w:rPr>
            </w:pPr>
            <w:r>
              <w:rPr>
                <w:lang w:val="en-US"/>
              </w:rPr>
              <w:t>1</w:t>
            </w:r>
          </w:p>
        </w:tc>
        <w:tc>
          <w:tcPr>
            <w:tcW w:w="1666" w:type="dxa"/>
          </w:tcPr>
          <w:p w:rsidR="00471FE2" w:rsidRPr="006629B4" w:rsidRDefault="00471FE2"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lang w:val="en-US"/>
              </w:rPr>
            </w:pPr>
            <w:r>
              <w:rPr>
                <w:lang w:val="en-US"/>
              </w:rPr>
              <w:t>2</w:t>
            </w:r>
          </w:p>
        </w:tc>
        <w:tc>
          <w:tcPr>
            <w:tcW w:w="1666" w:type="dxa"/>
          </w:tcPr>
          <w:p w:rsidR="00471FE2" w:rsidRPr="006629B4" w:rsidRDefault="00471FE2"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lang w:val="en-US"/>
              </w:rPr>
            </w:pPr>
            <w:r>
              <w:rPr>
                <w:lang w:val="en-US"/>
              </w:rPr>
              <w:t>3</w:t>
            </w:r>
          </w:p>
        </w:tc>
        <w:tc>
          <w:tcPr>
            <w:tcW w:w="1326" w:type="dxa"/>
          </w:tcPr>
          <w:p w:rsidR="00471FE2" w:rsidRPr="006629B4" w:rsidRDefault="00471FE2"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lang w:val="en-US"/>
              </w:rPr>
            </w:pPr>
            <w:r>
              <w:rPr>
                <w:lang w:val="en-US"/>
              </w:rPr>
              <w:t>4</w:t>
            </w:r>
          </w:p>
        </w:tc>
        <w:tc>
          <w:tcPr>
            <w:tcW w:w="1288" w:type="dxa"/>
          </w:tcPr>
          <w:p w:rsidR="00471FE2" w:rsidRPr="006629B4" w:rsidRDefault="00471FE2"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lang w:val="en-US"/>
              </w:rPr>
            </w:pPr>
            <w:r>
              <w:rPr>
                <w:lang w:val="en-US"/>
              </w:rPr>
              <w:t>5</w:t>
            </w:r>
          </w:p>
        </w:tc>
        <w:tc>
          <w:tcPr>
            <w:tcW w:w="1288" w:type="dxa"/>
          </w:tcPr>
          <w:p w:rsidR="00471FE2" w:rsidRPr="006629B4" w:rsidRDefault="00471FE2"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lang w:val="en-US"/>
              </w:rPr>
            </w:pPr>
            <w:r>
              <w:rPr>
                <w:lang w:val="en-US"/>
              </w:rPr>
              <w:t>6</w:t>
            </w:r>
          </w:p>
        </w:tc>
        <w:tc>
          <w:tcPr>
            <w:tcW w:w="1137" w:type="dxa"/>
          </w:tcPr>
          <w:p w:rsidR="00471FE2" w:rsidRPr="006629B4" w:rsidRDefault="00471FE2"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lang w:val="en-US"/>
              </w:rPr>
            </w:pPr>
            <w:r>
              <w:rPr>
                <w:lang w:val="en-US"/>
              </w:rPr>
              <w:t>7</w:t>
            </w:r>
          </w:p>
        </w:tc>
      </w:tr>
      <w:tr w:rsidR="00471FE2" w:rsidRPr="00F84D1C" w:rsidTr="00DD31A0">
        <w:tc>
          <w:tcPr>
            <w:tcW w:w="1200" w:type="dxa"/>
          </w:tcPr>
          <w:p w:rsidR="00471FE2" w:rsidRPr="00F84D1C" w:rsidRDefault="00471FE2"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
        </w:tc>
        <w:tc>
          <w:tcPr>
            <w:tcW w:w="1666" w:type="dxa"/>
          </w:tcPr>
          <w:p w:rsidR="00471FE2" w:rsidRPr="00F84D1C" w:rsidRDefault="00471FE2"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
        </w:tc>
        <w:tc>
          <w:tcPr>
            <w:tcW w:w="1666" w:type="dxa"/>
          </w:tcPr>
          <w:p w:rsidR="00471FE2" w:rsidRPr="00F84D1C" w:rsidRDefault="00471FE2"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
        </w:tc>
        <w:tc>
          <w:tcPr>
            <w:tcW w:w="1326" w:type="dxa"/>
          </w:tcPr>
          <w:p w:rsidR="00471FE2" w:rsidRPr="00F84D1C" w:rsidRDefault="00471FE2"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
        </w:tc>
        <w:tc>
          <w:tcPr>
            <w:tcW w:w="1288" w:type="dxa"/>
          </w:tcPr>
          <w:p w:rsidR="00471FE2" w:rsidRPr="00F84D1C" w:rsidRDefault="00471FE2"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
        </w:tc>
        <w:tc>
          <w:tcPr>
            <w:tcW w:w="1288" w:type="dxa"/>
          </w:tcPr>
          <w:p w:rsidR="00471FE2" w:rsidRPr="00F84D1C" w:rsidRDefault="00471FE2"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
        </w:tc>
        <w:tc>
          <w:tcPr>
            <w:tcW w:w="1137" w:type="dxa"/>
          </w:tcPr>
          <w:p w:rsidR="00471FE2" w:rsidRPr="00F84D1C" w:rsidRDefault="00471FE2" w:rsidP="00DD31A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p>
        </w:tc>
      </w:tr>
    </w:tbl>
    <w:p w:rsidR="00E04C90" w:rsidRDefault="00E04C90" w:rsidP="00970F5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p>
    <w:p w:rsidR="005B01AB" w:rsidRPr="005B01AB" w:rsidRDefault="005B01AB" w:rsidP="008E1661">
      <w:pPr>
        <w:pStyle w:val="a3"/>
        <w:numPr>
          <w:ilvl w:val="1"/>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hanging="784"/>
        <w:jc w:val="both"/>
        <w:outlineLvl w:val="1"/>
        <w:rPr>
          <w:b/>
          <w:sz w:val="28"/>
          <w:szCs w:val="28"/>
        </w:rPr>
      </w:pPr>
      <w:bookmarkStart w:id="36" w:name="_Toc1987557"/>
      <w:bookmarkStart w:id="37" w:name="_Toc2348889"/>
      <w:bookmarkStart w:id="38" w:name="_Toc6392223"/>
      <w:r w:rsidRPr="005B01AB">
        <w:rPr>
          <w:b/>
          <w:sz w:val="28"/>
          <w:szCs w:val="28"/>
        </w:rPr>
        <w:t>Атмосферные осадки</w:t>
      </w:r>
      <w:bookmarkEnd w:id="36"/>
      <w:bookmarkEnd w:id="37"/>
      <w:bookmarkEnd w:id="38"/>
    </w:p>
    <w:p w:rsidR="005B01AB" w:rsidRPr="00AF18E0" w:rsidRDefault="005B01AB" w:rsidP="00970F5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sz w:val="28"/>
          <w:szCs w:val="28"/>
        </w:rPr>
      </w:pPr>
      <w:r>
        <w:rPr>
          <w:sz w:val="28"/>
          <w:szCs w:val="28"/>
        </w:rPr>
        <w:t>Косвенным показателем уровня загрязнения атмосферного воздуха могут служить данные о химическом составе атмосферных осадков. Эти данные характеризуют загрязнение слоя атмосферы, в которой образуются облака, происходит газовый обмен и из которого выпадают осадки.</w:t>
      </w:r>
    </w:p>
    <w:p w:rsidR="005B01AB" w:rsidRPr="00744401" w:rsidRDefault="005B01AB" w:rsidP="008E1661">
      <w:pPr>
        <w:pStyle w:val="a3"/>
        <w:numPr>
          <w:ilvl w:val="2"/>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hanging="1146"/>
        <w:jc w:val="both"/>
        <w:outlineLvl w:val="2"/>
        <w:rPr>
          <w:b/>
          <w:sz w:val="28"/>
          <w:szCs w:val="28"/>
        </w:rPr>
      </w:pPr>
      <w:bookmarkStart w:id="39" w:name="_Toc1987558"/>
      <w:bookmarkStart w:id="40" w:name="_Toc2348890"/>
      <w:bookmarkStart w:id="41" w:name="_Toc6392224"/>
      <w:r w:rsidRPr="00744401">
        <w:rPr>
          <w:b/>
          <w:sz w:val="28"/>
          <w:szCs w:val="28"/>
        </w:rPr>
        <w:t>Определение места и продолжительности отбора проб</w:t>
      </w:r>
      <w:bookmarkEnd w:id="39"/>
      <w:bookmarkEnd w:id="40"/>
      <w:bookmarkEnd w:id="41"/>
    </w:p>
    <w:p w:rsidR="00FD374C" w:rsidRDefault="005B01AB" w:rsidP="003B556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both"/>
        <w:rPr>
          <w:sz w:val="28"/>
          <w:szCs w:val="28"/>
        </w:rPr>
      </w:pPr>
      <w:r>
        <w:rPr>
          <w:sz w:val="28"/>
          <w:szCs w:val="28"/>
        </w:rPr>
        <w:lastRenderedPageBreak/>
        <w:t xml:space="preserve">Отбор проб атмосферных осадков </w:t>
      </w:r>
      <w:r w:rsidR="00173158">
        <w:rPr>
          <w:sz w:val="28"/>
          <w:szCs w:val="28"/>
        </w:rPr>
        <w:t xml:space="preserve">следует </w:t>
      </w:r>
      <w:r>
        <w:rPr>
          <w:sz w:val="28"/>
          <w:szCs w:val="28"/>
        </w:rPr>
        <w:t xml:space="preserve">производить на открытой ровной  площадке, удаленной от деревьев, холмов, зданий, линий электропередачи, локальных источников загрязнения атмосферного воздуха.  Для того, чтобы проба не была загрязнена почвой во время ливня, отбор проб атмосферных осадков следует проводить на высоте от 1,5 до 2,0 м от поверхности земли. </w:t>
      </w:r>
      <w:r w:rsidRPr="00FF6176">
        <w:rPr>
          <w:sz w:val="28"/>
          <w:szCs w:val="28"/>
        </w:rPr>
        <w:t>Продолжительность отбора проб составляет 24 часа. Пробы следует отбирать в  одно и то</w:t>
      </w:r>
      <w:r w:rsidR="00E81A43">
        <w:rPr>
          <w:sz w:val="28"/>
          <w:szCs w:val="28"/>
        </w:rPr>
        <w:t xml:space="preserve"> </w:t>
      </w:r>
      <w:r w:rsidRPr="00FF6176">
        <w:rPr>
          <w:sz w:val="28"/>
          <w:szCs w:val="28"/>
        </w:rPr>
        <w:t xml:space="preserve">же время, как это принято на </w:t>
      </w:r>
      <w:r w:rsidR="00E81A43">
        <w:rPr>
          <w:sz w:val="28"/>
          <w:szCs w:val="28"/>
        </w:rPr>
        <w:t>метеорологической</w:t>
      </w:r>
      <w:r w:rsidRPr="00FF6176">
        <w:rPr>
          <w:sz w:val="28"/>
          <w:szCs w:val="28"/>
        </w:rPr>
        <w:t xml:space="preserve"> сети</w:t>
      </w:r>
      <w:r w:rsidR="00E81A43">
        <w:rPr>
          <w:sz w:val="28"/>
          <w:szCs w:val="28"/>
        </w:rPr>
        <w:t xml:space="preserve"> наблюдений</w:t>
      </w:r>
      <w:r w:rsidRPr="00FF6176">
        <w:rPr>
          <w:sz w:val="28"/>
          <w:szCs w:val="28"/>
        </w:rPr>
        <w:t>. Рекомендуемое время отбора проб атмосферных осадков – 09:00 ч.</w:t>
      </w:r>
    </w:p>
    <w:p w:rsidR="005B01AB" w:rsidRPr="005B01AB" w:rsidRDefault="005B01AB" w:rsidP="008E1661">
      <w:pPr>
        <w:pStyle w:val="a3"/>
        <w:numPr>
          <w:ilvl w:val="2"/>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146"/>
        <w:jc w:val="both"/>
        <w:outlineLvl w:val="2"/>
        <w:rPr>
          <w:b/>
          <w:sz w:val="28"/>
          <w:szCs w:val="28"/>
        </w:rPr>
      </w:pPr>
      <w:bookmarkStart w:id="42" w:name="_Toc2348891"/>
      <w:bookmarkStart w:id="43" w:name="_Toc6392225"/>
      <w:r w:rsidRPr="005B01AB">
        <w:rPr>
          <w:b/>
          <w:sz w:val="28"/>
          <w:szCs w:val="28"/>
        </w:rPr>
        <w:t>Основное оборудование и вспомогательные материалы</w:t>
      </w:r>
      <w:bookmarkEnd w:id="42"/>
      <w:bookmarkEnd w:id="43"/>
      <w:r w:rsidRPr="005B01AB">
        <w:rPr>
          <w:b/>
          <w:sz w:val="28"/>
          <w:szCs w:val="28"/>
        </w:rPr>
        <w:t xml:space="preserve"> </w:t>
      </w:r>
    </w:p>
    <w:p w:rsidR="005B0C0A" w:rsidRDefault="003606A0" w:rsidP="00B558B8">
      <w:pPr>
        <w:spacing w:after="0"/>
        <w:ind w:firstLine="851"/>
        <w:jc w:val="both"/>
        <w:rPr>
          <w:rFonts w:ascii="Times New Roman" w:hAnsi="Times New Roman" w:cs="Times New Roman"/>
          <w:sz w:val="28"/>
          <w:szCs w:val="28"/>
        </w:rPr>
      </w:pPr>
      <w:r w:rsidRPr="00B558B8">
        <w:rPr>
          <w:rFonts w:ascii="Times New Roman" w:hAnsi="Times New Roman" w:cs="Times New Roman"/>
          <w:sz w:val="28"/>
          <w:szCs w:val="28"/>
        </w:rPr>
        <w:t>Пробы атмосферных осадков следует собирать</w:t>
      </w:r>
      <w:r w:rsidR="005B01AB" w:rsidRPr="00B558B8">
        <w:rPr>
          <w:rFonts w:ascii="Times New Roman" w:hAnsi="Times New Roman" w:cs="Times New Roman"/>
          <w:sz w:val="28"/>
          <w:szCs w:val="28"/>
        </w:rPr>
        <w:t xml:space="preserve"> с использованием автоматических</w:t>
      </w:r>
      <w:r w:rsidRPr="00B558B8">
        <w:rPr>
          <w:rFonts w:ascii="Times New Roman" w:hAnsi="Times New Roman" w:cs="Times New Roman"/>
          <w:sz w:val="28"/>
          <w:szCs w:val="28"/>
        </w:rPr>
        <w:t xml:space="preserve"> или ручных осадкосборников.</w:t>
      </w:r>
    </w:p>
    <w:p w:rsidR="00E52C87" w:rsidRDefault="003606A0" w:rsidP="00B558B8">
      <w:pPr>
        <w:spacing w:after="0"/>
        <w:ind w:firstLine="851"/>
        <w:jc w:val="both"/>
        <w:rPr>
          <w:rFonts w:ascii="Times New Roman" w:hAnsi="Times New Roman" w:cs="Times New Roman"/>
          <w:sz w:val="28"/>
          <w:szCs w:val="28"/>
        </w:rPr>
      </w:pPr>
      <w:r w:rsidRPr="00B558B8">
        <w:rPr>
          <w:rFonts w:ascii="Times New Roman" w:hAnsi="Times New Roman" w:cs="Times New Roman"/>
          <w:sz w:val="28"/>
          <w:szCs w:val="28"/>
        </w:rPr>
        <w:t xml:space="preserve"> </w:t>
      </w:r>
    </w:p>
    <w:p w:rsidR="00E52C87" w:rsidRPr="00EA2DC7" w:rsidRDefault="00E52C87" w:rsidP="00EA2DC7">
      <w:pPr>
        <w:spacing w:after="0"/>
        <w:jc w:val="both"/>
        <w:rPr>
          <w:rFonts w:ascii="Times New Roman" w:hAnsi="Times New Roman" w:cs="Times New Roman"/>
          <w:b/>
          <w:bCs/>
          <w:sz w:val="28"/>
          <w:szCs w:val="28"/>
        </w:rPr>
      </w:pPr>
      <w:r w:rsidRPr="00EA2DC7">
        <w:rPr>
          <w:rFonts w:ascii="Times New Roman" w:hAnsi="Times New Roman" w:cs="Times New Roman"/>
          <w:b/>
          <w:i/>
          <w:sz w:val="28"/>
          <w:szCs w:val="28"/>
          <w:highlight w:val="yellow"/>
        </w:rPr>
        <w:t>Вставка</w:t>
      </w:r>
      <w:r>
        <w:rPr>
          <w:rFonts w:ascii="Times New Roman" w:hAnsi="Times New Roman" w:cs="Times New Roman"/>
          <w:sz w:val="28"/>
          <w:szCs w:val="28"/>
          <w:highlight w:val="cyan"/>
        </w:rPr>
        <w:t xml:space="preserve"> </w:t>
      </w:r>
      <w:r w:rsidRPr="00EA2DC7">
        <w:rPr>
          <w:rFonts w:ascii="Times New Roman" w:hAnsi="Times New Roman" w:cs="Times New Roman"/>
          <w:b/>
          <w:sz w:val="28"/>
          <w:szCs w:val="28"/>
          <w:highlight w:val="cyan"/>
        </w:rPr>
        <w:t>Н</w:t>
      </w:r>
      <w:r w:rsidR="00677F71" w:rsidRPr="00EA2DC7">
        <w:rPr>
          <w:rFonts w:ascii="Times New Roman" w:hAnsi="Times New Roman" w:cs="Times New Roman"/>
          <w:b/>
          <w:sz w:val="28"/>
          <w:szCs w:val="28"/>
          <w:highlight w:val="cyan"/>
        </w:rPr>
        <w:t xml:space="preserve">аиболее репрезентативную информацию о качестве атмосферных осадков можно получить только при использовании </w:t>
      </w:r>
      <w:r w:rsidR="006E78E6" w:rsidRPr="00EA2DC7">
        <w:rPr>
          <w:rFonts w:ascii="Times New Roman" w:hAnsi="Times New Roman" w:cs="Times New Roman"/>
          <w:b/>
          <w:sz w:val="28"/>
          <w:szCs w:val="28"/>
          <w:highlight w:val="cyan"/>
        </w:rPr>
        <w:t>автоматических осадкосборников, у которых есть</w:t>
      </w:r>
      <w:r w:rsidR="00677F71" w:rsidRPr="00EA2DC7">
        <w:rPr>
          <w:rFonts w:ascii="Times New Roman" w:eastAsia="Times New Roman" w:hAnsi="Times New Roman" w:cs="Times New Roman"/>
          <w:b/>
          <w:bCs/>
          <w:sz w:val="28"/>
          <w:szCs w:val="28"/>
          <w:highlight w:val="cyan"/>
          <w:lang w:eastAsia="ru-RU"/>
        </w:rPr>
        <w:t xml:space="preserve"> устройство, позволяющее держать приемную поверхность открытой во время выпадения</w:t>
      </w:r>
      <w:r w:rsidR="00677F71" w:rsidRPr="00EA2DC7">
        <w:rPr>
          <w:rFonts w:ascii="Times New Roman" w:hAnsi="Times New Roman" w:cs="Times New Roman"/>
          <w:b/>
          <w:bCs/>
          <w:sz w:val="28"/>
          <w:szCs w:val="28"/>
          <w:highlight w:val="cyan"/>
        </w:rPr>
        <w:t xml:space="preserve"> </w:t>
      </w:r>
      <w:r w:rsidR="00677F71" w:rsidRPr="00EA2DC7">
        <w:rPr>
          <w:rFonts w:ascii="Times New Roman" w:eastAsia="Times New Roman" w:hAnsi="Times New Roman" w:cs="Times New Roman"/>
          <w:b/>
          <w:bCs/>
          <w:sz w:val="28"/>
          <w:szCs w:val="28"/>
          <w:highlight w:val="cyan"/>
          <w:lang w:eastAsia="ru-RU"/>
        </w:rPr>
        <w:t xml:space="preserve">осадков и закрытой во время </w:t>
      </w:r>
      <w:r w:rsidR="00011852" w:rsidRPr="00EA2DC7">
        <w:rPr>
          <w:rFonts w:ascii="Times New Roman" w:hAnsi="Times New Roman" w:cs="Times New Roman"/>
          <w:b/>
          <w:bCs/>
          <w:sz w:val="28"/>
          <w:szCs w:val="28"/>
          <w:highlight w:val="cyan"/>
        </w:rPr>
        <w:t>их отсутствия</w:t>
      </w:r>
      <w:r w:rsidR="00677F71" w:rsidRPr="00EA2DC7">
        <w:rPr>
          <w:rFonts w:ascii="Times New Roman" w:eastAsia="Times New Roman" w:hAnsi="Times New Roman" w:cs="Times New Roman"/>
          <w:b/>
          <w:bCs/>
          <w:sz w:val="28"/>
          <w:szCs w:val="28"/>
          <w:highlight w:val="cyan"/>
          <w:lang w:eastAsia="ru-RU"/>
        </w:rPr>
        <w:t>.</w:t>
      </w:r>
      <w:r w:rsidR="00520E5A" w:rsidRPr="00EA2DC7">
        <w:rPr>
          <w:rFonts w:ascii="Times New Roman" w:hAnsi="Times New Roman" w:cs="Times New Roman"/>
          <w:b/>
          <w:bCs/>
          <w:sz w:val="28"/>
          <w:szCs w:val="28"/>
        </w:rPr>
        <w:t xml:space="preserve"> </w:t>
      </w:r>
    </w:p>
    <w:p w:rsidR="002C054C" w:rsidRDefault="00CF1DBF" w:rsidP="002E62B2">
      <w:pPr>
        <w:spacing w:after="0"/>
        <w:ind w:firstLine="851"/>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anchor distT="0" distB="612140" distL="114300" distR="180340" simplePos="0" relativeHeight="251673600" behindDoc="1" locked="0" layoutInCell="1" allowOverlap="1" wp14:anchorId="0763F513" wp14:editId="20BD8A9C">
            <wp:simplePos x="0" y="0"/>
            <wp:positionH relativeFrom="column">
              <wp:posOffset>635</wp:posOffset>
            </wp:positionH>
            <wp:positionV relativeFrom="paragraph">
              <wp:posOffset>179705</wp:posOffset>
            </wp:positionV>
            <wp:extent cx="3088640" cy="3593465"/>
            <wp:effectExtent l="0" t="0" r="0" b="6985"/>
            <wp:wrapSquare wrapText="bothSides"/>
            <wp:docPr id="36" name="Рисунок 36" descr="D:\Лена\Зеленые школы 1\Фото осадки\IMG_20190416_1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ена\Зеленые школы 1\Фото осадки\IMG_20190416_1317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88640" cy="3593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2B2" w:rsidRPr="00063B19" w:rsidRDefault="003714DA" w:rsidP="00CF1DBF">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5C91383B" wp14:editId="4A27290B">
                <wp:simplePos x="0" y="0"/>
                <wp:positionH relativeFrom="column">
                  <wp:posOffset>-3196811</wp:posOffset>
                </wp:positionH>
                <wp:positionV relativeFrom="paragraph">
                  <wp:posOffset>3586839</wp:posOffset>
                </wp:positionV>
                <wp:extent cx="2933756" cy="429370"/>
                <wp:effectExtent l="0" t="0" r="19050" b="27940"/>
                <wp:wrapNone/>
                <wp:docPr id="41" name="Поле 41"/>
                <wp:cNvGraphicFramePr/>
                <a:graphic xmlns:a="http://schemas.openxmlformats.org/drawingml/2006/main">
                  <a:graphicData uri="http://schemas.microsoft.com/office/word/2010/wordprocessingShape">
                    <wps:wsp>
                      <wps:cNvSpPr txBox="1"/>
                      <wps:spPr>
                        <a:xfrm>
                          <a:off x="0" y="0"/>
                          <a:ext cx="2933756" cy="4293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1661" w:rsidRPr="00EE0585" w:rsidRDefault="008E1661" w:rsidP="003714DA">
                            <w:pPr>
                              <w:jc w:val="center"/>
                              <w:rPr>
                                <w:rFonts w:ascii="Times New Roman" w:hAnsi="Times New Roman" w:cs="Times New Roman"/>
                                <w:sz w:val="24"/>
                                <w:szCs w:val="24"/>
                              </w:rPr>
                            </w:pPr>
                            <w:r w:rsidRPr="00EE0585">
                              <w:rPr>
                                <w:rFonts w:ascii="Times New Roman" w:hAnsi="Times New Roman" w:cs="Times New Roman"/>
                                <w:sz w:val="24"/>
                                <w:szCs w:val="24"/>
                              </w:rPr>
                              <w:t xml:space="preserve">Фото </w:t>
                            </w:r>
                            <w:r>
                              <w:rPr>
                                <w:rFonts w:ascii="Times New Roman" w:hAnsi="Times New Roman" w:cs="Times New Roman"/>
                                <w:sz w:val="24"/>
                                <w:szCs w:val="24"/>
                              </w:rPr>
                              <w:t>4</w:t>
                            </w:r>
                            <w:r w:rsidRPr="00EE0585">
                              <w:rPr>
                                <w:rFonts w:ascii="Times New Roman" w:hAnsi="Times New Roman" w:cs="Times New Roman"/>
                                <w:sz w:val="24"/>
                                <w:szCs w:val="24"/>
                              </w:rPr>
                              <w:t xml:space="preserve"> – </w:t>
                            </w:r>
                            <w:r>
                              <w:rPr>
                                <w:rFonts w:ascii="Times New Roman" w:hAnsi="Times New Roman" w:cs="Times New Roman"/>
                                <w:sz w:val="24"/>
                                <w:szCs w:val="24"/>
                              </w:rPr>
                              <w:t>Автоматический осадкосборник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1383B" id="Поле 41" o:spid="_x0000_s1029" type="#_x0000_t202" style="position:absolute;left:0;text-align:left;margin-left:-251.7pt;margin-top:282.45pt;width:231pt;height:3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" fillcolor="white [3201]" strokecolor="white [3212]" strokeweight=".5pt">
                <v:textbox>
                  <w:txbxContent>
                    <w:p w:rsidR="008E1661" w:rsidRPr="00EE0585" w:rsidRDefault="008E1661" w:rsidP="003714DA">
                      <w:pPr>
                        <w:jc w:val="center"/>
                        <w:rPr>
                          <w:rFonts w:ascii="Times New Roman" w:hAnsi="Times New Roman" w:cs="Times New Roman"/>
                          <w:sz w:val="24"/>
                          <w:szCs w:val="24"/>
                        </w:rPr>
                      </w:pPr>
                      <w:r w:rsidRPr="00EE0585">
                        <w:rPr>
                          <w:rFonts w:ascii="Times New Roman" w:hAnsi="Times New Roman" w:cs="Times New Roman"/>
                          <w:sz w:val="24"/>
                          <w:szCs w:val="24"/>
                        </w:rPr>
                        <w:t xml:space="preserve">Фото </w:t>
                      </w:r>
                      <w:r>
                        <w:rPr>
                          <w:rFonts w:ascii="Times New Roman" w:hAnsi="Times New Roman" w:cs="Times New Roman"/>
                          <w:sz w:val="24"/>
                          <w:szCs w:val="24"/>
                        </w:rPr>
                        <w:t>4</w:t>
                      </w:r>
                      <w:r w:rsidRPr="00EE0585">
                        <w:rPr>
                          <w:rFonts w:ascii="Times New Roman" w:hAnsi="Times New Roman" w:cs="Times New Roman"/>
                          <w:sz w:val="24"/>
                          <w:szCs w:val="24"/>
                        </w:rPr>
                        <w:t xml:space="preserve"> – </w:t>
                      </w:r>
                      <w:r>
                        <w:rPr>
                          <w:rFonts w:ascii="Times New Roman" w:hAnsi="Times New Roman" w:cs="Times New Roman"/>
                          <w:sz w:val="24"/>
                          <w:szCs w:val="24"/>
                        </w:rPr>
                        <w:t>Автоматический осадкосборник</w:t>
                      </w:r>
                    </w:p>
                  </w:txbxContent>
                </v:textbox>
              </v:shape>
            </w:pict>
          </mc:Fallback>
        </mc:AlternateContent>
      </w:r>
      <w:r w:rsidR="00520E5A" w:rsidRPr="00B558B8">
        <w:rPr>
          <w:rFonts w:ascii="Times New Roman" w:hAnsi="Times New Roman" w:cs="Times New Roman"/>
          <w:bCs/>
          <w:sz w:val="28"/>
          <w:szCs w:val="28"/>
        </w:rPr>
        <w:t>Р</w:t>
      </w:r>
      <w:r w:rsidR="00520E5A" w:rsidRPr="002E62B2">
        <w:rPr>
          <w:rFonts w:ascii="Times New Roman" w:hAnsi="Times New Roman" w:cs="Times New Roman"/>
          <w:bCs/>
          <w:sz w:val="28"/>
          <w:szCs w:val="28"/>
        </w:rPr>
        <w:t>учной и а</w:t>
      </w:r>
      <w:r w:rsidR="006E78E6" w:rsidRPr="002E62B2">
        <w:rPr>
          <w:rFonts w:ascii="Times New Roman" w:hAnsi="Times New Roman" w:cs="Times New Roman"/>
          <w:bCs/>
          <w:sz w:val="28"/>
          <w:szCs w:val="28"/>
        </w:rPr>
        <w:t>втоматический осадкосборник</w:t>
      </w:r>
      <w:r w:rsidR="00520E5A" w:rsidRPr="002E62B2">
        <w:rPr>
          <w:rFonts w:ascii="Times New Roman" w:hAnsi="Times New Roman" w:cs="Times New Roman"/>
          <w:bCs/>
          <w:sz w:val="28"/>
          <w:szCs w:val="28"/>
        </w:rPr>
        <w:t>и</w:t>
      </w:r>
      <w:r w:rsidR="006E78E6" w:rsidRPr="002E62B2">
        <w:rPr>
          <w:rFonts w:ascii="Times New Roman" w:hAnsi="Times New Roman" w:cs="Times New Roman"/>
          <w:bCs/>
          <w:sz w:val="28"/>
          <w:szCs w:val="28"/>
        </w:rPr>
        <w:t xml:space="preserve"> устанавлива</w:t>
      </w:r>
      <w:r w:rsidR="00520E5A" w:rsidRPr="002E62B2">
        <w:rPr>
          <w:rFonts w:ascii="Times New Roman" w:hAnsi="Times New Roman" w:cs="Times New Roman"/>
          <w:bCs/>
          <w:sz w:val="28"/>
          <w:szCs w:val="28"/>
        </w:rPr>
        <w:t>ю</w:t>
      </w:r>
      <w:r w:rsidR="006E78E6" w:rsidRPr="002E62B2">
        <w:rPr>
          <w:rFonts w:ascii="Times New Roman" w:hAnsi="Times New Roman" w:cs="Times New Roman"/>
          <w:bCs/>
          <w:sz w:val="28"/>
          <w:szCs w:val="28"/>
        </w:rPr>
        <w:t xml:space="preserve">тся на столе </w:t>
      </w:r>
      <w:r w:rsidR="006E78E6" w:rsidRPr="002E62B2">
        <w:rPr>
          <w:rFonts w:ascii="Times New Roman" w:eastAsia="Times New Roman" w:hAnsi="Times New Roman" w:cs="Times New Roman"/>
          <w:bCs/>
          <w:sz w:val="28"/>
          <w:szCs w:val="28"/>
          <w:lang w:eastAsia="ru-RU"/>
        </w:rPr>
        <w:t>размером 80 × 80 см, пригодн</w:t>
      </w:r>
      <w:r w:rsidR="006E78E6" w:rsidRPr="002E62B2">
        <w:rPr>
          <w:rFonts w:ascii="Times New Roman" w:hAnsi="Times New Roman" w:cs="Times New Roman"/>
          <w:bCs/>
          <w:sz w:val="28"/>
          <w:szCs w:val="28"/>
        </w:rPr>
        <w:t>ом</w:t>
      </w:r>
      <w:r w:rsidR="006E78E6" w:rsidRPr="002E62B2">
        <w:rPr>
          <w:rFonts w:ascii="Times New Roman" w:eastAsia="Times New Roman" w:hAnsi="Times New Roman" w:cs="Times New Roman"/>
          <w:bCs/>
          <w:sz w:val="28"/>
          <w:szCs w:val="28"/>
          <w:lang w:eastAsia="ru-RU"/>
        </w:rPr>
        <w:t xml:space="preserve"> для</w:t>
      </w:r>
      <w:r w:rsidR="006E78E6" w:rsidRPr="002E62B2">
        <w:rPr>
          <w:rFonts w:ascii="Times New Roman" w:hAnsi="Times New Roman" w:cs="Times New Roman"/>
          <w:bCs/>
          <w:sz w:val="28"/>
          <w:szCs w:val="28"/>
        </w:rPr>
        <w:t xml:space="preserve"> размещения на улице круглый год.</w:t>
      </w:r>
      <w:r w:rsidR="002E62B2" w:rsidRPr="002E62B2">
        <w:rPr>
          <w:rFonts w:ascii="Times New Roman" w:hAnsi="Times New Roman" w:cs="Times New Roman"/>
          <w:sz w:val="28"/>
          <w:szCs w:val="28"/>
        </w:rPr>
        <w:t xml:space="preserve"> При отборе проб в ручной осадкосборник в теплый и холодный периоды года можно использовать разные осадкосборные устройства.</w:t>
      </w:r>
      <w:r w:rsidR="0012555C">
        <w:rPr>
          <w:rFonts w:ascii="Times New Roman" w:hAnsi="Times New Roman" w:cs="Times New Roman"/>
          <w:sz w:val="28"/>
          <w:szCs w:val="28"/>
        </w:rPr>
        <w:t xml:space="preserve"> </w:t>
      </w:r>
      <w:r w:rsidR="002E62B2" w:rsidRPr="002E62B2">
        <w:rPr>
          <w:rFonts w:ascii="Times New Roman" w:hAnsi="Times New Roman" w:cs="Times New Roman"/>
          <w:sz w:val="28"/>
          <w:szCs w:val="28"/>
        </w:rPr>
        <w:t xml:space="preserve">Отбор проб дождевой воды в теплый период года следует осуществлять в сборную емкость через эмалированные, стеклянные или полиэтиленовые воронки с </w:t>
      </w:r>
      <w:r w:rsidR="00CF1DBF">
        <w:rPr>
          <w:rFonts w:ascii="Times New Roman" w:hAnsi="Times New Roman" w:cs="Times New Roman"/>
          <w:sz w:val="28"/>
          <w:szCs w:val="28"/>
        </w:rPr>
        <w:t xml:space="preserve">надетыми на горловины защитными </w:t>
      </w:r>
      <w:r w:rsidR="002E62B2" w:rsidRPr="002E62B2">
        <w:rPr>
          <w:rFonts w:ascii="Times New Roman" w:hAnsi="Times New Roman" w:cs="Times New Roman"/>
          <w:sz w:val="28"/>
          <w:szCs w:val="28"/>
        </w:rPr>
        <w:t xml:space="preserve">приспособлениями, препятствующими попаданию сухих атмосферных выпадений. </w:t>
      </w:r>
      <w:r w:rsidR="002E62B2" w:rsidRPr="002E62B2">
        <w:rPr>
          <w:rFonts w:ascii="Times New Roman" w:hAnsi="Times New Roman" w:cs="Times New Roman"/>
          <w:sz w:val="28"/>
          <w:szCs w:val="28"/>
        </w:rPr>
        <w:lastRenderedPageBreak/>
        <w:t xml:space="preserve">Сборную емкость необходимо закрепить на штативе. Для отбора проб твердых осадков </w:t>
      </w:r>
      <w:r w:rsidR="0012555C">
        <w:rPr>
          <w:rFonts w:ascii="Times New Roman" w:hAnsi="Times New Roman" w:cs="Times New Roman"/>
          <w:sz w:val="28"/>
          <w:szCs w:val="28"/>
        </w:rPr>
        <w:t xml:space="preserve">(снег) </w:t>
      </w:r>
      <w:r w:rsidR="002E62B2" w:rsidRPr="002E62B2">
        <w:rPr>
          <w:rFonts w:ascii="Times New Roman" w:hAnsi="Times New Roman" w:cs="Times New Roman"/>
          <w:sz w:val="28"/>
          <w:szCs w:val="28"/>
        </w:rPr>
        <w:t>в холодный период года следует применять эмалированные кюветы с ветровой защитой или пластмассовые ванночки размером 30 × 40 см и высотой не менее 5 см.</w:t>
      </w:r>
      <w:r w:rsidR="00063B19" w:rsidRPr="00063B19">
        <w:rPr>
          <w:rFonts w:ascii="Arial" w:hAnsi="Arial" w:cs="Arial"/>
          <w:sz w:val="24"/>
          <w:szCs w:val="24"/>
        </w:rPr>
        <w:t xml:space="preserve"> </w:t>
      </w:r>
      <w:r w:rsidR="00063B19" w:rsidRPr="00063B19">
        <w:rPr>
          <w:rFonts w:ascii="Times New Roman" w:hAnsi="Times New Roman" w:cs="Times New Roman"/>
          <w:sz w:val="28"/>
          <w:szCs w:val="28"/>
        </w:rPr>
        <w:t>Диаметр приемной поверхности при отборе проб жидких атмосферных осадков должен быть не меньше 25 см.</w:t>
      </w:r>
    </w:p>
    <w:p w:rsidR="006A308D" w:rsidRDefault="003606A0" w:rsidP="00D52870">
      <w:pPr>
        <w:pStyle w:val="21"/>
        <w:spacing w:after="0" w:line="276" w:lineRule="auto"/>
        <w:ind w:left="0" w:firstLine="851"/>
        <w:jc w:val="both"/>
        <w:rPr>
          <w:rFonts w:asciiTheme="minorHAnsi" w:eastAsia="TimesNewRomanPSMT" w:hAnsiTheme="minorHAnsi" w:cs="TimesNewRomanPSMT"/>
        </w:rPr>
      </w:pPr>
      <w:r>
        <w:rPr>
          <w:sz w:val="28"/>
          <w:szCs w:val="28"/>
        </w:rPr>
        <w:t xml:space="preserve">Для проведения сбора атмосферных осадков необходимо наличие полипропиленовых емкостей объемом </w:t>
      </w:r>
      <w:r w:rsidR="00666500">
        <w:rPr>
          <w:sz w:val="28"/>
          <w:szCs w:val="28"/>
        </w:rPr>
        <w:t xml:space="preserve">не менее </w:t>
      </w:r>
      <w:r>
        <w:rPr>
          <w:sz w:val="28"/>
          <w:szCs w:val="28"/>
        </w:rPr>
        <w:t>500 см</w:t>
      </w:r>
      <w:r w:rsidRPr="00C95302">
        <w:rPr>
          <w:sz w:val="28"/>
          <w:szCs w:val="28"/>
          <w:vertAlign w:val="superscript"/>
        </w:rPr>
        <w:t>3</w:t>
      </w:r>
      <w:r w:rsidR="005B01AB">
        <w:rPr>
          <w:sz w:val="28"/>
          <w:szCs w:val="28"/>
        </w:rPr>
        <w:t xml:space="preserve"> и</w:t>
      </w:r>
      <w:r>
        <w:rPr>
          <w:sz w:val="28"/>
          <w:szCs w:val="28"/>
        </w:rPr>
        <w:t xml:space="preserve"> мерные цилиндры для измерения объема пробы</w:t>
      </w:r>
      <w:r w:rsidR="005B53E8">
        <w:rPr>
          <w:sz w:val="28"/>
          <w:szCs w:val="28"/>
        </w:rPr>
        <w:t>.</w:t>
      </w:r>
      <w:r>
        <w:rPr>
          <w:sz w:val="28"/>
          <w:szCs w:val="28"/>
        </w:rPr>
        <w:t xml:space="preserve"> </w:t>
      </w:r>
      <w:r w:rsidRPr="00FF6176">
        <w:rPr>
          <w:rFonts w:eastAsia="TimesNewRomanPSMT"/>
          <w:sz w:val="28"/>
          <w:szCs w:val="28"/>
        </w:rPr>
        <w:t>Сборный сосуд</w:t>
      </w:r>
      <w:r>
        <w:rPr>
          <w:rFonts w:eastAsia="TimesNewRomanPSMT"/>
          <w:sz w:val="28"/>
          <w:szCs w:val="28"/>
        </w:rPr>
        <w:t xml:space="preserve"> </w:t>
      </w:r>
      <w:r w:rsidRPr="00FF6176">
        <w:rPr>
          <w:rFonts w:eastAsia="TimesNewRomanPSMT"/>
          <w:sz w:val="28"/>
          <w:szCs w:val="28"/>
        </w:rPr>
        <w:t>должен быть сделан из материала, который не изменяет химического состава пробы</w:t>
      </w:r>
      <w:r>
        <w:rPr>
          <w:rFonts w:ascii="TimesNewRomanPSMT" w:eastAsia="TimesNewRomanPSMT" w:cs="TimesNewRomanPSMT"/>
        </w:rPr>
        <w:t>.</w:t>
      </w:r>
    </w:p>
    <w:p w:rsidR="005B0C0A" w:rsidRDefault="005B0C0A" w:rsidP="00D52870">
      <w:pPr>
        <w:pStyle w:val="21"/>
        <w:spacing w:after="0" w:line="276" w:lineRule="auto"/>
        <w:ind w:left="0" w:firstLine="851"/>
        <w:jc w:val="both"/>
        <w:rPr>
          <w:rFonts w:asciiTheme="minorHAnsi" w:eastAsia="TimesNewRomanPSMT" w:hAnsiTheme="minorHAnsi" w:cs="TimesNewRomanPSMT"/>
        </w:rPr>
      </w:pPr>
    </w:p>
    <w:p w:rsidR="005B53E8" w:rsidRDefault="005B53E8" w:rsidP="008E1661">
      <w:pPr>
        <w:pStyle w:val="21"/>
        <w:numPr>
          <w:ilvl w:val="2"/>
          <w:numId w:val="6"/>
        </w:numPr>
        <w:tabs>
          <w:tab w:val="left" w:pos="1560"/>
        </w:tabs>
        <w:spacing w:after="0" w:line="240" w:lineRule="auto"/>
        <w:ind w:hanging="1146"/>
        <w:jc w:val="both"/>
        <w:outlineLvl w:val="2"/>
        <w:rPr>
          <w:b/>
          <w:sz w:val="28"/>
          <w:szCs w:val="28"/>
        </w:rPr>
      </w:pPr>
      <w:bookmarkStart w:id="44" w:name="_Toc1987559"/>
      <w:bookmarkStart w:id="45" w:name="_Toc2348892"/>
      <w:bookmarkStart w:id="46" w:name="_Toc6392226"/>
      <w:r w:rsidRPr="005B53E8">
        <w:rPr>
          <w:b/>
          <w:sz w:val="28"/>
          <w:szCs w:val="28"/>
        </w:rPr>
        <w:t>Отбор проб атмосферных осадков</w:t>
      </w:r>
      <w:bookmarkEnd w:id="44"/>
      <w:bookmarkEnd w:id="45"/>
      <w:bookmarkEnd w:id="46"/>
    </w:p>
    <w:p w:rsidR="00D259C9" w:rsidRPr="005B53E8" w:rsidRDefault="00D259C9" w:rsidP="00D259C9">
      <w:pPr>
        <w:pStyle w:val="21"/>
        <w:tabs>
          <w:tab w:val="left" w:pos="1560"/>
        </w:tabs>
        <w:spacing w:after="0" w:line="276" w:lineRule="auto"/>
        <w:ind w:left="658"/>
        <w:jc w:val="both"/>
        <w:rPr>
          <w:b/>
          <w:sz w:val="28"/>
          <w:szCs w:val="28"/>
        </w:rPr>
      </w:pPr>
    </w:p>
    <w:p w:rsidR="003606A0" w:rsidRDefault="005B53E8" w:rsidP="001C53A0">
      <w:pPr>
        <w:pStyle w:val="21"/>
        <w:tabs>
          <w:tab w:val="left" w:pos="1134"/>
        </w:tabs>
        <w:spacing w:after="0" w:line="276" w:lineRule="auto"/>
        <w:ind w:left="0" w:firstLine="851"/>
        <w:jc w:val="both"/>
        <w:rPr>
          <w:sz w:val="28"/>
          <w:szCs w:val="28"/>
        </w:rPr>
      </w:pPr>
      <w:r>
        <w:rPr>
          <w:sz w:val="28"/>
          <w:szCs w:val="28"/>
        </w:rPr>
        <w:t>С</w:t>
      </w:r>
      <w:r w:rsidR="003606A0">
        <w:rPr>
          <w:sz w:val="28"/>
          <w:szCs w:val="28"/>
        </w:rPr>
        <w:t xml:space="preserve">уточный отбор проб включает в себя переливание пробы в </w:t>
      </w:r>
      <w:r>
        <w:rPr>
          <w:sz w:val="28"/>
          <w:szCs w:val="28"/>
        </w:rPr>
        <w:t>емкость</w:t>
      </w:r>
      <w:r w:rsidRPr="003468BF">
        <w:rPr>
          <w:sz w:val="28"/>
          <w:szCs w:val="28"/>
        </w:rPr>
        <w:t>,</w:t>
      </w:r>
      <w:r w:rsidR="003606A0">
        <w:rPr>
          <w:sz w:val="28"/>
          <w:szCs w:val="28"/>
        </w:rPr>
        <w:t xml:space="preserve"> измерение объема пробы, очистку оборудования. </w:t>
      </w:r>
      <w:r>
        <w:rPr>
          <w:sz w:val="28"/>
          <w:szCs w:val="28"/>
        </w:rPr>
        <w:t>С</w:t>
      </w:r>
      <w:r w:rsidR="003606A0">
        <w:rPr>
          <w:sz w:val="28"/>
          <w:szCs w:val="28"/>
        </w:rPr>
        <w:t xml:space="preserve">тандартная операционная процедура </w:t>
      </w:r>
      <w:r>
        <w:rPr>
          <w:sz w:val="28"/>
          <w:szCs w:val="28"/>
        </w:rPr>
        <w:t>состоит</w:t>
      </w:r>
      <w:r w:rsidR="003606A0">
        <w:rPr>
          <w:sz w:val="28"/>
          <w:szCs w:val="28"/>
        </w:rPr>
        <w:t xml:space="preserve"> из следующих шагов:</w:t>
      </w:r>
    </w:p>
    <w:p w:rsidR="003606A0" w:rsidRDefault="000D5624" w:rsidP="001C53A0">
      <w:pPr>
        <w:pStyle w:val="21"/>
        <w:numPr>
          <w:ilvl w:val="0"/>
          <w:numId w:val="3"/>
        </w:numPr>
        <w:tabs>
          <w:tab w:val="left" w:pos="1134"/>
        </w:tabs>
        <w:spacing w:after="0" w:line="276" w:lineRule="auto"/>
        <w:ind w:left="142" w:firstLine="709"/>
        <w:jc w:val="both"/>
        <w:rPr>
          <w:sz w:val="28"/>
          <w:szCs w:val="28"/>
        </w:rPr>
      </w:pPr>
      <w:r>
        <w:rPr>
          <w:sz w:val="28"/>
          <w:szCs w:val="28"/>
        </w:rPr>
        <w:t>в</w:t>
      </w:r>
      <w:r w:rsidR="005B53E8">
        <w:rPr>
          <w:sz w:val="28"/>
          <w:szCs w:val="28"/>
        </w:rPr>
        <w:t>зять</w:t>
      </w:r>
      <w:r w:rsidR="003606A0">
        <w:rPr>
          <w:sz w:val="28"/>
          <w:szCs w:val="28"/>
        </w:rPr>
        <w:t xml:space="preserve"> </w:t>
      </w:r>
      <w:r w:rsidR="00342626">
        <w:rPr>
          <w:sz w:val="28"/>
          <w:szCs w:val="28"/>
        </w:rPr>
        <w:t>сборный сосуд</w:t>
      </w:r>
      <w:r w:rsidR="003606A0">
        <w:rPr>
          <w:sz w:val="28"/>
          <w:szCs w:val="28"/>
        </w:rPr>
        <w:t>, необходим</w:t>
      </w:r>
      <w:r w:rsidR="00342626">
        <w:rPr>
          <w:sz w:val="28"/>
          <w:szCs w:val="28"/>
        </w:rPr>
        <w:t>ый</w:t>
      </w:r>
      <w:r w:rsidR="003606A0">
        <w:rPr>
          <w:sz w:val="28"/>
          <w:szCs w:val="28"/>
        </w:rPr>
        <w:t xml:space="preserve"> для </w:t>
      </w:r>
      <w:r w:rsidR="00917FB4">
        <w:rPr>
          <w:sz w:val="28"/>
          <w:szCs w:val="28"/>
        </w:rPr>
        <w:t>переливания пробы осадков</w:t>
      </w:r>
      <w:r>
        <w:rPr>
          <w:sz w:val="28"/>
          <w:szCs w:val="28"/>
        </w:rPr>
        <w:t>;</w:t>
      </w:r>
    </w:p>
    <w:p w:rsidR="003606A0" w:rsidRPr="007F7A99" w:rsidRDefault="000D5624" w:rsidP="001C53A0">
      <w:pPr>
        <w:pStyle w:val="ac"/>
        <w:numPr>
          <w:ilvl w:val="0"/>
          <w:numId w:val="3"/>
        </w:numPr>
        <w:tabs>
          <w:tab w:val="left" w:pos="1134"/>
        </w:tabs>
        <w:spacing w:after="0"/>
        <w:ind w:left="142" w:firstLine="709"/>
        <w:jc w:val="both"/>
        <w:rPr>
          <w:rFonts w:ascii="Times New Roman" w:hAnsi="Times New Roman" w:cs="Times New Roman"/>
          <w:sz w:val="28"/>
          <w:szCs w:val="28"/>
        </w:rPr>
      </w:pPr>
      <w:r>
        <w:rPr>
          <w:rFonts w:ascii="Times New Roman" w:hAnsi="Times New Roman" w:cs="Times New Roman"/>
          <w:sz w:val="28"/>
          <w:szCs w:val="28"/>
        </w:rPr>
        <w:t>з</w:t>
      </w:r>
      <w:r w:rsidR="005B53E8">
        <w:rPr>
          <w:rFonts w:ascii="Times New Roman" w:hAnsi="Times New Roman" w:cs="Times New Roman"/>
          <w:sz w:val="28"/>
          <w:szCs w:val="28"/>
        </w:rPr>
        <w:t>аменить</w:t>
      </w:r>
      <w:r w:rsidR="003606A0" w:rsidRPr="007F7A99">
        <w:rPr>
          <w:rFonts w:ascii="Times New Roman" w:hAnsi="Times New Roman" w:cs="Times New Roman"/>
          <w:sz w:val="28"/>
          <w:szCs w:val="28"/>
        </w:rPr>
        <w:t xml:space="preserve"> сборный сосуд</w:t>
      </w:r>
      <w:r w:rsidR="00342626">
        <w:rPr>
          <w:rFonts w:ascii="Times New Roman" w:hAnsi="Times New Roman" w:cs="Times New Roman"/>
          <w:sz w:val="28"/>
          <w:szCs w:val="28"/>
        </w:rPr>
        <w:t xml:space="preserve"> </w:t>
      </w:r>
      <w:r>
        <w:rPr>
          <w:rFonts w:ascii="Times New Roman" w:hAnsi="Times New Roman" w:cs="Times New Roman"/>
          <w:sz w:val="28"/>
          <w:szCs w:val="28"/>
        </w:rPr>
        <w:t>осадкосборника;</w:t>
      </w:r>
    </w:p>
    <w:p w:rsidR="003606A0" w:rsidRPr="007F7A99" w:rsidRDefault="000D5624" w:rsidP="00342626">
      <w:pPr>
        <w:pStyle w:val="21"/>
        <w:numPr>
          <w:ilvl w:val="0"/>
          <w:numId w:val="3"/>
        </w:numPr>
        <w:tabs>
          <w:tab w:val="left" w:pos="1134"/>
        </w:tabs>
        <w:spacing w:after="0" w:line="276" w:lineRule="auto"/>
        <w:ind w:left="142" w:firstLine="709"/>
        <w:jc w:val="both"/>
        <w:rPr>
          <w:sz w:val="28"/>
          <w:szCs w:val="28"/>
        </w:rPr>
      </w:pPr>
      <w:r>
        <w:rPr>
          <w:sz w:val="28"/>
          <w:szCs w:val="28"/>
        </w:rPr>
        <w:t>з</w:t>
      </w:r>
      <w:r w:rsidR="003606A0" w:rsidRPr="007F7A99">
        <w:rPr>
          <w:sz w:val="28"/>
          <w:szCs w:val="28"/>
        </w:rPr>
        <w:t>анес</w:t>
      </w:r>
      <w:r w:rsidR="005B53E8">
        <w:rPr>
          <w:sz w:val="28"/>
          <w:szCs w:val="28"/>
        </w:rPr>
        <w:t>ти</w:t>
      </w:r>
      <w:r w:rsidR="003606A0" w:rsidRPr="007F7A99">
        <w:rPr>
          <w:sz w:val="28"/>
          <w:szCs w:val="28"/>
        </w:rPr>
        <w:t xml:space="preserve"> сборный сосуд внутрь помещения, </w:t>
      </w:r>
      <w:r w:rsidR="005B53E8">
        <w:rPr>
          <w:sz w:val="28"/>
          <w:szCs w:val="28"/>
        </w:rPr>
        <w:t>в нашем случае в химический кабинет</w:t>
      </w:r>
      <w:r>
        <w:rPr>
          <w:sz w:val="28"/>
          <w:szCs w:val="28"/>
        </w:rPr>
        <w:t>;</w:t>
      </w:r>
    </w:p>
    <w:p w:rsidR="003606A0" w:rsidRDefault="000D5624" w:rsidP="001C53A0">
      <w:pPr>
        <w:pStyle w:val="21"/>
        <w:numPr>
          <w:ilvl w:val="0"/>
          <w:numId w:val="3"/>
        </w:numPr>
        <w:tabs>
          <w:tab w:val="left" w:pos="1134"/>
        </w:tabs>
        <w:spacing w:after="0" w:line="276" w:lineRule="auto"/>
        <w:ind w:left="142" w:firstLine="709"/>
        <w:jc w:val="both"/>
        <w:rPr>
          <w:sz w:val="28"/>
          <w:szCs w:val="28"/>
        </w:rPr>
      </w:pPr>
      <w:r>
        <w:rPr>
          <w:sz w:val="28"/>
          <w:szCs w:val="28"/>
        </w:rPr>
        <w:t>и</w:t>
      </w:r>
      <w:r w:rsidR="003606A0" w:rsidRPr="007F7A99">
        <w:rPr>
          <w:sz w:val="28"/>
          <w:szCs w:val="28"/>
        </w:rPr>
        <w:t>змер</w:t>
      </w:r>
      <w:r w:rsidR="005B53E8">
        <w:rPr>
          <w:sz w:val="28"/>
          <w:szCs w:val="28"/>
        </w:rPr>
        <w:t>ить</w:t>
      </w:r>
      <w:r w:rsidR="003606A0" w:rsidRPr="007F7A99">
        <w:rPr>
          <w:sz w:val="28"/>
          <w:szCs w:val="28"/>
        </w:rPr>
        <w:t xml:space="preserve"> объем осадков градуированным цилиндром. Для объемной пробы использ</w:t>
      </w:r>
      <w:r w:rsidR="005B53E8">
        <w:rPr>
          <w:sz w:val="28"/>
          <w:szCs w:val="28"/>
        </w:rPr>
        <w:t>овать</w:t>
      </w:r>
      <w:r w:rsidR="003606A0" w:rsidRPr="007F7A99">
        <w:rPr>
          <w:sz w:val="28"/>
          <w:szCs w:val="28"/>
        </w:rPr>
        <w:t xml:space="preserve"> большой цилиндр (0-250 мл), а для малого количества </w:t>
      </w:r>
      <w:r w:rsidR="00054779">
        <w:rPr>
          <w:sz w:val="28"/>
          <w:szCs w:val="28"/>
        </w:rPr>
        <w:t>осадков</w:t>
      </w:r>
      <w:r w:rsidR="003606A0" w:rsidRPr="007F7A99">
        <w:rPr>
          <w:sz w:val="28"/>
          <w:szCs w:val="28"/>
        </w:rPr>
        <w:t xml:space="preserve"> – небольшой цилиндр (0</w:t>
      </w:r>
      <w:r w:rsidR="003606A0" w:rsidRPr="007F7A99">
        <w:rPr>
          <w:sz w:val="28"/>
          <w:szCs w:val="28"/>
        </w:rPr>
        <w:noBreakHyphen/>
        <w:t>25 мл)).</w:t>
      </w:r>
      <w:r w:rsidR="003606A0">
        <w:rPr>
          <w:sz w:val="28"/>
          <w:szCs w:val="28"/>
        </w:rPr>
        <w:t xml:space="preserve"> </w:t>
      </w:r>
      <w:r w:rsidR="001C6597" w:rsidRPr="001C6597">
        <w:rPr>
          <w:sz w:val="28"/>
          <w:szCs w:val="28"/>
        </w:rPr>
        <w:t>Пробу твердых осадков следует растопить при комнатной температуре в закрытом крышкой или пленкой полиэтиленовом ведре</w:t>
      </w:r>
      <w:r w:rsidR="001C6597" w:rsidRPr="00CD6057">
        <w:rPr>
          <w:rFonts w:ascii="Arial" w:hAnsi="Arial" w:cs="Arial"/>
        </w:rPr>
        <w:t>.</w:t>
      </w:r>
      <w:r w:rsidR="001C6597">
        <w:rPr>
          <w:rFonts w:ascii="Arial" w:hAnsi="Arial" w:cs="Arial"/>
        </w:rPr>
        <w:t xml:space="preserve"> </w:t>
      </w:r>
      <w:r w:rsidR="003606A0">
        <w:rPr>
          <w:sz w:val="28"/>
          <w:szCs w:val="28"/>
        </w:rPr>
        <w:t>Только после таяния производится измерение объема жидкости</w:t>
      </w:r>
      <w:r w:rsidR="001C6597">
        <w:rPr>
          <w:sz w:val="28"/>
          <w:szCs w:val="28"/>
        </w:rPr>
        <w:t>;</w:t>
      </w:r>
      <w:r w:rsidR="003606A0">
        <w:rPr>
          <w:sz w:val="28"/>
          <w:szCs w:val="28"/>
        </w:rPr>
        <w:t xml:space="preserve"> </w:t>
      </w:r>
    </w:p>
    <w:p w:rsidR="003606A0" w:rsidRDefault="001C6597" w:rsidP="001C53A0">
      <w:pPr>
        <w:pStyle w:val="21"/>
        <w:numPr>
          <w:ilvl w:val="0"/>
          <w:numId w:val="3"/>
        </w:numPr>
        <w:tabs>
          <w:tab w:val="left" w:pos="1134"/>
        </w:tabs>
        <w:spacing w:after="0" w:line="276" w:lineRule="auto"/>
        <w:ind w:left="142" w:firstLine="709"/>
        <w:jc w:val="both"/>
        <w:rPr>
          <w:sz w:val="28"/>
          <w:szCs w:val="28"/>
        </w:rPr>
      </w:pPr>
      <w:r>
        <w:rPr>
          <w:sz w:val="28"/>
          <w:szCs w:val="28"/>
        </w:rPr>
        <w:t>п</w:t>
      </w:r>
      <w:r w:rsidR="003606A0">
        <w:rPr>
          <w:sz w:val="28"/>
          <w:szCs w:val="28"/>
        </w:rPr>
        <w:t>рофильтр</w:t>
      </w:r>
      <w:r w:rsidR="005B53E8">
        <w:rPr>
          <w:sz w:val="28"/>
          <w:szCs w:val="28"/>
        </w:rPr>
        <w:t>овать</w:t>
      </w:r>
      <w:r w:rsidR="003606A0">
        <w:rPr>
          <w:sz w:val="28"/>
          <w:szCs w:val="28"/>
        </w:rPr>
        <w:t xml:space="preserve"> пробу</w:t>
      </w:r>
      <w:r>
        <w:rPr>
          <w:sz w:val="28"/>
          <w:szCs w:val="28"/>
        </w:rPr>
        <w:t>;</w:t>
      </w:r>
    </w:p>
    <w:p w:rsidR="003606A0" w:rsidRDefault="001C6597" w:rsidP="001C53A0">
      <w:pPr>
        <w:pStyle w:val="ae"/>
        <w:numPr>
          <w:ilvl w:val="0"/>
          <w:numId w:val="3"/>
        </w:numPr>
        <w:tabs>
          <w:tab w:val="left" w:pos="1134"/>
        </w:tabs>
        <w:ind w:left="0" w:firstLine="851"/>
        <w:jc w:val="both"/>
        <w:rPr>
          <w:rFonts w:ascii="Times New Roman" w:hAnsi="Times New Roman" w:cs="Times New Roman"/>
          <w:sz w:val="28"/>
          <w:szCs w:val="28"/>
        </w:rPr>
      </w:pPr>
      <w:r>
        <w:rPr>
          <w:rFonts w:ascii="Times New Roman" w:hAnsi="Times New Roman" w:cs="Times New Roman"/>
          <w:sz w:val="28"/>
          <w:szCs w:val="28"/>
        </w:rPr>
        <w:t>о</w:t>
      </w:r>
      <w:r w:rsidR="003606A0">
        <w:rPr>
          <w:rFonts w:ascii="Times New Roman" w:hAnsi="Times New Roman" w:cs="Times New Roman"/>
          <w:sz w:val="28"/>
          <w:szCs w:val="28"/>
        </w:rPr>
        <w:t>тл</w:t>
      </w:r>
      <w:r w:rsidR="005B53E8">
        <w:rPr>
          <w:rFonts w:ascii="Times New Roman" w:hAnsi="Times New Roman" w:cs="Times New Roman"/>
          <w:sz w:val="28"/>
          <w:szCs w:val="28"/>
        </w:rPr>
        <w:t>ить</w:t>
      </w:r>
      <w:r w:rsidR="003606A0">
        <w:rPr>
          <w:rFonts w:ascii="Times New Roman" w:hAnsi="Times New Roman" w:cs="Times New Roman"/>
          <w:sz w:val="28"/>
          <w:szCs w:val="28"/>
        </w:rPr>
        <w:t xml:space="preserve"> необходимый объем пробы для измерения водородного показателя и удельной электропровод</w:t>
      </w:r>
      <w:r>
        <w:rPr>
          <w:rFonts w:ascii="Times New Roman" w:hAnsi="Times New Roman" w:cs="Times New Roman"/>
          <w:sz w:val="28"/>
          <w:szCs w:val="28"/>
        </w:rPr>
        <w:t>ности в специальные стаканчики;</w:t>
      </w:r>
    </w:p>
    <w:p w:rsidR="000C4B6A" w:rsidRPr="00A25D02" w:rsidRDefault="000C4B6A" w:rsidP="001C53A0">
      <w:pPr>
        <w:pStyle w:val="ae"/>
        <w:numPr>
          <w:ilvl w:val="0"/>
          <w:numId w:val="3"/>
        </w:numPr>
        <w:tabs>
          <w:tab w:val="left" w:pos="1134"/>
        </w:tabs>
        <w:ind w:left="0" w:firstLine="851"/>
        <w:jc w:val="both"/>
        <w:rPr>
          <w:rFonts w:ascii="Times New Roman" w:hAnsi="Times New Roman" w:cs="Times New Roman"/>
          <w:sz w:val="28"/>
          <w:szCs w:val="28"/>
        </w:rPr>
      </w:pPr>
      <w:r w:rsidRPr="00A25D02">
        <w:rPr>
          <w:rFonts w:ascii="Times New Roman" w:hAnsi="Times New Roman" w:cs="Times New Roman"/>
          <w:sz w:val="28"/>
          <w:szCs w:val="28"/>
        </w:rPr>
        <w:t>сохранить остатки пробы, т.к. может потребоваться серия параллельных измерений (в случае критических значений);</w:t>
      </w:r>
    </w:p>
    <w:p w:rsidR="003606A0" w:rsidRPr="007051C4" w:rsidRDefault="001C6597" w:rsidP="001C53A0">
      <w:pPr>
        <w:pStyle w:val="ae"/>
        <w:numPr>
          <w:ilvl w:val="0"/>
          <w:numId w:val="3"/>
        </w:numPr>
        <w:tabs>
          <w:tab w:val="left" w:pos="1134"/>
        </w:tabs>
        <w:spacing w:after="0"/>
        <w:ind w:left="0" w:firstLine="851"/>
        <w:jc w:val="both"/>
        <w:rPr>
          <w:rFonts w:ascii="Times New Roman" w:hAnsi="Times New Roman" w:cs="Times New Roman"/>
          <w:sz w:val="28"/>
          <w:szCs w:val="28"/>
        </w:rPr>
      </w:pPr>
      <w:r>
        <w:rPr>
          <w:rFonts w:ascii="Times New Roman" w:hAnsi="Times New Roman" w:cs="Times New Roman"/>
          <w:sz w:val="28"/>
          <w:szCs w:val="28"/>
        </w:rPr>
        <w:t>о</w:t>
      </w:r>
      <w:r w:rsidR="003606A0" w:rsidRPr="00FA1DC6">
        <w:rPr>
          <w:rFonts w:ascii="Times New Roman" w:hAnsi="Times New Roman" w:cs="Times New Roman"/>
          <w:sz w:val="28"/>
          <w:szCs w:val="28"/>
        </w:rPr>
        <w:t>полосн</w:t>
      </w:r>
      <w:r w:rsidR="005B53E8">
        <w:rPr>
          <w:rFonts w:ascii="Times New Roman" w:hAnsi="Times New Roman" w:cs="Times New Roman"/>
          <w:sz w:val="28"/>
          <w:szCs w:val="28"/>
        </w:rPr>
        <w:t>у</w:t>
      </w:r>
      <w:r w:rsidR="001102E9">
        <w:rPr>
          <w:rFonts w:ascii="Times New Roman" w:hAnsi="Times New Roman" w:cs="Times New Roman"/>
          <w:sz w:val="28"/>
          <w:szCs w:val="28"/>
        </w:rPr>
        <w:t>ть</w:t>
      </w:r>
      <w:r w:rsidR="003606A0" w:rsidRPr="00FA1DC6">
        <w:rPr>
          <w:rFonts w:ascii="Times New Roman" w:hAnsi="Times New Roman" w:cs="Times New Roman"/>
          <w:sz w:val="28"/>
          <w:szCs w:val="28"/>
        </w:rPr>
        <w:t xml:space="preserve"> сборный сосуд ди</w:t>
      </w:r>
      <w:r w:rsidR="00573205">
        <w:rPr>
          <w:rFonts w:ascii="Times New Roman" w:hAnsi="Times New Roman" w:cs="Times New Roman"/>
          <w:sz w:val="28"/>
          <w:szCs w:val="28"/>
        </w:rPr>
        <w:t>стиллированной водой и поместить</w:t>
      </w:r>
      <w:r w:rsidR="003606A0" w:rsidRPr="00FA1DC6">
        <w:rPr>
          <w:rFonts w:ascii="Times New Roman" w:hAnsi="Times New Roman" w:cs="Times New Roman"/>
          <w:sz w:val="28"/>
          <w:szCs w:val="28"/>
        </w:rPr>
        <w:t xml:space="preserve"> его вверх дном в чистое место для сушки. </w:t>
      </w:r>
      <w:r w:rsidR="005B53E8">
        <w:rPr>
          <w:rFonts w:ascii="Times New Roman" w:hAnsi="Times New Roman" w:cs="Times New Roman"/>
          <w:sz w:val="28"/>
          <w:szCs w:val="28"/>
        </w:rPr>
        <w:t>П</w:t>
      </w:r>
      <w:r w:rsidR="003606A0" w:rsidRPr="00FA1DC6">
        <w:rPr>
          <w:rFonts w:ascii="Times New Roman" w:hAnsi="Times New Roman" w:cs="Times New Roman"/>
          <w:sz w:val="28"/>
          <w:szCs w:val="28"/>
        </w:rPr>
        <w:t>ром</w:t>
      </w:r>
      <w:r w:rsidR="00573205">
        <w:rPr>
          <w:rFonts w:ascii="Times New Roman" w:hAnsi="Times New Roman" w:cs="Times New Roman"/>
          <w:sz w:val="28"/>
          <w:szCs w:val="28"/>
        </w:rPr>
        <w:t>ы</w:t>
      </w:r>
      <w:r w:rsidR="00C1633A">
        <w:rPr>
          <w:rFonts w:ascii="Times New Roman" w:hAnsi="Times New Roman" w:cs="Times New Roman"/>
          <w:sz w:val="28"/>
          <w:szCs w:val="28"/>
        </w:rPr>
        <w:t>ть</w:t>
      </w:r>
      <w:r w:rsidR="003606A0" w:rsidRPr="00FA1DC6">
        <w:rPr>
          <w:rFonts w:ascii="Times New Roman" w:hAnsi="Times New Roman" w:cs="Times New Roman"/>
          <w:sz w:val="28"/>
          <w:szCs w:val="28"/>
        </w:rPr>
        <w:t xml:space="preserve"> проточной водой и </w:t>
      </w:r>
      <w:r w:rsidR="003606A0" w:rsidRPr="00A203C4">
        <w:rPr>
          <w:rFonts w:ascii="Times New Roman" w:hAnsi="Times New Roman" w:cs="Times New Roman"/>
          <w:sz w:val="28"/>
          <w:szCs w:val="28"/>
        </w:rPr>
        <w:t>ополосн</w:t>
      </w:r>
      <w:r w:rsidR="00933994" w:rsidRPr="00A203C4">
        <w:rPr>
          <w:rFonts w:ascii="Times New Roman" w:hAnsi="Times New Roman" w:cs="Times New Roman"/>
          <w:sz w:val="28"/>
          <w:szCs w:val="28"/>
        </w:rPr>
        <w:t>у</w:t>
      </w:r>
      <w:r w:rsidR="001863DA" w:rsidRPr="00A203C4">
        <w:rPr>
          <w:rFonts w:ascii="Times New Roman" w:hAnsi="Times New Roman" w:cs="Times New Roman"/>
          <w:sz w:val="28"/>
          <w:szCs w:val="28"/>
        </w:rPr>
        <w:t>ть</w:t>
      </w:r>
      <w:r w:rsidR="003606A0" w:rsidRPr="00A203C4">
        <w:rPr>
          <w:rFonts w:ascii="Times New Roman" w:hAnsi="Times New Roman" w:cs="Times New Roman"/>
          <w:sz w:val="28"/>
          <w:szCs w:val="28"/>
        </w:rPr>
        <w:t xml:space="preserve"> дистиллированной водой градуированные цилиндры, которые </w:t>
      </w:r>
      <w:r w:rsidR="003606A0" w:rsidRPr="007051C4">
        <w:rPr>
          <w:rFonts w:ascii="Times New Roman" w:hAnsi="Times New Roman" w:cs="Times New Roman"/>
          <w:sz w:val="28"/>
          <w:szCs w:val="28"/>
        </w:rPr>
        <w:t>использовались для измерения объема пробы</w:t>
      </w:r>
      <w:r w:rsidRPr="007051C4">
        <w:rPr>
          <w:rFonts w:ascii="Times New Roman" w:hAnsi="Times New Roman" w:cs="Times New Roman"/>
          <w:sz w:val="28"/>
          <w:szCs w:val="28"/>
        </w:rPr>
        <w:t>;</w:t>
      </w:r>
      <w:r w:rsidR="003606A0" w:rsidRPr="007051C4">
        <w:rPr>
          <w:rFonts w:ascii="Times New Roman" w:hAnsi="Times New Roman" w:cs="Times New Roman"/>
          <w:sz w:val="28"/>
          <w:szCs w:val="28"/>
        </w:rPr>
        <w:t xml:space="preserve"> </w:t>
      </w:r>
    </w:p>
    <w:p w:rsidR="003606A0" w:rsidRPr="007051C4" w:rsidRDefault="00EC127E" w:rsidP="0021483A">
      <w:pPr>
        <w:pStyle w:val="21"/>
        <w:numPr>
          <w:ilvl w:val="0"/>
          <w:numId w:val="3"/>
        </w:numPr>
        <w:tabs>
          <w:tab w:val="left" w:pos="1134"/>
        </w:tabs>
        <w:spacing w:after="0" w:line="276" w:lineRule="auto"/>
        <w:ind w:left="0" w:firstLine="851"/>
        <w:jc w:val="both"/>
        <w:rPr>
          <w:sz w:val="28"/>
          <w:szCs w:val="28"/>
        </w:rPr>
      </w:pPr>
      <w:r w:rsidRPr="007051C4">
        <w:rPr>
          <w:sz w:val="28"/>
          <w:szCs w:val="28"/>
        </w:rPr>
        <w:t>з</w:t>
      </w:r>
      <w:r w:rsidR="0044212D" w:rsidRPr="007051C4">
        <w:rPr>
          <w:sz w:val="28"/>
          <w:szCs w:val="28"/>
        </w:rPr>
        <w:t>аполнить</w:t>
      </w:r>
      <w:r w:rsidR="003606A0" w:rsidRPr="007051C4">
        <w:rPr>
          <w:sz w:val="28"/>
          <w:szCs w:val="28"/>
        </w:rPr>
        <w:t xml:space="preserve"> журнал отбора проб, </w:t>
      </w:r>
      <w:r w:rsidR="003D2EC2">
        <w:rPr>
          <w:sz w:val="28"/>
          <w:szCs w:val="28"/>
        </w:rPr>
        <w:t>в примечании о</w:t>
      </w:r>
      <w:r w:rsidR="003606A0" w:rsidRPr="007051C4">
        <w:rPr>
          <w:sz w:val="28"/>
          <w:szCs w:val="28"/>
        </w:rPr>
        <w:t>тмет</w:t>
      </w:r>
      <w:r w:rsidR="0044212D" w:rsidRPr="007051C4">
        <w:rPr>
          <w:sz w:val="28"/>
          <w:szCs w:val="28"/>
        </w:rPr>
        <w:t>ить</w:t>
      </w:r>
      <w:r w:rsidR="003606A0" w:rsidRPr="007051C4">
        <w:rPr>
          <w:sz w:val="28"/>
          <w:szCs w:val="28"/>
        </w:rPr>
        <w:t xml:space="preserve"> обычные и необычные явления, которые могли потенциально</w:t>
      </w:r>
      <w:r w:rsidR="003606A0" w:rsidRPr="00A203C4">
        <w:rPr>
          <w:sz w:val="28"/>
          <w:szCs w:val="28"/>
        </w:rPr>
        <w:t xml:space="preserve"> по</w:t>
      </w:r>
      <w:r w:rsidR="0044212D" w:rsidRPr="00A203C4">
        <w:rPr>
          <w:sz w:val="28"/>
          <w:szCs w:val="28"/>
        </w:rPr>
        <w:t xml:space="preserve">влиять на качество отбора пробы. Форма </w:t>
      </w:r>
      <w:r w:rsidR="0044212D" w:rsidRPr="007051C4">
        <w:rPr>
          <w:sz w:val="28"/>
          <w:szCs w:val="28"/>
        </w:rPr>
        <w:t>журнала приведена</w:t>
      </w:r>
      <w:r w:rsidR="003606A0" w:rsidRPr="007051C4">
        <w:rPr>
          <w:sz w:val="28"/>
          <w:szCs w:val="28"/>
        </w:rPr>
        <w:t xml:space="preserve"> </w:t>
      </w:r>
      <w:r w:rsidR="0044212D" w:rsidRPr="007051C4">
        <w:rPr>
          <w:sz w:val="28"/>
          <w:szCs w:val="28"/>
        </w:rPr>
        <w:t xml:space="preserve">в </w:t>
      </w:r>
      <w:r w:rsidR="00A9587B" w:rsidRPr="007453D4">
        <w:rPr>
          <w:sz w:val="28"/>
          <w:szCs w:val="28"/>
        </w:rPr>
        <w:t>таблиц</w:t>
      </w:r>
      <w:r w:rsidR="00C14586" w:rsidRPr="007453D4">
        <w:rPr>
          <w:sz w:val="28"/>
          <w:szCs w:val="28"/>
        </w:rPr>
        <w:t>ах</w:t>
      </w:r>
      <w:r w:rsidR="00A9587B" w:rsidRPr="007453D4">
        <w:rPr>
          <w:sz w:val="28"/>
          <w:szCs w:val="28"/>
        </w:rPr>
        <w:t xml:space="preserve"> 2</w:t>
      </w:r>
      <w:r w:rsidR="007453D4" w:rsidRPr="007453D4">
        <w:rPr>
          <w:sz w:val="28"/>
          <w:szCs w:val="28"/>
        </w:rPr>
        <w:t>3</w:t>
      </w:r>
      <w:r w:rsidR="00C14586" w:rsidRPr="007453D4">
        <w:rPr>
          <w:sz w:val="28"/>
          <w:szCs w:val="28"/>
        </w:rPr>
        <w:t>, 2</w:t>
      </w:r>
      <w:r w:rsidR="007453D4" w:rsidRPr="007453D4">
        <w:rPr>
          <w:sz w:val="28"/>
          <w:szCs w:val="28"/>
        </w:rPr>
        <w:t>4</w:t>
      </w:r>
      <w:r w:rsidR="00A9587B" w:rsidRPr="007453D4">
        <w:rPr>
          <w:sz w:val="28"/>
          <w:szCs w:val="28"/>
        </w:rPr>
        <w:t>.</w:t>
      </w:r>
      <w:r w:rsidR="00A9587B" w:rsidRPr="007051C4">
        <w:rPr>
          <w:sz w:val="28"/>
          <w:szCs w:val="28"/>
        </w:rPr>
        <w:t xml:space="preserve"> </w:t>
      </w:r>
    </w:p>
    <w:p w:rsidR="003606A0" w:rsidRDefault="003606A0" w:rsidP="003606A0">
      <w:pPr>
        <w:pStyle w:val="21"/>
        <w:spacing w:after="0" w:line="240" w:lineRule="auto"/>
        <w:ind w:left="0" w:firstLine="708"/>
        <w:jc w:val="both"/>
        <w:rPr>
          <w:sz w:val="28"/>
          <w:szCs w:val="28"/>
        </w:rPr>
      </w:pPr>
    </w:p>
    <w:p w:rsidR="003606A0" w:rsidRPr="00E60B36" w:rsidRDefault="003606A0" w:rsidP="008E1661">
      <w:pPr>
        <w:pStyle w:val="21"/>
        <w:numPr>
          <w:ilvl w:val="2"/>
          <w:numId w:val="6"/>
        </w:numPr>
        <w:tabs>
          <w:tab w:val="left" w:pos="1560"/>
        </w:tabs>
        <w:spacing w:after="0" w:line="240" w:lineRule="auto"/>
        <w:ind w:hanging="1146"/>
        <w:jc w:val="both"/>
        <w:outlineLvl w:val="2"/>
        <w:rPr>
          <w:b/>
          <w:sz w:val="28"/>
          <w:szCs w:val="28"/>
        </w:rPr>
      </w:pPr>
      <w:bookmarkStart w:id="47" w:name="_Toc1987560"/>
      <w:bookmarkStart w:id="48" w:name="_Toc2348893"/>
      <w:bookmarkStart w:id="49" w:name="_Toc6392227"/>
      <w:r w:rsidRPr="00E60B36">
        <w:rPr>
          <w:b/>
          <w:sz w:val="28"/>
          <w:szCs w:val="28"/>
        </w:rPr>
        <w:lastRenderedPageBreak/>
        <w:t>Определение водородного показателя (рН)</w:t>
      </w:r>
      <w:bookmarkEnd w:id="47"/>
      <w:bookmarkEnd w:id="48"/>
      <w:bookmarkEnd w:id="49"/>
      <w:r w:rsidRPr="00E60B36">
        <w:rPr>
          <w:b/>
          <w:sz w:val="28"/>
          <w:szCs w:val="28"/>
        </w:rPr>
        <w:t xml:space="preserve"> </w:t>
      </w:r>
    </w:p>
    <w:p w:rsidR="003606A0" w:rsidRPr="00337033" w:rsidRDefault="003606A0" w:rsidP="003606A0">
      <w:pPr>
        <w:pStyle w:val="21"/>
        <w:spacing w:after="0" w:line="240" w:lineRule="auto"/>
        <w:ind w:left="0" w:firstLine="708"/>
        <w:jc w:val="both"/>
        <w:rPr>
          <w:sz w:val="28"/>
          <w:szCs w:val="28"/>
        </w:rPr>
      </w:pPr>
    </w:p>
    <w:p w:rsidR="003606A0" w:rsidRDefault="003606A0" w:rsidP="00B730E1">
      <w:pPr>
        <w:spacing w:after="0"/>
        <w:ind w:firstLine="851"/>
        <w:jc w:val="both"/>
        <w:rPr>
          <w:rFonts w:ascii="Times New Roman" w:hAnsi="Times New Roman" w:cs="Times New Roman"/>
          <w:sz w:val="28"/>
          <w:szCs w:val="28"/>
        </w:rPr>
      </w:pPr>
      <w:r w:rsidRPr="0050052B">
        <w:rPr>
          <w:rFonts w:ascii="Times New Roman" w:hAnsi="Times New Roman" w:cs="Times New Roman"/>
          <w:sz w:val="28"/>
          <w:szCs w:val="28"/>
        </w:rPr>
        <w:t>Химический состав проб атмосферны</w:t>
      </w:r>
      <w:r w:rsidR="00173158">
        <w:rPr>
          <w:rFonts w:ascii="Times New Roman" w:hAnsi="Times New Roman" w:cs="Times New Roman"/>
          <w:sz w:val="28"/>
          <w:szCs w:val="28"/>
        </w:rPr>
        <w:t>х</w:t>
      </w:r>
      <w:r w:rsidRPr="0050052B">
        <w:rPr>
          <w:rFonts w:ascii="Times New Roman" w:hAnsi="Times New Roman" w:cs="Times New Roman"/>
          <w:sz w:val="28"/>
          <w:szCs w:val="28"/>
        </w:rPr>
        <w:t xml:space="preserve"> осадков изменяется со временем</w:t>
      </w:r>
      <w:r w:rsidR="00DE50CC">
        <w:rPr>
          <w:rFonts w:ascii="Times New Roman" w:hAnsi="Times New Roman" w:cs="Times New Roman"/>
          <w:sz w:val="28"/>
          <w:szCs w:val="28"/>
        </w:rPr>
        <w:t xml:space="preserve"> </w:t>
      </w:r>
      <w:r w:rsidR="00DE50CC" w:rsidRPr="00ED048C">
        <w:rPr>
          <w:rFonts w:ascii="Times New Roman" w:hAnsi="Times New Roman" w:cs="Times New Roman"/>
          <w:sz w:val="28"/>
          <w:szCs w:val="28"/>
        </w:rPr>
        <w:t>в результате химических, физических или биологических процессов</w:t>
      </w:r>
      <w:r w:rsidR="00173158">
        <w:rPr>
          <w:rFonts w:ascii="Times New Roman" w:hAnsi="Times New Roman" w:cs="Times New Roman"/>
          <w:sz w:val="28"/>
          <w:szCs w:val="28"/>
        </w:rPr>
        <w:t>. В связи с этим</w:t>
      </w:r>
      <w:r w:rsidR="001236EA">
        <w:rPr>
          <w:rFonts w:ascii="Times New Roman" w:hAnsi="Times New Roman" w:cs="Times New Roman"/>
          <w:sz w:val="28"/>
          <w:szCs w:val="28"/>
        </w:rPr>
        <w:t xml:space="preserve"> </w:t>
      </w:r>
      <w:r w:rsidRPr="0050052B">
        <w:rPr>
          <w:rFonts w:ascii="Times New Roman" w:hAnsi="Times New Roman" w:cs="Times New Roman"/>
          <w:sz w:val="28"/>
          <w:szCs w:val="28"/>
        </w:rPr>
        <w:t xml:space="preserve">рекомендуется производить измерение неустойчивых параметров </w:t>
      </w:r>
      <w:r>
        <w:rPr>
          <w:rFonts w:ascii="Times New Roman" w:hAnsi="Times New Roman" w:cs="Times New Roman"/>
          <w:sz w:val="28"/>
          <w:szCs w:val="28"/>
        </w:rPr>
        <w:t xml:space="preserve">(водородного показателя рН и удельной электропроводности) как можно скорее </w:t>
      </w:r>
      <w:r w:rsidRPr="0050052B">
        <w:rPr>
          <w:rFonts w:ascii="Times New Roman" w:hAnsi="Times New Roman" w:cs="Times New Roman"/>
          <w:sz w:val="28"/>
          <w:szCs w:val="28"/>
        </w:rPr>
        <w:t>после отбора</w:t>
      </w:r>
      <w:r>
        <w:rPr>
          <w:rFonts w:ascii="Times New Roman" w:hAnsi="Times New Roman" w:cs="Times New Roman"/>
          <w:sz w:val="28"/>
          <w:szCs w:val="28"/>
        </w:rPr>
        <w:t xml:space="preserve"> проб атмосферных осадков, но не позднее 2 часов.</w:t>
      </w:r>
    </w:p>
    <w:p w:rsidR="00B730E1" w:rsidRDefault="00B730E1" w:rsidP="00B730E1">
      <w:pPr>
        <w:spacing w:after="0"/>
        <w:ind w:firstLine="851"/>
        <w:jc w:val="both"/>
        <w:rPr>
          <w:rFonts w:ascii="Times New Roman" w:hAnsi="Times New Roman" w:cs="Times New Roman"/>
          <w:sz w:val="28"/>
          <w:szCs w:val="28"/>
        </w:rPr>
      </w:pPr>
      <w:r>
        <w:rPr>
          <w:rFonts w:ascii="Times New Roman" w:eastAsia="TimesNewRomanPSMT" w:hAnsi="Times New Roman" w:cs="Times New Roman"/>
          <w:sz w:val="28"/>
          <w:szCs w:val="28"/>
        </w:rPr>
        <w:t>Для измерения величины рН в пробах атмосферных осадков и снежного  покрова используют потенциометрический метод с применением соответствующего прибора – рН-метра</w:t>
      </w:r>
      <w:r w:rsidRPr="000215A3">
        <w:rPr>
          <w:rFonts w:ascii="Times New Roman" w:eastAsia="TimesNewRomanPSMT" w:hAnsi="Times New Roman" w:cs="Times New Roman"/>
          <w:sz w:val="28"/>
          <w:szCs w:val="28"/>
        </w:rPr>
        <w:t>.</w:t>
      </w:r>
      <w:r w:rsidR="00200D2C">
        <w:rPr>
          <w:rFonts w:ascii="Times New Roman" w:eastAsia="TimesNewRomanPSMT" w:hAnsi="Times New Roman" w:cs="Times New Roman"/>
          <w:sz w:val="28"/>
          <w:szCs w:val="28"/>
        </w:rPr>
        <w:t xml:space="preserve"> </w:t>
      </w:r>
      <w:r w:rsidR="00200D2C" w:rsidRPr="005B3A2D">
        <w:rPr>
          <w:rFonts w:ascii="Times New Roman" w:eastAsia="TimesNewRomanPSMT" w:hAnsi="Times New Roman" w:cs="Times New Roman"/>
          <w:sz w:val="28"/>
          <w:szCs w:val="28"/>
        </w:rPr>
        <w:t xml:space="preserve">рН-метры бывают портативного или стационарного типа. </w:t>
      </w:r>
      <w:r w:rsidR="00804092" w:rsidRPr="005B3A2D">
        <w:rPr>
          <w:rFonts w:ascii="Times New Roman" w:eastAsia="TimesNewRomanPSMT" w:hAnsi="Times New Roman" w:cs="Times New Roman"/>
          <w:sz w:val="28"/>
          <w:szCs w:val="28"/>
        </w:rPr>
        <w:t>Электроды у стационарных рН-метров съемные и сменные, что делает срок их эксплуатации очень длительным. Портативный рН-метр</w:t>
      </w:r>
      <w:r w:rsidR="00E02EFE" w:rsidRPr="005B3A2D">
        <w:rPr>
          <w:rFonts w:ascii="Times New Roman" w:eastAsia="TimesNewRomanPSMT" w:hAnsi="Times New Roman" w:cs="Times New Roman"/>
          <w:sz w:val="28"/>
          <w:szCs w:val="28"/>
        </w:rPr>
        <w:t xml:space="preserve"> </w:t>
      </w:r>
      <w:r w:rsidR="00804092" w:rsidRPr="005B3A2D">
        <w:rPr>
          <w:rFonts w:ascii="Times New Roman" w:eastAsia="TimesNewRomanPSMT" w:hAnsi="Times New Roman" w:cs="Times New Roman"/>
          <w:sz w:val="28"/>
          <w:szCs w:val="28"/>
        </w:rPr>
        <w:t>имеет малые размеры и вес</w:t>
      </w:r>
      <w:r w:rsidR="00E02EFE" w:rsidRPr="005B3A2D">
        <w:rPr>
          <w:rFonts w:ascii="Times New Roman" w:eastAsia="TimesNewRomanPSMT" w:hAnsi="Times New Roman" w:cs="Times New Roman"/>
          <w:sz w:val="28"/>
          <w:szCs w:val="28"/>
        </w:rPr>
        <w:t xml:space="preserve"> </w:t>
      </w:r>
      <w:r w:rsidR="00E025D7">
        <w:rPr>
          <w:rFonts w:ascii="Times New Roman" w:eastAsia="TimesNewRomanPSMT" w:hAnsi="Times New Roman" w:cs="Times New Roman"/>
          <w:sz w:val="28"/>
          <w:szCs w:val="28"/>
        </w:rPr>
        <w:t>его</w:t>
      </w:r>
      <w:r w:rsidR="00E02EFE" w:rsidRPr="005B3A2D">
        <w:rPr>
          <w:rFonts w:ascii="Times New Roman" w:eastAsia="TimesNewRomanPSMT" w:hAnsi="Times New Roman" w:cs="Times New Roman"/>
          <w:sz w:val="28"/>
          <w:szCs w:val="28"/>
        </w:rPr>
        <w:t xml:space="preserve"> весьма удобен для проведения измерений, как в лабораторных, так и в полевых условиях</w:t>
      </w:r>
      <w:r w:rsidR="00804092" w:rsidRPr="005B3A2D">
        <w:rPr>
          <w:rFonts w:ascii="Times New Roman" w:eastAsia="TimesNewRomanPSMT" w:hAnsi="Times New Roman" w:cs="Times New Roman"/>
          <w:sz w:val="28"/>
          <w:szCs w:val="28"/>
        </w:rPr>
        <w:t>.</w:t>
      </w:r>
      <w:r w:rsidR="00804092">
        <w:rPr>
          <w:rFonts w:ascii="Times New Roman" w:eastAsia="TimesNewRomanPSMT" w:hAnsi="Times New Roman" w:cs="Times New Roman"/>
          <w:sz w:val="28"/>
          <w:szCs w:val="28"/>
        </w:rPr>
        <w:t xml:space="preserve"> </w:t>
      </w:r>
      <w:r w:rsidR="00237C91" w:rsidRPr="000215A3">
        <w:rPr>
          <w:rFonts w:ascii="Times New Roman" w:eastAsia="TimesNewRomanPSMT" w:hAnsi="Times New Roman" w:cs="Times New Roman"/>
          <w:sz w:val="28"/>
          <w:szCs w:val="28"/>
        </w:rPr>
        <w:t xml:space="preserve">Водородный показатель (рН) измеряется </w:t>
      </w:r>
      <w:r w:rsidR="00BA1B21" w:rsidRPr="000215A3">
        <w:rPr>
          <w:rFonts w:ascii="Times New Roman" w:eastAsia="TimesNewRomanPSMT" w:hAnsi="Times New Roman" w:cs="Times New Roman"/>
          <w:sz w:val="28"/>
          <w:szCs w:val="28"/>
        </w:rPr>
        <w:t>в так называемых единицах рН, т.е. фактически является величиной безразмерной.</w:t>
      </w:r>
      <w:r w:rsidR="00583DA7" w:rsidRPr="000215A3">
        <w:rPr>
          <w:rFonts w:ascii="Times New Roman" w:eastAsia="TimesNewRomanPSMT" w:hAnsi="Times New Roman" w:cs="Times New Roman"/>
          <w:sz w:val="28"/>
          <w:szCs w:val="28"/>
        </w:rPr>
        <w:t xml:space="preserve"> </w:t>
      </w:r>
      <w:r w:rsidRPr="000215A3">
        <w:rPr>
          <w:rFonts w:ascii="Times New Roman" w:eastAsia="TimesNewRomanPSMT" w:hAnsi="Times New Roman" w:cs="Times New Roman"/>
          <w:sz w:val="28"/>
          <w:szCs w:val="28"/>
        </w:rPr>
        <w:t>Выполнение измерений проводится в соответствии с методикой</w:t>
      </w:r>
      <w:r w:rsidR="00AA3FCA" w:rsidRPr="000215A3">
        <w:rPr>
          <w:rFonts w:ascii="Times New Roman" w:eastAsia="TimesNewRomanPSMT" w:hAnsi="Times New Roman" w:cs="Times New Roman"/>
          <w:sz w:val="28"/>
          <w:szCs w:val="28"/>
        </w:rPr>
        <w:t xml:space="preserve"> МВИ.МН 5086</w:t>
      </w:r>
      <w:r w:rsidR="00AA3FCA">
        <w:rPr>
          <w:rFonts w:ascii="Times New Roman" w:eastAsia="TimesNewRomanPSMT" w:hAnsi="Times New Roman" w:cs="Times New Roman"/>
          <w:sz w:val="28"/>
          <w:szCs w:val="28"/>
        </w:rPr>
        <w:t xml:space="preserve">-2014 «Определение величины рН в атмосферных осадках и снежном покрове». </w:t>
      </w:r>
      <w:r w:rsidR="00F40D50">
        <w:rPr>
          <w:rFonts w:ascii="Times New Roman" w:eastAsia="TimesNewRomanPSMT" w:hAnsi="Times New Roman" w:cs="Times New Roman"/>
          <w:sz w:val="28"/>
          <w:szCs w:val="28"/>
        </w:rPr>
        <w:t xml:space="preserve">Эта методика устанавливает правила и процедуры выполнения измерений величины рН в пробах атмосферных осадков и снежного покрова в диапазоне от 2 до 10 рН. </w:t>
      </w:r>
    </w:p>
    <w:p w:rsidR="00A9587B" w:rsidRDefault="00A9587B" w:rsidP="00014304">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851"/>
        <w:jc w:val="both"/>
        <w:rPr>
          <w:b/>
          <w:color w:val="222222"/>
          <w:sz w:val="28"/>
          <w:szCs w:val="28"/>
          <w:highlight w:val="cyan"/>
          <w:shd w:val="clear" w:color="auto" w:fill="FFFFFF"/>
        </w:rPr>
      </w:pPr>
    </w:p>
    <w:p w:rsidR="00014304" w:rsidRPr="00907302" w:rsidRDefault="00B43631" w:rsidP="00A9587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b/>
          <w:color w:val="222222"/>
          <w:sz w:val="28"/>
          <w:szCs w:val="28"/>
          <w:shd w:val="clear" w:color="auto" w:fill="FFFFFF"/>
        </w:rPr>
      </w:pPr>
      <w:r w:rsidRPr="00A9587B">
        <w:rPr>
          <w:b/>
          <w:i/>
          <w:color w:val="222222"/>
          <w:sz w:val="28"/>
          <w:szCs w:val="28"/>
          <w:highlight w:val="yellow"/>
          <w:shd w:val="clear" w:color="auto" w:fill="FFFFFF"/>
        </w:rPr>
        <w:t>Вставка</w:t>
      </w:r>
      <w:r>
        <w:rPr>
          <w:color w:val="222222"/>
          <w:sz w:val="28"/>
          <w:szCs w:val="28"/>
          <w:highlight w:val="cyan"/>
          <w:shd w:val="clear" w:color="auto" w:fill="FFFFFF"/>
        </w:rPr>
        <w:t xml:space="preserve"> </w:t>
      </w:r>
      <w:r w:rsidR="00014304" w:rsidRPr="00A9587B">
        <w:rPr>
          <w:b/>
          <w:color w:val="222222"/>
          <w:sz w:val="28"/>
          <w:szCs w:val="28"/>
          <w:highlight w:val="cyan"/>
          <w:shd w:val="clear" w:color="auto" w:fill="FFFFFF"/>
        </w:rPr>
        <w:t xml:space="preserve">Периодичность поверки </w:t>
      </w:r>
      <w:r w:rsidR="003364BF" w:rsidRPr="00A9587B">
        <w:rPr>
          <w:b/>
          <w:color w:val="222222"/>
          <w:sz w:val="28"/>
          <w:szCs w:val="28"/>
          <w:highlight w:val="cyan"/>
          <w:shd w:val="clear" w:color="auto" w:fill="FFFFFF"/>
        </w:rPr>
        <w:t>рН-метра</w:t>
      </w:r>
      <w:r w:rsidR="00014304" w:rsidRPr="00A9587B">
        <w:rPr>
          <w:b/>
          <w:sz w:val="28"/>
          <w:szCs w:val="28"/>
          <w:highlight w:val="cyan"/>
        </w:rPr>
        <w:t xml:space="preserve"> составляет 1 раз в </w:t>
      </w:r>
      <w:r w:rsidR="00174885" w:rsidRPr="00A9587B">
        <w:rPr>
          <w:b/>
          <w:sz w:val="28"/>
          <w:szCs w:val="28"/>
          <w:highlight w:val="cyan"/>
        </w:rPr>
        <w:t>год</w:t>
      </w:r>
      <w:r w:rsidR="00014304" w:rsidRPr="00A9587B">
        <w:rPr>
          <w:b/>
          <w:sz w:val="28"/>
          <w:szCs w:val="28"/>
          <w:highlight w:val="cyan"/>
        </w:rPr>
        <w:t>.</w:t>
      </w:r>
      <w:r w:rsidR="00014304" w:rsidRPr="00D913AD">
        <w:rPr>
          <w:sz w:val="28"/>
          <w:szCs w:val="28"/>
          <w:highlight w:val="cyan"/>
        </w:rPr>
        <w:t xml:space="preserve"> </w:t>
      </w:r>
    </w:p>
    <w:p w:rsidR="00FB1B52" w:rsidRDefault="00FB1B52" w:rsidP="00FB1B52">
      <w:pPr>
        <w:autoSpaceDE w:val="0"/>
        <w:autoSpaceDN w:val="0"/>
        <w:adjustRightInd w:val="0"/>
        <w:spacing w:after="0"/>
        <w:ind w:firstLine="851"/>
        <w:jc w:val="both"/>
        <w:rPr>
          <w:rFonts w:ascii="Times New Roman" w:eastAsia="TimesNewRomanPSMT" w:hAnsi="Times New Roman" w:cs="Times New Roman"/>
          <w:b/>
          <w:sz w:val="28"/>
          <w:szCs w:val="28"/>
        </w:rPr>
      </w:pPr>
    </w:p>
    <w:p w:rsidR="00FB1B52" w:rsidRDefault="00FB1B52" w:rsidP="00FB1B52">
      <w:pPr>
        <w:autoSpaceDE w:val="0"/>
        <w:autoSpaceDN w:val="0"/>
        <w:adjustRightInd w:val="0"/>
        <w:spacing w:after="0"/>
        <w:ind w:firstLine="851"/>
        <w:jc w:val="both"/>
        <w:rPr>
          <w:rFonts w:ascii="Times New Roman" w:eastAsia="TimesNewRomanPSMT" w:hAnsi="Times New Roman" w:cs="Times New Roman"/>
          <w:b/>
          <w:sz w:val="28"/>
          <w:szCs w:val="28"/>
        </w:rPr>
      </w:pPr>
      <w:r w:rsidRPr="006F2EDA">
        <w:rPr>
          <w:rFonts w:ascii="Times New Roman" w:eastAsia="TimesNewRomanPSMT" w:hAnsi="Times New Roman" w:cs="Times New Roman"/>
          <w:b/>
          <w:sz w:val="28"/>
          <w:szCs w:val="28"/>
        </w:rPr>
        <w:t>Средства измерений, вспомогательные устройства, материалы, растворы</w:t>
      </w:r>
    </w:p>
    <w:p w:rsidR="00FB1B52" w:rsidRDefault="00FB1B52" w:rsidP="00FB1B52">
      <w:pPr>
        <w:autoSpaceDE w:val="0"/>
        <w:autoSpaceDN w:val="0"/>
        <w:adjustRightInd w:val="0"/>
        <w:spacing w:after="0"/>
        <w:ind w:firstLine="851"/>
        <w:jc w:val="both"/>
        <w:rPr>
          <w:rFonts w:ascii="Times New Roman" w:eastAsia="TimesNewRomanPSMT" w:hAnsi="Times New Roman" w:cs="Times New Roman"/>
          <w:sz w:val="28"/>
          <w:szCs w:val="28"/>
        </w:rPr>
      </w:pPr>
      <w:r w:rsidRPr="006F2EDA">
        <w:rPr>
          <w:rFonts w:ascii="Times New Roman" w:eastAsia="TimesNewRomanPSMT" w:hAnsi="Times New Roman" w:cs="Times New Roman"/>
          <w:sz w:val="28"/>
          <w:szCs w:val="28"/>
        </w:rPr>
        <w:t>При выполнении измерений применяют следующие средства измерений, вспомогательные устрой</w:t>
      </w:r>
      <w:r>
        <w:rPr>
          <w:rFonts w:ascii="Times New Roman" w:eastAsia="TimesNewRomanPSMT" w:hAnsi="Times New Roman" w:cs="Times New Roman"/>
          <w:sz w:val="28"/>
          <w:szCs w:val="28"/>
        </w:rPr>
        <w:t>ства, реактивы и материалы:</w:t>
      </w:r>
    </w:p>
    <w:p w:rsidR="00FB1B52" w:rsidRPr="00FB1B52" w:rsidRDefault="00FB1B52" w:rsidP="00CC18AF">
      <w:pPr>
        <w:pStyle w:val="ae"/>
        <w:numPr>
          <w:ilvl w:val="0"/>
          <w:numId w:val="13"/>
        </w:numPr>
        <w:autoSpaceDE w:val="0"/>
        <w:autoSpaceDN w:val="0"/>
        <w:adjustRightInd w:val="0"/>
        <w:spacing w:after="0"/>
        <w:ind w:left="1134" w:hanging="283"/>
        <w:jc w:val="both"/>
        <w:rPr>
          <w:rFonts w:ascii="Times New Roman" w:eastAsia="TimesNewRomanPSMT" w:hAnsi="Times New Roman" w:cs="Times New Roman"/>
          <w:sz w:val="28"/>
          <w:szCs w:val="28"/>
        </w:rPr>
      </w:pPr>
      <w:r w:rsidRPr="00FB1B52">
        <w:rPr>
          <w:rFonts w:ascii="Times New Roman" w:eastAsia="TimesNewRomanPSMT" w:hAnsi="Times New Roman" w:cs="Times New Roman"/>
          <w:sz w:val="28"/>
          <w:szCs w:val="28"/>
        </w:rPr>
        <w:t>рН-метр с погрешностью измерений не более 0,05 рН;</w:t>
      </w:r>
    </w:p>
    <w:p w:rsidR="00FB1B52" w:rsidRPr="00FB1B52" w:rsidRDefault="00FB1B52" w:rsidP="00CC18AF">
      <w:pPr>
        <w:pStyle w:val="ae"/>
        <w:numPr>
          <w:ilvl w:val="0"/>
          <w:numId w:val="13"/>
        </w:numPr>
        <w:autoSpaceDE w:val="0"/>
        <w:autoSpaceDN w:val="0"/>
        <w:adjustRightInd w:val="0"/>
        <w:spacing w:after="0"/>
        <w:ind w:left="1134" w:hanging="283"/>
        <w:jc w:val="both"/>
        <w:rPr>
          <w:rFonts w:ascii="Times New Roman" w:eastAsia="TimesNewRomanPSMT" w:hAnsi="Times New Roman" w:cs="Times New Roman"/>
          <w:sz w:val="28"/>
          <w:szCs w:val="28"/>
        </w:rPr>
      </w:pPr>
      <w:r w:rsidRPr="00FB1B52">
        <w:rPr>
          <w:rFonts w:ascii="Times New Roman" w:eastAsia="TimesNewRomanPSMT" w:hAnsi="Times New Roman" w:cs="Times New Roman"/>
          <w:sz w:val="28"/>
          <w:szCs w:val="28"/>
        </w:rPr>
        <w:t>комбинированный стеклянный рН-электрод;</w:t>
      </w:r>
    </w:p>
    <w:p w:rsidR="00FB1B52" w:rsidRPr="009A7EE7" w:rsidRDefault="00FB1B52" w:rsidP="00CC18AF">
      <w:pPr>
        <w:pStyle w:val="ae"/>
        <w:numPr>
          <w:ilvl w:val="0"/>
          <w:numId w:val="13"/>
        </w:numPr>
        <w:autoSpaceDE w:val="0"/>
        <w:autoSpaceDN w:val="0"/>
        <w:adjustRightInd w:val="0"/>
        <w:spacing w:after="0"/>
        <w:ind w:left="1134" w:hanging="283"/>
        <w:jc w:val="both"/>
        <w:rPr>
          <w:rFonts w:ascii="Times New Roman" w:eastAsia="TimesNewRomanPSMT" w:hAnsi="Times New Roman" w:cs="Times New Roman"/>
          <w:sz w:val="28"/>
          <w:szCs w:val="28"/>
        </w:rPr>
      </w:pPr>
      <w:r w:rsidRPr="00FB1B52">
        <w:rPr>
          <w:rFonts w:ascii="Times New Roman" w:eastAsia="TimesNewRomanPSMT" w:hAnsi="Times New Roman" w:cs="Times New Roman"/>
          <w:sz w:val="28"/>
          <w:szCs w:val="28"/>
        </w:rPr>
        <w:t xml:space="preserve">колбы мерные </w:t>
      </w:r>
      <w:r w:rsidRPr="009A7EE7">
        <w:rPr>
          <w:rFonts w:ascii="Times New Roman" w:eastAsia="TimesNewRomanPSMT" w:hAnsi="Times New Roman" w:cs="Times New Roman"/>
          <w:sz w:val="28"/>
          <w:szCs w:val="28"/>
        </w:rPr>
        <w:t xml:space="preserve">вместимостью </w:t>
      </w:r>
      <w:r w:rsidRPr="00E017B2">
        <w:rPr>
          <w:rFonts w:ascii="Times New Roman" w:eastAsia="TimesNewRomanPSMT" w:hAnsi="Times New Roman" w:cs="Times New Roman"/>
          <w:sz w:val="28"/>
          <w:szCs w:val="28"/>
        </w:rPr>
        <w:t>1000</w:t>
      </w:r>
      <w:r w:rsidRPr="009A7EE7">
        <w:rPr>
          <w:rFonts w:ascii="Times New Roman" w:eastAsia="TimesNewRomanPSMT" w:hAnsi="Times New Roman" w:cs="Times New Roman"/>
          <w:sz w:val="28"/>
          <w:szCs w:val="28"/>
        </w:rPr>
        <w:t xml:space="preserve"> см</w:t>
      </w:r>
      <w:r w:rsidRPr="009A7EE7">
        <w:rPr>
          <w:rFonts w:ascii="Times New Roman" w:eastAsia="TimesNewRomanPSMT" w:hAnsi="Times New Roman" w:cs="Times New Roman"/>
          <w:sz w:val="28"/>
          <w:szCs w:val="28"/>
          <w:vertAlign w:val="superscript"/>
        </w:rPr>
        <w:t>3</w:t>
      </w:r>
      <w:r w:rsidR="009A7EE7" w:rsidRPr="009A7EE7">
        <w:rPr>
          <w:rFonts w:ascii="Times New Roman" w:eastAsia="TimesNewRomanPSMT" w:hAnsi="Times New Roman" w:cs="Times New Roman"/>
          <w:sz w:val="28"/>
          <w:szCs w:val="28"/>
        </w:rPr>
        <w:t>;</w:t>
      </w:r>
    </w:p>
    <w:p w:rsidR="009A7EE7" w:rsidRPr="009A7EE7" w:rsidRDefault="00FB1B52" w:rsidP="00CC18AF">
      <w:pPr>
        <w:pStyle w:val="ae"/>
        <w:numPr>
          <w:ilvl w:val="0"/>
          <w:numId w:val="13"/>
        </w:numPr>
        <w:autoSpaceDE w:val="0"/>
        <w:autoSpaceDN w:val="0"/>
        <w:adjustRightInd w:val="0"/>
        <w:spacing w:after="0"/>
        <w:ind w:left="1134" w:hanging="283"/>
        <w:jc w:val="both"/>
        <w:rPr>
          <w:rFonts w:ascii="Times New Roman" w:eastAsia="TimesNewRomanPSMT" w:hAnsi="Times New Roman" w:cs="Times New Roman"/>
          <w:sz w:val="28"/>
          <w:szCs w:val="28"/>
        </w:rPr>
      </w:pPr>
      <w:r w:rsidRPr="009A7EE7">
        <w:rPr>
          <w:rFonts w:ascii="Times New Roman" w:eastAsia="TimesNewRomanPSMT" w:hAnsi="Times New Roman" w:cs="Times New Roman"/>
          <w:sz w:val="28"/>
          <w:szCs w:val="28"/>
        </w:rPr>
        <w:t>магнитная мешалка</w:t>
      </w:r>
      <w:r w:rsidR="009A7EE7" w:rsidRPr="009A7EE7">
        <w:rPr>
          <w:rFonts w:ascii="Times New Roman" w:eastAsia="TimesNewRomanPSMT" w:hAnsi="Times New Roman" w:cs="Times New Roman"/>
          <w:sz w:val="28"/>
          <w:szCs w:val="28"/>
        </w:rPr>
        <w:t xml:space="preserve"> и </w:t>
      </w:r>
      <w:r w:rsidR="002B6409">
        <w:rPr>
          <w:rFonts w:ascii="Times New Roman" w:eastAsia="TimesNewRomanPSMT" w:hAnsi="Times New Roman" w:cs="Times New Roman"/>
          <w:sz w:val="28"/>
          <w:szCs w:val="28"/>
        </w:rPr>
        <w:t>перемешивающий</w:t>
      </w:r>
      <w:r w:rsidR="009A7EE7" w:rsidRPr="009A7EE7">
        <w:rPr>
          <w:rFonts w:ascii="Times New Roman" w:eastAsia="TimesNewRomanPSMT" w:hAnsi="Times New Roman" w:cs="Times New Roman"/>
          <w:sz w:val="28"/>
          <w:szCs w:val="28"/>
        </w:rPr>
        <w:t xml:space="preserve"> стержень с тефлоновым покрытием;</w:t>
      </w:r>
    </w:p>
    <w:p w:rsidR="00FB1B52" w:rsidRPr="00B40192" w:rsidRDefault="00FB1B52" w:rsidP="00CC18AF">
      <w:pPr>
        <w:pStyle w:val="ae"/>
        <w:numPr>
          <w:ilvl w:val="0"/>
          <w:numId w:val="14"/>
        </w:numPr>
        <w:autoSpaceDE w:val="0"/>
        <w:autoSpaceDN w:val="0"/>
        <w:adjustRightInd w:val="0"/>
        <w:spacing w:after="0"/>
        <w:ind w:left="1134" w:hanging="283"/>
        <w:jc w:val="both"/>
        <w:rPr>
          <w:rFonts w:ascii="Times New Roman" w:eastAsia="TimesNewRomanPSMT" w:hAnsi="Times New Roman" w:cs="Times New Roman"/>
          <w:sz w:val="28"/>
          <w:szCs w:val="28"/>
          <w:vertAlign w:val="superscript"/>
        </w:rPr>
      </w:pPr>
      <w:r w:rsidRPr="00B40192">
        <w:rPr>
          <w:rFonts w:ascii="Times New Roman" w:eastAsia="TimesNewRomanPSMT" w:hAnsi="Times New Roman" w:cs="Times New Roman"/>
          <w:sz w:val="28"/>
          <w:szCs w:val="28"/>
        </w:rPr>
        <w:t xml:space="preserve">стаканы химические полимерные вместимостью </w:t>
      </w:r>
      <w:r w:rsidRPr="00ED048C">
        <w:rPr>
          <w:rFonts w:ascii="Times New Roman" w:eastAsia="TimesNewRomanPSMT" w:hAnsi="Times New Roman" w:cs="Times New Roman"/>
          <w:sz w:val="28"/>
          <w:szCs w:val="28"/>
        </w:rPr>
        <w:t>50</w:t>
      </w:r>
      <w:r w:rsidRPr="00B40192">
        <w:rPr>
          <w:rFonts w:ascii="Times New Roman" w:eastAsia="TimesNewRomanPSMT" w:hAnsi="Times New Roman" w:cs="Times New Roman"/>
          <w:sz w:val="28"/>
          <w:szCs w:val="28"/>
        </w:rPr>
        <w:t xml:space="preserve"> см</w:t>
      </w:r>
      <w:r w:rsidRPr="00B40192">
        <w:rPr>
          <w:rFonts w:ascii="Times New Roman" w:eastAsia="TimesNewRomanPSMT" w:hAnsi="Times New Roman" w:cs="Times New Roman"/>
          <w:sz w:val="28"/>
          <w:szCs w:val="28"/>
          <w:vertAlign w:val="superscript"/>
        </w:rPr>
        <w:t>3</w:t>
      </w:r>
      <w:r w:rsidR="009A7EE7">
        <w:rPr>
          <w:rFonts w:ascii="Times New Roman" w:eastAsia="TimesNewRomanPSMT" w:hAnsi="Times New Roman" w:cs="Times New Roman"/>
          <w:sz w:val="28"/>
          <w:szCs w:val="28"/>
        </w:rPr>
        <w:t>;</w:t>
      </w:r>
    </w:p>
    <w:p w:rsidR="00FB1B52" w:rsidRPr="00B40192" w:rsidRDefault="00FB1B52" w:rsidP="00CC18AF">
      <w:pPr>
        <w:pStyle w:val="ae"/>
        <w:numPr>
          <w:ilvl w:val="0"/>
          <w:numId w:val="14"/>
        </w:numPr>
        <w:autoSpaceDE w:val="0"/>
        <w:autoSpaceDN w:val="0"/>
        <w:adjustRightInd w:val="0"/>
        <w:spacing w:after="0"/>
        <w:ind w:left="1134" w:hanging="283"/>
        <w:jc w:val="both"/>
        <w:rPr>
          <w:rFonts w:ascii="Times New Roman" w:eastAsia="TimesNewRomanPSMT" w:hAnsi="Times New Roman" w:cs="Times New Roman"/>
          <w:sz w:val="28"/>
          <w:szCs w:val="28"/>
        </w:rPr>
      </w:pPr>
      <w:r w:rsidRPr="00B40192">
        <w:rPr>
          <w:rFonts w:ascii="Times New Roman" w:eastAsia="TimesNewRomanPSMT" w:hAnsi="Times New Roman" w:cs="Times New Roman"/>
          <w:sz w:val="28"/>
          <w:szCs w:val="28"/>
        </w:rPr>
        <w:t>воронка лабораторная диаметром 75 мм</w:t>
      </w:r>
      <w:r w:rsidR="009A7EE7">
        <w:rPr>
          <w:rFonts w:ascii="Times New Roman" w:eastAsia="TimesNewRomanPSMT" w:hAnsi="Times New Roman" w:cs="Times New Roman"/>
          <w:sz w:val="28"/>
          <w:szCs w:val="28"/>
        </w:rPr>
        <w:t>;</w:t>
      </w:r>
    </w:p>
    <w:p w:rsidR="00FB1B52" w:rsidRPr="00B40192" w:rsidRDefault="00FB1B52" w:rsidP="00CC18AF">
      <w:pPr>
        <w:pStyle w:val="ae"/>
        <w:numPr>
          <w:ilvl w:val="0"/>
          <w:numId w:val="14"/>
        </w:numPr>
        <w:autoSpaceDE w:val="0"/>
        <w:autoSpaceDN w:val="0"/>
        <w:adjustRightInd w:val="0"/>
        <w:spacing w:after="0"/>
        <w:ind w:left="1134" w:hanging="283"/>
        <w:jc w:val="both"/>
        <w:rPr>
          <w:rFonts w:ascii="Times New Roman" w:eastAsia="TimesNewRomanPSMT" w:hAnsi="Times New Roman" w:cs="Times New Roman"/>
          <w:sz w:val="28"/>
          <w:szCs w:val="28"/>
        </w:rPr>
      </w:pPr>
      <w:r w:rsidRPr="00B40192">
        <w:rPr>
          <w:rFonts w:ascii="Times New Roman" w:eastAsia="TimesNewRomanPSMT" w:hAnsi="Times New Roman" w:cs="Times New Roman"/>
          <w:sz w:val="28"/>
          <w:szCs w:val="28"/>
        </w:rPr>
        <w:t>промывалка</w:t>
      </w:r>
      <w:r w:rsidR="009A7EE7">
        <w:rPr>
          <w:rFonts w:ascii="Times New Roman" w:eastAsia="TimesNewRomanPSMT" w:hAnsi="Times New Roman" w:cs="Times New Roman"/>
          <w:sz w:val="28"/>
          <w:szCs w:val="28"/>
        </w:rPr>
        <w:t>;</w:t>
      </w:r>
    </w:p>
    <w:p w:rsidR="00FB1B52" w:rsidRPr="00B40192" w:rsidRDefault="00FB1B52" w:rsidP="00CC18AF">
      <w:pPr>
        <w:pStyle w:val="ae"/>
        <w:numPr>
          <w:ilvl w:val="0"/>
          <w:numId w:val="14"/>
        </w:numPr>
        <w:autoSpaceDE w:val="0"/>
        <w:autoSpaceDN w:val="0"/>
        <w:adjustRightInd w:val="0"/>
        <w:spacing w:after="0"/>
        <w:ind w:left="1134" w:hanging="283"/>
        <w:jc w:val="both"/>
        <w:rPr>
          <w:rFonts w:ascii="Times New Roman" w:eastAsia="TimesNewRomanPSMT" w:hAnsi="Times New Roman" w:cs="Times New Roman"/>
          <w:sz w:val="28"/>
          <w:szCs w:val="28"/>
        </w:rPr>
      </w:pPr>
      <w:r w:rsidRPr="00B40192">
        <w:rPr>
          <w:rFonts w:ascii="Times New Roman" w:eastAsia="TimesNewRomanPSMT" w:hAnsi="Times New Roman" w:cs="Times New Roman"/>
          <w:sz w:val="28"/>
          <w:szCs w:val="28"/>
        </w:rPr>
        <w:t>сосуды полипропиленовые для хранения растворов и проб вместимостью 0,5-1,0 дм</w:t>
      </w:r>
      <w:r w:rsidRPr="001A0BBF">
        <w:rPr>
          <w:rFonts w:ascii="Times New Roman" w:eastAsia="TimesNewRomanPSMT" w:hAnsi="Times New Roman" w:cs="Times New Roman"/>
          <w:sz w:val="28"/>
          <w:szCs w:val="28"/>
          <w:vertAlign w:val="superscript"/>
        </w:rPr>
        <w:t>3</w:t>
      </w:r>
      <w:r w:rsidRPr="00B40192">
        <w:rPr>
          <w:rFonts w:ascii="Times New Roman" w:eastAsia="TimesNewRomanPSMT" w:hAnsi="Times New Roman" w:cs="Times New Roman"/>
          <w:sz w:val="28"/>
          <w:szCs w:val="28"/>
        </w:rPr>
        <w:t xml:space="preserve"> и 50-100 см</w:t>
      </w:r>
      <w:r w:rsidRPr="001A0BBF">
        <w:rPr>
          <w:rFonts w:ascii="Times New Roman" w:eastAsia="TimesNewRomanPSMT" w:hAnsi="Times New Roman" w:cs="Times New Roman"/>
          <w:sz w:val="28"/>
          <w:szCs w:val="28"/>
          <w:vertAlign w:val="superscript"/>
        </w:rPr>
        <w:t>3</w:t>
      </w:r>
      <w:r w:rsidRPr="00B40192">
        <w:rPr>
          <w:rFonts w:ascii="Times New Roman" w:eastAsia="TimesNewRomanPSMT" w:hAnsi="Times New Roman" w:cs="Times New Roman"/>
          <w:sz w:val="28"/>
          <w:szCs w:val="28"/>
        </w:rPr>
        <w:t>;</w:t>
      </w:r>
    </w:p>
    <w:p w:rsidR="00FB1B52" w:rsidRPr="00B40192" w:rsidRDefault="00FB1B52" w:rsidP="00CC18AF">
      <w:pPr>
        <w:pStyle w:val="ae"/>
        <w:numPr>
          <w:ilvl w:val="0"/>
          <w:numId w:val="14"/>
        </w:numPr>
        <w:autoSpaceDE w:val="0"/>
        <w:autoSpaceDN w:val="0"/>
        <w:adjustRightInd w:val="0"/>
        <w:spacing w:after="0"/>
        <w:ind w:left="1134" w:hanging="283"/>
        <w:jc w:val="both"/>
        <w:rPr>
          <w:rFonts w:ascii="Times New Roman" w:eastAsia="TimesNewRomanPSMT" w:hAnsi="Times New Roman" w:cs="Times New Roman"/>
          <w:sz w:val="28"/>
          <w:szCs w:val="28"/>
        </w:rPr>
      </w:pPr>
      <w:r w:rsidRPr="00B40192">
        <w:rPr>
          <w:rFonts w:ascii="Times New Roman" w:eastAsia="TimesNewRomanPSMT" w:hAnsi="Times New Roman" w:cs="Times New Roman"/>
          <w:sz w:val="28"/>
          <w:szCs w:val="28"/>
        </w:rPr>
        <w:lastRenderedPageBreak/>
        <w:t>фильтры обеззоленные «белая, красная, синяя лента»;</w:t>
      </w:r>
    </w:p>
    <w:p w:rsidR="00FB1B52" w:rsidRPr="00B40192" w:rsidRDefault="00FB1B52" w:rsidP="00CC18AF">
      <w:pPr>
        <w:pStyle w:val="ae"/>
        <w:numPr>
          <w:ilvl w:val="0"/>
          <w:numId w:val="14"/>
        </w:numPr>
        <w:autoSpaceDE w:val="0"/>
        <w:autoSpaceDN w:val="0"/>
        <w:adjustRightInd w:val="0"/>
        <w:spacing w:after="0"/>
        <w:ind w:left="1134" w:hanging="283"/>
        <w:jc w:val="both"/>
        <w:rPr>
          <w:rFonts w:ascii="Times New Roman" w:eastAsia="TimesNewRomanPSMT" w:hAnsi="Times New Roman" w:cs="Times New Roman"/>
          <w:sz w:val="28"/>
          <w:szCs w:val="28"/>
        </w:rPr>
      </w:pPr>
      <w:r w:rsidRPr="00B40192">
        <w:rPr>
          <w:rFonts w:ascii="Times New Roman" w:eastAsia="TimesNewRomanPSMT" w:hAnsi="Times New Roman" w:cs="Times New Roman"/>
          <w:sz w:val="28"/>
          <w:szCs w:val="28"/>
        </w:rPr>
        <w:t>стандарт-титры для приготовления образцовых буферных растворов:</w:t>
      </w:r>
    </w:p>
    <w:p w:rsidR="00FB1B52" w:rsidRDefault="00FB1B52" w:rsidP="00B40192">
      <w:pPr>
        <w:autoSpaceDE w:val="0"/>
        <w:autoSpaceDN w:val="0"/>
        <w:adjustRightInd w:val="0"/>
        <w:spacing w:after="0"/>
        <w:ind w:left="851" w:firstLine="85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буферный раствор </w:t>
      </w:r>
      <w:r w:rsidR="00B026DA">
        <w:rPr>
          <w:rFonts w:ascii="Times New Roman" w:eastAsia="TimesNewRomanPSMT" w:hAnsi="Times New Roman" w:cs="Times New Roman"/>
          <w:sz w:val="28"/>
          <w:szCs w:val="28"/>
        </w:rPr>
        <w:t xml:space="preserve">гидрофталат калия </w:t>
      </w:r>
      <w:r>
        <w:rPr>
          <w:rFonts w:ascii="Times New Roman" w:eastAsia="TimesNewRomanPSMT" w:hAnsi="Times New Roman" w:cs="Times New Roman"/>
          <w:sz w:val="28"/>
          <w:szCs w:val="28"/>
        </w:rPr>
        <w:t>с величиной рН = 4,01 при температуре 25ºС</w:t>
      </w:r>
      <w:r w:rsidR="00B026DA">
        <w:rPr>
          <w:rFonts w:ascii="Times New Roman" w:eastAsia="TimesNewRomanPSMT" w:hAnsi="Times New Roman" w:cs="Times New Roman"/>
          <w:sz w:val="28"/>
          <w:szCs w:val="28"/>
        </w:rPr>
        <w:t>;</w:t>
      </w:r>
    </w:p>
    <w:p w:rsidR="00B026DA" w:rsidRDefault="00B026DA" w:rsidP="00B40192">
      <w:pPr>
        <w:autoSpaceDE w:val="0"/>
        <w:autoSpaceDN w:val="0"/>
        <w:adjustRightInd w:val="0"/>
        <w:spacing w:after="0"/>
        <w:ind w:left="851" w:firstLine="85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Pr="00B026DA">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буферный раствор дигидрофосфат калия и гидрофосфат натрия с величиной рН = 6,86 при температуре 25ºС;</w:t>
      </w:r>
    </w:p>
    <w:p w:rsidR="00B026DA" w:rsidRDefault="00B026DA" w:rsidP="00B40192">
      <w:pPr>
        <w:autoSpaceDE w:val="0"/>
        <w:autoSpaceDN w:val="0"/>
        <w:adjustRightInd w:val="0"/>
        <w:spacing w:after="0"/>
        <w:ind w:left="851" w:firstLine="85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буферный раствор тетраборат натрия 10-водный с величиной рН = 9,18 при температуре 25ºС;</w:t>
      </w:r>
    </w:p>
    <w:p w:rsidR="00CC18AF" w:rsidRDefault="00395B27" w:rsidP="00CC18AF">
      <w:pPr>
        <w:pStyle w:val="ae"/>
        <w:numPr>
          <w:ilvl w:val="0"/>
          <w:numId w:val="15"/>
        </w:numPr>
        <w:tabs>
          <w:tab w:val="left" w:pos="1134"/>
        </w:tabs>
        <w:autoSpaceDE w:val="0"/>
        <w:autoSpaceDN w:val="0"/>
        <w:adjustRightInd w:val="0"/>
        <w:spacing w:after="0"/>
        <w:ind w:left="851" w:firstLine="0"/>
        <w:jc w:val="both"/>
        <w:rPr>
          <w:rFonts w:ascii="Times New Roman" w:eastAsia="TimesNewRomanPSMT" w:hAnsi="Times New Roman" w:cs="Times New Roman"/>
          <w:sz w:val="28"/>
          <w:szCs w:val="28"/>
        </w:rPr>
      </w:pPr>
      <w:r w:rsidRPr="00CC18AF">
        <w:rPr>
          <w:rFonts w:ascii="Times New Roman" w:eastAsia="TimesNewRomanPSMT" w:hAnsi="Times New Roman" w:cs="Times New Roman"/>
          <w:sz w:val="28"/>
          <w:szCs w:val="28"/>
        </w:rPr>
        <w:t>вода бидистиллированная;</w:t>
      </w:r>
    </w:p>
    <w:p w:rsidR="00EA6EA4" w:rsidRPr="00CC18AF" w:rsidRDefault="009F79B6" w:rsidP="00CC18AF">
      <w:pPr>
        <w:pStyle w:val="ae"/>
        <w:numPr>
          <w:ilvl w:val="0"/>
          <w:numId w:val="15"/>
        </w:numPr>
        <w:tabs>
          <w:tab w:val="left" w:pos="1134"/>
        </w:tabs>
        <w:autoSpaceDE w:val="0"/>
        <w:autoSpaceDN w:val="0"/>
        <w:adjustRightInd w:val="0"/>
        <w:spacing w:after="0"/>
        <w:ind w:left="0" w:firstLine="851"/>
        <w:jc w:val="both"/>
        <w:rPr>
          <w:rFonts w:ascii="Times New Roman" w:eastAsia="TimesNewRomanPSMT" w:hAnsi="Times New Roman" w:cs="Times New Roman"/>
          <w:sz w:val="28"/>
          <w:szCs w:val="28"/>
        </w:rPr>
      </w:pPr>
      <w:r w:rsidRPr="00CC18AF">
        <w:rPr>
          <w:rFonts w:ascii="Times New Roman" w:eastAsia="TimesNewRomanPSMT" w:hAnsi="Times New Roman" w:cs="Times New Roman"/>
          <w:sz w:val="28"/>
          <w:szCs w:val="28"/>
        </w:rPr>
        <w:t>электролиты для хранения электродов и их чистки (следует использовать растворы электролитов, рекомендованные производителем)</w:t>
      </w:r>
      <w:r w:rsidR="00314A3D" w:rsidRPr="00CC18AF">
        <w:rPr>
          <w:rFonts w:ascii="Times New Roman" w:eastAsia="TimesNewRomanPSMT" w:hAnsi="Times New Roman" w:cs="Times New Roman"/>
          <w:sz w:val="28"/>
          <w:szCs w:val="28"/>
        </w:rPr>
        <w:t>.</w:t>
      </w:r>
    </w:p>
    <w:p w:rsidR="001236EA" w:rsidRPr="001236EA" w:rsidRDefault="001236EA" w:rsidP="001236EA">
      <w:pPr>
        <w:autoSpaceDE w:val="0"/>
        <w:autoSpaceDN w:val="0"/>
        <w:adjustRightInd w:val="0"/>
        <w:spacing w:after="0"/>
        <w:ind w:left="905"/>
        <w:jc w:val="both"/>
        <w:rPr>
          <w:rFonts w:ascii="Times New Roman" w:eastAsia="TimesNewRomanPSMT" w:hAnsi="Times New Roman" w:cs="Times New Roman"/>
          <w:sz w:val="28"/>
          <w:szCs w:val="28"/>
        </w:rPr>
      </w:pPr>
    </w:p>
    <w:p w:rsidR="001236EA" w:rsidRDefault="001236EA" w:rsidP="001236EA">
      <w:pPr>
        <w:autoSpaceDE w:val="0"/>
        <w:autoSpaceDN w:val="0"/>
        <w:adjustRightInd w:val="0"/>
        <w:spacing w:after="0"/>
        <w:ind w:firstLine="851"/>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При подготовке к выполнению измерений проводят следующие работы: </w:t>
      </w:r>
    </w:p>
    <w:p w:rsidR="001236EA" w:rsidRDefault="001236EA" w:rsidP="001236EA">
      <w:pPr>
        <w:pStyle w:val="ae"/>
        <w:numPr>
          <w:ilvl w:val="0"/>
          <w:numId w:val="10"/>
        </w:numPr>
        <w:autoSpaceDE w:val="0"/>
        <w:autoSpaceDN w:val="0"/>
        <w:adjustRightInd w:val="0"/>
        <w:spacing w:after="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подготовка посуды;</w:t>
      </w:r>
    </w:p>
    <w:p w:rsidR="001236EA" w:rsidRDefault="001236EA" w:rsidP="001236EA">
      <w:pPr>
        <w:pStyle w:val="ae"/>
        <w:numPr>
          <w:ilvl w:val="0"/>
          <w:numId w:val="10"/>
        </w:numPr>
        <w:autoSpaceDE w:val="0"/>
        <w:autoSpaceDN w:val="0"/>
        <w:adjustRightInd w:val="0"/>
        <w:spacing w:after="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приготовление растворов;</w:t>
      </w:r>
    </w:p>
    <w:p w:rsidR="00D13455" w:rsidRDefault="001236EA" w:rsidP="001236EA">
      <w:pPr>
        <w:pStyle w:val="ae"/>
        <w:numPr>
          <w:ilvl w:val="0"/>
          <w:numId w:val="10"/>
        </w:numPr>
        <w:autoSpaceDE w:val="0"/>
        <w:autoSpaceDN w:val="0"/>
        <w:adjustRightInd w:val="0"/>
        <w:spacing w:after="0"/>
        <w:jc w:val="both"/>
        <w:rPr>
          <w:rFonts w:ascii="Times New Roman" w:eastAsia="TimesNewRomanPSMT" w:hAnsi="Times New Roman" w:cs="Times New Roman"/>
          <w:sz w:val="28"/>
          <w:szCs w:val="28"/>
        </w:rPr>
      </w:pPr>
      <w:r w:rsidRPr="001236EA">
        <w:rPr>
          <w:rFonts w:ascii="Times New Roman" w:eastAsia="TimesNewRomanPSMT" w:hAnsi="Times New Roman" w:cs="Times New Roman"/>
          <w:sz w:val="28"/>
          <w:szCs w:val="28"/>
        </w:rPr>
        <w:t xml:space="preserve">подготовка </w:t>
      </w:r>
      <w:r w:rsidR="00CF7E79">
        <w:rPr>
          <w:rFonts w:ascii="Times New Roman" w:eastAsia="TimesNewRomanPSMT" w:hAnsi="Times New Roman" w:cs="Times New Roman"/>
          <w:sz w:val="28"/>
          <w:szCs w:val="28"/>
        </w:rPr>
        <w:t>рН-метра, электродов и их калибровка</w:t>
      </w:r>
      <w:r w:rsidR="00D13455">
        <w:rPr>
          <w:rFonts w:ascii="Times New Roman" w:eastAsia="TimesNewRomanPSMT" w:hAnsi="Times New Roman" w:cs="Times New Roman"/>
          <w:sz w:val="28"/>
          <w:szCs w:val="28"/>
        </w:rPr>
        <w:t>.</w:t>
      </w:r>
    </w:p>
    <w:p w:rsidR="001A0BBF" w:rsidRDefault="001A0BBF" w:rsidP="00D55195">
      <w:pPr>
        <w:autoSpaceDE w:val="0"/>
        <w:autoSpaceDN w:val="0"/>
        <w:adjustRightInd w:val="0"/>
        <w:spacing w:after="0"/>
        <w:ind w:firstLine="851"/>
        <w:jc w:val="both"/>
        <w:rPr>
          <w:rFonts w:ascii="Times New Roman" w:eastAsia="TimesNewRomanPSMT" w:hAnsi="Times New Roman" w:cs="Times New Roman"/>
          <w:b/>
          <w:i/>
          <w:sz w:val="28"/>
          <w:szCs w:val="28"/>
        </w:rPr>
      </w:pPr>
    </w:p>
    <w:p w:rsidR="00D55195" w:rsidRPr="005826DD" w:rsidRDefault="00D55195" w:rsidP="00D55195">
      <w:pPr>
        <w:autoSpaceDE w:val="0"/>
        <w:autoSpaceDN w:val="0"/>
        <w:adjustRightInd w:val="0"/>
        <w:spacing w:after="0"/>
        <w:ind w:firstLine="851"/>
        <w:jc w:val="both"/>
        <w:rPr>
          <w:rFonts w:ascii="Times New Roman" w:eastAsia="TimesNewRomanPSMT" w:hAnsi="Times New Roman" w:cs="Times New Roman"/>
          <w:sz w:val="28"/>
          <w:szCs w:val="28"/>
        </w:rPr>
      </w:pPr>
      <w:r w:rsidRPr="00497BA7">
        <w:rPr>
          <w:rFonts w:ascii="Times New Roman" w:eastAsia="TimesNewRomanPSMT" w:hAnsi="Times New Roman" w:cs="Times New Roman"/>
          <w:b/>
          <w:i/>
          <w:sz w:val="28"/>
          <w:szCs w:val="28"/>
        </w:rPr>
        <w:t>Подготовка посуды</w:t>
      </w:r>
      <w:r w:rsidR="00E025D7">
        <w:rPr>
          <w:rFonts w:ascii="Times New Roman" w:eastAsia="TimesNewRomanPSMT" w:hAnsi="Times New Roman" w:cs="Times New Roman"/>
          <w:b/>
          <w:i/>
          <w:sz w:val="28"/>
          <w:szCs w:val="28"/>
        </w:rPr>
        <w:t xml:space="preserve">. </w:t>
      </w:r>
      <w:r w:rsidR="00E025D7" w:rsidRPr="00E025D7">
        <w:rPr>
          <w:rFonts w:ascii="Times New Roman" w:eastAsia="TimesNewRomanPSMT" w:hAnsi="Times New Roman" w:cs="Times New Roman"/>
          <w:sz w:val="28"/>
          <w:szCs w:val="28"/>
        </w:rPr>
        <w:t>П</w:t>
      </w:r>
      <w:r>
        <w:rPr>
          <w:rFonts w:ascii="Times New Roman" w:eastAsia="TimesNewRomanPSMT" w:hAnsi="Times New Roman" w:cs="Times New Roman"/>
          <w:sz w:val="28"/>
          <w:szCs w:val="28"/>
        </w:rPr>
        <w:t xml:space="preserve">осуду, используемую  при анализе, моют с применением моющих средств, тщательно ополаскивают водопроводной водой, а затем бидистиллированной водой. </w:t>
      </w:r>
    </w:p>
    <w:p w:rsidR="001236EA" w:rsidRDefault="00D55195" w:rsidP="00D55195">
      <w:pPr>
        <w:autoSpaceDE w:val="0"/>
        <w:autoSpaceDN w:val="0"/>
        <w:adjustRightInd w:val="0"/>
        <w:spacing w:after="0"/>
        <w:ind w:firstLine="851"/>
        <w:jc w:val="both"/>
        <w:rPr>
          <w:rFonts w:ascii="Times New Roman" w:eastAsia="TimesNewRomanPSMT" w:hAnsi="Times New Roman" w:cs="Times New Roman"/>
          <w:sz w:val="28"/>
          <w:szCs w:val="28"/>
        </w:rPr>
      </w:pPr>
      <w:r w:rsidRPr="00497BA7">
        <w:rPr>
          <w:rFonts w:ascii="Times New Roman" w:eastAsia="TimesNewRomanPSMT" w:hAnsi="Times New Roman" w:cs="Times New Roman"/>
          <w:b/>
          <w:i/>
          <w:sz w:val="28"/>
          <w:szCs w:val="28"/>
        </w:rPr>
        <w:t>Приготовление растворов</w:t>
      </w:r>
      <w:r w:rsidR="00E025D7">
        <w:rPr>
          <w:rFonts w:ascii="Times New Roman" w:eastAsia="TimesNewRomanPSMT" w:hAnsi="Times New Roman" w:cs="Times New Roman"/>
          <w:b/>
          <w:i/>
          <w:sz w:val="28"/>
          <w:szCs w:val="28"/>
        </w:rPr>
        <w:t xml:space="preserve">. </w:t>
      </w:r>
      <w:r w:rsidR="00E025D7" w:rsidRPr="00E025D7">
        <w:rPr>
          <w:rFonts w:ascii="Times New Roman" w:eastAsia="TimesNewRomanPSMT" w:hAnsi="Times New Roman" w:cs="Times New Roman"/>
          <w:sz w:val="28"/>
          <w:szCs w:val="28"/>
        </w:rPr>
        <w:t>О</w:t>
      </w:r>
      <w:r>
        <w:rPr>
          <w:rFonts w:ascii="Times New Roman" w:eastAsia="TimesNewRomanPSMT" w:hAnsi="Times New Roman" w:cs="Times New Roman"/>
          <w:sz w:val="28"/>
          <w:szCs w:val="28"/>
        </w:rPr>
        <w:t>бразцовые буферные растворы, имеющие значения рН 4,01; 6,86; 9,18 при температуре 25ºС готовят из стандарт-титров</w:t>
      </w:r>
      <w:r w:rsidRPr="00D55195">
        <w:rPr>
          <w:rFonts w:ascii="Times New Roman" w:eastAsia="TimesNewRomanPSMT" w:hAnsi="Times New Roman" w:cs="Times New Roman"/>
          <w:sz w:val="28"/>
          <w:szCs w:val="28"/>
        </w:rPr>
        <w:t xml:space="preserve"> для рН-метрии</w:t>
      </w:r>
      <w:r w:rsidRPr="00CE5EAC">
        <w:rPr>
          <w:rFonts w:ascii="Times New Roman" w:eastAsia="TimesNewRomanPSMT" w:hAnsi="Times New Roman" w:cs="Times New Roman"/>
          <w:sz w:val="28"/>
          <w:szCs w:val="28"/>
        </w:rPr>
        <w:t xml:space="preserve">. </w:t>
      </w:r>
      <w:r w:rsidR="00C25B0A" w:rsidRPr="00CE5EAC">
        <w:rPr>
          <w:rFonts w:ascii="Times New Roman" w:eastAsia="TimesNewRomanPSMT" w:hAnsi="Times New Roman" w:cs="Times New Roman"/>
          <w:sz w:val="28"/>
          <w:szCs w:val="28"/>
        </w:rPr>
        <w:t>Ампулу со стандарт-титром тщательно ополаскивают бидистиллированной водой</w:t>
      </w:r>
      <w:r w:rsidR="00C25B0A">
        <w:rPr>
          <w:rFonts w:ascii="Times New Roman" w:eastAsia="TimesNewRomanPSMT" w:hAnsi="Times New Roman" w:cs="Times New Roman"/>
          <w:sz w:val="28"/>
          <w:szCs w:val="28"/>
        </w:rPr>
        <w:t>, просушивают фильтровальной бумагой. В мерную колбу вместимостью 1000 см</w:t>
      </w:r>
      <w:r w:rsidR="00C25B0A" w:rsidRPr="009C6E26">
        <w:rPr>
          <w:rFonts w:ascii="Times New Roman" w:eastAsia="TimesNewRomanPSMT" w:hAnsi="Times New Roman" w:cs="Times New Roman"/>
          <w:sz w:val="28"/>
          <w:szCs w:val="28"/>
          <w:vertAlign w:val="superscript"/>
        </w:rPr>
        <w:t>3</w:t>
      </w:r>
      <w:r w:rsidR="00C25B0A">
        <w:rPr>
          <w:rFonts w:ascii="Times New Roman" w:eastAsia="TimesNewRomanPSMT" w:hAnsi="Times New Roman" w:cs="Times New Roman"/>
          <w:sz w:val="28"/>
          <w:szCs w:val="28"/>
        </w:rPr>
        <w:t xml:space="preserve"> вставляют воронку, вскрывают ампулу в соответствии с инструкцией производителя, дают содержимому полностью высыпаться в колбу, промывают ампулу изнутри водой до полного удаления вещества с поверхности ампулы. Колбу заполняют водой примерно на две трети объема, взбалтывают до полного растворения содержимого. Доводят водой объем раствора в колбе до метки, закрывают пробкой и тщательно перемешивают содержимое. </w:t>
      </w:r>
      <w:r w:rsidR="00081372">
        <w:rPr>
          <w:rFonts w:ascii="Times New Roman" w:eastAsia="TimesNewRomanPSMT" w:hAnsi="Times New Roman" w:cs="Times New Roman"/>
          <w:sz w:val="28"/>
          <w:szCs w:val="28"/>
        </w:rPr>
        <w:t xml:space="preserve"> Все бу</w:t>
      </w:r>
      <w:r w:rsidR="0033484F">
        <w:rPr>
          <w:rFonts w:ascii="Times New Roman" w:eastAsia="TimesNewRomanPSMT" w:hAnsi="Times New Roman" w:cs="Times New Roman"/>
          <w:sz w:val="28"/>
          <w:szCs w:val="28"/>
        </w:rPr>
        <w:t>ф</w:t>
      </w:r>
      <w:r w:rsidR="00081372">
        <w:rPr>
          <w:rFonts w:ascii="Times New Roman" w:eastAsia="TimesNewRomanPSMT" w:hAnsi="Times New Roman" w:cs="Times New Roman"/>
          <w:sz w:val="28"/>
          <w:szCs w:val="28"/>
        </w:rPr>
        <w:t xml:space="preserve">ерные растворы </w:t>
      </w:r>
      <w:r w:rsidR="0006786D">
        <w:rPr>
          <w:rFonts w:ascii="Times New Roman" w:eastAsia="TimesNewRomanPSMT" w:hAnsi="Times New Roman" w:cs="Times New Roman"/>
          <w:sz w:val="28"/>
          <w:szCs w:val="28"/>
        </w:rPr>
        <w:t xml:space="preserve">хранят в герметично закрытых стеклянных </w:t>
      </w:r>
      <w:r w:rsidR="00AC6C2F">
        <w:rPr>
          <w:rFonts w:ascii="Times New Roman" w:eastAsia="TimesNewRomanPSMT" w:hAnsi="Times New Roman" w:cs="Times New Roman"/>
          <w:sz w:val="28"/>
          <w:szCs w:val="28"/>
        </w:rPr>
        <w:t xml:space="preserve">или полимерных </w:t>
      </w:r>
      <w:r w:rsidR="00630D44">
        <w:rPr>
          <w:rFonts w:ascii="Times New Roman" w:eastAsia="TimesNewRomanPSMT" w:hAnsi="Times New Roman" w:cs="Times New Roman"/>
          <w:sz w:val="28"/>
          <w:szCs w:val="28"/>
        </w:rPr>
        <w:t>сосудах в холодильнике не более месяца</w:t>
      </w:r>
      <w:r w:rsidR="00630D44" w:rsidRPr="00276EAF">
        <w:rPr>
          <w:rFonts w:ascii="Times New Roman" w:eastAsia="TimesNewRomanPSMT" w:hAnsi="Times New Roman" w:cs="Times New Roman"/>
          <w:sz w:val="28"/>
          <w:szCs w:val="28"/>
        </w:rPr>
        <w:t xml:space="preserve">. </w:t>
      </w:r>
      <w:r w:rsidR="00276EAF">
        <w:rPr>
          <w:rFonts w:ascii="Times New Roman" w:eastAsia="TimesNewRomanPSMT" w:hAnsi="Times New Roman" w:cs="Times New Roman"/>
          <w:sz w:val="28"/>
          <w:szCs w:val="28"/>
        </w:rPr>
        <w:t>Т</w:t>
      </w:r>
      <w:r w:rsidR="00276EAF" w:rsidRPr="00276EAF">
        <w:rPr>
          <w:rFonts w:ascii="Times New Roman" w:eastAsia="TimesNewRomanPSMT" w:hAnsi="Times New Roman" w:cs="Times New Roman"/>
          <w:sz w:val="28"/>
          <w:szCs w:val="28"/>
        </w:rPr>
        <w:t xml:space="preserve">акже </w:t>
      </w:r>
      <w:r w:rsidR="00276EAF">
        <w:rPr>
          <w:rFonts w:ascii="Times New Roman" w:eastAsia="TimesNewRomanPSMT" w:hAnsi="Times New Roman" w:cs="Times New Roman"/>
          <w:sz w:val="28"/>
          <w:szCs w:val="28"/>
        </w:rPr>
        <w:t>м</w:t>
      </w:r>
      <w:r w:rsidR="002560E7" w:rsidRPr="00276EAF">
        <w:rPr>
          <w:rFonts w:ascii="Times New Roman" w:eastAsia="TimesNewRomanPSMT" w:hAnsi="Times New Roman" w:cs="Times New Roman"/>
          <w:sz w:val="28"/>
          <w:szCs w:val="28"/>
        </w:rPr>
        <w:t>ожно использовать имеющиеся в продаже готовые буферные растворы.</w:t>
      </w:r>
    </w:p>
    <w:p w:rsidR="005B17A2" w:rsidRPr="005B17A2" w:rsidRDefault="00664993" w:rsidP="00B13A62">
      <w:pPr>
        <w:autoSpaceDE w:val="0"/>
        <w:autoSpaceDN w:val="0"/>
        <w:adjustRightInd w:val="0"/>
        <w:spacing w:after="0"/>
        <w:ind w:firstLine="709"/>
        <w:jc w:val="both"/>
        <w:rPr>
          <w:rFonts w:ascii="Times New Roman" w:eastAsia="TimesNewRomanPSMT" w:hAnsi="Times New Roman" w:cs="Times New Roman"/>
          <w:sz w:val="28"/>
          <w:szCs w:val="28"/>
        </w:rPr>
      </w:pPr>
      <w:r w:rsidRPr="00CC431A">
        <w:rPr>
          <w:rFonts w:ascii="Times New Roman" w:eastAsia="TimesNewRomanPSMT" w:hAnsi="Times New Roman" w:cs="Times New Roman"/>
          <w:b/>
          <w:i/>
          <w:sz w:val="28"/>
          <w:szCs w:val="28"/>
        </w:rPr>
        <w:t>Подготовка прибора</w:t>
      </w:r>
      <w:r w:rsidR="00E025D7">
        <w:rPr>
          <w:rFonts w:ascii="Times New Roman" w:eastAsia="TimesNewRomanPSMT" w:hAnsi="Times New Roman" w:cs="Times New Roman"/>
          <w:b/>
          <w:i/>
          <w:sz w:val="28"/>
          <w:szCs w:val="28"/>
        </w:rPr>
        <w:t xml:space="preserve">. </w:t>
      </w:r>
      <w:r w:rsidR="00E025D7" w:rsidRPr="00E025D7">
        <w:rPr>
          <w:rFonts w:ascii="Times New Roman" w:eastAsia="TimesNewRomanPSMT" w:hAnsi="Times New Roman" w:cs="Times New Roman"/>
          <w:sz w:val="28"/>
          <w:szCs w:val="28"/>
        </w:rPr>
        <w:t>К</w:t>
      </w:r>
      <w:r>
        <w:rPr>
          <w:rFonts w:ascii="Times New Roman" w:eastAsia="TimesNewRomanPSMT" w:hAnsi="Times New Roman" w:cs="Times New Roman"/>
          <w:sz w:val="28"/>
          <w:szCs w:val="28"/>
        </w:rPr>
        <w:t>алибровку рН-метра, подготовку комбинированного рН-электрода к работе осуществляют строго в соответстви</w:t>
      </w:r>
      <w:r w:rsidR="005B17A2">
        <w:rPr>
          <w:rFonts w:ascii="Times New Roman" w:eastAsia="TimesNewRomanPSMT" w:hAnsi="Times New Roman" w:cs="Times New Roman"/>
          <w:sz w:val="28"/>
          <w:szCs w:val="28"/>
        </w:rPr>
        <w:t xml:space="preserve">и с инструкцией по эксплуатации, </w:t>
      </w:r>
      <w:r w:rsidR="005B17A2" w:rsidRPr="005B17A2">
        <w:rPr>
          <w:rFonts w:ascii="Times New Roman" w:eastAsia="TimesNewRomanPSMT" w:hAnsi="Times New Roman" w:cs="Times New Roman"/>
          <w:sz w:val="28"/>
          <w:szCs w:val="28"/>
        </w:rPr>
        <w:t xml:space="preserve">используя два буферных </w:t>
      </w:r>
      <w:r w:rsidR="005B17A2" w:rsidRPr="005B17A2">
        <w:rPr>
          <w:rFonts w:ascii="Times New Roman" w:eastAsia="TimesNewRomanPSMT" w:hAnsi="Times New Roman" w:cs="Times New Roman"/>
          <w:sz w:val="28"/>
          <w:szCs w:val="28"/>
        </w:rPr>
        <w:lastRenderedPageBreak/>
        <w:t xml:space="preserve">раствора. Желательно использование буферных растворов со значениями рН=4,01 и рН=6,86.  Калибровка должна повторяться перед </w:t>
      </w:r>
      <w:r w:rsidR="003D6B3C">
        <w:rPr>
          <w:rFonts w:ascii="Times New Roman" w:eastAsia="TimesNewRomanPSMT" w:hAnsi="Times New Roman" w:cs="Times New Roman"/>
          <w:sz w:val="28"/>
          <w:szCs w:val="28"/>
        </w:rPr>
        <w:t>каждым измерением</w:t>
      </w:r>
      <w:r w:rsidR="005B17A2" w:rsidRPr="005B17A2">
        <w:rPr>
          <w:rFonts w:ascii="Times New Roman" w:eastAsia="TimesNewRomanPSMT" w:hAnsi="Times New Roman" w:cs="Times New Roman"/>
          <w:sz w:val="28"/>
          <w:szCs w:val="28"/>
        </w:rPr>
        <w:t>.</w:t>
      </w:r>
    </w:p>
    <w:p w:rsidR="001A0BBF" w:rsidRPr="007453D4" w:rsidRDefault="00EB6F9F" w:rsidP="007453D4">
      <w:pPr>
        <w:autoSpaceDE w:val="0"/>
        <w:autoSpaceDN w:val="0"/>
        <w:adjustRightInd w:val="0"/>
        <w:spacing w:after="0"/>
        <w:ind w:firstLine="851"/>
        <w:jc w:val="both"/>
        <w:rPr>
          <w:rFonts w:ascii="Times New Roman" w:eastAsia="TimesNewRomanPSMT" w:hAnsi="Times New Roman" w:cs="Times New Roman"/>
          <w:sz w:val="28"/>
          <w:szCs w:val="28"/>
        </w:rPr>
      </w:pPr>
      <w:r w:rsidRPr="001A4E7D">
        <w:rPr>
          <w:rFonts w:ascii="Times New Roman" w:eastAsia="TimesNewRomanPSMT" w:hAnsi="Times New Roman" w:cs="Times New Roman"/>
          <w:sz w:val="28"/>
          <w:szCs w:val="28"/>
        </w:rPr>
        <w:t xml:space="preserve">Измерения значение рН пробы проводят в соответствии с инструкцией по эксплуатации </w:t>
      </w:r>
      <w:r w:rsidRPr="001A4E7D">
        <w:rPr>
          <w:rFonts w:ascii="Times New Roman" w:eastAsia="TimesNewRomanPSMT" w:hAnsi="Times New Roman" w:cs="Times New Roman"/>
          <w:sz w:val="28"/>
          <w:szCs w:val="28"/>
          <w:lang w:val="en-US"/>
        </w:rPr>
        <w:t>pH</w:t>
      </w:r>
      <w:r w:rsidRPr="001A4E7D">
        <w:rPr>
          <w:rFonts w:ascii="Times New Roman" w:eastAsia="TimesNewRomanPSMT" w:hAnsi="Times New Roman" w:cs="Times New Roman"/>
          <w:sz w:val="28"/>
          <w:szCs w:val="28"/>
        </w:rPr>
        <w:t xml:space="preserve">-метра. </w:t>
      </w:r>
      <w:r w:rsidR="002A3737" w:rsidRPr="001A4E7D">
        <w:rPr>
          <w:rFonts w:ascii="Times New Roman" w:eastAsia="TimesNewRomanPSMT" w:hAnsi="Times New Roman" w:cs="Times New Roman"/>
          <w:sz w:val="28"/>
          <w:szCs w:val="28"/>
        </w:rPr>
        <w:t xml:space="preserve">Температура пробы должна быть такой же, </w:t>
      </w:r>
      <w:r w:rsidR="003A4EE6" w:rsidRPr="001A4E7D">
        <w:rPr>
          <w:rFonts w:ascii="Times New Roman" w:eastAsia="TimesNewRomanPSMT" w:hAnsi="Times New Roman" w:cs="Times New Roman"/>
          <w:sz w:val="28"/>
          <w:szCs w:val="28"/>
        </w:rPr>
        <w:t>как</w:t>
      </w:r>
      <w:r w:rsidR="002A3737" w:rsidRPr="001A4E7D">
        <w:rPr>
          <w:rFonts w:ascii="Times New Roman" w:eastAsia="TimesNewRomanPSMT" w:hAnsi="Times New Roman" w:cs="Times New Roman"/>
          <w:sz w:val="28"/>
          <w:szCs w:val="28"/>
        </w:rPr>
        <w:t xml:space="preserve"> и температура буферного раствора при калибровке.</w:t>
      </w:r>
    </w:p>
    <w:p w:rsidR="002C054C" w:rsidRDefault="00B13A62" w:rsidP="00E93947">
      <w:pPr>
        <w:autoSpaceDE w:val="0"/>
        <w:autoSpaceDN w:val="0"/>
        <w:adjustRightInd w:val="0"/>
        <w:spacing w:after="0"/>
        <w:ind w:firstLine="851"/>
        <w:jc w:val="both"/>
        <w:rPr>
          <w:rFonts w:ascii="Times New Roman" w:eastAsia="TimesNewRomanPSMT" w:hAnsi="Times New Roman" w:cs="Times New Roman"/>
          <w:b/>
          <w:sz w:val="28"/>
          <w:szCs w:val="28"/>
        </w:rPr>
      </w:pPr>
      <w:r>
        <w:rPr>
          <w:rFonts w:ascii="Times New Roman" w:eastAsia="TimesNewRomanPSMT" w:hAnsi="Times New Roman" w:cs="Times New Roman"/>
          <w:b/>
          <w:i/>
          <w:noProof/>
          <w:sz w:val="28"/>
          <w:szCs w:val="28"/>
          <w:lang w:eastAsia="ru-RU"/>
        </w:rPr>
        <w:drawing>
          <wp:inline distT="0" distB="0" distL="0" distR="0" wp14:anchorId="6789FB32" wp14:editId="3376A1FA">
            <wp:extent cx="4754880" cy="3514976"/>
            <wp:effectExtent l="0" t="0" r="7620" b="9525"/>
            <wp:docPr id="44" name="Рисунок 44" descr="D:\Лена\Зеленые школы 1\Фото осадки\IMG_20190415_09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ена\Зеленые школы 1\Фото осадки\IMG_20190415_09595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77396" cy="3531620"/>
                    </a:xfrm>
                    <a:prstGeom prst="rect">
                      <a:avLst/>
                    </a:prstGeom>
                    <a:noFill/>
                    <a:ln>
                      <a:noFill/>
                    </a:ln>
                  </pic:spPr>
                </pic:pic>
              </a:graphicData>
            </a:graphic>
          </wp:inline>
        </w:drawing>
      </w:r>
    </w:p>
    <w:p w:rsidR="00B13A62" w:rsidRDefault="00075519" w:rsidP="00E93947">
      <w:pPr>
        <w:autoSpaceDE w:val="0"/>
        <w:autoSpaceDN w:val="0"/>
        <w:adjustRightInd w:val="0"/>
        <w:spacing w:after="0"/>
        <w:ind w:firstLine="851"/>
        <w:jc w:val="both"/>
        <w:rPr>
          <w:rFonts w:ascii="Times New Roman" w:eastAsia="TimesNewRomanPSMT" w:hAnsi="Times New Roman" w:cs="Times New Roman"/>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2EFB1401" wp14:editId="713B398F">
                <wp:simplePos x="0" y="0"/>
                <wp:positionH relativeFrom="column">
                  <wp:posOffset>1329110</wp:posOffset>
                </wp:positionH>
                <wp:positionV relativeFrom="paragraph">
                  <wp:posOffset>80314</wp:posOffset>
                </wp:positionV>
                <wp:extent cx="3323342" cy="333954"/>
                <wp:effectExtent l="0" t="0" r="10795" b="28575"/>
                <wp:wrapNone/>
                <wp:docPr id="45" name="Поле 45"/>
                <wp:cNvGraphicFramePr/>
                <a:graphic xmlns:a="http://schemas.openxmlformats.org/drawingml/2006/main">
                  <a:graphicData uri="http://schemas.microsoft.com/office/word/2010/wordprocessingShape">
                    <wps:wsp>
                      <wps:cNvSpPr txBox="1"/>
                      <wps:spPr>
                        <a:xfrm>
                          <a:off x="0" y="0"/>
                          <a:ext cx="3323342" cy="3339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1661" w:rsidRPr="00075519" w:rsidRDefault="008E1661" w:rsidP="00075519">
                            <w:pPr>
                              <w:jc w:val="center"/>
                              <w:rPr>
                                <w:rFonts w:ascii="Times New Roman" w:hAnsi="Times New Roman" w:cs="Times New Roman"/>
                                <w:sz w:val="24"/>
                                <w:szCs w:val="24"/>
                              </w:rPr>
                            </w:pPr>
                            <w:r w:rsidRPr="00075519">
                              <w:rPr>
                                <w:rFonts w:ascii="Times New Roman" w:hAnsi="Times New Roman" w:cs="Times New Roman"/>
                                <w:sz w:val="24"/>
                                <w:szCs w:val="24"/>
                              </w:rPr>
                              <w:t xml:space="preserve">Фото 5 – </w:t>
                            </w:r>
                            <w:r w:rsidRPr="00075519">
                              <w:rPr>
                                <w:rFonts w:ascii="Times New Roman" w:eastAsia="TimesNewRomanPSMT" w:hAnsi="Times New Roman" w:cs="Times New Roman"/>
                                <w:sz w:val="24"/>
                                <w:szCs w:val="24"/>
                              </w:rPr>
                              <w:t>Калибровка рН-метра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B1401" id="Поле 45" o:spid="_x0000_s1030" type="#_x0000_t202" style="position:absolute;left:0;text-align:left;margin-left:104.65pt;margin-top:6.3pt;width:261.7pt;height:2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" fillcolor="white [3201]" strokecolor="white [3212]" strokeweight=".5pt">
                <v:textbox>
                  <w:txbxContent>
                    <w:p w:rsidR="008E1661" w:rsidRPr="00075519" w:rsidRDefault="008E1661" w:rsidP="00075519">
                      <w:pPr>
                        <w:jc w:val="center"/>
                        <w:rPr>
                          <w:rFonts w:ascii="Times New Roman" w:hAnsi="Times New Roman" w:cs="Times New Roman"/>
                          <w:sz w:val="24"/>
                          <w:szCs w:val="24"/>
                        </w:rPr>
                      </w:pPr>
                      <w:r w:rsidRPr="00075519">
                        <w:rPr>
                          <w:rFonts w:ascii="Times New Roman" w:hAnsi="Times New Roman" w:cs="Times New Roman"/>
                          <w:sz w:val="24"/>
                          <w:szCs w:val="24"/>
                        </w:rPr>
                        <w:t xml:space="preserve">Фото 5 – </w:t>
                      </w:r>
                      <w:r w:rsidRPr="00075519">
                        <w:rPr>
                          <w:rFonts w:ascii="Times New Roman" w:eastAsia="TimesNewRomanPSMT" w:hAnsi="Times New Roman" w:cs="Times New Roman"/>
                          <w:sz w:val="24"/>
                          <w:szCs w:val="24"/>
                        </w:rPr>
                        <w:t>Калибровка рН-метра</w:t>
                      </w:r>
                    </w:p>
                  </w:txbxContent>
                </v:textbox>
              </v:shape>
            </w:pict>
          </mc:Fallback>
        </mc:AlternateContent>
      </w:r>
    </w:p>
    <w:p w:rsidR="00B13A62" w:rsidRDefault="00B13A62" w:rsidP="00E93947">
      <w:pPr>
        <w:autoSpaceDE w:val="0"/>
        <w:autoSpaceDN w:val="0"/>
        <w:adjustRightInd w:val="0"/>
        <w:spacing w:after="0"/>
        <w:ind w:firstLine="851"/>
        <w:jc w:val="both"/>
        <w:rPr>
          <w:rFonts w:ascii="Times New Roman" w:eastAsia="TimesNewRomanPSMT" w:hAnsi="Times New Roman" w:cs="Times New Roman"/>
          <w:b/>
          <w:sz w:val="28"/>
          <w:szCs w:val="28"/>
        </w:rPr>
      </w:pPr>
    </w:p>
    <w:p w:rsidR="004C3B72" w:rsidRDefault="004C3B72" w:rsidP="00E93947">
      <w:pPr>
        <w:autoSpaceDE w:val="0"/>
        <w:autoSpaceDN w:val="0"/>
        <w:adjustRightInd w:val="0"/>
        <w:spacing w:after="0"/>
        <w:ind w:firstLine="851"/>
        <w:jc w:val="both"/>
        <w:rPr>
          <w:rFonts w:ascii="Times New Roman" w:eastAsia="TimesNewRomanPSMT" w:hAnsi="Times New Roman" w:cs="Times New Roman"/>
          <w:b/>
          <w:sz w:val="28"/>
          <w:szCs w:val="28"/>
        </w:rPr>
      </w:pPr>
    </w:p>
    <w:p w:rsidR="00EB6F9F" w:rsidRDefault="00EB6F9F" w:rsidP="00E93947">
      <w:pPr>
        <w:autoSpaceDE w:val="0"/>
        <w:autoSpaceDN w:val="0"/>
        <w:adjustRightInd w:val="0"/>
        <w:spacing w:after="0"/>
        <w:ind w:firstLine="851"/>
        <w:jc w:val="both"/>
        <w:rPr>
          <w:rFonts w:ascii="Times New Roman" w:eastAsia="TimesNewRomanPSMT" w:hAnsi="Times New Roman" w:cs="Times New Roman"/>
          <w:b/>
          <w:sz w:val="28"/>
          <w:szCs w:val="28"/>
        </w:rPr>
      </w:pPr>
      <w:r w:rsidRPr="00882652">
        <w:rPr>
          <w:rFonts w:ascii="Times New Roman" w:eastAsia="TimesNewRomanPSMT" w:hAnsi="Times New Roman" w:cs="Times New Roman"/>
          <w:b/>
          <w:sz w:val="28"/>
          <w:szCs w:val="28"/>
        </w:rPr>
        <w:t>Выполнение измерени</w:t>
      </w:r>
      <w:r>
        <w:rPr>
          <w:rFonts w:ascii="Times New Roman" w:eastAsia="TimesNewRomanPSMT" w:hAnsi="Times New Roman" w:cs="Times New Roman"/>
          <w:b/>
          <w:sz w:val="28"/>
          <w:szCs w:val="28"/>
        </w:rPr>
        <w:t>я величины рН</w:t>
      </w:r>
      <w:r w:rsidR="007E488E">
        <w:rPr>
          <w:rFonts w:ascii="Times New Roman" w:eastAsia="TimesNewRomanPSMT" w:hAnsi="Times New Roman" w:cs="Times New Roman"/>
          <w:b/>
          <w:sz w:val="28"/>
          <w:szCs w:val="28"/>
        </w:rPr>
        <w:t xml:space="preserve"> </w:t>
      </w:r>
    </w:p>
    <w:p w:rsidR="00AD0853" w:rsidRDefault="00AD0853" w:rsidP="00AD0853">
      <w:pPr>
        <w:pStyle w:val="ae"/>
        <w:numPr>
          <w:ilvl w:val="0"/>
          <w:numId w:val="12"/>
        </w:numPr>
        <w:autoSpaceDE w:val="0"/>
        <w:autoSpaceDN w:val="0"/>
        <w:adjustRightInd w:val="0"/>
        <w:spacing w:after="0"/>
        <w:ind w:left="0" w:firstLine="851"/>
        <w:jc w:val="both"/>
        <w:rPr>
          <w:rFonts w:ascii="Times New Roman" w:eastAsia="TimesNewRomanPSMT" w:hAnsi="Times New Roman" w:cs="Times New Roman"/>
          <w:sz w:val="28"/>
          <w:szCs w:val="28"/>
        </w:rPr>
      </w:pPr>
      <w:r w:rsidRPr="00722442">
        <w:rPr>
          <w:rFonts w:ascii="Times New Roman" w:eastAsia="TimesNewRomanPSMT" w:hAnsi="Times New Roman" w:cs="Times New Roman"/>
          <w:sz w:val="28"/>
          <w:szCs w:val="28"/>
        </w:rPr>
        <w:t xml:space="preserve">тщательно промыть химический полимерный стакан </w:t>
      </w:r>
      <w:r>
        <w:rPr>
          <w:rFonts w:ascii="Times New Roman" w:eastAsia="TimesNewRomanPSMT" w:hAnsi="Times New Roman" w:cs="Times New Roman"/>
          <w:sz w:val="28"/>
          <w:szCs w:val="28"/>
        </w:rPr>
        <w:t>вместимостью 50 см</w:t>
      </w:r>
      <w:r w:rsidRPr="00722442">
        <w:rPr>
          <w:rFonts w:ascii="Times New Roman" w:eastAsia="TimesNewRomanPSMT" w:hAnsi="Times New Roman" w:cs="Times New Roman"/>
          <w:sz w:val="28"/>
          <w:szCs w:val="28"/>
          <w:vertAlign w:val="superscript"/>
        </w:rPr>
        <w:t>3</w:t>
      </w:r>
      <w:r>
        <w:rPr>
          <w:rFonts w:ascii="Times New Roman" w:eastAsia="TimesNewRomanPSMT" w:hAnsi="Times New Roman" w:cs="Times New Roman"/>
          <w:sz w:val="28"/>
          <w:szCs w:val="28"/>
        </w:rPr>
        <w:t xml:space="preserve"> </w:t>
      </w:r>
      <w:r w:rsidRPr="00722442">
        <w:rPr>
          <w:rFonts w:ascii="Times New Roman" w:eastAsia="TimesNewRomanPSMT" w:hAnsi="Times New Roman" w:cs="Times New Roman"/>
          <w:sz w:val="28"/>
          <w:szCs w:val="28"/>
        </w:rPr>
        <w:t>бидистиллированной водой и опол</w:t>
      </w:r>
      <w:r>
        <w:rPr>
          <w:rFonts w:ascii="Times New Roman" w:eastAsia="TimesNewRomanPSMT" w:hAnsi="Times New Roman" w:cs="Times New Roman"/>
          <w:sz w:val="28"/>
          <w:szCs w:val="28"/>
        </w:rPr>
        <w:t>о</w:t>
      </w:r>
      <w:r w:rsidRPr="00722442">
        <w:rPr>
          <w:rFonts w:ascii="Times New Roman" w:eastAsia="TimesNewRomanPSMT" w:hAnsi="Times New Roman" w:cs="Times New Roman"/>
          <w:sz w:val="28"/>
          <w:szCs w:val="28"/>
        </w:rPr>
        <w:t>снуть небольшим количеством анализируемой пробы;</w:t>
      </w:r>
    </w:p>
    <w:p w:rsidR="00AD0853" w:rsidRPr="008E600F" w:rsidRDefault="00AD0853" w:rsidP="000A7E8C">
      <w:pPr>
        <w:pStyle w:val="ae"/>
        <w:numPr>
          <w:ilvl w:val="0"/>
          <w:numId w:val="12"/>
        </w:numPr>
        <w:autoSpaceDE w:val="0"/>
        <w:autoSpaceDN w:val="0"/>
        <w:adjustRightInd w:val="0"/>
        <w:spacing w:after="0"/>
        <w:ind w:left="0" w:firstLine="851"/>
        <w:jc w:val="both"/>
        <w:rPr>
          <w:rFonts w:ascii="Times New Roman" w:eastAsia="TimesNewRomanPSMT" w:hAnsi="Times New Roman" w:cs="Times New Roman"/>
          <w:sz w:val="28"/>
          <w:szCs w:val="28"/>
        </w:rPr>
      </w:pPr>
      <w:r w:rsidRPr="00AD0853">
        <w:rPr>
          <w:rFonts w:ascii="Times New Roman" w:eastAsia="TimesNewRomanPSMT" w:hAnsi="Times New Roman" w:cs="Times New Roman"/>
          <w:sz w:val="28"/>
          <w:szCs w:val="28"/>
        </w:rPr>
        <w:t>наполнить стакан анализируемой пробой</w:t>
      </w:r>
      <w:r w:rsidR="00B745E4">
        <w:rPr>
          <w:rFonts w:ascii="Times New Roman" w:eastAsia="TimesNewRomanPSMT" w:hAnsi="Times New Roman" w:cs="Times New Roman"/>
          <w:sz w:val="28"/>
          <w:szCs w:val="28"/>
        </w:rPr>
        <w:t xml:space="preserve"> и </w:t>
      </w:r>
      <w:r w:rsidR="00B745E4" w:rsidRPr="008E600F">
        <w:rPr>
          <w:rFonts w:ascii="Times New Roman" w:eastAsia="TimesNewRomanPSMT" w:hAnsi="Times New Roman" w:cs="Times New Roman"/>
          <w:sz w:val="28"/>
          <w:szCs w:val="28"/>
        </w:rPr>
        <w:t xml:space="preserve">опустить в него </w:t>
      </w:r>
      <w:r w:rsidR="008E600F" w:rsidRPr="008E600F">
        <w:rPr>
          <w:rFonts w:ascii="Times New Roman" w:eastAsia="TimesNewRomanPSMT" w:hAnsi="Times New Roman" w:cs="Times New Roman"/>
          <w:sz w:val="28"/>
          <w:szCs w:val="28"/>
        </w:rPr>
        <w:t xml:space="preserve">перемешивающий </w:t>
      </w:r>
      <w:r w:rsidR="00B745E4" w:rsidRPr="008E600F">
        <w:rPr>
          <w:rFonts w:ascii="Times New Roman" w:eastAsia="TimesNewRomanPSMT" w:hAnsi="Times New Roman" w:cs="Times New Roman"/>
          <w:sz w:val="28"/>
          <w:szCs w:val="28"/>
        </w:rPr>
        <w:t>стержень с тефлоновым покрытием</w:t>
      </w:r>
      <w:r w:rsidRPr="008E600F">
        <w:rPr>
          <w:rFonts w:ascii="Times New Roman" w:eastAsia="TimesNewRomanPSMT" w:hAnsi="Times New Roman" w:cs="Times New Roman"/>
          <w:sz w:val="28"/>
          <w:szCs w:val="28"/>
        </w:rPr>
        <w:t>;</w:t>
      </w:r>
    </w:p>
    <w:p w:rsidR="004C3B72" w:rsidRDefault="0005721F" w:rsidP="004C3B72">
      <w:pPr>
        <w:pStyle w:val="ae"/>
        <w:numPr>
          <w:ilvl w:val="0"/>
          <w:numId w:val="12"/>
        </w:numPr>
        <w:autoSpaceDE w:val="0"/>
        <w:autoSpaceDN w:val="0"/>
        <w:adjustRightInd w:val="0"/>
        <w:spacing w:after="0"/>
        <w:ind w:left="0" w:firstLine="851"/>
        <w:jc w:val="both"/>
        <w:rPr>
          <w:rFonts w:ascii="Times New Roman" w:eastAsia="TimesNewRomanPSMT" w:hAnsi="Times New Roman" w:cs="Times New Roman"/>
          <w:sz w:val="28"/>
          <w:szCs w:val="28"/>
        </w:rPr>
      </w:pPr>
      <w:r w:rsidRPr="004C3B72">
        <w:rPr>
          <w:rFonts w:ascii="Times New Roman" w:eastAsia="TimesNewRomanPSMT" w:hAnsi="Times New Roman" w:cs="Times New Roman"/>
          <w:sz w:val="28"/>
          <w:szCs w:val="28"/>
        </w:rPr>
        <w:t>поставить стакан с анализируемой  пробой на магнитную мешалку;</w:t>
      </w:r>
    </w:p>
    <w:p w:rsidR="004C3B72" w:rsidRPr="004C3B72" w:rsidRDefault="004C3B72" w:rsidP="004C3B72">
      <w:pPr>
        <w:pStyle w:val="ae"/>
        <w:numPr>
          <w:ilvl w:val="0"/>
          <w:numId w:val="12"/>
        </w:numPr>
        <w:autoSpaceDE w:val="0"/>
        <w:autoSpaceDN w:val="0"/>
        <w:adjustRightInd w:val="0"/>
        <w:spacing w:after="0"/>
        <w:ind w:left="0" w:firstLine="851"/>
        <w:jc w:val="both"/>
        <w:rPr>
          <w:rFonts w:ascii="Times New Roman" w:eastAsia="TimesNewRomanPSMT" w:hAnsi="Times New Roman" w:cs="Times New Roman"/>
          <w:sz w:val="28"/>
          <w:szCs w:val="28"/>
        </w:rPr>
      </w:pPr>
      <w:r w:rsidRPr="004C3B72">
        <w:rPr>
          <w:rFonts w:ascii="Times New Roman" w:eastAsia="TimesNewRomanPSMT" w:hAnsi="Times New Roman" w:cs="Times New Roman"/>
          <w:sz w:val="28"/>
          <w:szCs w:val="28"/>
        </w:rPr>
        <w:t>тщательно ополоснуть электрод и температурный датчик (щуп)  бидистиллированной водой и небольшим количеством  исследуемых осадков;</w:t>
      </w:r>
    </w:p>
    <w:p w:rsidR="004C3B72" w:rsidRDefault="004C3B72" w:rsidP="004C3B72">
      <w:pPr>
        <w:pStyle w:val="ae"/>
        <w:numPr>
          <w:ilvl w:val="0"/>
          <w:numId w:val="12"/>
        </w:numPr>
        <w:autoSpaceDE w:val="0"/>
        <w:autoSpaceDN w:val="0"/>
        <w:adjustRightInd w:val="0"/>
        <w:spacing w:after="0"/>
        <w:ind w:left="0" w:firstLine="851"/>
        <w:jc w:val="both"/>
        <w:rPr>
          <w:rFonts w:ascii="Times New Roman" w:eastAsia="TimesNewRomanPSMT" w:hAnsi="Times New Roman" w:cs="Times New Roman"/>
          <w:sz w:val="28"/>
          <w:szCs w:val="28"/>
        </w:rPr>
      </w:pPr>
      <w:r w:rsidRPr="00AD0853">
        <w:rPr>
          <w:rFonts w:ascii="Times New Roman" w:eastAsia="TimesNewRomanPSMT" w:hAnsi="Times New Roman" w:cs="Times New Roman"/>
          <w:sz w:val="28"/>
          <w:szCs w:val="28"/>
        </w:rPr>
        <w:t xml:space="preserve">погрузить одновременно электрод и температурный датчик (щуп) в стакан с анализируемой пробой примерно на 4 см; </w:t>
      </w:r>
    </w:p>
    <w:p w:rsidR="00DE2704" w:rsidRPr="00487771" w:rsidRDefault="004C3B72" w:rsidP="00DE2704">
      <w:pPr>
        <w:pStyle w:val="ae"/>
        <w:numPr>
          <w:ilvl w:val="0"/>
          <w:numId w:val="12"/>
        </w:numPr>
        <w:autoSpaceDE w:val="0"/>
        <w:autoSpaceDN w:val="0"/>
        <w:adjustRightInd w:val="0"/>
        <w:spacing w:after="0"/>
        <w:ind w:left="0" w:firstLine="851"/>
        <w:jc w:val="both"/>
        <w:rPr>
          <w:rFonts w:ascii="Times New Roman" w:eastAsia="TimesNewRomanPSMT" w:hAnsi="Times New Roman" w:cs="Times New Roman"/>
          <w:sz w:val="28"/>
          <w:szCs w:val="28"/>
        </w:rPr>
      </w:pPr>
      <w:r w:rsidRPr="00487771">
        <w:rPr>
          <w:rFonts w:ascii="Times New Roman" w:eastAsia="TimesNewRomanPSMT" w:hAnsi="Times New Roman" w:cs="Times New Roman"/>
          <w:sz w:val="28"/>
          <w:szCs w:val="28"/>
        </w:rPr>
        <w:t xml:space="preserve">включить электромагнитную мешалку, но не на полные обороты (перемешивание пробы необходимо для того, чтобы измерение было </w:t>
      </w:r>
      <w:r w:rsidRPr="00487771">
        <w:rPr>
          <w:rFonts w:ascii="Times New Roman" w:eastAsia="TimesNewRomanPSMT" w:hAnsi="Times New Roman" w:cs="Times New Roman"/>
          <w:sz w:val="28"/>
          <w:szCs w:val="28"/>
        </w:rPr>
        <w:lastRenderedPageBreak/>
        <w:t>подлинным для целой пробы, а не только для той части, где расположен электрод);</w:t>
      </w:r>
    </w:p>
    <w:p w:rsidR="00DE2704" w:rsidRDefault="00DE2704" w:rsidP="00DE2704">
      <w:pPr>
        <w:autoSpaceDE w:val="0"/>
        <w:autoSpaceDN w:val="0"/>
        <w:adjustRightInd w:val="0"/>
        <w:spacing w:after="0"/>
        <w:jc w:val="both"/>
        <w:rPr>
          <w:rFonts w:ascii="Times New Roman" w:eastAsia="TimesNewRomanPSMT" w:hAnsi="Times New Roman" w:cs="Times New Roman"/>
          <w:sz w:val="28"/>
          <w:szCs w:val="28"/>
        </w:rPr>
      </w:pPr>
    </w:p>
    <w:p w:rsidR="00DE2704" w:rsidRDefault="00DE2704" w:rsidP="00DE2704">
      <w:pPr>
        <w:autoSpaceDE w:val="0"/>
        <w:autoSpaceDN w:val="0"/>
        <w:adjustRightInd w:val="0"/>
        <w:spacing w:after="0"/>
        <w:jc w:val="both"/>
        <w:rPr>
          <w:rFonts w:ascii="Times New Roman" w:eastAsia="TimesNewRomanPSMT" w:hAnsi="Times New Roman" w:cs="Times New Roman"/>
          <w:sz w:val="28"/>
          <w:szCs w:val="28"/>
        </w:rPr>
      </w:pPr>
      <w:r>
        <w:rPr>
          <w:rFonts w:ascii="Times New Roman" w:eastAsia="TimesNewRomanPSMT" w:hAnsi="Times New Roman" w:cs="Times New Roman"/>
          <w:noProof/>
          <w:sz w:val="28"/>
          <w:szCs w:val="28"/>
          <w:lang w:eastAsia="ru-RU"/>
        </w:rPr>
        <w:drawing>
          <wp:inline distT="0" distB="0" distL="0" distR="0">
            <wp:extent cx="2687541" cy="3236181"/>
            <wp:effectExtent l="0" t="0" r="0" b="2540"/>
            <wp:docPr id="47" name="Рисунок 47" descr="D:\Лена\Зеленые школы 1\Фото осадки\IMG_20190415_10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Лена\Зеленые школы 1\Фото осадки\IMG_20190415_10020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0853" cy="3240169"/>
                    </a:xfrm>
                    <a:prstGeom prst="rect">
                      <a:avLst/>
                    </a:prstGeom>
                    <a:noFill/>
                    <a:ln>
                      <a:noFill/>
                    </a:ln>
                  </pic:spPr>
                </pic:pic>
              </a:graphicData>
            </a:graphic>
          </wp:inline>
        </w:drawing>
      </w:r>
      <w:r w:rsidRPr="00DE270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NewRomanPSMT" w:hAnsi="Times New Roman" w:cs="Times New Roman"/>
          <w:noProof/>
          <w:sz w:val="28"/>
          <w:szCs w:val="28"/>
          <w:lang w:eastAsia="ru-RU"/>
        </w:rPr>
        <w:t xml:space="preserve">       </w:t>
      </w:r>
      <w:r>
        <w:rPr>
          <w:rFonts w:ascii="Times New Roman" w:eastAsia="TimesNewRomanPSMT" w:hAnsi="Times New Roman" w:cs="Times New Roman"/>
          <w:noProof/>
          <w:sz w:val="28"/>
          <w:szCs w:val="28"/>
          <w:lang w:eastAsia="ru-RU"/>
        </w:rPr>
        <w:drawing>
          <wp:inline distT="0" distB="0" distL="0" distR="0" wp14:anchorId="2006ED44" wp14:editId="44C91142">
            <wp:extent cx="2751151" cy="3236181"/>
            <wp:effectExtent l="0" t="0" r="0" b="2540"/>
            <wp:docPr id="48" name="Рисунок 48" descr="D:\Лена\Зеленые школы 1\Фото осадки\IMG_20190415_10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Лена\Зеленые школы 1\Фото осадки\IMG_20190415_10050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55544" cy="3241348"/>
                    </a:xfrm>
                    <a:prstGeom prst="rect">
                      <a:avLst/>
                    </a:prstGeom>
                    <a:noFill/>
                    <a:ln>
                      <a:noFill/>
                    </a:ln>
                  </pic:spPr>
                </pic:pic>
              </a:graphicData>
            </a:graphic>
          </wp:inline>
        </w:drawing>
      </w:r>
      <w:r>
        <w:rPr>
          <w:rFonts w:ascii="Times New Roman" w:eastAsia="TimesNewRomanPSMT" w:hAnsi="Times New Roman" w:cs="Times New Roman"/>
          <w:noProof/>
          <w:sz w:val="28"/>
          <w:szCs w:val="28"/>
          <w:lang w:eastAsia="ru-RU"/>
        </w:rPr>
        <w:t xml:space="preserve">       </w:t>
      </w:r>
    </w:p>
    <w:p w:rsidR="00DE2704" w:rsidRDefault="00EA6C96" w:rsidP="00DE2704">
      <w:pPr>
        <w:autoSpaceDE w:val="0"/>
        <w:autoSpaceDN w:val="0"/>
        <w:adjustRightInd w:val="0"/>
        <w:spacing w:after="0"/>
        <w:jc w:val="both"/>
        <w:rPr>
          <w:rFonts w:ascii="Times New Roman" w:eastAsia="TimesNewRomanPSMT"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1F2F2FFF" wp14:editId="70510DF8">
                <wp:simplePos x="0" y="0"/>
                <wp:positionH relativeFrom="column">
                  <wp:posOffset>3292226</wp:posOffset>
                </wp:positionH>
                <wp:positionV relativeFrom="paragraph">
                  <wp:posOffset>124819</wp:posOffset>
                </wp:positionV>
                <wp:extent cx="2377440" cy="603885"/>
                <wp:effectExtent l="0" t="0" r="22860" b="24765"/>
                <wp:wrapNone/>
                <wp:docPr id="50" name="Поле 50"/>
                <wp:cNvGraphicFramePr/>
                <a:graphic xmlns:a="http://schemas.openxmlformats.org/drawingml/2006/main">
                  <a:graphicData uri="http://schemas.microsoft.com/office/word/2010/wordprocessingShape">
                    <wps:wsp>
                      <wps:cNvSpPr txBox="1"/>
                      <wps:spPr>
                        <a:xfrm>
                          <a:off x="0" y="0"/>
                          <a:ext cx="2377440" cy="6038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1661" w:rsidRPr="00075519" w:rsidRDefault="008E1661" w:rsidP="00EA6C96">
                            <w:pPr>
                              <w:jc w:val="center"/>
                              <w:rPr>
                                <w:rFonts w:ascii="Times New Roman" w:hAnsi="Times New Roman" w:cs="Times New Roman"/>
                                <w:sz w:val="24"/>
                                <w:szCs w:val="24"/>
                              </w:rPr>
                            </w:pPr>
                            <w:r w:rsidRPr="00075519">
                              <w:rPr>
                                <w:rFonts w:ascii="Times New Roman" w:hAnsi="Times New Roman" w:cs="Times New Roman"/>
                                <w:sz w:val="24"/>
                                <w:szCs w:val="24"/>
                              </w:rPr>
                              <w:t xml:space="preserve">Фото </w:t>
                            </w:r>
                            <w:r>
                              <w:rPr>
                                <w:rFonts w:ascii="Times New Roman" w:hAnsi="Times New Roman" w:cs="Times New Roman"/>
                                <w:sz w:val="24"/>
                                <w:szCs w:val="24"/>
                              </w:rPr>
                              <w:t>7</w:t>
                            </w:r>
                            <w:r w:rsidRPr="00075519">
                              <w:rPr>
                                <w:rFonts w:ascii="Times New Roman" w:hAnsi="Times New Roman" w:cs="Times New Roman"/>
                                <w:sz w:val="24"/>
                                <w:szCs w:val="24"/>
                              </w:rPr>
                              <w:t xml:space="preserve"> – </w:t>
                            </w:r>
                            <w:r>
                              <w:rPr>
                                <w:rFonts w:ascii="Times New Roman" w:hAnsi="Times New Roman" w:cs="Times New Roman"/>
                                <w:sz w:val="24"/>
                                <w:szCs w:val="24"/>
                              </w:rPr>
                              <w:t>Измерение величины рН в пробе атмосферных осадков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F2FFF" id="Поле 50" o:spid="_x0000_s1031" type="#_x0000_t202" style="position:absolute;left:0;text-align:left;margin-left:259.25pt;margin-top:9.85pt;width:187.2pt;height:4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" fillcolor="white [3201]" strokecolor="white [3212]" strokeweight=".5pt">
                <v:textbox>
                  <w:txbxContent>
                    <w:p w:rsidR="008E1661" w:rsidRPr="00075519" w:rsidRDefault="008E1661" w:rsidP="00EA6C96">
                      <w:pPr>
                        <w:jc w:val="center"/>
                        <w:rPr>
                          <w:rFonts w:ascii="Times New Roman" w:hAnsi="Times New Roman" w:cs="Times New Roman"/>
                          <w:sz w:val="24"/>
                          <w:szCs w:val="24"/>
                        </w:rPr>
                      </w:pPr>
                      <w:r w:rsidRPr="00075519">
                        <w:rPr>
                          <w:rFonts w:ascii="Times New Roman" w:hAnsi="Times New Roman" w:cs="Times New Roman"/>
                          <w:sz w:val="24"/>
                          <w:szCs w:val="24"/>
                        </w:rPr>
                        <w:t xml:space="preserve">Фото </w:t>
                      </w:r>
                      <w:r>
                        <w:rPr>
                          <w:rFonts w:ascii="Times New Roman" w:hAnsi="Times New Roman" w:cs="Times New Roman"/>
                          <w:sz w:val="24"/>
                          <w:szCs w:val="24"/>
                        </w:rPr>
                        <w:t>7</w:t>
                      </w:r>
                      <w:r w:rsidRPr="00075519">
                        <w:rPr>
                          <w:rFonts w:ascii="Times New Roman" w:hAnsi="Times New Roman" w:cs="Times New Roman"/>
                          <w:sz w:val="24"/>
                          <w:szCs w:val="24"/>
                        </w:rPr>
                        <w:t xml:space="preserve"> – </w:t>
                      </w:r>
                      <w:r>
                        <w:rPr>
                          <w:rFonts w:ascii="Times New Roman" w:hAnsi="Times New Roman" w:cs="Times New Roman"/>
                          <w:sz w:val="24"/>
                          <w:szCs w:val="24"/>
                        </w:rPr>
                        <w:t>Измерение величины рН в пробе атмосферных осадков</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5108BCAF" wp14:editId="573B761E">
                <wp:simplePos x="0" y="0"/>
                <wp:positionH relativeFrom="column">
                  <wp:posOffset>-118745</wp:posOffset>
                </wp:positionH>
                <wp:positionV relativeFrom="paragraph">
                  <wp:posOffset>139700</wp:posOffset>
                </wp:positionV>
                <wp:extent cx="2973705" cy="699135"/>
                <wp:effectExtent l="0" t="0" r="17145" b="24765"/>
                <wp:wrapNone/>
                <wp:docPr id="49" name="Поле 49"/>
                <wp:cNvGraphicFramePr/>
                <a:graphic xmlns:a="http://schemas.openxmlformats.org/drawingml/2006/main">
                  <a:graphicData uri="http://schemas.microsoft.com/office/word/2010/wordprocessingShape">
                    <wps:wsp>
                      <wps:cNvSpPr txBox="1"/>
                      <wps:spPr>
                        <a:xfrm>
                          <a:off x="0" y="0"/>
                          <a:ext cx="2973705" cy="6991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1661" w:rsidRPr="00075519" w:rsidRDefault="008E1661" w:rsidP="00123BC0">
                            <w:pPr>
                              <w:jc w:val="center"/>
                              <w:rPr>
                                <w:rFonts w:ascii="Times New Roman" w:hAnsi="Times New Roman" w:cs="Times New Roman"/>
                                <w:sz w:val="24"/>
                                <w:szCs w:val="24"/>
                              </w:rPr>
                            </w:pPr>
                            <w:r w:rsidRPr="00075519">
                              <w:rPr>
                                <w:rFonts w:ascii="Times New Roman" w:hAnsi="Times New Roman" w:cs="Times New Roman"/>
                                <w:sz w:val="24"/>
                                <w:szCs w:val="24"/>
                              </w:rPr>
                              <w:t xml:space="preserve">Фото </w:t>
                            </w:r>
                            <w:r>
                              <w:rPr>
                                <w:rFonts w:ascii="Times New Roman" w:hAnsi="Times New Roman" w:cs="Times New Roman"/>
                                <w:sz w:val="24"/>
                                <w:szCs w:val="24"/>
                              </w:rPr>
                              <w:t>6</w:t>
                            </w:r>
                            <w:r w:rsidRPr="00075519">
                              <w:rPr>
                                <w:rFonts w:ascii="Times New Roman" w:hAnsi="Times New Roman" w:cs="Times New Roman"/>
                                <w:sz w:val="24"/>
                                <w:szCs w:val="24"/>
                              </w:rPr>
                              <w:t xml:space="preserve"> – </w:t>
                            </w:r>
                            <w:r>
                              <w:rPr>
                                <w:rFonts w:ascii="Times New Roman" w:eastAsia="TimesNewRomanPSMT" w:hAnsi="Times New Roman" w:cs="Times New Roman"/>
                                <w:sz w:val="24"/>
                                <w:szCs w:val="24"/>
                              </w:rPr>
                              <w:t>Погружение перемешивающего стержня в пробу атмосферных осадков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8BCAF" id="Поле 49" o:spid="_x0000_s1032" type="#_x0000_t202" style="position:absolute;left:0;text-align:left;margin-left:-9.35pt;margin-top:11pt;width:234.15pt;height:5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" fillcolor="white [3201]" strokecolor="white [3212]" strokeweight=".5pt">
                <v:textbox>
                  <w:txbxContent>
                    <w:p w:rsidR="008E1661" w:rsidRPr="00075519" w:rsidRDefault="008E1661" w:rsidP="00123BC0">
                      <w:pPr>
                        <w:jc w:val="center"/>
                        <w:rPr>
                          <w:rFonts w:ascii="Times New Roman" w:hAnsi="Times New Roman" w:cs="Times New Roman"/>
                          <w:sz w:val="24"/>
                          <w:szCs w:val="24"/>
                        </w:rPr>
                      </w:pPr>
                      <w:r w:rsidRPr="00075519">
                        <w:rPr>
                          <w:rFonts w:ascii="Times New Roman" w:hAnsi="Times New Roman" w:cs="Times New Roman"/>
                          <w:sz w:val="24"/>
                          <w:szCs w:val="24"/>
                        </w:rPr>
                        <w:t xml:space="preserve">Фото </w:t>
                      </w:r>
                      <w:r>
                        <w:rPr>
                          <w:rFonts w:ascii="Times New Roman" w:hAnsi="Times New Roman" w:cs="Times New Roman"/>
                          <w:sz w:val="24"/>
                          <w:szCs w:val="24"/>
                        </w:rPr>
                        <w:t>6</w:t>
                      </w:r>
                      <w:r w:rsidRPr="00075519">
                        <w:rPr>
                          <w:rFonts w:ascii="Times New Roman" w:hAnsi="Times New Roman" w:cs="Times New Roman"/>
                          <w:sz w:val="24"/>
                          <w:szCs w:val="24"/>
                        </w:rPr>
                        <w:t xml:space="preserve"> – </w:t>
                      </w:r>
                      <w:r>
                        <w:rPr>
                          <w:rFonts w:ascii="Times New Roman" w:eastAsia="TimesNewRomanPSMT" w:hAnsi="Times New Roman" w:cs="Times New Roman"/>
                          <w:sz w:val="24"/>
                          <w:szCs w:val="24"/>
                        </w:rPr>
                        <w:t>Погружение перемешивающего стержня в пробу атмосферных осадков</w:t>
                      </w:r>
                    </w:p>
                  </w:txbxContent>
                </v:textbox>
              </v:shape>
            </w:pict>
          </mc:Fallback>
        </mc:AlternateContent>
      </w:r>
    </w:p>
    <w:p w:rsidR="00DE2704" w:rsidRDefault="00DE2704" w:rsidP="00DE2704">
      <w:pPr>
        <w:autoSpaceDE w:val="0"/>
        <w:autoSpaceDN w:val="0"/>
        <w:adjustRightInd w:val="0"/>
        <w:spacing w:after="0"/>
        <w:jc w:val="both"/>
        <w:rPr>
          <w:rFonts w:ascii="Times New Roman" w:eastAsia="TimesNewRomanPSMT" w:hAnsi="Times New Roman" w:cs="Times New Roman"/>
          <w:sz w:val="28"/>
          <w:szCs w:val="28"/>
        </w:rPr>
      </w:pPr>
    </w:p>
    <w:p w:rsidR="00433491" w:rsidRDefault="00433491" w:rsidP="00DE2704">
      <w:pPr>
        <w:autoSpaceDE w:val="0"/>
        <w:autoSpaceDN w:val="0"/>
        <w:adjustRightInd w:val="0"/>
        <w:spacing w:after="0"/>
        <w:jc w:val="both"/>
        <w:rPr>
          <w:rFonts w:ascii="Times New Roman" w:eastAsia="TimesNewRomanPSMT" w:hAnsi="Times New Roman" w:cs="Times New Roman"/>
          <w:sz w:val="28"/>
          <w:szCs w:val="28"/>
        </w:rPr>
      </w:pPr>
    </w:p>
    <w:p w:rsidR="00433491" w:rsidRDefault="00433491" w:rsidP="00DE2704">
      <w:pPr>
        <w:autoSpaceDE w:val="0"/>
        <w:autoSpaceDN w:val="0"/>
        <w:adjustRightInd w:val="0"/>
        <w:spacing w:after="0"/>
        <w:jc w:val="both"/>
        <w:rPr>
          <w:rFonts w:ascii="Times New Roman" w:eastAsia="TimesNewRomanPSMT" w:hAnsi="Times New Roman" w:cs="Times New Roman"/>
          <w:sz w:val="28"/>
          <w:szCs w:val="28"/>
        </w:rPr>
      </w:pPr>
    </w:p>
    <w:p w:rsidR="00FA7870" w:rsidRDefault="00FA7870" w:rsidP="00664993">
      <w:pPr>
        <w:pStyle w:val="ae"/>
        <w:numPr>
          <w:ilvl w:val="0"/>
          <w:numId w:val="12"/>
        </w:numPr>
        <w:autoSpaceDE w:val="0"/>
        <w:autoSpaceDN w:val="0"/>
        <w:adjustRightInd w:val="0"/>
        <w:spacing w:after="0"/>
        <w:ind w:left="0" w:firstLine="851"/>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записать показания прибора через 1-2 минуты (после установления постоянного значения)</w:t>
      </w:r>
      <w:r w:rsidR="009E1405">
        <w:rPr>
          <w:rFonts w:ascii="Times New Roman" w:eastAsia="TimesNewRomanPSMT" w:hAnsi="Times New Roman" w:cs="Times New Roman"/>
          <w:sz w:val="28"/>
          <w:szCs w:val="28"/>
        </w:rPr>
        <w:t>;</w:t>
      </w:r>
    </w:p>
    <w:p w:rsidR="00AD2BE7" w:rsidRDefault="005910E2" w:rsidP="00664993">
      <w:pPr>
        <w:pStyle w:val="ae"/>
        <w:numPr>
          <w:ilvl w:val="0"/>
          <w:numId w:val="12"/>
        </w:numPr>
        <w:autoSpaceDE w:val="0"/>
        <w:autoSpaceDN w:val="0"/>
        <w:adjustRightInd w:val="0"/>
        <w:spacing w:after="0"/>
        <w:ind w:left="0" w:firstLine="851"/>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повторить измерения через 3-5 минут;</w:t>
      </w:r>
    </w:p>
    <w:p w:rsidR="00025E00" w:rsidRPr="008E600F" w:rsidRDefault="00025E00" w:rsidP="00664993">
      <w:pPr>
        <w:pStyle w:val="ae"/>
        <w:numPr>
          <w:ilvl w:val="0"/>
          <w:numId w:val="12"/>
        </w:numPr>
        <w:autoSpaceDE w:val="0"/>
        <w:autoSpaceDN w:val="0"/>
        <w:adjustRightInd w:val="0"/>
        <w:spacing w:after="0"/>
        <w:ind w:left="0" w:firstLine="851"/>
        <w:jc w:val="both"/>
        <w:rPr>
          <w:rFonts w:ascii="Times New Roman" w:eastAsia="TimesNewRomanPSMT" w:hAnsi="Times New Roman" w:cs="Times New Roman"/>
          <w:sz w:val="28"/>
          <w:szCs w:val="28"/>
        </w:rPr>
      </w:pPr>
      <w:r w:rsidRPr="008E600F">
        <w:rPr>
          <w:rFonts w:ascii="Times New Roman" w:eastAsia="TimesNewRomanPSMT" w:hAnsi="Times New Roman" w:cs="Times New Roman"/>
          <w:sz w:val="28"/>
          <w:szCs w:val="28"/>
        </w:rPr>
        <w:t>тщательно ополоснуть электрод и температурный датчик (щуп) дистиллированной водой и удалить остатки воды фильтровальной бумагой;</w:t>
      </w:r>
    </w:p>
    <w:p w:rsidR="00025E00" w:rsidRPr="008E600F" w:rsidRDefault="00025E00" w:rsidP="00664993">
      <w:pPr>
        <w:pStyle w:val="ae"/>
        <w:numPr>
          <w:ilvl w:val="0"/>
          <w:numId w:val="12"/>
        </w:numPr>
        <w:autoSpaceDE w:val="0"/>
        <w:autoSpaceDN w:val="0"/>
        <w:adjustRightInd w:val="0"/>
        <w:spacing w:after="0"/>
        <w:ind w:left="0" w:firstLine="851"/>
        <w:jc w:val="both"/>
        <w:rPr>
          <w:rFonts w:ascii="Times New Roman" w:eastAsia="TimesNewRomanPSMT" w:hAnsi="Times New Roman" w:cs="Times New Roman"/>
          <w:sz w:val="28"/>
          <w:szCs w:val="28"/>
        </w:rPr>
      </w:pPr>
      <w:r w:rsidRPr="008E600F">
        <w:rPr>
          <w:rFonts w:ascii="Times New Roman" w:eastAsia="TimesNewRomanPSMT" w:hAnsi="Times New Roman" w:cs="Times New Roman"/>
          <w:sz w:val="28"/>
          <w:szCs w:val="28"/>
        </w:rPr>
        <w:t>выключить рН-метр;</w:t>
      </w:r>
    </w:p>
    <w:p w:rsidR="00025E00" w:rsidRDefault="00025E00" w:rsidP="00664993">
      <w:pPr>
        <w:pStyle w:val="ae"/>
        <w:numPr>
          <w:ilvl w:val="0"/>
          <w:numId w:val="12"/>
        </w:numPr>
        <w:autoSpaceDE w:val="0"/>
        <w:autoSpaceDN w:val="0"/>
        <w:adjustRightInd w:val="0"/>
        <w:spacing w:after="0"/>
        <w:ind w:left="0" w:firstLine="851"/>
        <w:jc w:val="both"/>
        <w:rPr>
          <w:rFonts w:ascii="Times New Roman" w:eastAsia="TimesNewRomanPSMT" w:hAnsi="Times New Roman" w:cs="Times New Roman"/>
          <w:sz w:val="28"/>
          <w:szCs w:val="28"/>
        </w:rPr>
      </w:pPr>
      <w:r w:rsidRPr="008E600F">
        <w:rPr>
          <w:rFonts w:ascii="Times New Roman" w:eastAsia="TimesNewRomanPSMT" w:hAnsi="Times New Roman" w:cs="Times New Roman"/>
          <w:sz w:val="28"/>
          <w:szCs w:val="28"/>
        </w:rPr>
        <w:t>электрод поместить в раствор электролита в соответствии с рекомендациями производителя.</w:t>
      </w:r>
    </w:p>
    <w:p w:rsidR="00B567AF" w:rsidRDefault="00B567AF" w:rsidP="00B567AF">
      <w:pPr>
        <w:autoSpaceDE w:val="0"/>
        <w:autoSpaceDN w:val="0"/>
        <w:adjustRightInd w:val="0"/>
        <w:spacing w:after="0"/>
        <w:ind w:firstLine="851"/>
        <w:jc w:val="both"/>
        <w:rPr>
          <w:rFonts w:ascii="Times New Roman" w:eastAsia="TimesNewRomanPSMT" w:hAnsi="Times New Roman" w:cs="Times New Roman"/>
          <w:sz w:val="28"/>
          <w:szCs w:val="28"/>
        </w:rPr>
      </w:pPr>
      <w:bookmarkStart w:id="50" w:name="_Toc1987561"/>
      <w:r w:rsidRPr="00D7175B">
        <w:rPr>
          <w:rFonts w:ascii="Times New Roman" w:eastAsia="TimesNewRomanPSMT" w:hAnsi="Times New Roman" w:cs="Times New Roman"/>
          <w:sz w:val="28"/>
          <w:szCs w:val="28"/>
        </w:rPr>
        <w:t>Выполнение измерения величины рН с  помощью стационарного и портативного типов рН-метра основывается на одинаковых принципах. В случае выполнения измерений  портативным рН-метром электромагнитную мешалку не используют.</w:t>
      </w:r>
      <w:r w:rsidRPr="00B567AF">
        <w:rPr>
          <w:rFonts w:ascii="Times New Roman" w:eastAsia="TimesNewRomanPSMT" w:hAnsi="Times New Roman" w:cs="Times New Roman"/>
          <w:sz w:val="28"/>
          <w:szCs w:val="28"/>
        </w:rPr>
        <w:t xml:space="preserve"> </w:t>
      </w:r>
    </w:p>
    <w:p w:rsidR="00D13C41" w:rsidRDefault="00F02EFB" w:rsidP="00B42563">
      <w:pPr>
        <w:pStyle w:val="ae"/>
        <w:spacing w:after="0" w:line="240" w:lineRule="auto"/>
        <w:ind w:left="0" w:firstLine="851"/>
        <w:jc w:val="both"/>
        <w:rPr>
          <w:rFonts w:ascii="Times New Roman" w:hAnsi="Times New Roman"/>
          <w:sz w:val="28"/>
          <w:szCs w:val="28"/>
        </w:rPr>
      </w:pPr>
      <w:r w:rsidRPr="0058419C">
        <w:rPr>
          <w:rFonts w:ascii="Times New Roman" w:hAnsi="Times New Roman"/>
          <w:sz w:val="28"/>
          <w:szCs w:val="28"/>
        </w:rPr>
        <w:t xml:space="preserve">Форма записи результатов </w:t>
      </w:r>
      <w:r w:rsidR="004946B4">
        <w:rPr>
          <w:rFonts w:ascii="Times New Roman" w:hAnsi="Times New Roman"/>
          <w:sz w:val="28"/>
          <w:szCs w:val="28"/>
        </w:rPr>
        <w:t xml:space="preserve">измерений </w:t>
      </w:r>
      <w:r w:rsidR="004946B4">
        <w:rPr>
          <w:rFonts w:ascii="Times New Roman" w:hAnsi="Times New Roman"/>
          <w:sz w:val="28"/>
          <w:szCs w:val="28"/>
          <w:lang w:val="en-US"/>
        </w:rPr>
        <w:t>pH</w:t>
      </w:r>
      <w:r w:rsidR="004946B4" w:rsidRPr="00886EEF">
        <w:rPr>
          <w:rFonts w:ascii="Times New Roman" w:hAnsi="Times New Roman"/>
          <w:sz w:val="28"/>
          <w:szCs w:val="28"/>
        </w:rPr>
        <w:t xml:space="preserve"> </w:t>
      </w:r>
      <w:r w:rsidRPr="0058419C">
        <w:rPr>
          <w:rFonts w:ascii="Times New Roman" w:hAnsi="Times New Roman"/>
          <w:sz w:val="28"/>
          <w:szCs w:val="28"/>
        </w:rPr>
        <w:t xml:space="preserve">приведена в </w:t>
      </w:r>
      <w:r w:rsidR="00A9587B">
        <w:rPr>
          <w:rFonts w:ascii="Times New Roman" w:hAnsi="Times New Roman"/>
          <w:sz w:val="28"/>
          <w:szCs w:val="28"/>
        </w:rPr>
        <w:t xml:space="preserve">таблице </w:t>
      </w:r>
      <w:r w:rsidR="00A9587B" w:rsidRPr="007051C4">
        <w:rPr>
          <w:rFonts w:ascii="Times New Roman" w:hAnsi="Times New Roman"/>
          <w:sz w:val="28"/>
          <w:szCs w:val="28"/>
        </w:rPr>
        <w:t>2</w:t>
      </w:r>
      <w:r w:rsidR="007453D4">
        <w:rPr>
          <w:rFonts w:ascii="Times New Roman" w:hAnsi="Times New Roman"/>
          <w:sz w:val="28"/>
          <w:szCs w:val="28"/>
        </w:rPr>
        <w:t>3</w:t>
      </w:r>
      <w:r w:rsidR="00A9587B" w:rsidRPr="007051C4">
        <w:rPr>
          <w:rFonts w:ascii="Times New Roman" w:hAnsi="Times New Roman"/>
          <w:sz w:val="28"/>
          <w:szCs w:val="28"/>
        </w:rPr>
        <w:t>.</w:t>
      </w:r>
    </w:p>
    <w:p w:rsidR="004C4628" w:rsidRDefault="004C4628" w:rsidP="00B42563">
      <w:pPr>
        <w:pStyle w:val="ae"/>
        <w:spacing w:after="0" w:line="240" w:lineRule="auto"/>
        <w:ind w:left="0" w:firstLine="851"/>
        <w:jc w:val="both"/>
        <w:rPr>
          <w:rFonts w:ascii="Times New Roman" w:hAnsi="Times New Roman"/>
          <w:sz w:val="28"/>
          <w:szCs w:val="28"/>
        </w:rPr>
      </w:pPr>
    </w:p>
    <w:p w:rsidR="004C4628" w:rsidRDefault="004C4628" w:rsidP="004C4628">
      <w:pPr>
        <w:pStyle w:val="ae"/>
        <w:spacing w:after="0" w:line="240" w:lineRule="auto"/>
        <w:ind w:left="0"/>
        <w:jc w:val="both"/>
        <w:rPr>
          <w:rFonts w:ascii="Times New Roman" w:hAnsi="Times New Roman"/>
          <w:sz w:val="28"/>
          <w:szCs w:val="28"/>
        </w:rPr>
      </w:pPr>
      <w:r w:rsidRPr="001A0BBF">
        <w:rPr>
          <w:rFonts w:ascii="Times New Roman" w:hAnsi="Times New Roman"/>
          <w:sz w:val="28"/>
          <w:szCs w:val="28"/>
        </w:rPr>
        <w:t>Таблица 2</w:t>
      </w:r>
      <w:r w:rsidR="007453D4">
        <w:rPr>
          <w:rFonts w:ascii="Times New Roman" w:hAnsi="Times New Roman"/>
          <w:sz w:val="28"/>
          <w:szCs w:val="28"/>
        </w:rPr>
        <w:t>3</w:t>
      </w:r>
      <w:r w:rsidRPr="001A0BBF">
        <w:rPr>
          <w:rFonts w:ascii="Times New Roman" w:hAnsi="Times New Roman"/>
          <w:sz w:val="28"/>
          <w:szCs w:val="28"/>
        </w:rPr>
        <w:t xml:space="preserve"> – Форма журнала результатов измерений </w:t>
      </w:r>
      <w:r w:rsidRPr="001A0BBF">
        <w:rPr>
          <w:rFonts w:ascii="Times New Roman" w:hAnsi="Times New Roman"/>
          <w:sz w:val="28"/>
          <w:szCs w:val="28"/>
          <w:lang w:val="en-US"/>
        </w:rPr>
        <w:t>pH</w:t>
      </w:r>
      <w:r w:rsidRPr="001A0BBF">
        <w:rPr>
          <w:rFonts w:ascii="Times New Roman" w:hAnsi="Times New Roman"/>
          <w:sz w:val="28"/>
          <w:szCs w:val="28"/>
        </w:rPr>
        <w:t xml:space="preserve"> в суточных пробах атмосферных осадков</w:t>
      </w:r>
      <w:r>
        <w:rPr>
          <w:rFonts w:ascii="Times New Roman" w:hAnsi="Times New Roman"/>
          <w:sz w:val="28"/>
          <w:szCs w:val="28"/>
        </w:rPr>
        <w:t xml:space="preserve"> </w:t>
      </w:r>
    </w:p>
    <w:p w:rsidR="00CF2F62" w:rsidRDefault="00CF2F62" w:rsidP="004C4628">
      <w:pPr>
        <w:pStyle w:val="ae"/>
        <w:spacing w:after="0" w:line="240" w:lineRule="auto"/>
        <w:ind w:left="0"/>
        <w:jc w:val="both"/>
        <w:rPr>
          <w:rFonts w:ascii="Times New Roman" w:hAnsi="Times New Roman"/>
          <w:sz w:val="28"/>
          <w:szCs w:val="28"/>
        </w:rPr>
      </w:pPr>
    </w:p>
    <w:tbl>
      <w:tblPr>
        <w:tblStyle w:val="a5"/>
        <w:tblW w:w="0" w:type="auto"/>
        <w:tblLayout w:type="fixed"/>
        <w:tblLook w:val="04A0" w:firstRow="1" w:lastRow="0" w:firstColumn="1" w:lastColumn="0" w:noHBand="0" w:noVBand="1"/>
      </w:tblPr>
      <w:tblGrid>
        <w:gridCol w:w="959"/>
        <w:gridCol w:w="709"/>
        <w:gridCol w:w="992"/>
        <w:gridCol w:w="1134"/>
        <w:gridCol w:w="992"/>
        <w:gridCol w:w="1134"/>
        <w:gridCol w:w="1276"/>
        <w:gridCol w:w="1276"/>
        <w:gridCol w:w="1099"/>
      </w:tblGrid>
      <w:tr w:rsidR="00C55DBA" w:rsidRPr="008145F6" w:rsidTr="008B2D01">
        <w:tc>
          <w:tcPr>
            <w:tcW w:w="959" w:type="dxa"/>
          </w:tcPr>
          <w:p w:rsidR="001A0BBF" w:rsidRDefault="001A0BBF" w:rsidP="00DD31A0">
            <w:pPr>
              <w:pStyle w:val="ae"/>
              <w:ind w:left="0"/>
              <w:jc w:val="center"/>
              <w:rPr>
                <w:rFonts w:ascii="Times New Roman" w:hAnsi="Times New Roman"/>
                <w:sz w:val="24"/>
                <w:szCs w:val="24"/>
              </w:rPr>
            </w:pPr>
            <w:r>
              <w:rPr>
                <w:rFonts w:ascii="Times New Roman" w:hAnsi="Times New Roman"/>
                <w:sz w:val="24"/>
                <w:szCs w:val="24"/>
              </w:rPr>
              <w:lastRenderedPageBreak/>
              <w:t>№</w:t>
            </w:r>
          </w:p>
          <w:p w:rsidR="00C55DBA" w:rsidRPr="008145F6" w:rsidRDefault="00C55DBA" w:rsidP="00DD31A0">
            <w:pPr>
              <w:pStyle w:val="ae"/>
              <w:ind w:left="0"/>
              <w:jc w:val="center"/>
              <w:rPr>
                <w:rFonts w:ascii="Times New Roman" w:hAnsi="Times New Roman"/>
                <w:sz w:val="24"/>
                <w:szCs w:val="24"/>
              </w:rPr>
            </w:pPr>
            <w:r w:rsidRPr="008145F6">
              <w:rPr>
                <w:rFonts w:ascii="Times New Roman" w:hAnsi="Times New Roman"/>
                <w:sz w:val="24"/>
                <w:szCs w:val="24"/>
              </w:rPr>
              <w:t>пробы</w:t>
            </w:r>
          </w:p>
        </w:tc>
        <w:tc>
          <w:tcPr>
            <w:tcW w:w="709" w:type="dxa"/>
          </w:tcPr>
          <w:p w:rsidR="00C55DBA" w:rsidRPr="008145F6" w:rsidRDefault="00C55DBA" w:rsidP="00DD31A0">
            <w:pPr>
              <w:pStyle w:val="ae"/>
              <w:ind w:left="0"/>
              <w:jc w:val="center"/>
              <w:rPr>
                <w:rFonts w:ascii="Times New Roman" w:hAnsi="Times New Roman"/>
                <w:sz w:val="24"/>
                <w:szCs w:val="24"/>
              </w:rPr>
            </w:pPr>
            <w:r w:rsidRPr="008145F6">
              <w:rPr>
                <w:rFonts w:ascii="Times New Roman" w:hAnsi="Times New Roman"/>
                <w:sz w:val="24"/>
                <w:szCs w:val="24"/>
              </w:rPr>
              <w:t>Дата</w:t>
            </w:r>
          </w:p>
        </w:tc>
        <w:tc>
          <w:tcPr>
            <w:tcW w:w="992" w:type="dxa"/>
          </w:tcPr>
          <w:p w:rsidR="00C55DBA" w:rsidRPr="008145F6" w:rsidRDefault="00C55DBA" w:rsidP="00DD31A0">
            <w:pPr>
              <w:pStyle w:val="ae"/>
              <w:ind w:left="0"/>
              <w:jc w:val="center"/>
              <w:rPr>
                <w:rFonts w:ascii="Times New Roman" w:hAnsi="Times New Roman"/>
                <w:sz w:val="24"/>
                <w:szCs w:val="24"/>
              </w:rPr>
            </w:pPr>
            <w:r>
              <w:rPr>
                <w:rFonts w:ascii="Times New Roman" w:hAnsi="Times New Roman"/>
                <w:sz w:val="24"/>
                <w:szCs w:val="24"/>
              </w:rPr>
              <w:t>Место отбора пробы</w:t>
            </w:r>
          </w:p>
        </w:tc>
        <w:tc>
          <w:tcPr>
            <w:tcW w:w="1134" w:type="dxa"/>
          </w:tcPr>
          <w:p w:rsidR="00C55DBA" w:rsidRPr="008145F6" w:rsidRDefault="00C55DBA" w:rsidP="00DD31A0">
            <w:pPr>
              <w:pStyle w:val="ae"/>
              <w:ind w:left="0"/>
              <w:jc w:val="center"/>
              <w:rPr>
                <w:rFonts w:ascii="Times New Roman" w:hAnsi="Times New Roman"/>
                <w:sz w:val="24"/>
                <w:szCs w:val="24"/>
              </w:rPr>
            </w:pPr>
            <w:r w:rsidRPr="008145F6">
              <w:rPr>
                <w:rFonts w:ascii="Times New Roman" w:hAnsi="Times New Roman"/>
                <w:sz w:val="24"/>
                <w:szCs w:val="24"/>
              </w:rPr>
              <w:t>Вид осадков</w:t>
            </w:r>
          </w:p>
        </w:tc>
        <w:tc>
          <w:tcPr>
            <w:tcW w:w="992" w:type="dxa"/>
          </w:tcPr>
          <w:p w:rsidR="00C55DBA" w:rsidRPr="008145F6" w:rsidRDefault="00C55DBA" w:rsidP="00DD31A0">
            <w:pPr>
              <w:pStyle w:val="ae"/>
              <w:ind w:left="0"/>
              <w:jc w:val="center"/>
              <w:rPr>
                <w:rFonts w:ascii="Times New Roman" w:hAnsi="Times New Roman"/>
                <w:sz w:val="24"/>
                <w:szCs w:val="24"/>
              </w:rPr>
            </w:pPr>
            <w:r w:rsidRPr="008145F6">
              <w:rPr>
                <w:rFonts w:ascii="Times New Roman" w:hAnsi="Times New Roman"/>
                <w:sz w:val="24"/>
                <w:szCs w:val="24"/>
              </w:rPr>
              <w:t>Объем пробы, мл</w:t>
            </w:r>
          </w:p>
        </w:tc>
        <w:tc>
          <w:tcPr>
            <w:tcW w:w="1134" w:type="dxa"/>
          </w:tcPr>
          <w:p w:rsidR="00C55DBA" w:rsidRPr="008145F6" w:rsidRDefault="00C55DBA" w:rsidP="00DD31A0">
            <w:pPr>
              <w:pStyle w:val="ae"/>
              <w:ind w:left="0"/>
              <w:jc w:val="center"/>
              <w:rPr>
                <w:rFonts w:ascii="Times New Roman" w:hAnsi="Times New Roman"/>
                <w:sz w:val="24"/>
                <w:szCs w:val="24"/>
              </w:rPr>
            </w:pPr>
            <w:r>
              <w:rPr>
                <w:rFonts w:ascii="Times New Roman" w:hAnsi="Times New Roman"/>
                <w:sz w:val="24"/>
                <w:szCs w:val="24"/>
                <w:lang w:val="en-US"/>
              </w:rPr>
              <w:t xml:space="preserve">I </w:t>
            </w:r>
            <w:r>
              <w:rPr>
                <w:rFonts w:ascii="Times New Roman" w:hAnsi="Times New Roman"/>
                <w:sz w:val="24"/>
                <w:szCs w:val="24"/>
              </w:rPr>
              <w:t>измере</w:t>
            </w:r>
            <w:r w:rsidR="001A0BBF">
              <w:rPr>
                <w:rFonts w:ascii="Times New Roman" w:hAnsi="Times New Roman"/>
                <w:sz w:val="24"/>
                <w:szCs w:val="24"/>
              </w:rPr>
              <w:t>-</w:t>
            </w:r>
            <w:r>
              <w:rPr>
                <w:rFonts w:ascii="Times New Roman" w:hAnsi="Times New Roman"/>
                <w:sz w:val="24"/>
                <w:szCs w:val="24"/>
              </w:rPr>
              <w:t>ние</w:t>
            </w:r>
          </w:p>
        </w:tc>
        <w:tc>
          <w:tcPr>
            <w:tcW w:w="1276" w:type="dxa"/>
          </w:tcPr>
          <w:p w:rsidR="00C55DBA" w:rsidRPr="001A0BBF" w:rsidRDefault="00C55DBA" w:rsidP="00DD31A0">
            <w:pPr>
              <w:pStyle w:val="ae"/>
              <w:ind w:left="0"/>
              <w:jc w:val="center"/>
              <w:rPr>
                <w:rFonts w:ascii="Times New Roman" w:hAnsi="Times New Roman"/>
                <w:sz w:val="24"/>
                <w:szCs w:val="24"/>
                <w:lang w:val="en-US"/>
              </w:rPr>
            </w:pPr>
            <w:r w:rsidRPr="001A0BBF">
              <w:rPr>
                <w:rFonts w:ascii="Times New Roman" w:hAnsi="Times New Roman"/>
                <w:sz w:val="24"/>
                <w:szCs w:val="24"/>
                <w:lang w:val="en-US"/>
              </w:rPr>
              <w:t>II</w:t>
            </w:r>
          </w:p>
          <w:p w:rsidR="001A0BBF" w:rsidRPr="001A0BBF" w:rsidRDefault="001A0BBF" w:rsidP="00DD31A0">
            <w:pPr>
              <w:pStyle w:val="ae"/>
              <w:ind w:left="0"/>
              <w:jc w:val="center"/>
              <w:rPr>
                <w:rFonts w:ascii="Times New Roman" w:hAnsi="Times New Roman"/>
                <w:sz w:val="24"/>
                <w:szCs w:val="24"/>
              </w:rPr>
            </w:pPr>
            <w:r w:rsidRPr="001A0BBF">
              <w:rPr>
                <w:rFonts w:ascii="Times New Roman" w:hAnsi="Times New Roman"/>
                <w:sz w:val="24"/>
                <w:szCs w:val="24"/>
              </w:rPr>
              <w:t>измере</w:t>
            </w:r>
            <w:r>
              <w:rPr>
                <w:rFonts w:ascii="Times New Roman" w:hAnsi="Times New Roman"/>
                <w:sz w:val="24"/>
                <w:szCs w:val="24"/>
              </w:rPr>
              <w:t>-</w:t>
            </w:r>
          </w:p>
          <w:p w:rsidR="00C55DBA" w:rsidRPr="001A0BBF" w:rsidRDefault="00C55DBA" w:rsidP="00DD31A0">
            <w:pPr>
              <w:pStyle w:val="ae"/>
              <w:ind w:left="0"/>
              <w:jc w:val="center"/>
              <w:rPr>
                <w:rFonts w:ascii="Times New Roman" w:hAnsi="Times New Roman"/>
                <w:sz w:val="24"/>
                <w:szCs w:val="24"/>
              </w:rPr>
            </w:pPr>
            <w:r w:rsidRPr="001A0BBF">
              <w:rPr>
                <w:rFonts w:ascii="Times New Roman" w:hAnsi="Times New Roman"/>
                <w:sz w:val="24"/>
                <w:szCs w:val="24"/>
              </w:rPr>
              <w:t>ние</w:t>
            </w:r>
          </w:p>
        </w:tc>
        <w:tc>
          <w:tcPr>
            <w:tcW w:w="1276" w:type="dxa"/>
          </w:tcPr>
          <w:p w:rsidR="00C55DBA" w:rsidRPr="008145F6" w:rsidRDefault="00C55DBA" w:rsidP="001A0BBF">
            <w:pPr>
              <w:pStyle w:val="ae"/>
              <w:ind w:left="0"/>
              <w:jc w:val="center"/>
              <w:rPr>
                <w:rFonts w:ascii="Times New Roman" w:hAnsi="Times New Roman"/>
                <w:sz w:val="24"/>
                <w:szCs w:val="24"/>
              </w:rPr>
            </w:pPr>
            <w:r>
              <w:rPr>
                <w:rFonts w:ascii="Times New Roman" w:hAnsi="Times New Roman"/>
                <w:sz w:val="24"/>
                <w:szCs w:val="24"/>
              </w:rPr>
              <w:t>Среднее значение</w:t>
            </w:r>
          </w:p>
        </w:tc>
        <w:tc>
          <w:tcPr>
            <w:tcW w:w="1099" w:type="dxa"/>
          </w:tcPr>
          <w:p w:rsidR="00C55DBA" w:rsidRDefault="00C55DBA" w:rsidP="00DD31A0">
            <w:pPr>
              <w:pStyle w:val="ae"/>
              <w:ind w:left="0"/>
              <w:jc w:val="center"/>
              <w:rPr>
                <w:rFonts w:ascii="Times New Roman" w:hAnsi="Times New Roman"/>
                <w:sz w:val="24"/>
                <w:szCs w:val="24"/>
              </w:rPr>
            </w:pPr>
            <w:r>
              <w:rPr>
                <w:rFonts w:ascii="Times New Roman" w:hAnsi="Times New Roman"/>
                <w:sz w:val="24"/>
                <w:szCs w:val="24"/>
              </w:rPr>
              <w:t>Приме</w:t>
            </w:r>
            <w:r w:rsidR="001A0BBF">
              <w:rPr>
                <w:rFonts w:ascii="Times New Roman" w:hAnsi="Times New Roman"/>
                <w:sz w:val="24"/>
                <w:szCs w:val="24"/>
              </w:rPr>
              <w:t>-</w:t>
            </w:r>
            <w:r>
              <w:rPr>
                <w:rFonts w:ascii="Times New Roman" w:hAnsi="Times New Roman"/>
                <w:sz w:val="24"/>
                <w:szCs w:val="24"/>
              </w:rPr>
              <w:t>чание</w:t>
            </w:r>
          </w:p>
        </w:tc>
      </w:tr>
      <w:tr w:rsidR="00C55DBA" w:rsidRPr="008145F6" w:rsidTr="008B2D01">
        <w:tc>
          <w:tcPr>
            <w:tcW w:w="959" w:type="dxa"/>
          </w:tcPr>
          <w:p w:rsidR="00C55DBA" w:rsidRPr="008145F6" w:rsidRDefault="00C55DBA" w:rsidP="00DD31A0">
            <w:pPr>
              <w:pStyle w:val="ae"/>
              <w:ind w:left="0"/>
              <w:jc w:val="center"/>
              <w:rPr>
                <w:rFonts w:ascii="Times New Roman" w:hAnsi="Times New Roman"/>
                <w:sz w:val="24"/>
                <w:szCs w:val="24"/>
              </w:rPr>
            </w:pPr>
            <w:r>
              <w:rPr>
                <w:rFonts w:ascii="Times New Roman" w:hAnsi="Times New Roman"/>
                <w:sz w:val="24"/>
                <w:szCs w:val="24"/>
              </w:rPr>
              <w:t>1</w:t>
            </w:r>
          </w:p>
        </w:tc>
        <w:tc>
          <w:tcPr>
            <w:tcW w:w="709" w:type="dxa"/>
          </w:tcPr>
          <w:p w:rsidR="00C55DBA" w:rsidRPr="008145F6" w:rsidRDefault="00C55DBA" w:rsidP="00DD31A0">
            <w:pPr>
              <w:pStyle w:val="ae"/>
              <w:ind w:left="0"/>
              <w:jc w:val="center"/>
              <w:rPr>
                <w:rFonts w:ascii="Times New Roman" w:hAnsi="Times New Roman"/>
                <w:sz w:val="24"/>
                <w:szCs w:val="24"/>
              </w:rPr>
            </w:pPr>
            <w:r>
              <w:rPr>
                <w:rFonts w:ascii="Times New Roman" w:hAnsi="Times New Roman"/>
                <w:sz w:val="24"/>
                <w:szCs w:val="24"/>
              </w:rPr>
              <w:t>2</w:t>
            </w:r>
          </w:p>
        </w:tc>
        <w:tc>
          <w:tcPr>
            <w:tcW w:w="992" w:type="dxa"/>
          </w:tcPr>
          <w:p w:rsidR="00C55DBA" w:rsidRDefault="00C55DBA" w:rsidP="00DD31A0">
            <w:pPr>
              <w:pStyle w:val="ae"/>
              <w:ind w:left="0"/>
              <w:jc w:val="center"/>
              <w:rPr>
                <w:rFonts w:ascii="Times New Roman" w:hAnsi="Times New Roman"/>
                <w:sz w:val="24"/>
                <w:szCs w:val="24"/>
              </w:rPr>
            </w:pPr>
            <w:r>
              <w:rPr>
                <w:rFonts w:ascii="Times New Roman" w:hAnsi="Times New Roman"/>
                <w:sz w:val="24"/>
                <w:szCs w:val="24"/>
              </w:rPr>
              <w:t>3</w:t>
            </w:r>
          </w:p>
        </w:tc>
        <w:tc>
          <w:tcPr>
            <w:tcW w:w="1134" w:type="dxa"/>
          </w:tcPr>
          <w:p w:rsidR="00C55DBA" w:rsidRPr="008145F6" w:rsidRDefault="00C55DBA" w:rsidP="00DD31A0">
            <w:pPr>
              <w:pStyle w:val="ae"/>
              <w:ind w:left="0"/>
              <w:jc w:val="center"/>
              <w:rPr>
                <w:rFonts w:ascii="Times New Roman" w:hAnsi="Times New Roman"/>
                <w:sz w:val="24"/>
                <w:szCs w:val="24"/>
              </w:rPr>
            </w:pPr>
            <w:r>
              <w:rPr>
                <w:rFonts w:ascii="Times New Roman" w:hAnsi="Times New Roman"/>
                <w:sz w:val="24"/>
                <w:szCs w:val="24"/>
              </w:rPr>
              <w:t>4</w:t>
            </w:r>
          </w:p>
        </w:tc>
        <w:tc>
          <w:tcPr>
            <w:tcW w:w="992" w:type="dxa"/>
          </w:tcPr>
          <w:p w:rsidR="00C55DBA" w:rsidRPr="008145F6" w:rsidRDefault="00C55DBA" w:rsidP="00DD31A0">
            <w:pPr>
              <w:pStyle w:val="ae"/>
              <w:ind w:left="0"/>
              <w:jc w:val="center"/>
              <w:rPr>
                <w:rFonts w:ascii="Times New Roman" w:hAnsi="Times New Roman"/>
                <w:sz w:val="24"/>
                <w:szCs w:val="24"/>
              </w:rPr>
            </w:pPr>
            <w:r>
              <w:rPr>
                <w:rFonts w:ascii="Times New Roman" w:hAnsi="Times New Roman"/>
                <w:sz w:val="24"/>
                <w:szCs w:val="24"/>
              </w:rPr>
              <w:t>5</w:t>
            </w:r>
          </w:p>
        </w:tc>
        <w:tc>
          <w:tcPr>
            <w:tcW w:w="1134" w:type="dxa"/>
          </w:tcPr>
          <w:p w:rsidR="00C55DBA" w:rsidRPr="008145F6" w:rsidRDefault="00C55DBA" w:rsidP="00DD31A0">
            <w:pPr>
              <w:pStyle w:val="ae"/>
              <w:ind w:left="0"/>
              <w:jc w:val="center"/>
              <w:rPr>
                <w:rFonts w:ascii="Times New Roman" w:hAnsi="Times New Roman"/>
                <w:sz w:val="24"/>
                <w:szCs w:val="24"/>
              </w:rPr>
            </w:pPr>
            <w:r>
              <w:rPr>
                <w:rFonts w:ascii="Times New Roman" w:hAnsi="Times New Roman"/>
                <w:sz w:val="24"/>
                <w:szCs w:val="24"/>
              </w:rPr>
              <w:t>6</w:t>
            </w:r>
          </w:p>
        </w:tc>
        <w:tc>
          <w:tcPr>
            <w:tcW w:w="1276" w:type="dxa"/>
          </w:tcPr>
          <w:p w:rsidR="00C55DBA" w:rsidRPr="008145F6" w:rsidRDefault="00C55DBA" w:rsidP="00DD31A0">
            <w:pPr>
              <w:pStyle w:val="ae"/>
              <w:ind w:left="0"/>
              <w:jc w:val="center"/>
              <w:rPr>
                <w:rFonts w:ascii="Times New Roman" w:hAnsi="Times New Roman"/>
                <w:sz w:val="24"/>
                <w:szCs w:val="24"/>
              </w:rPr>
            </w:pPr>
            <w:r>
              <w:rPr>
                <w:rFonts w:ascii="Times New Roman" w:hAnsi="Times New Roman"/>
                <w:sz w:val="24"/>
                <w:szCs w:val="24"/>
              </w:rPr>
              <w:t>7</w:t>
            </w:r>
          </w:p>
        </w:tc>
        <w:tc>
          <w:tcPr>
            <w:tcW w:w="1276" w:type="dxa"/>
          </w:tcPr>
          <w:p w:rsidR="00C55DBA" w:rsidRPr="008145F6" w:rsidRDefault="00C55DBA" w:rsidP="00DD31A0">
            <w:pPr>
              <w:pStyle w:val="ae"/>
              <w:ind w:left="0"/>
              <w:jc w:val="center"/>
              <w:rPr>
                <w:rFonts w:ascii="Times New Roman" w:hAnsi="Times New Roman"/>
                <w:sz w:val="24"/>
                <w:szCs w:val="24"/>
              </w:rPr>
            </w:pPr>
            <w:r>
              <w:rPr>
                <w:rFonts w:ascii="Times New Roman" w:hAnsi="Times New Roman"/>
                <w:sz w:val="24"/>
                <w:szCs w:val="24"/>
              </w:rPr>
              <w:t>8</w:t>
            </w:r>
          </w:p>
        </w:tc>
        <w:tc>
          <w:tcPr>
            <w:tcW w:w="1099" w:type="dxa"/>
          </w:tcPr>
          <w:p w:rsidR="00C55DBA" w:rsidRDefault="00C55DBA" w:rsidP="00DD31A0">
            <w:pPr>
              <w:pStyle w:val="ae"/>
              <w:ind w:left="0"/>
              <w:jc w:val="center"/>
              <w:rPr>
                <w:rFonts w:ascii="Times New Roman" w:hAnsi="Times New Roman"/>
                <w:sz w:val="24"/>
                <w:szCs w:val="24"/>
              </w:rPr>
            </w:pPr>
            <w:r>
              <w:rPr>
                <w:rFonts w:ascii="Times New Roman" w:hAnsi="Times New Roman"/>
                <w:sz w:val="24"/>
                <w:szCs w:val="24"/>
              </w:rPr>
              <w:t>9</w:t>
            </w:r>
          </w:p>
        </w:tc>
      </w:tr>
      <w:tr w:rsidR="00C55DBA" w:rsidRPr="008145F6" w:rsidTr="008B2D01">
        <w:tc>
          <w:tcPr>
            <w:tcW w:w="959" w:type="dxa"/>
          </w:tcPr>
          <w:p w:rsidR="00C55DBA" w:rsidRPr="008145F6" w:rsidRDefault="00C55DBA" w:rsidP="00DD31A0">
            <w:pPr>
              <w:pStyle w:val="ae"/>
              <w:ind w:left="0"/>
              <w:jc w:val="both"/>
              <w:rPr>
                <w:rFonts w:ascii="Times New Roman" w:hAnsi="Times New Roman"/>
                <w:sz w:val="24"/>
                <w:szCs w:val="24"/>
              </w:rPr>
            </w:pPr>
          </w:p>
        </w:tc>
        <w:tc>
          <w:tcPr>
            <w:tcW w:w="709" w:type="dxa"/>
          </w:tcPr>
          <w:p w:rsidR="00C55DBA" w:rsidRPr="008145F6" w:rsidRDefault="00C55DBA" w:rsidP="00DD31A0">
            <w:pPr>
              <w:pStyle w:val="ae"/>
              <w:ind w:left="0"/>
              <w:jc w:val="both"/>
              <w:rPr>
                <w:rFonts w:ascii="Times New Roman" w:hAnsi="Times New Roman"/>
                <w:sz w:val="24"/>
                <w:szCs w:val="24"/>
              </w:rPr>
            </w:pPr>
          </w:p>
        </w:tc>
        <w:tc>
          <w:tcPr>
            <w:tcW w:w="992" w:type="dxa"/>
          </w:tcPr>
          <w:p w:rsidR="00C55DBA" w:rsidRPr="008145F6" w:rsidRDefault="00C55DBA" w:rsidP="00DD31A0">
            <w:pPr>
              <w:pStyle w:val="ae"/>
              <w:ind w:left="0"/>
              <w:jc w:val="both"/>
              <w:rPr>
                <w:rFonts w:ascii="Times New Roman" w:hAnsi="Times New Roman"/>
                <w:sz w:val="24"/>
                <w:szCs w:val="24"/>
              </w:rPr>
            </w:pPr>
          </w:p>
        </w:tc>
        <w:tc>
          <w:tcPr>
            <w:tcW w:w="1134" w:type="dxa"/>
          </w:tcPr>
          <w:p w:rsidR="00C55DBA" w:rsidRPr="008145F6" w:rsidRDefault="00C55DBA" w:rsidP="00DD31A0">
            <w:pPr>
              <w:pStyle w:val="ae"/>
              <w:ind w:left="0"/>
              <w:jc w:val="both"/>
              <w:rPr>
                <w:rFonts w:ascii="Times New Roman" w:hAnsi="Times New Roman"/>
                <w:sz w:val="24"/>
                <w:szCs w:val="24"/>
              </w:rPr>
            </w:pPr>
          </w:p>
        </w:tc>
        <w:tc>
          <w:tcPr>
            <w:tcW w:w="992" w:type="dxa"/>
          </w:tcPr>
          <w:p w:rsidR="00C55DBA" w:rsidRPr="008145F6" w:rsidRDefault="00C55DBA" w:rsidP="00DD31A0">
            <w:pPr>
              <w:pStyle w:val="ae"/>
              <w:ind w:left="0"/>
              <w:jc w:val="both"/>
              <w:rPr>
                <w:rFonts w:ascii="Times New Roman" w:hAnsi="Times New Roman"/>
                <w:sz w:val="24"/>
                <w:szCs w:val="24"/>
              </w:rPr>
            </w:pPr>
          </w:p>
        </w:tc>
        <w:tc>
          <w:tcPr>
            <w:tcW w:w="1134" w:type="dxa"/>
          </w:tcPr>
          <w:p w:rsidR="00C55DBA" w:rsidRPr="008145F6" w:rsidRDefault="00C55DBA" w:rsidP="00DD31A0">
            <w:pPr>
              <w:pStyle w:val="ae"/>
              <w:ind w:left="0"/>
              <w:jc w:val="both"/>
              <w:rPr>
                <w:rFonts w:ascii="Times New Roman" w:hAnsi="Times New Roman"/>
                <w:sz w:val="24"/>
                <w:szCs w:val="24"/>
              </w:rPr>
            </w:pPr>
          </w:p>
        </w:tc>
        <w:tc>
          <w:tcPr>
            <w:tcW w:w="1276" w:type="dxa"/>
          </w:tcPr>
          <w:p w:rsidR="00C55DBA" w:rsidRPr="008145F6" w:rsidRDefault="00C55DBA" w:rsidP="00DD31A0">
            <w:pPr>
              <w:pStyle w:val="ae"/>
              <w:ind w:left="0"/>
              <w:jc w:val="both"/>
              <w:rPr>
                <w:rFonts w:ascii="Times New Roman" w:hAnsi="Times New Roman"/>
                <w:sz w:val="24"/>
                <w:szCs w:val="24"/>
              </w:rPr>
            </w:pPr>
          </w:p>
        </w:tc>
        <w:tc>
          <w:tcPr>
            <w:tcW w:w="1276" w:type="dxa"/>
          </w:tcPr>
          <w:p w:rsidR="00C55DBA" w:rsidRPr="008145F6" w:rsidRDefault="00C55DBA" w:rsidP="00DD31A0">
            <w:pPr>
              <w:pStyle w:val="ae"/>
              <w:ind w:left="0"/>
              <w:jc w:val="both"/>
              <w:rPr>
                <w:rFonts w:ascii="Times New Roman" w:hAnsi="Times New Roman"/>
                <w:sz w:val="24"/>
                <w:szCs w:val="24"/>
              </w:rPr>
            </w:pPr>
          </w:p>
        </w:tc>
        <w:tc>
          <w:tcPr>
            <w:tcW w:w="1099" w:type="dxa"/>
          </w:tcPr>
          <w:p w:rsidR="00C55DBA" w:rsidRPr="008145F6" w:rsidRDefault="00C55DBA" w:rsidP="00DD31A0">
            <w:pPr>
              <w:pStyle w:val="ae"/>
              <w:ind w:left="0"/>
              <w:jc w:val="both"/>
              <w:rPr>
                <w:rFonts w:ascii="Times New Roman" w:hAnsi="Times New Roman"/>
                <w:sz w:val="24"/>
                <w:szCs w:val="24"/>
              </w:rPr>
            </w:pPr>
          </w:p>
        </w:tc>
      </w:tr>
    </w:tbl>
    <w:p w:rsidR="00CF2F62" w:rsidRDefault="00CF2F62" w:rsidP="004C4628">
      <w:pPr>
        <w:pStyle w:val="ae"/>
        <w:spacing w:after="0" w:line="240" w:lineRule="auto"/>
        <w:ind w:left="0"/>
        <w:jc w:val="both"/>
        <w:rPr>
          <w:rFonts w:ascii="Times New Roman" w:hAnsi="Times New Roman"/>
          <w:sz w:val="28"/>
          <w:szCs w:val="28"/>
        </w:rPr>
      </w:pPr>
    </w:p>
    <w:p w:rsidR="0044212D" w:rsidRDefault="0044212D" w:rsidP="008E1661">
      <w:pPr>
        <w:pStyle w:val="3"/>
        <w:numPr>
          <w:ilvl w:val="2"/>
          <w:numId w:val="6"/>
        </w:numPr>
        <w:ind w:left="1701" w:hanging="850"/>
        <w:rPr>
          <w:rFonts w:ascii="Times New Roman" w:eastAsia="TimesNewRomanPSMT" w:hAnsi="Times New Roman" w:cs="Times New Roman"/>
          <w:color w:val="auto"/>
          <w:sz w:val="28"/>
          <w:szCs w:val="28"/>
        </w:rPr>
      </w:pPr>
      <w:bookmarkStart w:id="51" w:name="_Toc2348894"/>
      <w:bookmarkStart w:id="52" w:name="_Toc6392228"/>
      <w:r w:rsidRPr="0017415D">
        <w:rPr>
          <w:rFonts w:ascii="Times New Roman" w:eastAsia="TimesNewRomanPSMT" w:hAnsi="Times New Roman" w:cs="Times New Roman"/>
          <w:color w:val="auto"/>
          <w:sz w:val="28"/>
          <w:szCs w:val="28"/>
        </w:rPr>
        <w:t>Определение удельной электр</w:t>
      </w:r>
      <w:r w:rsidR="00087D5A">
        <w:rPr>
          <w:rFonts w:ascii="Times New Roman" w:eastAsia="TimesNewRomanPSMT" w:hAnsi="Times New Roman" w:cs="Times New Roman"/>
          <w:color w:val="auto"/>
          <w:sz w:val="28"/>
          <w:szCs w:val="28"/>
        </w:rPr>
        <w:t>опроводности</w:t>
      </w:r>
      <w:bookmarkEnd w:id="50"/>
      <w:bookmarkEnd w:id="51"/>
      <w:bookmarkEnd w:id="52"/>
    </w:p>
    <w:p w:rsidR="007453D4" w:rsidRDefault="007453D4" w:rsidP="006D32AF">
      <w:pPr>
        <w:autoSpaceDE w:val="0"/>
        <w:autoSpaceDN w:val="0"/>
        <w:adjustRightInd w:val="0"/>
        <w:spacing w:after="0"/>
        <w:ind w:firstLine="851"/>
        <w:jc w:val="both"/>
        <w:rPr>
          <w:rFonts w:ascii="Times New Roman" w:eastAsia="TimesNewRomanPSMT" w:hAnsi="Times New Roman" w:cs="Times New Roman"/>
          <w:sz w:val="28"/>
          <w:szCs w:val="28"/>
        </w:rPr>
      </w:pPr>
    </w:p>
    <w:p w:rsidR="003E4462" w:rsidRDefault="00181808" w:rsidP="006D32AF">
      <w:pPr>
        <w:autoSpaceDE w:val="0"/>
        <w:autoSpaceDN w:val="0"/>
        <w:adjustRightInd w:val="0"/>
        <w:spacing w:after="0"/>
        <w:ind w:firstLine="851"/>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Для измерения удельной электропроводности в пробах атмосферных осадков и снежного  покрова используют кондуктометрический метод, который заключается в прямом определении электрической проводимости (величины электрического тока, проводимого присутствующими в атмосферных осадках и снежном покрове ионами) с применением соответствующего прибора</w:t>
      </w:r>
      <w:r w:rsidR="00C830E7">
        <w:rPr>
          <w:rFonts w:ascii="Times New Roman" w:eastAsia="TimesNewRomanPSMT" w:hAnsi="Times New Roman" w:cs="Times New Roman"/>
          <w:sz w:val="28"/>
          <w:szCs w:val="28"/>
        </w:rPr>
        <w:t xml:space="preserve"> – кондуктометра</w:t>
      </w:r>
      <w:r>
        <w:rPr>
          <w:rFonts w:ascii="Times New Roman" w:eastAsia="TimesNewRomanPSMT" w:hAnsi="Times New Roman" w:cs="Times New Roman"/>
          <w:sz w:val="28"/>
          <w:szCs w:val="28"/>
        </w:rPr>
        <w:t>.</w:t>
      </w:r>
      <w:r w:rsidR="009C0DFD">
        <w:rPr>
          <w:rFonts w:ascii="Times New Roman" w:eastAsia="TimesNewRomanPSMT" w:hAnsi="Times New Roman" w:cs="Times New Roman"/>
          <w:sz w:val="28"/>
          <w:szCs w:val="28"/>
        </w:rPr>
        <w:t xml:space="preserve"> Кондуктометры по типу можно разделить на портативные</w:t>
      </w:r>
      <w:r w:rsidR="006C09FE">
        <w:rPr>
          <w:rFonts w:ascii="Times New Roman" w:eastAsia="TimesNewRomanPSMT" w:hAnsi="Times New Roman" w:cs="Times New Roman"/>
          <w:sz w:val="28"/>
          <w:szCs w:val="28"/>
        </w:rPr>
        <w:t xml:space="preserve"> </w:t>
      </w:r>
      <w:r w:rsidR="009C0DFD">
        <w:rPr>
          <w:rFonts w:ascii="Times New Roman" w:eastAsia="TimesNewRomanPSMT" w:hAnsi="Times New Roman" w:cs="Times New Roman"/>
          <w:sz w:val="28"/>
          <w:szCs w:val="28"/>
        </w:rPr>
        <w:t xml:space="preserve"> и стационарные. Эти приборы отличаются не только своими размерами. Стационарные устройства позволяют проводить гораздо более точные измерени</w:t>
      </w:r>
      <w:r w:rsidR="00E025D7">
        <w:rPr>
          <w:rFonts w:ascii="Times New Roman" w:eastAsia="TimesNewRomanPSMT" w:hAnsi="Times New Roman" w:cs="Times New Roman"/>
          <w:sz w:val="28"/>
          <w:szCs w:val="28"/>
        </w:rPr>
        <w:t>я и</w:t>
      </w:r>
      <w:r w:rsidR="009C0DFD">
        <w:rPr>
          <w:rFonts w:ascii="Times New Roman" w:eastAsia="TimesNewRomanPSMT" w:hAnsi="Times New Roman" w:cs="Times New Roman"/>
          <w:sz w:val="28"/>
          <w:szCs w:val="28"/>
        </w:rPr>
        <w:t xml:space="preserve"> более широкий спектр  исследований. </w:t>
      </w:r>
      <w:r w:rsidR="00684DE9">
        <w:rPr>
          <w:rFonts w:ascii="Times New Roman" w:eastAsia="TimesNewRomanPSMT" w:hAnsi="Times New Roman" w:cs="Times New Roman"/>
          <w:sz w:val="28"/>
          <w:szCs w:val="28"/>
        </w:rPr>
        <w:t>Единицей измерения электрической проводимости является мкСм/см (микросименс на сантиметр).</w:t>
      </w:r>
      <w:r>
        <w:rPr>
          <w:rFonts w:ascii="Times New Roman" w:eastAsia="TimesNewRomanPSMT" w:hAnsi="Times New Roman" w:cs="Times New Roman"/>
          <w:sz w:val="28"/>
          <w:szCs w:val="28"/>
        </w:rPr>
        <w:t xml:space="preserve"> </w:t>
      </w:r>
      <w:r w:rsidR="00D05927">
        <w:rPr>
          <w:rFonts w:ascii="Times New Roman" w:eastAsia="TimesNewRomanPSMT" w:hAnsi="Times New Roman" w:cs="Times New Roman"/>
          <w:sz w:val="28"/>
          <w:szCs w:val="28"/>
        </w:rPr>
        <w:t xml:space="preserve">Выполнение измерений проводится в соответствии с </w:t>
      </w:r>
      <w:r w:rsidR="00D05927" w:rsidRPr="002966FA">
        <w:rPr>
          <w:rFonts w:ascii="Times New Roman" w:eastAsia="TimesNewRomanPSMT" w:hAnsi="Times New Roman" w:cs="Times New Roman"/>
          <w:sz w:val="28"/>
          <w:szCs w:val="28"/>
        </w:rPr>
        <w:t>методикой</w:t>
      </w:r>
      <w:r w:rsidR="00D05927">
        <w:rPr>
          <w:rFonts w:ascii="Times New Roman" w:eastAsia="TimesNewRomanPSMT" w:hAnsi="Times New Roman" w:cs="Times New Roman"/>
          <w:sz w:val="28"/>
          <w:szCs w:val="28"/>
        </w:rPr>
        <w:t xml:space="preserve"> МВИ.МН 5085-2014 «Определение величины удельной электрической проводимости в атмосферных осадках и снежном покрове»</w:t>
      </w:r>
      <w:r w:rsidR="001F6F0E">
        <w:rPr>
          <w:rFonts w:ascii="Times New Roman" w:eastAsia="TimesNewRomanPSMT" w:hAnsi="Times New Roman" w:cs="Times New Roman"/>
          <w:sz w:val="28"/>
          <w:szCs w:val="28"/>
        </w:rPr>
        <w:t xml:space="preserve">. Эта методика предназначена для определения удельной электрической проводимости в пробах атмосферных осадков и снежном покрове в диапазоне от 2 до 12900 мкСм/см. </w:t>
      </w:r>
    </w:p>
    <w:p w:rsidR="00992E64" w:rsidRPr="00992E64" w:rsidRDefault="00B368D8" w:rsidP="006D32AF">
      <w:pPr>
        <w:autoSpaceDE w:val="0"/>
        <w:autoSpaceDN w:val="0"/>
        <w:adjustRightInd w:val="0"/>
        <w:spacing w:after="0"/>
        <w:ind w:firstLine="851"/>
        <w:jc w:val="both"/>
        <w:rPr>
          <w:rFonts w:ascii="Times New Roman" w:eastAsia="TimesNewRomanPSMT" w:hAnsi="Times New Roman" w:cs="Times New Roman"/>
          <w:sz w:val="28"/>
          <w:szCs w:val="28"/>
        </w:rPr>
      </w:pPr>
      <w:r w:rsidRPr="00B368D8">
        <w:rPr>
          <w:rFonts w:ascii="Times New Roman" w:hAnsi="Times New Roman" w:cs="Times New Roman"/>
          <w:sz w:val="28"/>
          <w:szCs w:val="28"/>
        </w:rPr>
        <w:t>Электропроводность</w:t>
      </w:r>
      <w:r w:rsidR="00310A10" w:rsidRPr="00B368D8">
        <w:rPr>
          <w:rFonts w:ascii="Times New Roman" w:hAnsi="Times New Roman" w:cs="Times New Roman"/>
          <w:sz w:val="28"/>
          <w:szCs w:val="28"/>
        </w:rPr>
        <w:t xml:space="preserve"> зависит от температуры и в водных растворах возрастает примерно на 2% на один градус для большинства ионов.</w:t>
      </w:r>
      <w:r w:rsidR="00087D5A" w:rsidRPr="00B368D8">
        <w:rPr>
          <w:rFonts w:ascii="Times New Roman" w:hAnsi="Times New Roman" w:cs="Times New Roman"/>
          <w:sz w:val="28"/>
          <w:szCs w:val="28"/>
        </w:rPr>
        <w:t xml:space="preserve"> </w:t>
      </w:r>
      <w:r w:rsidR="00310A10" w:rsidRPr="00B368D8">
        <w:rPr>
          <w:rFonts w:ascii="Times New Roman" w:hAnsi="Times New Roman" w:cs="Times New Roman"/>
          <w:sz w:val="28"/>
          <w:szCs w:val="28"/>
        </w:rPr>
        <w:t>Некоторые кондуктометры дают возможность автоматической температурной коррекции. Другие требуют использования водяной бани для измерительной ячейки для получения результата при 25</w:t>
      </w:r>
      <w:r w:rsidR="00310A10" w:rsidRPr="00B368D8">
        <w:rPr>
          <w:rFonts w:ascii="Times New Roman" w:hAnsi="Times New Roman" w:cs="Times New Roman"/>
          <w:sz w:val="28"/>
          <w:szCs w:val="28"/>
        </w:rPr>
        <w:sym w:font="Symbol" w:char="F0B0"/>
      </w:r>
      <w:r w:rsidR="00310A10" w:rsidRPr="00B368D8">
        <w:rPr>
          <w:rFonts w:ascii="Times New Roman" w:hAnsi="Times New Roman" w:cs="Times New Roman"/>
          <w:sz w:val="28"/>
          <w:szCs w:val="28"/>
        </w:rPr>
        <w:t>C. Эта температура выбрана стандартной для измерений электропроводности</w:t>
      </w:r>
      <w:r w:rsidR="00087D5A" w:rsidRPr="00B368D8">
        <w:rPr>
          <w:rFonts w:ascii="Times New Roman" w:hAnsi="Times New Roman" w:cs="Times New Roman"/>
          <w:sz w:val="28"/>
          <w:szCs w:val="28"/>
        </w:rPr>
        <w:t xml:space="preserve"> атмосферных осадков</w:t>
      </w:r>
      <w:r w:rsidR="00310A10" w:rsidRPr="00B368D8">
        <w:rPr>
          <w:rFonts w:ascii="Times New Roman" w:hAnsi="Times New Roman" w:cs="Times New Roman"/>
          <w:sz w:val="28"/>
          <w:szCs w:val="28"/>
        </w:rPr>
        <w:t>.</w:t>
      </w:r>
      <w:r w:rsidR="00087D5A" w:rsidRPr="00B368D8">
        <w:rPr>
          <w:rFonts w:ascii="Times New Roman" w:hAnsi="Times New Roman" w:cs="Times New Roman"/>
          <w:sz w:val="28"/>
          <w:szCs w:val="28"/>
        </w:rPr>
        <w:t xml:space="preserve"> </w:t>
      </w:r>
      <w:r w:rsidR="00992E64" w:rsidRPr="00B368D8">
        <w:rPr>
          <w:rFonts w:ascii="Times New Roman" w:eastAsia="TimesNewRomanPSMT" w:hAnsi="Times New Roman" w:cs="Times New Roman"/>
          <w:sz w:val="28"/>
          <w:szCs w:val="28"/>
        </w:rPr>
        <w:t>Для исключения погрешности измер</w:t>
      </w:r>
      <w:r w:rsidR="00087D5A" w:rsidRPr="00B368D8">
        <w:rPr>
          <w:rFonts w:ascii="Times New Roman" w:eastAsia="TimesNewRomanPSMT" w:hAnsi="Times New Roman" w:cs="Times New Roman"/>
          <w:sz w:val="28"/>
          <w:szCs w:val="28"/>
        </w:rPr>
        <w:t>е</w:t>
      </w:r>
      <w:r w:rsidR="00992E64" w:rsidRPr="00B368D8">
        <w:rPr>
          <w:rFonts w:ascii="Times New Roman" w:eastAsia="TimesNewRomanPSMT" w:hAnsi="Times New Roman" w:cs="Times New Roman"/>
          <w:sz w:val="28"/>
          <w:szCs w:val="28"/>
        </w:rPr>
        <w:t>ния проводят в термостатируемой пробе</w:t>
      </w:r>
      <w:r>
        <w:rPr>
          <w:rFonts w:ascii="Times New Roman" w:eastAsia="TimesNewRomanPSMT" w:hAnsi="Times New Roman" w:cs="Times New Roman"/>
          <w:sz w:val="28"/>
          <w:szCs w:val="28"/>
        </w:rPr>
        <w:t xml:space="preserve"> (доведенной до 25</w:t>
      </w:r>
      <w:r w:rsidRPr="00B368D8">
        <w:rPr>
          <w:rFonts w:ascii="Times New Roman" w:hAnsi="Times New Roman" w:cs="Times New Roman"/>
          <w:sz w:val="28"/>
          <w:szCs w:val="28"/>
        </w:rPr>
        <w:sym w:font="Symbol" w:char="F0B0"/>
      </w:r>
      <w:r w:rsidRPr="00B368D8">
        <w:rPr>
          <w:rFonts w:ascii="Times New Roman" w:hAnsi="Times New Roman" w:cs="Times New Roman"/>
          <w:sz w:val="28"/>
          <w:szCs w:val="28"/>
        </w:rPr>
        <w:t>C</w:t>
      </w:r>
      <w:r>
        <w:rPr>
          <w:rFonts w:ascii="Times New Roman" w:hAnsi="Times New Roman" w:cs="Times New Roman"/>
          <w:sz w:val="28"/>
          <w:szCs w:val="28"/>
        </w:rPr>
        <w:t>)</w:t>
      </w:r>
      <w:r>
        <w:rPr>
          <w:rFonts w:ascii="Times New Roman" w:eastAsia="TimesNewRomanPSMT" w:hAnsi="Times New Roman" w:cs="Times New Roman"/>
          <w:sz w:val="28"/>
          <w:szCs w:val="28"/>
        </w:rPr>
        <w:t xml:space="preserve"> </w:t>
      </w:r>
      <w:r w:rsidR="00992E64" w:rsidRPr="00B368D8">
        <w:rPr>
          <w:rFonts w:ascii="Times New Roman" w:eastAsia="TimesNewRomanPSMT" w:hAnsi="Times New Roman" w:cs="Times New Roman"/>
          <w:sz w:val="28"/>
          <w:szCs w:val="28"/>
        </w:rPr>
        <w:t xml:space="preserve"> или с использованием автоматического термокомпенсатора.</w:t>
      </w:r>
      <w:r w:rsidR="00992E64" w:rsidRPr="00992E64">
        <w:rPr>
          <w:rFonts w:ascii="Times New Roman" w:eastAsia="TimesNewRomanPSMT" w:hAnsi="Times New Roman" w:cs="Times New Roman"/>
          <w:sz w:val="28"/>
          <w:szCs w:val="28"/>
        </w:rPr>
        <w:t xml:space="preserve"> </w:t>
      </w:r>
    </w:p>
    <w:p w:rsidR="00B43631" w:rsidRPr="00907302" w:rsidRDefault="00B43631" w:rsidP="00A9587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b/>
          <w:color w:val="222222"/>
          <w:sz w:val="28"/>
          <w:szCs w:val="28"/>
          <w:shd w:val="clear" w:color="auto" w:fill="FFFFFF"/>
        </w:rPr>
      </w:pPr>
      <w:r w:rsidRPr="00A9587B">
        <w:rPr>
          <w:b/>
          <w:i/>
          <w:color w:val="222222"/>
          <w:sz w:val="28"/>
          <w:szCs w:val="28"/>
          <w:highlight w:val="yellow"/>
          <w:shd w:val="clear" w:color="auto" w:fill="FFFFFF"/>
        </w:rPr>
        <w:t>Вставка</w:t>
      </w:r>
      <w:r>
        <w:rPr>
          <w:color w:val="222222"/>
          <w:sz w:val="28"/>
          <w:szCs w:val="28"/>
          <w:highlight w:val="cyan"/>
          <w:shd w:val="clear" w:color="auto" w:fill="FFFFFF"/>
        </w:rPr>
        <w:t xml:space="preserve"> </w:t>
      </w:r>
      <w:r w:rsidRPr="00A9587B">
        <w:rPr>
          <w:b/>
          <w:color w:val="222222"/>
          <w:sz w:val="28"/>
          <w:szCs w:val="28"/>
          <w:highlight w:val="cyan"/>
          <w:shd w:val="clear" w:color="auto" w:fill="FFFFFF"/>
        </w:rPr>
        <w:t>Периодичность поверки кондуктометра</w:t>
      </w:r>
      <w:r w:rsidRPr="00A9587B">
        <w:rPr>
          <w:b/>
          <w:sz w:val="28"/>
          <w:szCs w:val="28"/>
          <w:highlight w:val="cyan"/>
        </w:rPr>
        <w:t xml:space="preserve"> составляет 1 раз в год.</w:t>
      </w:r>
      <w:r w:rsidRPr="00D913AD">
        <w:rPr>
          <w:sz w:val="28"/>
          <w:szCs w:val="28"/>
          <w:highlight w:val="cyan"/>
        </w:rPr>
        <w:t xml:space="preserve"> </w:t>
      </w:r>
    </w:p>
    <w:p w:rsidR="00A9587B" w:rsidRDefault="00A9587B" w:rsidP="006D32AF">
      <w:pPr>
        <w:autoSpaceDE w:val="0"/>
        <w:autoSpaceDN w:val="0"/>
        <w:adjustRightInd w:val="0"/>
        <w:spacing w:after="0"/>
        <w:ind w:firstLine="851"/>
        <w:jc w:val="both"/>
        <w:rPr>
          <w:rFonts w:ascii="Times New Roman" w:eastAsia="TimesNewRomanPSMT" w:hAnsi="Times New Roman" w:cs="Times New Roman"/>
          <w:b/>
          <w:sz w:val="28"/>
          <w:szCs w:val="28"/>
        </w:rPr>
      </w:pPr>
    </w:p>
    <w:p w:rsidR="00CF4CB4" w:rsidRDefault="00D13C41" w:rsidP="006D32AF">
      <w:pPr>
        <w:autoSpaceDE w:val="0"/>
        <w:autoSpaceDN w:val="0"/>
        <w:adjustRightInd w:val="0"/>
        <w:spacing w:after="0"/>
        <w:ind w:firstLine="851"/>
        <w:jc w:val="both"/>
        <w:rPr>
          <w:rFonts w:ascii="Times New Roman" w:eastAsia="TimesNewRomanPSMT" w:hAnsi="Times New Roman" w:cs="Times New Roman"/>
          <w:b/>
          <w:sz w:val="28"/>
          <w:szCs w:val="28"/>
        </w:rPr>
      </w:pPr>
      <w:r>
        <w:rPr>
          <w:rFonts w:ascii="Times New Roman" w:eastAsia="TimesNewRomanPSMT" w:hAnsi="Times New Roman" w:cs="Times New Roman"/>
          <w:b/>
          <w:sz w:val="28"/>
          <w:szCs w:val="28"/>
        </w:rPr>
        <w:t>С</w:t>
      </w:r>
      <w:r w:rsidR="006F2EDA" w:rsidRPr="006F2EDA">
        <w:rPr>
          <w:rFonts w:ascii="Times New Roman" w:eastAsia="TimesNewRomanPSMT" w:hAnsi="Times New Roman" w:cs="Times New Roman"/>
          <w:b/>
          <w:sz w:val="28"/>
          <w:szCs w:val="28"/>
        </w:rPr>
        <w:t>редства измерений, вспомогательные устройства, материалы, растворы</w:t>
      </w:r>
    </w:p>
    <w:p w:rsidR="006F2EDA" w:rsidRDefault="006F2EDA" w:rsidP="006D32AF">
      <w:pPr>
        <w:autoSpaceDE w:val="0"/>
        <w:autoSpaceDN w:val="0"/>
        <w:adjustRightInd w:val="0"/>
        <w:spacing w:after="0"/>
        <w:ind w:firstLine="851"/>
        <w:jc w:val="both"/>
        <w:rPr>
          <w:rFonts w:ascii="Times New Roman" w:eastAsia="TimesNewRomanPSMT" w:hAnsi="Times New Roman" w:cs="Times New Roman"/>
          <w:sz w:val="28"/>
          <w:szCs w:val="28"/>
        </w:rPr>
      </w:pPr>
      <w:r w:rsidRPr="006F2EDA">
        <w:rPr>
          <w:rFonts w:ascii="Times New Roman" w:eastAsia="TimesNewRomanPSMT" w:hAnsi="Times New Roman" w:cs="Times New Roman"/>
          <w:sz w:val="28"/>
          <w:szCs w:val="28"/>
        </w:rPr>
        <w:t>При выполнении измерений применяют следующие средства измерений, вспомогательные устрой</w:t>
      </w:r>
      <w:r>
        <w:rPr>
          <w:rFonts w:ascii="Times New Roman" w:eastAsia="TimesNewRomanPSMT" w:hAnsi="Times New Roman" w:cs="Times New Roman"/>
          <w:sz w:val="28"/>
          <w:szCs w:val="28"/>
        </w:rPr>
        <w:t>ства, реактивы и мате</w:t>
      </w:r>
      <w:r w:rsidR="00590C33">
        <w:rPr>
          <w:rFonts w:ascii="Times New Roman" w:eastAsia="TimesNewRomanPSMT" w:hAnsi="Times New Roman" w:cs="Times New Roman"/>
          <w:sz w:val="28"/>
          <w:szCs w:val="28"/>
        </w:rPr>
        <w:t>р</w:t>
      </w:r>
      <w:r>
        <w:rPr>
          <w:rFonts w:ascii="Times New Roman" w:eastAsia="TimesNewRomanPSMT" w:hAnsi="Times New Roman" w:cs="Times New Roman"/>
          <w:sz w:val="28"/>
          <w:szCs w:val="28"/>
        </w:rPr>
        <w:t>иалы:</w:t>
      </w:r>
    </w:p>
    <w:p w:rsidR="00590C33" w:rsidRPr="00290908" w:rsidRDefault="00787F37" w:rsidP="00290908">
      <w:pPr>
        <w:pStyle w:val="ae"/>
        <w:numPr>
          <w:ilvl w:val="0"/>
          <w:numId w:val="11"/>
        </w:numPr>
        <w:autoSpaceDE w:val="0"/>
        <w:autoSpaceDN w:val="0"/>
        <w:adjustRightInd w:val="0"/>
        <w:spacing w:after="0"/>
        <w:ind w:left="1276" w:hanging="425"/>
        <w:jc w:val="both"/>
        <w:rPr>
          <w:rFonts w:ascii="Times New Roman" w:eastAsia="TimesNewRomanPSMT" w:hAnsi="Times New Roman" w:cs="Times New Roman"/>
          <w:sz w:val="28"/>
          <w:szCs w:val="28"/>
        </w:rPr>
      </w:pPr>
      <w:r w:rsidRPr="00290908">
        <w:rPr>
          <w:rFonts w:ascii="Times New Roman" w:eastAsia="TimesNewRomanPSMT" w:hAnsi="Times New Roman" w:cs="Times New Roman"/>
          <w:sz w:val="28"/>
          <w:szCs w:val="28"/>
        </w:rPr>
        <w:lastRenderedPageBreak/>
        <w:t>кондуктометр</w:t>
      </w:r>
      <w:r w:rsidR="00590C33" w:rsidRPr="00290908">
        <w:rPr>
          <w:rFonts w:ascii="Times New Roman" w:eastAsia="TimesNewRomanPSMT" w:hAnsi="Times New Roman" w:cs="Times New Roman"/>
          <w:sz w:val="28"/>
          <w:szCs w:val="28"/>
        </w:rPr>
        <w:t xml:space="preserve"> электрического сопротивления с минимальной определяемой величиной удельной электрической проводимости не более 2 мкСм/см и погрешностью измерений не более ±</w:t>
      </w:r>
      <w:r w:rsidRPr="00290908">
        <w:rPr>
          <w:rFonts w:ascii="Times New Roman" w:eastAsia="TimesNewRomanPSMT" w:hAnsi="Times New Roman" w:cs="Times New Roman"/>
          <w:sz w:val="28"/>
          <w:szCs w:val="28"/>
        </w:rPr>
        <w:t>5%;</w:t>
      </w:r>
    </w:p>
    <w:p w:rsidR="00787F37" w:rsidRPr="00290908" w:rsidRDefault="00787F37" w:rsidP="00290908">
      <w:pPr>
        <w:pStyle w:val="ae"/>
        <w:numPr>
          <w:ilvl w:val="0"/>
          <w:numId w:val="11"/>
        </w:numPr>
        <w:autoSpaceDE w:val="0"/>
        <w:autoSpaceDN w:val="0"/>
        <w:adjustRightInd w:val="0"/>
        <w:spacing w:after="0"/>
        <w:ind w:left="1276" w:hanging="425"/>
        <w:jc w:val="both"/>
        <w:rPr>
          <w:rFonts w:ascii="Times New Roman" w:eastAsia="TimesNewRomanPSMT" w:hAnsi="Times New Roman" w:cs="Times New Roman"/>
          <w:sz w:val="28"/>
          <w:szCs w:val="28"/>
        </w:rPr>
      </w:pPr>
      <w:r w:rsidRPr="00290908">
        <w:rPr>
          <w:rFonts w:ascii="Times New Roman" w:eastAsia="TimesNewRomanPSMT" w:hAnsi="Times New Roman" w:cs="Times New Roman"/>
          <w:sz w:val="28"/>
          <w:szCs w:val="28"/>
        </w:rPr>
        <w:t xml:space="preserve">колбы мерные </w:t>
      </w:r>
      <w:r w:rsidR="00290908" w:rsidRPr="007A4F0F">
        <w:rPr>
          <w:rFonts w:ascii="Times New Roman" w:eastAsia="TimesNewRomanPSMT" w:hAnsi="Times New Roman" w:cs="Times New Roman"/>
          <w:sz w:val="28"/>
          <w:szCs w:val="28"/>
        </w:rPr>
        <w:t>вместимостью</w:t>
      </w:r>
      <w:r w:rsidR="00AF27B6" w:rsidRPr="007A4F0F">
        <w:rPr>
          <w:rFonts w:ascii="Times New Roman" w:eastAsia="TimesNewRomanPSMT" w:hAnsi="Times New Roman" w:cs="Times New Roman"/>
          <w:sz w:val="28"/>
          <w:szCs w:val="28"/>
        </w:rPr>
        <w:t xml:space="preserve"> </w:t>
      </w:r>
      <w:r w:rsidRPr="007A4F0F">
        <w:rPr>
          <w:rFonts w:ascii="Times New Roman" w:eastAsia="TimesNewRomanPSMT" w:hAnsi="Times New Roman" w:cs="Times New Roman"/>
          <w:sz w:val="28"/>
          <w:szCs w:val="28"/>
        </w:rPr>
        <w:t>1</w:t>
      </w:r>
      <w:r w:rsidRPr="00290908">
        <w:rPr>
          <w:rFonts w:ascii="Times New Roman" w:eastAsia="TimesNewRomanPSMT" w:hAnsi="Times New Roman" w:cs="Times New Roman"/>
          <w:sz w:val="28"/>
          <w:szCs w:val="28"/>
        </w:rPr>
        <w:t>000 см</w:t>
      </w:r>
      <w:r w:rsidRPr="00290908">
        <w:rPr>
          <w:rFonts w:ascii="Times New Roman" w:eastAsia="TimesNewRomanPSMT" w:hAnsi="Times New Roman" w:cs="Times New Roman"/>
          <w:sz w:val="28"/>
          <w:szCs w:val="28"/>
          <w:vertAlign w:val="superscript"/>
        </w:rPr>
        <w:t>3</w:t>
      </w:r>
      <w:r w:rsidRPr="00290908">
        <w:rPr>
          <w:rFonts w:ascii="Times New Roman" w:eastAsia="TimesNewRomanPSMT" w:hAnsi="Times New Roman" w:cs="Times New Roman"/>
          <w:sz w:val="28"/>
          <w:szCs w:val="28"/>
        </w:rPr>
        <w:t>;</w:t>
      </w:r>
    </w:p>
    <w:p w:rsidR="00787F37" w:rsidRPr="00290908" w:rsidRDefault="00787F37" w:rsidP="00290908">
      <w:pPr>
        <w:pStyle w:val="ae"/>
        <w:numPr>
          <w:ilvl w:val="0"/>
          <w:numId w:val="11"/>
        </w:numPr>
        <w:autoSpaceDE w:val="0"/>
        <w:autoSpaceDN w:val="0"/>
        <w:adjustRightInd w:val="0"/>
        <w:spacing w:after="0"/>
        <w:ind w:left="1276" w:hanging="425"/>
        <w:jc w:val="both"/>
        <w:rPr>
          <w:rFonts w:ascii="Times New Roman" w:eastAsia="TimesNewRomanPSMT" w:hAnsi="Times New Roman" w:cs="Times New Roman"/>
          <w:sz w:val="28"/>
          <w:szCs w:val="28"/>
        </w:rPr>
      </w:pPr>
      <w:r w:rsidRPr="00290908">
        <w:rPr>
          <w:rFonts w:ascii="Times New Roman" w:eastAsia="TimesNewRomanPSMT" w:hAnsi="Times New Roman" w:cs="Times New Roman"/>
          <w:sz w:val="28"/>
          <w:szCs w:val="28"/>
        </w:rPr>
        <w:t>пипетки мерные вместимостью 100 см</w:t>
      </w:r>
      <w:r w:rsidRPr="00290908">
        <w:rPr>
          <w:rFonts w:ascii="Times New Roman" w:eastAsia="TimesNewRomanPSMT" w:hAnsi="Times New Roman" w:cs="Times New Roman"/>
          <w:sz w:val="28"/>
          <w:szCs w:val="28"/>
          <w:vertAlign w:val="superscript"/>
        </w:rPr>
        <w:t>3</w:t>
      </w:r>
      <w:r w:rsidRPr="00290908">
        <w:rPr>
          <w:rFonts w:ascii="Times New Roman" w:eastAsia="TimesNewRomanPSMT" w:hAnsi="Times New Roman" w:cs="Times New Roman"/>
          <w:sz w:val="28"/>
          <w:szCs w:val="28"/>
        </w:rPr>
        <w:t>;</w:t>
      </w:r>
    </w:p>
    <w:p w:rsidR="00290908" w:rsidRPr="00290908" w:rsidRDefault="00290908" w:rsidP="00290908">
      <w:pPr>
        <w:pStyle w:val="ae"/>
        <w:numPr>
          <w:ilvl w:val="0"/>
          <w:numId w:val="11"/>
        </w:numPr>
        <w:autoSpaceDE w:val="0"/>
        <w:autoSpaceDN w:val="0"/>
        <w:adjustRightInd w:val="0"/>
        <w:spacing w:after="0"/>
        <w:ind w:left="1276" w:hanging="425"/>
        <w:jc w:val="both"/>
        <w:rPr>
          <w:rFonts w:ascii="Times New Roman" w:eastAsia="TimesNewRomanPSMT" w:hAnsi="Times New Roman" w:cs="Times New Roman"/>
          <w:sz w:val="28"/>
          <w:szCs w:val="28"/>
        </w:rPr>
      </w:pPr>
      <w:r w:rsidRPr="00290908">
        <w:rPr>
          <w:rFonts w:ascii="Times New Roman" w:eastAsia="TimesNewRomanPSMT" w:hAnsi="Times New Roman" w:cs="Times New Roman"/>
          <w:sz w:val="28"/>
          <w:szCs w:val="28"/>
        </w:rPr>
        <w:t>стаканы химические полимерные вместимостью 100 см3;</w:t>
      </w:r>
    </w:p>
    <w:p w:rsidR="00290908" w:rsidRPr="00290908" w:rsidRDefault="00290908" w:rsidP="00290908">
      <w:pPr>
        <w:pStyle w:val="ae"/>
        <w:numPr>
          <w:ilvl w:val="0"/>
          <w:numId w:val="11"/>
        </w:numPr>
        <w:autoSpaceDE w:val="0"/>
        <w:autoSpaceDN w:val="0"/>
        <w:adjustRightInd w:val="0"/>
        <w:spacing w:after="0"/>
        <w:ind w:left="1276" w:hanging="425"/>
        <w:jc w:val="both"/>
        <w:rPr>
          <w:rFonts w:ascii="Times New Roman" w:eastAsia="TimesNewRomanPSMT" w:hAnsi="Times New Roman" w:cs="Times New Roman"/>
          <w:sz w:val="28"/>
          <w:szCs w:val="28"/>
        </w:rPr>
      </w:pPr>
      <w:r w:rsidRPr="00290908">
        <w:rPr>
          <w:rFonts w:ascii="Times New Roman" w:eastAsia="TimesNewRomanPSMT" w:hAnsi="Times New Roman" w:cs="Times New Roman"/>
          <w:sz w:val="28"/>
          <w:szCs w:val="28"/>
        </w:rPr>
        <w:t>воронка лабораторная диаметром 75 мм;</w:t>
      </w:r>
    </w:p>
    <w:p w:rsidR="00290908" w:rsidRPr="00290908" w:rsidRDefault="00290908" w:rsidP="00290908">
      <w:pPr>
        <w:pStyle w:val="ae"/>
        <w:numPr>
          <w:ilvl w:val="0"/>
          <w:numId w:val="11"/>
        </w:numPr>
        <w:autoSpaceDE w:val="0"/>
        <w:autoSpaceDN w:val="0"/>
        <w:adjustRightInd w:val="0"/>
        <w:spacing w:after="0"/>
        <w:ind w:left="1276" w:hanging="425"/>
        <w:jc w:val="both"/>
        <w:rPr>
          <w:rFonts w:ascii="Times New Roman" w:eastAsia="TimesNewRomanPSMT" w:hAnsi="Times New Roman" w:cs="Times New Roman"/>
          <w:sz w:val="28"/>
          <w:szCs w:val="28"/>
        </w:rPr>
      </w:pPr>
      <w:r w:rsidRPr="00290908">
        <w:rPr>
          <w:rFonts w:ascii="Times New Roman" w:eastAsia="TimesNewRomanPSMT" w:hAnsi="Times New Roman" w:cs="Times New Roman"/>
          <w:sz w:val="28"/>
          <w:szCs w:val="28"/>
        </w:rPr>
        <w:t>промывалка</w:t>
      </w:r>
    </w:p>
    <w:p w:rsidR="00290908" w:rsidRPr="00290908" w:rsidRDefault="00290908" w:rsidP="00290908">
      <w:pPr>
        <w:pStyle w:val="ae"/>
        <w:numPr>
          <w:ilvl w:val="0"/>
          <w:numId w:val="11"/>
        </w:numPr>
        <w:autoSpaceDE w:val="0"/>
        <w:autoSpaceDN w:val="0"/>
        <w:adjustRightInd w:val="0"/>
        <w:spacing w:after="0"/>
        <w:ind w:left="1276" w:hanging="425"/>
        <w:jc w:val="both"/>
        <w:rPr>
          <w:rFonts w:ascii="Times New Roman" w:eastAsia="TimesNewRomanPSMT" w:hAnsi="Times New Roman" w:cs="Times New Roman"/>
          <w:sz w:val="28"/>
          <w:szCs w:val="28"/>
        </w:rPr>
      </w:pPr>
      <w:r w:rsidRPr="00290908">
        <w:rPr>
          <w:rFonts w:ascii="Times New Roman" w:eastAsia="TimesNewRomanPSMT" w:hAnsi="Times New Roman" w:cs="Times New Roman"/>
          <w:sz w:val="28"/>
          <w:szCs w:val="28"/>
        </w:rPr>
        <w:t>фильтры обеззоленные «красная лента» или «синяя лента»</w:t>
      </w:r>
    </w:p>
    <w:p w:rsidR="00290908" w:rsidRPr="00290908" w:rsidRDefault="00290908" w:rsidP="00290908">
      <w:pPr>
        <w:pStyle w:val="ae"/>
        <w:numPr>
          <w:ilvl w:val="0"/>
          <w:numId w:val="11"/>
        </w:numPr>
        <w:autoSpaceDE w:val="0"/>
        <w:autoSpaceDN w:val="0"/>
        <w:adjustRightInd w:val="0"/>
        <w:spacing w:after="0"/>
        <w:ind w:left="1276" w:hanging="425"/>
        <w:jc w:val="both"/>
        <w:rPr>
          <w:rFonts w:ascii="Times New Roman" w:eastAsia="TimesNewRomanPSMT" w:hAnsi="Times New Roman" w:cs="Times New Roman"/>
          <w:sz w:val="28"/>
          <w:szCs w:val="28"/>
        </w:rPr>
      </w:pPr>
      <w:r w:rsidRPr="00290908">
        <w:rPr>
          <w:rFonts w:ascii="Times New Roman" w:eastAsia="TimesNewRomanPSMT" w:hAnsi="Times New Roman" w:cs="Times New Roman"/>
          <w:sz w:val="28"/>
          <w:szCs w:val="28"/>
        </w:rPr>
        <w:t xml:space="preserve">вода </w:t>
      </w:r>
      <w:r w:rsidR="00A4273E">
        <w:rPr>
          <w:rFonts w:ascii="Times New Roman" w:eastAsia="TimesNewRomanPSMT" w:hAnsi="Times New Roman" w:cs="Times New Roman"/>
          <w:sz w:val="28"/>
          <w:szCs w:val="28"/>
        </w:rPr>
        <w:t>бидистиллированная;</w:t>
      </w:r>
    </w:p>
    <w:p w:rsidR="00290908" w:rsidRPr="00290908" w:rsidRDefault="00290908" w:rsidP="00290908">
      <w:pPr>
        <w:pStyle w:val="ae"/>
        <w:numPr>
          <w:ilvl w:val="0"/>
          <w:numId w:val="11"/>
        </w:numPr>
        <w:autoSpaceDE w:val="0"/>
        <w:autoSpaceDN w:val="0"/>
        <w:adjustRightInd w:val="0"/>
        <w:spacing w:after="0"/>
        <w:ind w:left="1276" w:hanging="425"/>
        <w:jc w:val="both"/>
        <w:rPr>
          <w:rFonts w:ascii="Times New Roman" w:eastAsia="TimesNewRomanPSMT" w:hAnsi="Times New Roman" w:cs="Times New Roman"/>
          <w:sz w:val="28"/>
          <w:szCs w:val="28"/>
        </w:rPr>
      </w:pPr>
      <w:r w:rsidRPr="00290908">
        <w:rPr>
          <w:rFonts w:ascii="Times New Roman" w:eastAsia="TimesNewRomanPSMT" w:hAnsi="Times New Roman" w:cs="Times New Roman"/>
          <w:sz w:val="28"/>
          <w:szCs w:val="28"/>
        </w:rPr>
        <w:t>стандарт-титр калия хлористого 0,1 н.</w:t>
      </w:r>
    </w:p>
    <w:p w:rsidR="006F2EDA" w:rsidRPr="006F2EDA" w:rsidRDefault="00A4273E" w:rsidP="006D32AF">
      <w:pPr>
        <w:autoSpaceDE w:val="0"/>
        <w:autoSpaceDN w:val="0"/>
        <w:adjustRightInd w:val="0"/>
        <w:spacing w:after="0"/>
        <w:ind w:firstLine="851"/>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Пробы снега переводят в жидкое состояние при комнатной температуре. Для удаления мутности и мелкодисперсных взвешенных частиц пробы фильтруют через бумажные фильтры «синяя лента» или «красная лента». Перед использованием бумажные фильтры промывают бидистиллированной водой.</w:t>
      </w:r>
    </w:p>
    <w:p w:rsidR="001475FB" w:rsidRDefault="001475FB" w:rsidP="006D32AF">
      <w:pPr>
        <w:autoSpaceDE w:val="0"/>
        <w:autoSpaceDN w:val="0"/>
        <w:adjustRightInd w:val="0"/>
        <w:spacing w:after="0"/>
        <w:ind w:firstLine="851"/>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Перед выполнением измерений проводят следующие работы: </w:t>
      </w:r>
    </w:p>
    <w:p w:rsidR="001475FB" w:rsidRDefault="001475FB" w:rsidP="001475FB">
      <w:pPr>
        <w:pStyle w:val="ae"/>
        <w:numPr>
          <w:ilvl w:val="0"/>
          <w:numId w:val="10"/>
        </w:numPr>
        <w:autoSpaceDE w:val="0"/>
        <w:autoSpaceDN w:val="0"/>
        <w:adjustRightInd w:val="0"/>
        <w:spacing w:after="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подготовка посуды;</w:t>
      </w:r>
    </w:p>
    <w:p w:rsidR="001475FB" w:rsidRDefault="001475FB" w:rsidP="001475FB">
      <w:pPr>
        <w:pStyle w:val="ae"/>
        <w:numPr>
          <w:ilvl w:val="0"/>
          <w:numId w:val="10"/>
        </w:numPr>
        <w:autoSpaceDE w:val="0"/>
        <w:autoSpaceDN w:val="0"/>
        <w:adjustRightInd w:val="0"/>
        <w:spacing w:after="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приготовление растворов;</w:t>
      </w:r>
    </w:p>
    <w:p w:rsidR="001475FB" w:rsidRDefault="001475FB" w:rsidP="001475FB">
      <w:pPr>
        <w:pStyle w:val="ae"/>
        <w:numPr>
          <w:ilvl w:val="0"/>
          <w:numId w:val="10"/>
        </w:numPr>
        <w:autoSpaceDE w:val="0"/>
        <w:autoSpaceDN w:val="0"/>
        <w:adjustRightInd w:val="0"/>
        <w:spacing w:after="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подготовка прибора.</w:t>
      </w:r>
    </w:p>
    <w:p w:rsidR="001475FB" w:rsidRPr="005826DD" w:rsidRDefault="009400D6" w:rsidP="005826DD">
      <w:pPr>
        <w:autoSpaceDE w:val="0"/>
        <w:autoSpaceDN w:val="0"/>
        <w:adjustRightInd w:val="0"/>
        <w:spacing w:after="0"/>
        <w:ind w:firstLine="851"/>
        <w:jc w:val="both"/>
        <w:rPr>
          <w:rFonts w:ascii="Times New Roman" w:eastAsia="TimesNewRomanPSMT" w:hAnsi="Times New Roman" w:cs="Times New Roman"/>
          <w:sz w:val="28"/>
          <w:szCs w:val="28"/>
        </w:rPr>
      </w:pPr>
      <w:r w:rsidRPr="00497BA7">
        <w:rPr>
          <w:rFonts w:ascii="Times New Roman" w:eastAsia="TimesNewRomanPSMT" w:hAnsi="Times New Roman" w:cs="Times New Roman"/>
          <w:b/>
          <w:i/>
          <w:sz w:val="28"/>
          <w:szCs w:val="28"/>
        </w:rPr>
        <w:t>Подготовка посуды</w:t>
      </w:r>
      <w:r w:rsidR="00E025D7">
        <w:rPr>
          <w:rFonts w:ascii="Times New Roman" w:eastAsia="TimesNewRomanPSMT" w:hAnsi="Times New Roman" w:cs="Times New Roman"/>
          <w:b/>
          <w:i/>
          <w:sz w:val="28"/>
          <w:szCs w:val="28"/>
        </w:rPr>
        <w:t xml:space="preserve">. </w:t>
      </w:r>
      <w:r w:rsidR="00E025D7" w:rsidRPr="00E025D7">
        <w:rPr>
          <w:rFonts w:ascii="Times New Roman" w:eastAsia="TimesNewRomanPSMT" w:hAnsi="Times New Roman" w:cs="Times New Roman"/>
          <w:sz w:val="28"/>
          <w:szCs w:val="28"/>
        </w:rPr>
        <w:t>П</w:t>
      </w:r>
      <w:r w:rsidR="005826DD">
        <w:rPr>
          <w:rFonts w:ascii="Times New Roman" w:eastAsia="TimesNewRomanPSMT" w:hAnsi="Times New Roman" w:cs="Times New Roman"/>
          <w:sz w:val="28"/>
          <w:szCs w:val="28"/>
        </w:rPr>
        <w:t xml:space="preserve">осуду, используемую  при анализе, моют с применением моющих средств, тщательно ополаскивают водопроводной водой, а затем бидистиллированной водой. </w:t>
      </w:r>
    </w:p>
    <w:p w:rsidR="00E14B83" w:rsidRDefault="00A1736A" w:rsidP="00E14B83">
      <w:pPr>
        <w:autoSpaceDE w:val="0"/>
        <w:autoSpaceDN w:val="0"/>
        <w:adjustRightInd w:val="0"/>
        <w:spacing w:after="0"/>
        <w:ind w:firstLine="851"/>
        <w:jc w:val="both"/>
        <w:rPr>
          <w:rFonts w:ascii="Times New Roman" w:eastAsia="TimesNewRomanPSMT" w:hAnsi="Times New Roman" w:cs="Times New Roman"/>
          <w:sz w:val="28"/>
          <w:szCs w:val="28"/>
        </w:rPr>
      </w:pPr>
      <w:r w:rsidRPr="00497BA7">
        <w:rPr>
          <w:rFonts w:ascii="Times New Roman" w:eastAsia="TimesNewRomanPSMT" w:hAnsi="Times New Roman" w:cs="Times New Roman"/>
          <w:b/>
          <w:i/>
          <w:sz w:val="28"/>
          <w:szCs w:val="28"/>
        </w:rPr>
        <w:t>Приготовление растворов</w:t>
      </w:r>
      <w:r w:rsidR="00E025D7">
        <w:rPr>
          <w:rFonts w:ascii="Times New Roman" w:eastAsia="TimesNewRomanPSMT" w:hAnsi="Times New Roman" w:cs="Times New Roman"/>
          <w:b/>
          <w:i/>
          <w:sz w:val="28"/>
          <w:szCs w:val="28"/>
        </w:rPr>
        <w:t xml:space="preserve">. </w:t>
      </w:r>
      <w:r w:rsidR="00E025D7" w:rsidRPr="00E025D7">
        <w:rPr>
          <w:rFonts w:ascii="Times New Roman" w:eastAsia="TimesNewRomanPSMT" w:hAnsi="Times New Roman" w:cs="Times New Roman"/>
          <w:sz w:val="28"/>
          <w:szCs w:val="28"/>
        </w:rPr>
        <w:t>Д</w:t>
      </w:r>
      <w:r>
        <w:rPr>
          <w:rFonts w:ascii="Times New Roman" w:eastAsia="TimesNewRomanPSMT" w:hAnsi="Times New Roman" w:cs="Times New Roman"/>
          <w:sz w:val="28"/>
          <w:szCs w:val="28"/>
        </w:rPr>
        <w:t>ля приготовления основного раствора калия хлористого массовой концентрации 0,1 моль/дм</w:t>
      </w:r>
      <w:r w:rsidRPr="00A1736A">
        <w:rPr>
          <w:rFonts w:ascii="Times New Roman" w:eastAsia="TimesNewRomanPSMT" w:hAnsi="Times New Roman" w:cs="Times New Roman"/>
          <w:sz w:val="28"/>
          <w:szCs w:val="28"/>
          <w:vertAlign w:val="superscript"/>
        </w:rPr>
        <w:t>3</w:t>
      </w:r>
      <w:r>
        <w:rPr>
          <w:rFonts w:ascii="Times New Roman" w:eastAsia="TimesNewRomanPSMT" w:hAnsi="Times New Roman" w:cs="Times New Roman"/>
          <w:sz w:val="28"/>
          <w:szCs w:val="28"/>
        </w:rPr>
        <w:t xml:space="preserve"> из стандарт-титра необходимо в мерную колбу вместимостью 1000 см3 количественно перенести содержиоме ампулы стандарт-титра калия хлористого, довести объем раствора в колбе до метки бидистиллированной водой и тщательно перемешать. </w:t>
      </w:r>
      <w:r w:rsidR="00AA5AFE">
        <w:rPr>
          <w:rFonts w:ascii="Times New Roman" w:eastAsia="TimesNewRomanPSMT" w:hAnsi="Times New Roman" w:cs="Times New Roman"/>
          <w:sz w:val="28"/>
          <w:szCs w:val="28"/>
        </w:rPr>
        <w:t xml:space="preserve">Хранить раствор в плотно закрытом полипропиленовом сосуде не более 6 месяцев. </w:t>
      </w:r>
      <w:r w:rsidR="00E75FEC">
        <w:rPr>
          <w:rFonts w:ascii="Times New Roman" w:eastAsia="TimesNewRomanPSMT" w:hAnsi="Times New Roman" w:cs="Times New Roman"/>
          <w:sz w:val="28"/>
          <w:szCs w:val="28"/>
        </w:rPr>
        <w:t>Для приготовления градуировочного раствора калия хлористого 0,01 моль/дм</w:t>
      </w:r>
      <w:r w:rsidR="00E75FEC" w:rsidRPr="00E75FEC">
        <w:rPr>
          <w:rFonts w:ascii="Times New Roman" w:eastAsia="TimesNewRomanPSMT" w:hAnsi="Times New Roman" w:cs="Times New Roman"/>
          <w:sz w:val="28"/>
          <w:szCs w:val="28"/>
          <w:vertAlign w:val="superscript"/>
        </w:rPr>
        <w:t>3</w:t>
      </w:r>
      <w:r w:rsidR="00E75FEC">
        <w:rPr>
          <w:rFonts w:ascii="Times New Roman" w:eastAsia="TimesNewRomanPSMT" w:hAnsi="Times New Roman" w:cs="Times New Roman"/>
          <w:sz w:val="28"/>
          <w:szCs w:val="28"/>
          <w:vertAlign w:val="superscript"/>
        </w:rPr>
        <w:t xml:space="preserve"> </w:t>
      </w:r>
      <w:r w:rsidR="00E75FEC">
        <w:rPr>
          <w:rFonts w:ascii="Times New Roman" w:eastAsia="TimesNewRomanPSMT" w:hAnsi="Times New Roman" w:cs="Times New Roman"/>
          <w:sz w:val="28"/>
          <w:szCs w:val="28"/>
        </w:rPr>
        <w:t xml:space="preserve">отбирают </w:t>
      </w:r>
      <w:r w:rsidR="00E75FEC" w:rsidRPr="00E75FEC">
        <w:rPr>
          <w:rFonts w:ascii="Times New Roman" w:eastAsia="TimesNewRomanPSMT" w:hAnsi="Times New Roman" w:cs="Times New Roman"/>
          <w:sz w:val="28"/>
          <w:szCs w:val="28"/>
        </w:rPr>
        <w:t>1</w:t>
      </w:r>
      <w:r w:rsidR="00E75FEC">
        <w:rPr>
          <w:rFonts w:ascii="Times New Roman" w:eastAsia="TimesNewRomanPSMT" w:hAnsi="Times New Roman" w:cs="Times New Roman"/>
          <w:sz w:val="28"/>
          <w:szCs w:val="28"/>
        </w:rPr>
        <w:t>00 см</w:t>
      </w:r>
      <w:r w:rsidR="00E75FEC" w:rsidRPr="00E75FEC">
        <w:rPr>
          <w:rFonts w:ascii="Times New Roman" w:eastAsia="TimesNewRomanPSMT" w:hAnsi="Times New Roman" w:cs="Times New Roman"/>
          <w:sz w:val="28"/>
          <w:szCs w:val="28"/>
          <w:vertAlign w:val="superscript"/>
        </w:rPr>
        <w:t>3</w:t>
      </w:r>
      <w:r w:rsidR="00E75FEC">
        <w:rPr>
          <w:rFonts w:ascii="Times New Roman" w:eastAsia="TimesNewRomanPSMT" w:hAnsi="Times New Roman" w:cs="Times New Roman"/>
          <w:sz w:val="28"/>
          <w:szCs w:val="28"/>
        </w:rPr>
        <w:t xml:space="preserve"> основного раствора калия хлористого с концентрацией 0,1 моль/дм</w:t>
      </w:r>
      <w:r w:rsidR="00E75FEC" w:rsidRPr="00E75FEC">
        <w:rPr>
          <w:rFonts w:ascii="Times New Roman" w:eastAsia="TimesNewRomanPSMT" w:hAnsi="Times New Roman" w:cs="Times New Roman"/>
          <w:sz w:val="28"/>
          <w:szCs w:val="28"/>
          <w:vertAlign w:val="superscript"/>
        </w:rPr>
        <w:t>3</w:t>
      </w:r>
      <w:r w:rsidR="00E75FEC">
        <w:rPr>
          <w:rFonts w:ascii="Times New Roman" w:eastAsia="TimesNewRomanPSMT" w:hAnsi="Times New Roman" w:cs="Times New Roman"/>
          <w:sz w:val="28"/>
          <w:szCs w:val="28"/>
        </w:rPr>
        <w:t>, переносят в мерную колбу 1000 см</w:t>
      </w:r>
      <w:r w:rsidR="00E75FEC" w:rsidRPr="00E75FEC">
        <w:rPr>
          <w:rFonts w:ascii="Times New Roman" w:eastAsia="TimesNewRomanPSMT" w:hAnsi="Times New Roman" w:cs="Times New Roman"/>
          <w:sz w:val="28"/>
          <w:szCs w:val="28"/>
          <w:vertAlign w:val="superscript"/>
        </w:rPr>
        <w:t>3</w:t>
      </w:r>
      <w:r w:rsidR="00E75FEC">
        <w:rPr>
          <w:rFonts w:ascii="Times New Roman" w:eastAsia="TimesNewRomanPSMT" w:hAnsi="Times New Roman" w:cs="Times New Roman"/>
          <w:sz w:val="28"/>
          <w:szCs w:val="28"/>
        </w:rPr>
        <w:t xml:space="preserve"> и доводят объем раствора до метки бидистиллированной водой. </w:t>
      </w:r>
      <w:r w:rsidR="00497BA7">
        <w:rPr>
          <w:rFonts w:ascii="Times New Roman" w:eastAsia="TimesNewRomanPSMT" w:hAnsi="Times New Roman" w:cs="Times New Roman"/>
          <w:sz w:val="28"/>
          <w:szCs w:val="28"/>
        </w:rPr>
        <w:t xml:space="preserve">Хранить раствор в плотно закрытом полипропиленовом сосуде не более 3 месяцев. Удельные электрические проводимости градуировочных растворов калия хлористого с концентрациями 0,1 и 0,01 моль/дм3 при 25ºС составляют соответственно 12900 и 1413 мкСм/см. </w:t>
      </w:r>
      <w:r w:rsidR="00E14B83" w:rsidRPr="00C51973">
        <w:rPr>
          <w:rFonts w:ascii="Times New Roman" w:eastAsia="TimesNewRomanPSMT" w:hAnsi="Times New Roman" w:cs="Times New Roman"/>
          <w:sz w:val="28"/>
          <w:szCs w:val="28"/>
        </w:rPr>
        <w:t xml:space="preserve">Можно использовать также имеющиеся в продаже готовые растворы для калибровки кондуктометра. </w:t>
      </w:r>
    </w:p>
    <w:p w:rsidR="000936C9" w:rsidRDefault="000936C9" w:rsidP="00A1736A">
      <w:pPr>
        <w:autoSpaceDE w:val="0"/>
        <w:autoSpaceDN w:val="0"/>
        <w:adjustRightInd w:val="0"/>
        <w:spacing w:after="0"/>
        <w:ind w:firstLine="851"/>
        <w:jc w:val="both"/>
        <w:rPr>
          <w:rFonts w:ascii="Times New Roman" w:eastAsia="TimesNewRomanPSMT" w:hAnsi="Times New Roman" w:cs="Times New Roman"/>
          <w:sz w:val="28"/>
          <w:szCs w:val="28"/>
        </w:rPr>
      </w:pPr>
      <w:r w:rsidRPr="00CC431A">
        <w:rPr>
          <w:rFonts w:ascii="Times New Roman" w:eastAsia="TimesNewRomanPSMT" w:hAnsi="Times New Roman" w:cs="Times New Roman"/>
          <w:b/>
          <w:i/>
          <w:sz w:val="28"/>
          <w:szCs w:val="28"/>
        </w:rPr>
        <w:lastRenderedPageBreak/>
        <w:t>Подготовка прибора</w:t>
      </w:r>
      <w:r w:rsidR="00E025D7">
        <w:rPr>
          <w:rFonts w:ascii="Times New Roman" w:eastAsia="TimesNewRomanPSMT" w:hAnsi="Times New Roman" w:cs="Times New Roman"/>
          <w:b/>
          <w:i/>
          <w:sz w:val="28"/>
          <w:szCs w:val="28"/>
        </w:rPr>
        <w:t xml:space="preserve">. </w:t>
      </w:r>
      <w:r w:rsidR="00E025D7" w:rsidRPr="00E025D7">
        <w:rPr>
          <w:rFonts w:ascii="Times New Roman" w:eastAsia="TimesNewRomanPSMT" w:hAnsi="Times New Roman" w:cs="Times New Roman"/>
          <w:sz w:val="28"/>
          <w:szCs w:val="28"/>
        </w:rPr>
        <w:t>П</w:t>
      </w:r>
      <w:r>
        <w:rPr>
          <w:rFonts w:ascii="Times New Roman" w:eastAsia="TimesNewRomanPSMT" w:hAnsi="Times New Roman" w:cs="Times New Roman"/>
          <w:sz w:val="28"/>
          <w:szCs w:val="28"/>
        </w:rPr>
        <w:t xml:space="preserve">одготовку кондуктометра проводят в соответствии с инструкцией по эксплуатации. </w:t>
      </w:r>
    </w:p>
    <w:p w:rsidR="002C054C" w:rsidRDefault="002C054C" w:rsidP="00934C49">
      <w:pPr>
        <w:autoSpaceDE w:val="0"/>
        <w:autoSpaceDN w:val="0"/>
        <w:adjustRightInd w:val="0"/>
        <w:spacing w:after="0"/>
        <w:ind w:firstLine="851"/>
        <w:jc w:val="both"/>
        <w:rPr>
          <w:rFonts w:ascii="Times New Roman" w:eastAsia="TimesNewRomanPSMT" w:hAnsi="Times New Roman" w:cs="Times New Roman"/>
          <w:b/>
          <w:sz w:val="28"/>
          <w:szCs w:val="28"/>
        </w:rPr>
      </w:pPr>
    </w:p>
    <w:p w:rsidR="00F91EEA" w:rsidRDefault="00722442" w:rsidP="00934C49">
      <w:pPr>
        <w:autoSpaceDE w:val="0"/>
        <w:autoSpaceDN w:val="0"/>
        <w:adjustRightInd w:val="0"/>
        <w:spacing w:after="0"/>
        <w:ind w:firstLine="851"/>
        <w:jc w:val="both"/>
        <w:rPr>
          <w:rFonts w:ascii="Times New Roman" w:eastAsia="TimesNewRomanPSMT" w:hAnsi="Times New Roman" w:cs="Times New Roman"/>
          <w:b/>
          <w:sz w:val="28"/>
          <w:szCs w:val="28"/>
        </w:rPr>
      </w:pPr>
      <w:r w:rsidRPr="00882652">
        <w:rPr>
          <w:rFonts w:ascii="Times New Roman" w:eastAsia="TimesNewRomanPSMT" w:hAnsi="Times New Roman" w:cs="Times New Roman"/>
          <w:b/>
          <w:sz w:val="28"/>
          <w:szCs w:val="28"/>
        </w:rPr>
        <w:t>Выполнение измерени</w:t>
      </w:r>
      <w:r w:rsidR="00882652">
        <w:rPr>
          <w:rFonts w:ascii="Times New Roman" w:eastAsia="TimesNewRomanPSMT" w:hAnsi="Times New Roman" w:cs="Times New Roman"/>
          <w:b/>
          <w:sz w:val="28"/>
          <w:szCs w:val="28"/>
        </w:rPr>
        <w:t xml:space="preserve">я удельной </w:t>
      </w:r>
      <w:r w:rsidR="004F5D76">
        <w:rPr>
          <w:rFonts w:ascii="Times New Roman" w:eastAsia="TimesNewRomanPSMT" w:hAnsi="Times New Roman" w:cs="Times New Roman"/>
          <w:b/>
          <w:sz w:val="28"/>
          <w:szCs w:val="28"/>
        </w:rPr>
        <w:t>электропроводности</w:t>
      </w:r>
      <w:r w:rsidR="00E87D20">
        <w:rPr>
          <w:rFonts w:ascii="Times New Roman" w:eastAsia="TimesNewRomanPSMT" w:hAnsi="Times New Roman" w:cs="Times New Roman"/>
          <w:b/>
          <w:sz w:val="28"/>
          <w:szCs w:val="28"/>
        </w:rPr>
        <w:t xml:space="preserve"> </w:t>
      </w:r>
    </w:p>
    <w:p w:rsidR="00722442" w:rsidRPr="00722442" w:rsidRDefault="00BE527A" w:rsidP="00722442">
      <w:pPr>
        <w:pStyle w:val="ae"/>
        <w:numPr>
          <w:ilvl w:val="0"/>
          <w:numId w:val="12"/>
        </w:numPr>
        <w:autoSpaceDE w:val="0"/>
        <w:autoSpaceDN w:val="0"/>
        <w:adjustRightInd w:val="0"/>
        <w:spacing w:after="0"/>
        <w:ind w:left="0" w:firstLine="851"/>
        <w:jc w:val="both"/>
        <w:rPr>
          <w:rFonts w:ascii="Times New Roman" w:eastAsia="TimesNewRomanPSMT" w:hAnsi="Times New Roman" w:cs="Times New Roman"/>
          <w:sz w:val="28"/>
          <w:szCs w:val="28"/>
        </w:rPr>
      </w:pPr>
      <w:r>
        <w:rPr>
          <w:rFonts w:ascii="Times New Roman" w:eastAsia="TimesNewRomanPSMT" w:hAnsi="Times New Roman" w:cs="Times New Roman"/>
          <w:noProof/>
          <w:sz w:val="28"/>
          <w:szCs w:val="28"/>
          <w:lang w:eastAsia="ru-RU"/>
        </w:rPr>
        <w:drawing>
          <wp:anchor distT="0" distB="612140" distL="114300" distR="114300" simplePos="0" relativeHeight="251682816" behindDoc="1" locked="0" layoutInCell="1" allowOverlap="1" wp14:anchorId="264CA13B" wp14:editId="64D21CE3">
            <wp:simplePos x="0" y="0"/>
            <wp:positionH relativeFrom="column">
              <wp:posOffset>-165735</wp:posOffset>
            </wp:positionH>
            <wp:positionV relativeFrom="paragraph">
              <wp:posOffset>53340</wp:posOffset>
            </wp:positionV>
            <wp:extent cx="2830195" cy="3325495"/>
            <wp:effectExtent l="0" t="0" r="8255" b="8255"/>
            <wp:wrapSquare wrapText="bothSides"/>
            <wp:docPr id="52" name="Рисунок 52" descr="D:\Лена\Зеленые школы 1\Фото осадки\IMG_20190415_10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Лена\Зеленые школы 1\Фото осадки\IMG_20190415_10082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30195" cy="332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722442" w:rsidRPr="00722442">
        <w:rPr>
          <w:rFonts w:ascii="Times New Roman" w:eastAsia="TimesNewRomanPSMT" w:hAnsi="Times New Roman" w:cs="Times New Roman"/>
          <w:sz w:val="28"/>
          <w:szCs w:val="28"/>
        </w:rPr>
        <w:t xml:space="preserve">тщательно промыть химический полимерный стакан </w:t>
      </w:r>
      <w:r w:rsidR="00722442">
        <w:rPr>
          <w:rFonts w:ascii="Times New Roman" w:eastAsia="TimesNewRomanPSMT" w:hAnsi="Times New Roman" w:cs="Times New Roman"/>
          <w:sz w:val="28"/>
          <w:szCs w:val="28"/>
        </w:rPr>
        <w:t>вместимостью 100 см</w:t>
      </w:r>
      <w:r w:rsidR="00722442" w:rsidRPr="00722442">
        <w:rPr>
          <w:rFonts w:ascii="Times New Roman" w:eastAsia="TimesNewRomanPSMT" w:hAnsi="Times New Roman" w:cs="Times New Roman"/>
          <w:sz w:val="28"/>
          <w:szCs w:val="28"/>
          <w:vertAlign w:val="superscript"/>
        </w:rPr>
        <w:t>3</w:t>
      </w:r>
      <w:r w:rsidR="00722442">
        <w:rPr>
          <w:rFonts w:ascii="Times New Roman" w:eastAsia="TimesNewRomanPSMT" w:hAnsi="Times New Roman" w:cs="Times New Roman"/>
          <w:sz w:val="28"/>
          <w:szCs w:val="28"/>
        </w:rPr>
        <w:t xml:space="preserve"> </w:t>
      </w:r>
      <w:r w:rsidR="00722442" w:rsidRPr="00722442">
        <w:rPr>
          <w:rFonts w:ascii="Times New Roman" w:eastAsia="TimesNewRomanPSMT" w:hAnsi="Times New Roman" w:cs="Times New Roman"/>
          <w:sz w:val="28"/>
          <w:szCs w:val="28"/>
        </w:rPr>
        <w:t>бидистиллированной водой и опол</w:t>
      </w:r>
      <w:r w:rsidR="00722442">
        <w:rPr>
          <w:rFonts w:ascii="Times New Roman" w:eastAsia="TimesNewRomanPSMT" w:hAnsi="Times New Roman" w:cs="Times New Roman"/>
          <w:sz w:val="28"/>
          <w:szCs w:val="28"/>
        </w:rPr>
        <w:t>о</w:t>
      </w:r>
      <w:r w:rsidR="00722442" w:rsidRPr="00722442">
        <w:rPr>
          <w:rFonts w:ascii="Times New Roman" w:eastAsia="TimesNewRomanPSMT" w:hAnsi="Times New Roman" w:cs="Times New Roman"/>
          <w:sz w:val="28"/>
          <w:szCs w:val="28"/>
        </w:rPr>
        <w:t>снуть небольшим количеством анализируемой пробы;</w:t>
      </w:r>
    </w:p>
    <w:p w:rsidR="00722442" w:rsidRPr="00722442" w:rsidRDefault="00722442" w:rsidP="00722442">
      <w:pPr>
        <w:pStyle w:val="ae"/>
        <w:numPr>
          <w:ilvl w:val="0"/>
          <w:numId w:val="12"/>
        </w:numPr>
        <w:autoSpaceDE w:val="0"/>
        <w:autoSpaceDN w:val="0"/>
        <w:adjustRightInd w:val="0"/>
        <w:spacing w:after="0"/>
        <w:ind w:left="0" w:firstLine="851"/>
        <w:jc w:val="both"/>
        <w:rPr>
          <w:rFonts w:ascii="Times New Roman" w:eastAsia="TimesNewRomanPSMT" w:hAnsi="Times New Roman" w:cs="Times New Roman"/>
          <w:sz w:val="28"/>
          <w:szCs w:val="28"/>
        </w:rPr>
      </w:pPr>
      <w:r w:rsidRPr="00722442">
        <w:rPr>
          <w:rFonts w:ascii="Times New Roman" w:eastAsia="TimesNewRomanPSMT" w:hAnsi="Times New Roman" w:cs="Times New Roman"/>
          <w:sz w:val="28"/>
          <w:szCs w:val="28"/>
        </w:rPr>
        <w:t>наполнить стакан анализируемой пробой;</w:t>
      </w:r>
    </w:p>
    <w:p w:rsidR="00722442" w:rsidRPr="00722442" w:rsidRDefault="00722442" w:rsidP="00722442">
      <w:pPr>
        <w:pStyle w:val="ae"/>
        <w:numPr>
          <w:ilvl w:val="0"/>
          <w:numId w:val="12"/>
        </w:numPr>
        <w:autoSpaceDE w:val="0"/>
        <w:autoSpaceDN w:val="0"/>
        <w:adjustRightInd w:val="0"/>
        <w:spacing w:after="0"/>
        <w:ind w:left="0" w:firstLine="851"/>
        <w:jc w:val="both"/>
        <w:rPr>
          <w:rFonts w:ascii="Times New Roman" w:eastAsia="TimesNewRomanPSMT" w:hAnsi="Times New Roman" w:cs="Times New Roman"/>
          <w:sz w:val="28"/>
          <w:szCs w:val="28"/>
        </w:rPr>
      </w:pPr>
      <w:r w:rsidRPr="00722442">
        <w:rPr>
          <w:rFonts w:ascii="Times New Roman" w:eastAsia="TimesNewRomanPSMT" w:hAnsi="Times New Roman" w:cs="Times New Roman"/>
          <w:sz w:val="28"/>
          <w:szCs w:val="28"/>
        </w:rPr>
        <w:t>погрузить датчик кондуктометра в пробу и выполнить измерение удельной электрической проводимости;</w:t>
      </w:r>
    </w:p>
    <w:p w:rsidR="00722442" w:rsidRDefault="00BE527A" w:rsidP="00722442">
      <w:pPr>
        <w:pStyle w:val="ae"/>
        <w:numPr>
          <w:ilvl w:val="0"/>
          <w:numId w:val="12"/>
        </w:numPr>
        <w:autoSpaceDE w:val="0"/>
        <w:autoSpaceDN w:val="0"/>
        <w:adjustRightInd w:val="0"/>
        <w:spacing w:after="0"/>
        <w:ind w:left="0" w:firstLine="851"/>
        <w:jc w:val="both"/>
        <w:rPr>
          <w:rFonts w:ascii="Times New Roman" w:eastAsia="TimesNewRomanPSMT"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04D9D3DB" wp14:editId="33A12345">
                <wp:simplePos x="0" y="0"/>
                <wp:positionH relativeFrom="column">
                  <wp:posOffset>-3190984</wp:posOffset>
                </wp:positionH>
                <wp:positionV relativeFrom="paragraph">
                  <wp:posOffset>756147</wp:posOffset>
                </wp:positionV>
                <wp:extent cx="3077154" cy="603885"/>
                <wp:effectExtent l="0" t="0" r="28575" b="24765"/>
                <wp:wrapNone/>
                <wp:docPr id="53" name="Поле 53"/>
                <wp:cNvGraphicFramePr/>
                <a:graphic xmlns:a="http://schemas.openxmlformats.org/drawingml/2006/main">
                  <a:graphicData uri="http://schemas.microsoft.com/office/word/2010/wordprocessingShape">
                    <wps:wsp>
                      <wps:cNvSpPr txBox="1"/>
                      <wps:spPr>
                        <a:xfrm>
                          <a:off x="0" y="0"/>
                          <a:ext cx="3077154" cy="6038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1661" w:rsidRPr="00075519" w:rsidRDefault="008E1661" w:rsidP="00BE527A">
                            <w:pPr>
                              <w:jc w:val="center"/>
                              <w:rPr>
                                <w:rFonts w:ascii="Times New Roman" w:hAnsi="Times New Roman" w:cs="Times New Roman"/>
                                <w:sz w:val="24"/>
                                <w:szCs w:val="24"/>
                              </w:rPr>
                            </w:pPr>
                            <w:r w:rsidRPr="00075519">
                              <w:rPr>
                                <w:rFonts w:ascii="Times New Roman" w:hAnsi="Times New Roman" w:cs="Times New Roman"/>
                                <w:sz w:val="24"/>
                                <w:szCs w:val="24"/>
                              </w:rPr>
                              <w:t xml:space="preserve">Фото </w:t>
                            </w:r>
                            <w:r>
                              <w:rPr>
                                <w:rFonts w:ascii="Times New Roman" w:hAnsi="Times New Roman" w:cs="Times New Roman"/>
                                <w:sz w:val="24"/>
                                <w:szCs w:val="24"/>
                              </w:rPr>
                              <w:t>7</w:t>
                            </w:r>
                            <w:r w:rsidRPr="00075519">
                              <w:rPr>
                                <w:rFonts w:ascii="Times New Roman" w:hAnsi="Times New Roman" w:cs="Times New Roman"/>
                                <w:sz w:val="24"/>
                                <w:szCs w:val="24"/>
                              </w:rPr>
                              <w:t xml:space="preserve"> – </w:t>
                            </w:r>
                            <w:r>
                              <w:rPr>
                                <w:rFonts w:ascii="Times New Roman" w:hAnsi="Times New Roman" w:cs="Times New Roman"/>
                                <w:sz w:val="24"/>
                                <w:szCs w:val="24"/>
                              </w:rPr>
                              <w:t>Измерение электропроводности в пробе атмосферных осадков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9D3DB" id="Поле 53" o:spid="_x0000_s1033" type="#_x0000_t202" style="position:absolute;left:0;text-align:left;margin-left:-251.25pt;margin-top:59.55pt;width:242.3pt;height:47.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" fillcolor="white [3201]" strokecolor="white [3212]" strokeweight=".5pt">
                <v:textbox>
                  <w:txbxContent>
                    <w:p w:rsidR="008E1661" w:rsidRPr="00075519" w:rsidRDefault="008E1661" w:rsidP="00BE527A">
                      <w:pPr>
                        <w:jc w:val="center"/>
                        <w:rPr>
                          <w:rFonts w:ascii="Times New Roman" w:hAnsi="Times New Roman" w:cs="Times New Roman"/>
                          <w:sz w:val="24"/>
                          <w:szCs w:val="24"/>
                        </w:rPr>
                      </w:pPr>
                      <w:r w:rsidRPr="00075519">
                        <w:rPr>
                          <w:rFonts w:ascii="Times New Roman" w:hAnsi="Times New Roman" w:cs="Times New Roman"/>
                          <w:sz w:val="24"/>
                          <w:szCs w:val="24"/>
                        </w:rPr>
                        <w:t xml:space="preserve">Фото </w:t>
                      </w:r>
                      <w:r>
                        <w:rPr>
                          <w:rFonts w:ascii="Times New Roman" w:hAnsi="Times New Roman" w:cs="Times New Roman"/>
                          <w:sz w:val="24"/>
                          <w:szCs w:val="24"/>
                        </w:rPr>
                        <w:t>7</w:t>
                      </w:r>
                      <w:r w:rsidRPr="00075519">
                        <w:rPr>
                          <w:rFonts w:ascii="Times New Roman" w:hAnsi="Times New Roman" w:cs="Times New Roman"/>
                          <w:sz w:val="24"/>
                          <w:szCs w:val="24"/>
                        </w:rPr>
                        <w:t xml:space="preserve"> – </w:t>
                      </w:r>
                      <w:r>
                        <w:rPr>
                          <w:rFonts w:ascii="Times New Roman" w:hAnsi="Times New Roman" w:cs="Times New Roman"/>
                          <w:sz w:val="24"/>
                          <w:szCs w:val="24"/>
                        </w:rPr>
                        <w:t>Измерение электропроводности в пробе атмосферных осадков</w:t>
                      </w:r>
                    </w:p>
                  </w:txbxContent>
                </v:textbox>
              </v:shape>
            </w:pict>
          </mc:Fallback>
        </mc:AlternateContent>
      </w:r>
      <w:r w:rsidR="00722442" w:rsidRPr="00722442">
        <w:rPr>
          <w:rFonts w:ascii="Times New Roman" w:eastAsia="TimesNewRomanPSMT" w:hAnsi="Times New Roman" w:cs="Times New Roman"/>
          <w:sz w:val="28"/>
          <w:szCs w:val="28"/>
        </w:rPr>
        <w:t>после каждого измерения тщательно промыть датчик кондуктометра бидистиллированной водой.</w:t>
      </w:r>
    </w:p>
    <w:p w:rsidR="008F449F" w:rsidRDefault="008F449F" w:rsidP="009223A1">
      <w:pPr>
        <w:autoSpaceDE w:val="0"/>
        <w:autoSpaceDN w:val="0"/>
        <w:adjustRightInd w:val="0"/>
        <w:spacing w:after="0"/>
        <w:ind w:firstLine="851"/>
        <w:jc w:val="both"/>
        <w:rPr>
          <w:rFonts w:ascii="Times New Roman" w:eastAsia="TimesNewRomanPSMT" w:hAnsi="Times New Roman" w:cs="Times New Roman"/>
          <w:sz w:val="28"/>
          <w:szCs w:val="28"/>
        </w:rPr>
      </w:pPr>
    </w:p>
    <w:p w:rsidR="008F449F" w:rsidRDefault="008F449F" w:rsidP="009223A1">
      <w:pPr>
        <w:autoSpaceDE w:val="0"/>
        <w:autoSpaceDN w:val="0"/>
        <w:adjustRightInd w:val="0"/>
        <w:spacing w:after="0"/>
        <w:ind w:firstLine="851"/>
        <w:jc w:val="both"/>
        <w:rPr>
          <w:rFonts w:ascii="Times New Roman" w:eastAsia="TimesNewRomanPSMT" w:hAnsi="Times New Roman" w:cs="Times New Roman"/>
          <w:sz w:val="28"/>
          <w:szCs w:val="28"/>
        </w:rPr>
      </w:pPr>
    </w:p>
    <w:p w:rsidR="009223A1" w:rsidRDefault="009223A1" w:rsidP="009223A1">
      <w:pPr>
        <w:autoSpaceDE w:val="0"/>
        <w:autoSpaceDN w:val="0"/>
        <w:adjustRightInd w:val="0"/>
        <w:spacing w:after="0"/>
        <w:ind w:firstLine="851"/>
        <w:jc w:val="both"/>
        <w:rPr>
          <w:rFonts w:ascii="Times New Roman" w:eastAsia="TimesNewRomanPSMT" w:hAnsi="Times New Roman" w:cs="Times New Roman"/>
          <w:sz w:val="28"/>
          <w:szCs w:val="28"/>
        </w:rPr>
      </w:pPr>
      <w:r w:rsidRPr="00286951">
        <w:rPr>
          <w:rFonts w:ascii="Times New Roman" w:eastAsia="TimesNewRomanPSMT" w:hAnsi="Times New Roman" w:cs="Times New Roman"/>
          <w:sz w:val="28"/>
          <w:szCs w:val="28"/>
        </w:rPr>
        <w:t>За величину удельной электр</w:t>
      </w:r>
      <w:r w:rsidR="004F5D76" w:rsidRPr="00286951">
        <w:rPr>
          <w:rFonts w:ascii="Times New Roman" w:eastAsia="TimesNewRomanPSMT" w:hAnsi="Times New Roman" w:cs="Times New Roman"/>
          <w:sz w:val="28"/>
          <w:szCs w:val="28"/>
        </w:rPr>
        <w:t>опроводности</w:t>
      </w:r>
      <w:r w:rsidRPr="00286951">
        <w:rPr>
          <w:rFonts w:ascii="Times New Roman" w:eastAsia="TimesNewRomanPSMT" w:hAnsi="Times New Roman" w:cs="Times New Roman"/>
          <w:sz w:val="28"/>
          <w:szCs w:val="28"/>
        </w:rPr>
        <w:t xml:space="preserve"> принимают среднюю величину из двух параллельных измерений.</w:t>
      </w:r>
      <w:r>
        <w:rPr>
          <w:rFonts w:ascii="Times New Roman" w:eastAsia="TimesNewRomanPSMT" w:hAnsi="Times New Roman" w:cs="Times New Roman"/>
          <w:sz w:val="28"/>
          <w:szCs w:val="28"/>
        </w:rPr>
        <w:t xml:space="preserve"> </w:t>
      </w:r>
    </w:p>
    <w:p w:rsidR="007D2312" w:rsidRDefault="007D2312" w:rsidP="007D2312">
      <w:pPr>
        <w:pStyle w:val="ae"/>
        <w:spacing w:after="0"/>
        <w:ind w:left="0" w:firstLine="851"/>
        <w:jc w:val="both"/>
        <w:rPr>
          <w:rFonts w:ascii="Times New Roman" w:hAnsi="Times New Roman"/>
          <w:sz w:val="28"/>
          <w:szCs w:val="28"/>
        </w:rPr>
      </w:pPr>
      <w:r w:rsidRPr="0058419C">
        <w:rPr>
          <w:rFonts w:ascii="Times New Roman" w:hAnsi="Times New Roman"/>
          <w:sz w:val="28"/>
          <w:szCs w:val="28"/>
        </w:rPr>
        <w:t>Форма записи результатов</w:t>
      </w:r>
      <w:r w:rsidR="008145F6">
        <w:rPr>
          <w:rFonts w:ascii="Times New Roman" w:hAnsi="Times New Roman"/>
          <w:sz w:val="28"/>
          <w:szCs w:val="28"/>
        </w:rPr>
        <w:t xml:space="preserve"> измер</w:t>
      </w:r>
      <w:r w:rsidR="0086430D">
        <w:rPr>
          <w:rFonts w:ascii="Times New Roman" w:hAnsi="Times New Roman"/>
          <w:sz w:val="28"/>
          <w:szCs w:val="28"/>
        </w:rPr>
        <w:t>е</w:t>
      </w:r>
      <w:r w:rsidR="008145F6">
        <w:rPr>
          <w:rFonts w:ascii="Times New Roman" w:hAnsi="Times New Roman"/>
          <w:sz w:val="28"/>
          <w:szCs w:val="28"/>
        </w:rPr>
        <w:t>ний</w:t>
      </w:r>
      <w:r w:rsidR="002C054C">
        <w:rPr>
          <w:rFonts w:ascii="Times New Roman" w:hAnsi="Times New Roman"/>
          <w:sz w:val="28"/>
          <w:szCs w:val="28"/>
        </w:rPr>
        <w:t xml:space="preserve"> удельной электропроводности</w:t>
      </w:r>
      <w:r w:rsidRPr="0058419C">
        <w:rPr>
          <w:rFonts w:ascii="Times New Roman" w:hAnsi="Times New Roman"/>
          <w:sz w:val="28"/>
          <w:szCs w:val="28"/>
        </w:rPr>
        <w:t xml:space="preserve"> приведена в</w:t>
      </w:r>
      <w:r w:rsidR="00D43BA7">
        <w:rPr>
          <w:rFonts w:ascii="Times New Roman" w:hAnsi="Times New Roman"/>
          <w:sz w:val="28"/>
          <w:szCs w:val="28"/>
        </w:rPr>
        <w:t xml:space="preserve"> таблице </w:t>
      </w:r>
      <w:r w:rsidR="00D43BA7" w:rsidRPr="0020440F">
        <w:rPr>
          <w:rFonts w:ascii="Times New Roman" w:hAnsi="Times New Roman"/>
          <w:sz w:val="28"/>
          <w:szCs w:val="28"/>
        </w:rPr>
        <w:t>2</w:t>
      </w:r>
      <w:r w:rsidR="007453D4">
        <w:rPr>
          <w:rFonts w:ascii="Times New Roman" w:hAnsi="Times New Roman"/>
          <w:sz w:val="28"/>
          <w:szCs w:val="28"/>
        </w:rPr>
        <w:t>4</w:t>
      </w:r>
      <w:r w:rsidRPr="0020440F">
        <w:rPr>
          <w:rFonts w:ascii="Times New Roman" w:hAnsi="Times New Roman"/>
          <w:sz w:val="28"/>
          <w:szCs w:val="28"/>
        </w:rPr>
        <w:t>.</w:t>
      </w:r>
    </w:p>
    <w:p w:rsidR="00C01F5B" w:rsidRDefault="00C01F5B" w:rsidP="00C01F5B">
      <w:pPr>
        <w:pStyle w:val="ae"/>
        <w:spacing w:after="0" w:line="240" w:lineRule="auto"/>
        <w:ind w:left="0" w:firstLine="851"/>
        <w:jc w:val="both"/>
        <w:rPr>
          <w:rFonts w:ascii="Times New Roman" w:hAnsi="Times New Roman"/>
          <w:sz w:val="28"/>
          <w:szCs w:val="28"/>
        </w:rPr>
      </w:pPr>
    </w:p>
    <w:p w:rsidR="00C01F5B" w:rsidRDefault="00C01F5B" w:rsidP="00977B77">
      <w:pPr>
        <w:pStyle w:val="ae"/>
        <w:spacing w:after="0" w:line="240" w:lineRule="auto"/>
        <w:ind w:left="0"/>
        <w:jc w:val="both"/>
        <w:rPr>
          <w:rFonts w:ascii="Times New Roman" w:hAnsi="Times New Roman"/>
          <w:sz w:val="28"/>
          <w:szCs w:val="28"/>
        </w:rPr>
      </w:pPr>
      <w:r>
        <w:rPr>
          <w:rFonts w:ascii="Times New Roman" w:hAnsi="Times New Roman"/>
          <w:sz w:val="28"/>
          <w:szCs w:val="28"/>
        </w:rPr>
        <w:t xml:space="preserve">Таблица </w:t>
      </w:r>
      <w:r w:rsidRPr="008C399F">
        <w:rPr>
          <w:rFonts w:ascii="Times New Roman" w:hAnsi="Times New Roman"/>
          <w:sz w:val="28"/>
          <w:szCs w:val="28"/>
        </w:rPr>
        <w:t>2</w:t>
      </w:r>
      <w:r w:rsidR="007453D4">
        <w:rPr>
          <w:rFonts w:ascii="Times New Roman" w:hAnsi="Times New Roman"/>
          <w:sz w:val="28"/>
          <w:szCs w:val="28"/>
        </w:rPr>
        <w:t>4</w:t>
      </w:r>
      <w:r>
        <w:rPr>
          <w:rFonts w:ascii="Times New Roman" w:hAnsi="Times New Roman"/>
          <w:sz w:val="28"/>
          <w:szCs w:val="28"/>
        </w:rPr>
        <w:t xml:space="preserve"> – </w:t>
      </w:r>
      <w:r w:rsidRPr="001A7378">
        <w:rPr>
          <w:rFonts w:ascii="Times New Roman" w:hAnsi="Times New Roman"/>
          <w:sz w:val="28"/>
          <w:szCs w:val="28"/>
        </w:rPr>
        <w:t xml:space="preserve">Форма </w:t>
      </w:r>
      <w:r w:rsidR="00977B77" w:rsidRPr="001A7378">
        <w:rPr>
          <w:rFonts w:ascii="Times New Roman" w:hAnsi="Times New Roman"/>
          <w:sz w:val="28"/>
          <w:szCs w:val="28"/>
        </w:rPr>
        <w:t>журнала результатов измерений электропроводности в суточных пробах атмосферных осадков</w:t>
      </w:r>
      <w:r>
        <w:rPr>
          <w:rFonts w:ascii="Times New Roman" w:hAnsi="Times New Roman"/>
          <w:sz w:val="28"/>
          <w:szCs w:val="28"/>
        </w:rPr>
        <w:t xml:space="preserve"> </w:t>
      </w:r>
    </w:p>
    <w:tbl>
      <w:tblPr>
        <w:tblStyle w:val="a5"/>
        <w:tblW w:w="0" w:type="auto"/>
        <w:tblLayout w:type="fixed"/>
        <w:tblLook w:val="04A0" w:firstRow="1" w:lastRow="0" w:firstColumn="1" w:lastColumn="0" w:noHBand="0" w:noVBand="1"/>
      </w:tblPr>
      <w:tblGrid>
        <w:gridCol w:w="959"/>
        <w:gridCol w:w="709"/>
        <w:gridCol w:w="992"/>
        <w:gridCol w:w="1134"/>
        <w:gridCol w:w="992"/>
        <w:gridCol w:w="1134"/>
        <w:gridCol w:w="1276"/>
        <w:gridCol w:w="1276"/>
        <w:gridCol w:w="1099"/>
      </w:tblGrid>
      <w:tr w:rsidR="001A7378" w:rsidRPr="008145F6" w:rsidTr="007D51E3">
        <w:tc>
          <w:tcPr>
            <w:tcW w:w="959" w:type="dxa"/>
          </w:tcPr>
          <w:p w:rsidR="001A7378" w:rsidRDefault="001A7378" w:rsidP="00DD31A0">
            <w:pPr>
              <w:pStyle w:val="ae"/>
              <w:ind w:left="0"/>
              <w:jc w:val="center"/>
              <w:rPr>
                <w:rFonts w:ascii="Times New Roman" w:hAnsi="Times New Roman"/>
                <w:sz w:val="24"/>
                <w:szCs w:val="24"/>
              </w:rPr>
            </w:pPr>
            <w:r>
              <w:rPr>
                <w:rFonts w:ascii="Times New Roman" w:hAnsi="Times New Roman"/>
                <w:sz w:val="24"/>
                <w:szCs w:val="24"/>
              </w:rPr>
              <w:t>№</w:t>
            </w:r>
          </w:p>
          <w:p w:rsidR="001A7378" w:rsidRPr="008145F6" w:rsidRDefault="001A7378" w:rsidP="00DD31A0">
            <w:pPr>
              <w:pStyle w:val="ae"/>
              <w:ind w:left="0"/>
              <w:jc w:val="center"/>
              <w:rPr>
                <w:rFonts w:ascii="Times New Roman" w:hAnsi="Times New Roman"/>
                <w:sz w:val="24"/>
                <w:szCs w:val="24"/>
              </w:rPr>
            </w:pPr>
            <w:r w:rsidRPr="008145F6">
              <w:rPr>
                <w:rFonts w:ascii="Times New Roman" w:hAnsi="Times New Roman"/>
                <w:sz w:val="24"/>
                <w:szCs w:val="24"/>
              </w:rPr>
              <w:t>пробы</w:t>
            </w:r>
          </w:p>
        </w:tc>
        <w:tc>
          <w:tcPr>
            <w:tcW w:w="709" w:type="dxa"/>
          </w:tcPr>
          <w:p w:rsidR="001A7378" w:rsidRPr="008145F6" w:rsidRDefault="001A7378" w:rsidP="00DD31A0">
            <w:pPr>
              <w:pStyle w:val="ae"/>
              <w:ind w:left="0"/>
              <w:jc w:val="center"/>
              <w:rPr>
                <w:rFonts w:ascii="Times New Roman" w:hAnsi="Times New Roman"/>
                <w:sz w:val="24"/>
                <w:szCs w:val="24"/>
              </w:rPr>
            </w:pPr>
            <w:r w:rsidRPr="008145F6">
              <w:rPr>
                <w:rFonts w:ascii="Times New Roman" w:hAnsi="Times New Roman"/>
                <w:sz w:val="24"/>
                <w:szCs w:val="24"/>
              </w:rPr>
              <w:t>Дата</w:t>
            </w:r>
          </w:p>
        </w:tc>
        <w:tc>
          <w:tcPr>
            <w:tcW w:w="992" w:type="dxa"/>
          </w:tcPr>
          <w:p w:rsidR="001A7378" w:rsidRPr="008145F6" w:rsidRDefault="001A7378" w:rsidP="00DD31A0">
            <w:pPr>
              <w:pStyle w:val="ae"/>
              <w:ind w:left="0"/>
              <w:jc w:val="center"/>
              <w:rPr>
                <w:rFonts w:ascii="Times New Roman" w:hAnsi="Times New Roman"/>
                <w:sz w:val="24"/>
                <w:szCs w:val="24"/>
              </w:rPr>
            </w:pPr>
            <w:r>
              <w:rPr>
                <w:rFonts w:ascii="Times New Roman" w:hAnsi="Times New Roman"/>
                <w:sz w:val="24"/>
                <w:szCs w:val="24"/>
              </w:rPr>
              <w:t>Место отбора пробы</w:t>
            </w:r>
          </w:p>
        </w:tc>
        <w:tc>
          <w:tcPr>
            <w:tcW w:w="1134" w:type="dxa"/>
          </w:tcPr>
          <w:p w:rsidR="001A7378" w:rsidRPr="008145F6" w:rsidRDefault="001A7378" w:rsidP="00DD31A0">
            <w:pPr>
              <w:pStyle w:val="ae"/>
              <w:ind w:left="0"/>
              <w:jc w:val="center"/>
              <w:rPr>
                <w:rFonts w:ascii="Times New Roman" w:hAnsi="Times New Roman"/>
                <w:sz w:val="24"/>
                <w:szCs w:val="24"/>
              </w:rPr>
            </w:pPr>
            <w:r w:rsidRPr="008145F6">
              <w:rPr>
                <w:rFonts w:ascii="Times New Roman" w:hAnsi="Times New Roman"/>
                <w:sz w:val="24"/>
                <w:szCs w:val="24"/>
              </w:rPr>
              <w:t>Вид осадков</w:t>
            </w:r>
          </w:p>
        </w:tc>
        <w:tc>
          <w:tcPr>
            <w:tcW w:w="992" w:type="dxa"/>
          </w:tcPr>
          <w:p w:rsidR="001A7378" w:rsidRPr="008145F6" w:rsidRDefault="001A7378" w:rsidP="00DD31A0">
            <w:pPr>
              <w:pStyle w:val="ae"/>
              <w:ind w:left="0"/>
              <w:jc w:val="center"/>
              <w:rPr>
                <w:rFonts w:ascii="Times New Roman" w:hAnsi="Times New Roman"/>
                <w:sz w:val="24"/>
                <w:szCs w:val="24"/>
              </w:rPr>
            </w:pPr>
            <w:r w:rsidRPr="008145F6">
              <w:rPr>
                <w:rFonts w:ascii="Times New Roman" w:hAnsi="Times New Roman"/>
                <w:sz w:val="24"/>
                <w:szCs w:val="24"/>
              </w:rPr>
              <w:t>Объем пробы, мл</w:t>
            </w:r>
          </w:p>
        </w:tc>
        <w:tc>
          <w:tcPr>
            <w:tcW w:w="1134" w:type="dxa"/>
          </w:tcPr>
          <w:p w:rsidR="001A7378" w:rsidRPr="008145F6" w:rsidRDefault="001A7378" w:rsidP="00DD31A0">
            <w:pPr>
              <w:pStyle w:val="ae"/>
              <w:ind w:left="0"/>
              <w:jc w:val="center"/>
              <w:rPr>
                <w:rFonts w:ascii="Times New Roman" w:hAnsi="Times New Roman"/>
                <w:sz w:val="24"/>
                <w:szCs w:val="24"/>
              </w:rPr>
            </w:pPr>
            <w:r>
              <w:rPr>
                <w:rFonts w:ascii="Times New Roman" w:hAnsi="Times New Roman"/>
                <w:sz w:val="24"/>
                <w:szCs w:val="24"/>
                <w:lang w:val="en-US"/>
              </w:rPr>
              <w:t xml:space="preserve">I </w:t>
            </w:r>
            <w:r>
              <w:rPr>
                <w:rFonts w:ascii="Times New Roman" w:hAnsi="Times New Roman"/>
                <w:sz w:val="24"/>
                <w:szCs w:val="24"/>
              </w:rPr>
              <w:t>измере-ние</w:t>
            </w:r>
          </w:p>
        </w:tc>
        <w:tc>
          <w:tcPr>
            <w:tcW w:w="1276" w:type="dxa"/>
          </w:tcPr>
          <w:p w:rsidR="001A7378" w:rsidRPr="001A0BBF" w:rsidRDefault="001A7378" w:rsidP="00DD31A0">
            <w:pPr>
              <w:pStyle w:val="ae"/>
              <w:ind w:left="0"/>
              <w:jc w:val="center"/>
              <w:rPr>
                <w:rFonts w:ascii="Times New Roman" w:hAnsi="Times New Roman"/>
                <w:sz w:val="24"/>
                <w:szCs w:val="24"/>
                <w:lang w:val="en-US"/>
              </w:rPr>
            </w:pPr>
            <w:r w:rsidRPr="001A0BBF">
              <w:rPr>
                <w:rFonts w:ascii="Times New Roman" w:hAnsi="Times New Roman"/>
                <w:sz w:val="24"/>
                <w:szCs w:val="24"/>
                <w:lang w:val="en-US"/>
              </w:rPr>
              <w:t>II</w:t>
            </w:r>
          </w:p>
          <w:p w:rsidR="001A7378" w:rsidRPr="001A0BBF" w:rsidRDefault="001A7378" w:rsidP="00DD31A0">
            <w:pPr>
              <w:pStyle w:val="ae"/>
              <w:ind w:left="0"/>
              <w:jc w:val="center"/>
              <w:rPr>
                <w:rFonts w:ascii="Times New Roman" w:hAnsi="Times New Roman"/>
                <w:sz w:val="24"/>
                <w:szCs w:val="24"/>
              </w:rPr>
            </w:pPr>
            <w:r w:rsidRPr="001A0BBF">
              <w:rPr>
                <w:rFonts w:ascii="Times New Roman" w:hAnsi="Times New Roman"/>
                <w:sz w:val="24"/>
                <w:szCs w:val="24"/>
              </w:rPr>
              <w:t>измере</w:t>
            </w:r>
            <w:r>
              <w:rPr>
                <w:rFonts w:ascii="Times New Roman" w:hAnsi="Times New Roman"/>
                <w:sz w:val="24"/>
                <w:szCs w:val="24"/>
              </w:rPr>
              <w:t>-</w:t>
            </w:r>
          </w:p>
          <w:p w:rsidR="001A7378" w:rsidRPr="001A0BBF" w:rsidRDefault="001A7378" w:rsidP="00DD31A0">
            <w:pPr>
              <w:pStyle w:val="ae"/>
              <w:ind w:left="0"/>
              <w:jc w:val="center"/>
              <w:rPr>
                <w:rFonts w:ascii="Times New Roman" w:hAnsi="Times New Roman"/>
                <w:sz w:val="24"/>
                <w:szCs w:val="24"/>
              </w:rPr>
            </w:pPr>
            <w:r w:rsidRPr="001A0BBF">
              <w:rPr>
                <w:rFonts w:ascii="Times New Roman" w:hAnsi="Times New Roman"/>
                <w:sz w:val="24"/>
                <w:szCs w:val="24"/>
              </w:rPr>
              <w:t>ние</w:t>
            </w:r>
          </w:p>
        </w:tc>
        <w:tc>
          <w:tcPr>
            <w:tcW w:w="1276" w:type="dxa"/>
          </w:tcPr>
          <w:p w:rsidR="001A7378" w:rsidRPr="008145F6" w:rsidRDefault="001A7378" w:rsidP="00DD31A0">
            <w:pPr>
              <w:pStyle w:val="ae"/>
              <w:ind w:left="0"/>
              <w:jc w:val="center"/>
              <w:rPr>
                <w:rFonts w:ascii="Times New Roman" w:hAnsi="Times New Roman"/>
                <w:sz w:val="24"/>
                <w:szCs w:val="24"/>
              </w:rPr>
            </w:pPr>
            <w:r>
              <w:rPr>
                <w:rFonts w:ascii="Times New Roman" w:hAnsi="Times New Roman"/>
                <w:sz w:val="24"/>
                <w:szCs w:val="24"/>
              </w:rPr>
              <w:t>Среднее значение</w:t>
            </w:r>
          </w:p>
        </w:tc>
        <w:tc>
          <w:tcPr>
            <w:tcW w:w="1099" w:type="dxa"/>
          </w:tcPr>
          <w:p w:rsidR="001A7378" w:rsidRDefault="001A7378" w:rsidP="00DD31A0">
            <w:pPr>
              <w:pStyle w:val="ae"/>
              <w:ind w:left="0"/>
              <w:jc w:val="center"/>
              <w:rPr>
                <w:rFonts w:ascii="Times New Roman" w:hAnsi="Times New Roman"/>
                <w:sz w:val="24"/>
                <w:szCs w:val="24"/>
              </w:rPr>
            </w:pPr>
            <w:r>
              <w:rPr>
                <w:rFonts w:ascii="Times New Roman" w:hAnsi="Times New Roman"/>
                <w:sz w:val="24"/>
                <w:szCs w:val="24"/>
              </w:rPr>
              <w:t>Приме-чание</w:t>
            </w:r>
          </w:p>
        </w:tc>
      </w:tr>
      <w:tr w:rsidR="001A7378" w:rsidRPr="008145F6" w:rsidTr="007D51E3">
        <w:tc>
          <w:tcPr>
            <w:tcW w:w="959" w:type="dxa"/>
          </w:tcPr>
          <w:p w:rsidR="001A7378" w:rsidRPr="008145F6" w:rsidRDefault="001A7378" w:rsidP="00DD31A0">
            <w:pPr>
              <w:pStyle w:val="ae"/>
              <w:ind w:left="0"/>
              <w:jc w:val="center"/>
              <w:rPr>
                <w:rFonts w:ascii="Times New Roman" w:hAnsi="Times New Roman"/>
                <w:sz w:val="24"/>
                <w:szCs w:val="24"/>
              </w:rPr>
            </w:pPr>
            <w:r>
              <w:rPr>
                <w:rFonts w:ascii="Times New Roman" w:hAnsi="Times New Roman"/>
                <w:sz w:val="24"/>
                <w:szCs w:val="24"/>
              </w:rPr>
              <w:t>1</w:t>
            </w:r>
          </w:p>
        </w:tc>
        <w:tc>
          <w:tcPr>
            <w:tcW w:w="709" w:type="dxa"/>
          </w:tcPr>
          <w:p w:rsidR="001A7378" w:rsidRPr="008145F6" w:rsidRDefault="001A7378" w:rsidP="00DD31A0">
            <w:pPr>
              <w:pStyle w:val="ae"/>
              <w:ind w:left="0"/>
              <w:jc w:val="center"/>
              <w:rPr>
                <w:rFonts w:ascii="Times New Roman" w:hAnsi="Times New Roman"/>
                <w:sz w:val="24"/>
                <w:szCs w:val="24"/>
              </w:rPr>
            </w:pPr>
            <w:r>
              <w:rPr>
                <w:rFonts w:ascii="Times New Roman" w:hAnsi="Times New Roman"/>
                <w:sz w:val="24"/>
                <w:szCs w:val="24"/>
              </w:rPr>
              <w:t>2</w:t>
            </w:r>
          </w:p>
        </w:tc>
        <w:tc>
          <w:tcPr>
            <w:tcW w:w="992" w:type="dxa"/>
          </w:tcPr>
          <w:p w:rsidR="001A7378" w:rsidRDefault="001A7378" w:rsidP="00DD31A0">
            <w:pPr>
              <w:pStyle w:val="ae"/>
              <w:ind w:left="0"/>
              <w:jc w:val="center"/>
              <w:rPr>
                <w:rFonts w:ascii="Times New Roman" w:hAnsi="Times New Roman"/>
                <w:sz w:val="24"/>
                <w:szCs w:val="24"/>
              </w:rPr>
            </w:pPr>
            <w:r>
              <w:rPr>
                <w:rFonts w:ascii="Times New Roman" w:hAnsi="Times New Roman"/>
                <w:sz w:val="24"/>
                <w:szCs w:val="24"/>
              </w:rPr>
              <w:t>3</w:t>
            </w:r>
          </w:p>
        </w:tc>
        <w:tc>
          <w:tcPr>
            <w:tcW w:w="1134" w:type="dxa"/>
          </w:tcPr>
          <w:p w:rsidR="001A7378" w:rsidRPr="008145F6" w:rsidRDefault="001A7378" w:rsidP="00DD31A0">
            <w:pPr>
              <w:pStyle w:val="ae"/>
              <w:ind w:left="0"/>
              <w:jc w:val="center"/>
              <w:rPr>
                <w:rFonts w:ascii="Times New Roman" w:hAnsi="Times New Roman"/>
                <w:sz w:val="24"/>
                <w:szCs w:val="24"/>
              </w:rPr>
            </w:pPr>
            <w:r>
              <w:rPr>
                <w:rFonts w:ascii="Times New Roman" w:hAnsi="Times New Roman"/>
                <w:sz w:val="24"/>
                <w:szCs w:val="24"/>
              </w:rPr>
              <w:t>4</w:t>
            </w:r>
          </w:p>
        </w:tc>
        <w:tc>
          <w:tcPr>
            <w:tcW w:w="992" w:type="dxa"/>
          </w:tcPr>
          <w:p w:rsidR="001A7378" w:rsidRPr="008145F6" w:rsidRDefault="001A7378" w:rsidP="00DD31A0">
            <w:pPr>
              <w:pStyle w:val="ae"/>
              <w:ind w:left="0"/>
              <w:jc w:val="center"/>
              <w:rPr>
                <w:rFonts w:ascii="Times New Roman" w:hAnsi="Times New Roman"/>
                <w:sz w:val="24"/>
                <w:szCs w:val="24"/>
              </w:rPr>
            </w:pPr>
            <w:r>
              <w:rPr>
                <w:rFonts w:ascii="Times New Roman" w:hAnsi="Times New Roman"/>
                <w:sz w:val="24"/>
                <w:szCs w:val="24"/>
              </w:rPr>
              <w:t>5</w:t>
            </w:r>
          </w:p>
        </w:tc>
        <w:tc>
          <w:tcPr>
            <w:tcW w:w="1134" w:type="dxa"/>
          </w:tcPr>
          <w:p w:rsidR="001A7378" w:rsidRPr="008145F6" w:rsidRDefault="001A7378" w:rsidP="00DD31A0">
            <w:pPr>
              <w:pStyle w:val="ae"/>
              <w:ind w:left="0"/>
              <w:jc w:val="center"/>
              <w:rPr>
                <w:rFonts w:ascii="Times New Roman" w:hAnsi="Times New Roman"/>
                <w:sz w:val="24"/>
                <w:szCs w:val="24"/>
              </w:rPr>
            </w:pPr>
            <w:r>
              <w:rPr>
                <w:rFonts w:ascii="Times New Roman" w:hAnsi="Times New Roman"/>
                <w:sz w:val="24"/>
                <w:szCs w:val="24"/>
              </w:rPr>
              <w:t>6</w:t>
            </w:r>
          </w:p>
        </w:tc>
        <w:tc>
          <w:tcPr>
            <w:tcW w:w="1276" w:type="dxa"/>
          </w:tcPr>
          <w:p w:rsidR="001A7378" w:rsidRPr="008145F6" w:rsidRDefault="001A7378" w:rsidP="00DD31A0">
            <w:pPr>
              <w:pStyle w:val="ae"/>
              <w:ind w:left="0"/>
              <w:jc w:val="center"/>
              <w:rPr>
                <w:rFonts w:ascii="Times New Roman" w:hAnsi="Times New Roman"/>
                <w:sz w:val="24"/>
                <w:szCs w:val="24"/>
              </w:rPr>
            </w:pPr>
            <w:r>
              <w:rPr>
                <w:rFonts w:ascii="Times New Roman" w:hAnsi="Times New Roman"/>
                <w:sz w:val="24"/>
                <w:szCs w:val="24"/>
              </w:rPr>
              <w:t>7</w:t>
            </w:r>
          </w:p>
        </w:tc>
        <w:tc>
          <w:tcPr>
            <w:tcW w:w="1276" w:type="dxa"/>
          </w:tcPr>
          <w:p w:rsidR="001A7378" w:rsidRPr="008145F6" w:rsidRDefault="001A7378" w:rsidP="00DD31A0">
            <w:pPr>
              <w:pStyle w:val="ae"/>
              <w:ind w:left="0"/>
              <w:jc w:val="center"/>
              <w:rPr>
                <w:rFonts w:ascii="Times New Roman" w:hAnsi="Times New Roman"/>
                <w:sz w:val="24"/>
                <w:szCs w:val="24"/>
              </w:rPr>
            </w:pPr>
            <w:r>
              <w:rPr>
                <w:rFonts w:ascii="Times New Roman" w:hAnsi="Times New Roman"/>
                <w:sz w:val="24"/>
                <w:szCs w:val="24"/>
              </w:rPr>
              <w:t>8</w:t>
            </w:r>
          </w:p>
        </w:tc>
        <w:tc>
          <w:tcPr>
            <w:tcW w:w="1099" w:type="dxa"/>
          </w:tcPr>
          <w:p w:rsidR="001A7378" w:rsidRDefault="001A7378" w:rsidP="00DD31A0">
            <w:pPr>
              <w:pStyle w:val="ae"/>
              <w:ind w:left="0"/>
              <w:jc w:val="center"/>
              <w:rPr>
                <w:rFonts w:ascii="Times New Roman" w:hAnsi="Times New Roman"/>
                <w:sz w:val="24"/>
                <w:szCs w:val="24"/>
              </w:rPr>
            </w:pPr>
            <w:r>
              <w:rPr>
                <w:rFonts w:ascii="Times New Roman" w:hAnsi="Times New Roman"/>
                <w:sz w:val="24"/>
                <w:szCs w:val="24"/>
              </w:rPr>
              <w:t>9</w:t>
            </w:r>
          </w:p>
        </w:tc>
      </w:tr>
      <w:tr w:rsidR="001A7378" w:rsidRPr="008145F6" w:rsidTr="007D51E3">
        <w:tc>
          <w:tcPr>
            <w:tcW w:w="959" w:type="dxa"/>
          </w:tcPr>
          <w:p w:rsidR="001A7378" w:rsidRPr="008145F6" w:rsidRDefault="001A7378" w:rsidP="00DD31A0">
            <w:pPr>
              <w:pStyle w:val="ae"/>
              <w:ind w:left="0"/>
              <w:jc w:val="both"/>
              <w:rPr>
                <w:rFonts w:ascii="Times New Roman" w:hAnsi="Times New Roman"/>
                <w:sz w:val="24"/>
                <w:szCs w:val="24"/>
              </w:rPr>
            </w:pPr>
          </w:p>
        </w:tc>
        <w:tc>
          <w:tcPr>
            <w:tcW w:w="709" w:type="dxa"/>
          </w:tcPr>
          <w:p w:rsidR="001A7378" w:rsidRPr="008145F6" w:rsidRDefault="001A7378" w:rsidP="00DD31A0">
            <w:pPr>
              <w:pStyle w:val="ae"/>
              <w:ind w:left="0"/>
              <w:jc w:val="both"/>
              <w:rPr>
                <w:rFonts w:ascii="Times New Roman" w:hAnsi="Times New Roman"/>
                <w:sz w:val="24"/>
                <w:szCs w:val="24"/>
              </w:rPr>
            </w:pPr>
          </w:p>
        </w:tc>
        <w:tc>
          <w:tcPr>
            <w:tcW w:w="992" w:type="dxa"/>
          </w:tcPr>
          <w:p w:rsidR="001A7378" w:rsidRPr="008145F6" w:rsidRDefault="001A7378" w:rsidP="00DD31A0">
            <w:pPr>
              <w:pStyle w:val="ae"/>
              <w:ind w:left="0"/>
              <w:jc w:val="both"/>
              <w:rPr>
                <w:rFonts w:ascii="Times New Roman" w:hAnsi="Times New Roman"/>
                <w:sz w:val="24"/>
                <w:szCs w:val="24"/>
              </w:rPr>
            </w:pPr>
          </w:p>
        </w:tc>
        <w:tc>
          <w:tcPr>
            <w:tcW w:w="1134" w:type="dxa"/>
          </w:tcPr>
          <w:p w:rsidR="001A7378" w:rsidRPr="008145F6" w:rsidRDefault="001A7378" w:rsidP="00DD31A0">
            <w:pPr>
              <w:pStyle w:val="ae"/>
              <w:ind w:left="0"/>
              <w:jc w:val="both"/>
              <w:rPr>
                <w:rFonts w:ascii="Times New Roman" w:hAnsi="Times New Roman"/>
                <w:sz w:val="24"/>
                <w:szCs w:val="24"/>
              </w:rPr>
            </w:pPr>
          </w:p>
        </w:tc>
        <w:tc>
          <w:tcPr>
            <w:tcW w:w="992" w:type="dxa"/>
          </w:tcPr>
          <w:p w:rsidR="001A7378" w:rsidRPr="008145F6" w:rsidRDefault="001A7378" w:rsidP="00DD31A0">
            <w:pPr>
              <w:pStyle w:val="ae"/>
              <w:ind w:left="0"/>
              <w:jc w:val="both"/>
              <w:rPr>
                <w:rFonts w:ascii="Times New Roman" w:hAnsi="Times New Roman"/>
                <w:sz w:val="24"/>
                <w:szCs w:val="24"/>
              </w:rPr>
            </w:pPr>
          </w:p>
        </w:tc>
        <w:tc>
          <w:tcPr>
            <w:tcW w:w="1134" w:type="dxa"/>
          </w:tcPr>
          <w:p w:rsidR="001A7378" w:rsidRPr="008145F6" w:rsidRDefault="001A7378" w:rsidP="00DD31A0">
            <w:pPr>
              <w:pStyle w:val="ae"/>
              <w:ind w:left="0"/>
              <w:jc w:val="both"/>
              <w:rPr>
                <w:rFonts w:ascii="Times New Roman" w:hAnsi="Times New Roman"/>
                <w:sz w:val="24"/>
                <w:szCs w:val="24"/>
              </w:rPr>
            </w:pPr>
          </w:p>
        </w:tc>
        <w:tc>
          <w:tcPr>
            <w:tcW w:w="1276" w:type="dxa"/>
          </w:tcPr>
          <w:p w:rsidR="001A7378" w:rsidRPr="008145F6" w:rsidRDefault="001A7378" w:rsidP="00DD31A0">
            <w:pPr>
              <w:pStyle w:val="ae"/>
              <w:ind w:left="0"/>
              <w:jc w:val="both"/>
              <w:rPr>
                <w:rFonts w:ascii="Times New Roman" w:hAnsi="Times New Roman"/>
                <w:sz w:val="24"/>
                <w:szCs w:val="24"/>
              </w:rPr>
            </w:pPr>
          </w:p>
        </w:tc>
        <w:tc>
          <w:tcPr>
            <w:tcW w:w="1276" w:type="dxa"/>
          </w:tcPr>
          <w:p w:rsidR="001A7378" w:rsidRPr="008145F6" w:rsidRDefault="001A7378" w:rsidP="00DD31A0">
            <w:pPr>
              <w:pStyle w:val="ae"/>
              <w:ind w:left="0"/>
              <w:jc w:val="both"/>
              <w:rPr>
                <w:rFonts w:ascii="Times New Roman" w:hAnsi="Times New Roman"/>
                <w:sz w:val="24"/>
                <w:szCs w:val="24"/>
              </w:rPr>
            </w:pPr>
          </w:p>
        </w:tc>
        <w:tc>
          <w:tcPr>
            <w:tcW w:w="1099" w:type="dxa"/>
          </w:tcPr>
          <w:p w:rsidR="001A7378" w:rsidRPr="008145F6" w:rsidRDefault="001A7378" w:rsidP="00DD31A0">
            <w:pPr>
              <w:pStyle w:val="ae"/>
              <w:ind w:left="0"/>
              <w:jc w:val="both"/>
              <w:rPr>
                <w:rFonts w:ascii="Times New Roman" w:hAnsi="Times New Roman"/>
                <w:sz w:val="24"/>
                <w:szCs w:val="24"/>
              </w:rPr>
            </w:pPr>
          </w:p>
        </w:tc>
      </w:tr>
    </w:tbl>
    <w:p w:rsidR="00F91EEA" w:rsidRDefault="00F91EEA" w:rsidP="008E1661">
      <w:pPr>
        <w:pStyle w:val="ae"/>
        <w:numPr>
          <w:ilvl w:val="1"/>
          <w:numId w:val="6"/>
        </w:numPr>
        <w:autoSpaceDE w:val="0"/>
        <w:autoSpaceDN w:val="0"/>
        <w:adjustRightInd w:val="0"/>
        <w:spacing w:after="0"/>
        <w:ind w:hanging="784"/>
        <w:jc w:val="both"/>
        <w:outlineLvl w:val="1"/>
        <w:rPr>
          <w:rFonts w:ascii="Times New Roman" w:eastAsia="TimesNewRomanPSMT" w:hAnsi="Times New Roman" w:cs="Times New Roman"/>
          <w:b/>
          <w:sz w:val="28"/>
          <w:szCs w:val="28"/>
        </w:rPr>
      </w:pPr>
      <w:bookmarkStart w:id="53" w:name="_Toc1987562"/>
      <w:bookmarkStart w:id="54" w:name="_Toc2348895"/>
      <w:bookmarkStart w:id="55" w:name="_Toc6392229"/>
      <w:r w:rsidRPr="00F91EEA">
        <w:rPr>
          <w:rFonts w:ascii="Times New Roman" w:eastAsia="TimesNewRomanPSMT" w:hAnsi="Times New Roman" w:cs="Times New Roman"/>
          <w:b/>
          <w:sz w:val="28"/>
          <w:szCs w:val="28"/>
        </w:rPr>
        <w:t>Снежный покров</w:t>
      </w:r>
      <w:bookmarkEnd w:id="53"/>
      <w:bookmarkEnd w:id="54"/>
      <w:bookmarkEnd w:id="55"/>
    </w:p>
    <w:p w:rsidR="001748F3" w:rsidRPr="001748F3" w:rsidRDefault="001748F3" w:rsidP="008D2B41">
      <w:pPr>
        <w:autoSpaceDE w:val="0"/>
        <w:autoSpaceDN w:val="0"/>
        <w:adjustRightInd w:val="0"/>
        <w:spacing w:after="0" w:line="240" w:lineRule="auto"/>
        <w:ind w:left="851"/>
        <w:jc w:val="both"/>
        <w:outlineLvl w:val="1"/>
        <w:rPr>
          <w:rFonts w:ascii="Times New Roman" w:eastAsia="TimesNewRomanPSMT" w:hAnsi="Times New Roman" w:cs="Times New Roman"/>
          <w:b/>
          <w:sz w:val="28"/>
          <w:szCs w:val="28"/>
        </w:rPr>
      </w:pPr>
    </w:p>
    <w:p w:rsidR="00FF5A5B" w:rsidRDefault="00FF5A5B" w:rsidP="00F04E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ind w:firstLine="851"/>
        <w:jc w:val="both"/>
        <w:rPr>
          <w:rFonts w:ascii="Times New Roman" w:hAnsi="Times New Roman"/>
          <w:sz w:val="28"/>
          <w:szCs w:val="28"/>
        </w:rPr>
      </w:pPr>
      <w:r w:rsidRPr="00E420EB">
        <w:rPr>
          <w:rFonts w:ascii="Times New Roman" w:hAnsi="Times New Roman"/>
          <w:sz w:val="28"/>
          <w:szCs w:val="28"/>
        </w:rPr>
        <w:t xml:space="preserve">Одним из надежных косвенных методов исследования уровня загрязнения атмосферы является мониторинг снежного покрова. Снежный покров обладает рядом свойств, делающих его удобным индикатором загрязнения не только самих атмосферных осадков, но и атмосферного </w:t>
      </w:r>
      <w:r w:rsidRPr="00E420EB">
        <w:rPr>
          <w:rFonts w:ascii="Times New Roman" w:hAnsi="Times New Roman"/>
          <w:sz w:val="28"/>
          <w:szCs w:val="28"/>
        </w:rPr>
        <w:lastRenderedPageBreak/>
        <w:t xml:space="preserve">воздуха, а также последующего загрязнения вод и почв. Отбор проб снежного покрова чрезвычайно прост и не требует сложного оборудования. </w:t>
      </w:r>
    </w:p>
    <w:p w:rsidR="00FF5A5B" w:rsidRDefault="00E213C7" w:rsidP="00D43B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jc w:val="both"/>
        <w:rPr>
          <w:rFonts w:ascii="Times New Roman" w:hAnsi="Times New Roman"/>
          <w:b/>
          <w:sz w:val="28"/>
          <w:szCs w:val="28"/>
        </w:rPr>
      </w:pPr>
      <w:r w:rsidRPr="00D43BA7">
        <w:rPr>
          <w:rFonts w:ascii="Times New Roman" w:hAnsi="Times New Roman"/>
          <w:b/>
          <w:i/>
          <w:sz w:val="28"/>
          <w:szCs w:val="28"/>
          <w:highlight w:val="yellow"/>
        </w:rPr>
        <w:t>Вставка</w:t>
      </w:r>
      <w:r w:rsidRPr="00D43BA7">
        <w:rPr>
          <w:rFonts w:ascii="Times New Roman" w:hAnsi="Times New Roman"/>
          <w:b/>
          <w:sz w:val="28"/>
          <w:szCs w:val="28"/>
          <w:highlight w:val="yellow"/>
        </w:rPr>
        <w:t xml:space="preserve"> </w:t>
      </w:r>
      <w:r w:rsidR="00FF5A5B" w:rsidRPr="00D43BA7">
        <w:rPr>
          <w:rFonts w:ascii="Times New Roman" w:hAnsi="Times New Roman"/>
          <w:b/>
          <w:sz w:val="28"/>
          <w:szCs w:val="28"/>
          <w:highlight w:val="cyan"/>
        </w:rPr>
        <w:t>Снежный покров как естественный планшет-накопитель дает действительную величину сухих и влажных выпадений в холодный сезон. Послойный  отбор проб снежного покрова позволяет получить динамику загрязнения за зимний сезон, а всего лишь одна проба по всей толще снежного покрова дает представительные данные о загрязнении в период от образования устойчивого снежного покрова до момента отбора пробы.</w:t>
      </w:r>
    </w:p>
    <w:p w:rsidR="008D2B41" w:rsidRDefault="008D2B41" w:rsidP="00D43B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jc w:val="both"/>
        <w:rPr>
          <w:rFonts w:ascii="Times New Roman" w:hAnsi="Times New Roman"/>
          <w:b/>
          <w:sz w:val="28"/>
          <w:szCs w:val="28"/>
        </w:rPr>
      </w:pPr>
    </w:p>
    <w:p w:rsidR="00FF5A5B" w:rsidRDefault="0062722C" w:rsidP="008E1661">
      <w:pPr>
        <w:pStyle w:val="ae"/>
        <w:numPr>
          <w:ilvl w:val="2"/>
          <w:numId w:val="6"/>
        </w:numPr>
        <w:tabs>
          <w:tab w:val="left" w:pos="708"/>
          <w:tab w:val="left" w:pos="1416"/>
          <w:tab w:val="left" w:pos="156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ind w:hanging="1146"/>
        <w:jc w:val="both"/>
        <w:outlineLvl w:val="2"/>
        <w:rPr>
          <w:rFonts w:ascii="Times New Roman" w:hAnsi="Times New Roman"/>
          <w:b/>
          <w:sz w:val="28"/>
          <w:szCs w:val="28"/>
        </w:rPr>
      </w:pPr>
      <w:r>
        <w:rPr>
          <w:rFonts w:ascii="Times New Roman" w:hAnsi="Times New Roman"/>
          <w:b/>
          <w:sz w:val="30"/>
          <w:szCs w:val="30"/>
        </w:rPr>
        <w:t xml:space="preserve"> </w:t>
      </w:r>
      <w:bookmarkStart w:id="56" w:name="_Toc1987563"/>
      <w:bookmarkStart w:id="57" w:name="_Toc2348896"/>
      <w:bookmarkStart w:id="58" w:name="_Toc6392230"/>
      <w:r w:rsidR="00FF5A5B" w:rsidRPr="000400EB">
        <w:rPr>
          <w:rFonts w:ascii="Times New Roman" w:hAnsi="Times New Roman"/>
          <w:b/>
          <w:sz w:val="28"/>
          <w:szCs w:val="28"/>
        </w:rPr>
        <w:t>Определение места и времени отбора проб</w:t>
      </w:r>
      <w:bookmarkEnd w:id="56"/>
      <w:bookmarkEnd w:id="57"/>
      <w:bookmarkEnd w:id="58"/>
    </w:p>
    <w:p w:rsidR="001748F3" w:rsidRPr="001748F3" w:rsidRDefault="001748F3" w:rsidP="008D2B41">
      <w:pPr>
        <w:tabs>
          <w:tab w:val="left" w:pos="708"/>
          <w:tab w:val="left" w:pos="1416"/>
          <w:tab w:val="left" w:pos="156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left="851"/>
        <w:jc w:val="both"/>
        <w:outlineLvl w:val="2"/>
        <w:rPr>
          <w:rFonts w:ascii="Times New Roman" w:hAnsi="Times New Roman"/>
          <w:b/>
          <w:sz w:val="28"/>
          <w:szCs w:val="28"/>
        </w:rPr>
      </w:pPr>
    </w:p>
    <w:p w:rsidR="008E3043" w:rsidRPr="000400EB" w:rsidRDefault="00FF5A5B" w:rsidP="00F04EDD">
      <w:pPr>
        <w:pStyle w:val="ae"/>
        <w:tabs>
          <w:tab w:val="left" w:pos="142"/>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ind w:left="0" w:firstLine="851"/>
        <w:jc w:val="both"/>
        <w:rPr>
          <w:rFonts w:ascii="Times New Roman" w:hAnsi="Times New Roman"/>
          <w:sz w:val="28"/>
          <w:szCs w:val="28"/>
        </w:rPr>
      </w:pPr>
      <w:r w:rsidRPr="000400EB">
        <w:rPr>
          <w:rFonts w:ascii="Times New Roman" w:hAnsi="Times New Roman"/>
          <w:sz w:val="28"/>
          <w:szCs w:val="28"/>
        </w:rPr>
        <w:t xml:space="preserve">На стационарной сети мониторинга снежного покрова проводят отбор проб на лесном и полевом маршрутах. Учреждения образования и учащиеся «зеленых школ» могут выполнить отбор проб снежного покрова как на территории учебного заведения, так и в ближайшем парке, зоне отдыха или за пределами </w:t>
      </w:r>
      <w:r w:rsidRPr="007B3ACD">
        <w:rPr>
          <w:rFonts w:ascii="Times New Roman" w:hAnsi="Times New Roman"/>
          <w:sz w:val="28"/>
          <w:szCs w:val="28"/>
        </w:rPr>
        <w:t>санитарно-защитной зоны п</w:t>
      </w:r>
      <w:r w:rsidRPr="000400EB">
        <w:rPr>
          <w:rFonts w:ascii="Times New Roman" w:hAnsi="Times New Roman"/>
          <w:sz w:val="28"/>
          <w:szCs w:val="28"/>
        </w:rPr>
        <w:t>редприятия, расположенного в их районе.</w:t>
      </w:r>
    </w:p>
    <w:p w:rsidR="008E3043" w:rsidRPr="000400EB" w:rsidRDefault="000339AF" w:rsidP="00F04EDD">
      <w:pPr>
        <w:spacing w:after="0"/>
        <w:ind w:firstLine="851"/>
        <w:jc w:val="both"/>
        <w:rPr>
          <w:rFonts w:ascii="Times New Roman" w:hAnsi="Times New Roman"/>
          <w:b/>
          <w:sz w:val="28"/>
          <w:szCs w:val="28"/>
        </w:rPr>
      </w:pPr>
      <w:r>
        <w:rPr>
          <w:rFonts w:ascii="Times New Roman" w:hAnsi="Times New Roman"/>
          <w:noProof/>
          <w:sz w:val="30"/>
          <w:szCs w:val="30"/>
          <w:lang w:eastAsia="ru-RU"/>
        </w:rPr>
        <mc:AlternateContent>
          <mc:Choice Requires="wps">
            <w:drawing>
              <wp:anchor distT="0" distB="0" distL="114300" distR="114300" simplePos="0" relativeHeight="251668480" behindDoc="0" locked="0" layoutInCell="1" allowOverlap="1" wp14:anchorId="54DBE789" wp14:editId="134E5AB3">
                <wp:simplePos x="0" y="0"/>
                <wp:positionH relativeFrom="column">
                  <wp:posOffset>-2747645</wp:posOffset>
                </wp:positionH>
                <wp:positionV relativeFrom="paragraph">
                  <wp:posOffset>3326572</wp:posOffset>
                </wp:positionV>
                <wp:extent cx="2512060" cy="572135"/>
                <wp:effectExtent l="0" t="0" r="21590" b="18415"/>
                <wp:wrapNone/>
                <wp:docPr id="42" name="Поле 42"/>
                <wp:cNvGraphicFramePr/>
                <a:graphic xmlns:a="http://schemas.openxmlformats.org/drawingml/2006/main">
                  <a:graphicData uri="http://schemas.microsoft.com/office/word/2010/wordprocessingShape">
                    <wps:wsp>
                      <wps:cNvSpPr txBox="1"/>
                      <wps:spPr>
                        <a:xfrm>
                          <a:off x="0" y="0"/>
                          <a:ext cx="2512060" cy="5721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1661" w:rsidRPr="000E097F" w:rsidRDefault="008E1661" w:rsidP="00084194">
                            <w:pPr>
                              <w:jc w:val="center"/>
                              <w:rPr>
                                <w:rFonts w:ascii="Times New Roman" w:hAnsi="Times New Roman" w:cs="Times New Roman"/>
                                <w:sz w:val="24"/>
                                <w:szCs w:val="24"/>
                              </w:rPr>
                            </w:pPr>
                            <w:r w:rsidRPr="000E097F">
                              <w:rPr>
                                <w:rFonts w:ascii="Times New Roman" w:hAnsi="Times New Roman" w:cs="Times New Roman"/>
                                <w:sz w:val="24"/>
                                <w:szCs w:val="24"/>
                              </w:rPr>
                              <w:t xml:space="preserve">Фото </w:t>
                            </w:r>
                            <w:r>
                              <w:rPr>
                                <w:rFonts w:ascii="Times New Roman" w:hAnsi="Times New Roman" w:cs="Times New Roman"/>
                                <w:sz w:val="24"/>
                                <w:szCs w:val="24"/>
                              </w:rPr>
                              <w:t>8</w:t>
                            </w:r>
                            <w:r w:rsidRPr="000E097F">
                              <w:rPr>
                                <w:rFonts w:ascii="Times New Roman" w:hAnsi="Times New Roman" w:cs="Times New Roman"/>
                                <w:sz w:val="24"/>
                                <w:szCs w:val="24"/>
                              </w:rPr>
                              <w:t xml:space="preserve"> – Измерение высоты </w:t>
                            </w:r>
                            <w:r>
                              <w:rPr>
                                <w:rFonts w:ascii="Times New Roman" w:hAnsi="Times New Roman" w:cs="Times New Roman"/>
                                <w:sz w:val="24"/>
                                <w:szCs w:val="24"/>
                              </w:rPr>
                              <w:t>снежного покрова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DBE789" id="Поле 42" o:spid="_x0000_s1034" type="#_x0000_t202" style="position:absolute;left:0;text-align:left;margin-left:-216.35pt;margin-top:261.95pt;width:197.8pt;height:45.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" fillcolor="white [3201]" strokecolor="white [3212]" strokeweight=".5pt">
                <v:textbox>
                  <w:txbxContent>
                    <w:p w:rsidR="008E1661" w:rsidRPr="000E097F" w:rsidRDefault="008E1661" w:rsidP="00084194">
                      <w:pPr>
                        <w:jc w:val="center"/>
                        <w:rPr>
                          <w:rFonts w:ascii="Times New Roman" w:hAnsi="Times New Roman" w:cs="Times New Roman"/>
                          <w:sz w:val="24"/>
                          <w:szCs w:val="24"/>
                        </w:rPr>
                      </w:pPr>
                      <w:r w:rsidRPr="000E097F">
                        <w:rPr>
                          <w:rFonts w:ascii="Times New Roman" w:hAnsi="Times New Roman" w:cs="Times New Roman"/>
                          <w:sz w:val="24"/>
                          <w:szCs w:val="24"/>
                        </w:rPr>
                        <w:t xml:space="preserve">Фото </w:t>
                      </w:r>
                      <w:r>
                        <w:rPr>
                          <w:rFonts w:ascii="Times New Roman" w:hAnsi="Times New Roman" w:cs="Times New Roman"/>
                          <w:sz w:val="24"/>
                          <w:szCs w:val="24"/>
                        </w:rPr>
                        <w:t>8</w:t>
                      </w:r>
                      <w:r w:rsidRPr="000E097F">
                        <w:rPr>
                          <w:rFonts w:ascii="Times New Roman" w:hAnsi="Times New Roman" w:cs="Times New Roman"/>
                          <w:sz w:val="24"/>
                          <w:szCs w:val="24"/>
                        </w:rPr>
                        <w:t xml:space="preserve"> – Измерение высоты </w:t>
                      </w:r>
                      <w:r>
                        <w:rPr>
                          <w:rFonts w:ascii="Times New Roman" w:hAnsi="Times New Roman" w:cs="Times New Roman"/>
                          <w:sz w:val="24"/>
                          <w:szCs w:val="24"/>
                        </w:rPr>
                        <w:t>снежного покрова</w:t>
                      </w:r>
                    </w:p>
                  </w:txbxContent>
                </v:textbox>
              </v:shape>
            </w:pict>
          </mc:Fallback>
        </mc:AlternateContent>
      </w:r>
      <w:r>
        <w:rPr>
          <w:rFonts w:ascii="Times New Roman" w:hAnsi="Times New Roman"/>
          <w:noProof/>
          <w:sz w:val="28"/>
          <w:szCs w:val="28"/>
          <w:lang w:eastAsia="ru-RU"/>
        </w:rPr>
        <w:drawing>
          <wp:anchor distT="0" distB="612140" distL="114300" distR="114300" simplePos="0" relativeHeight="251658240" behindDoc="0" locked="0" layoutInCell="1" allowOverlap="1" wp14:anchorId="139A2F4D" wp14:editId="1D154A9B">
            <wp:simplePos x="0" y="0"/>
            <wp:positionH relativeFrom="column">
              <wp:posOffset>-94615</wp:posOffset>
            </wp:positionH>
            <wp:positionV relativeFrom="paragraph">
              <wp:posOffset>59055</wp:posOffset>
            </wp:positionV>
            <wp:extent cx="2583815" cy="3211830"/>
            <wp:effectExtent l="0" t="0" r="6985" b="7620"/>
            <wp:wrapSquare wrapText="bothSides"/>
            <wp:docPr id="30" name="Рисунок 30" descr="G:\Зеленые школы 1\Фото отбора снега\Березинский заповедник\2_Измерение высоты сне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Зеленые школы 1\Фото отбора снега\Березинский заповедник\2_Измерение высоты снега.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83815" cy="3211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043" w:rsidRPr="000400EB">
        <w:rPr>
          <w:rFonts w:ascii="Times New Roman" w:hAnsi="Times New Roman"/>
          <w:sz w:val="28"/>
          <w:szCs w:val="28"/>
        </w:rPr>
        <w:t xml:space="preserve">Одним из самых важных факторов, определяющих полноценность пробы, является время отбора пробы. В действующих </w:t>
      </w:r>
      <w:r w:rsidR="004B6B6B">
        <w:rPr>
          <w:rFonts w:ascii="Times New Roman" w:hAnsi="Times New Roman"/>
          <w:sz w:val="28"/>
          <w:szCs w:val="28"/>
        </w:rPr>
        <w:t>технических нормативных правовых актах</w:t>
      </w:r>
      <w:r w:rsidR="008E3043" w:rsidRPr="000400EB">
        <w:rPr>
          <w:rFonts w:ascii="Times New Roman" w:hAnsi="Times New Roman"/>
          <w:sz w:val="28"/>
          <w:szCs w:val="28"/>
        </w:rPr>
        <w:t xml:space="preserve"> это время определяется как максимум накопления </w:t>
      </w:r>
      <w:r w:rsidR="008E3043" w:rsidRPr="006A5545">
        <w:rPr>
          <w:rFonts w:ascii="Times New Roman" w:hAnsi="Times New Roman"/>
          <w:sz w:val="28"/>
          <w:szCs w:val="28"/>
        </w:rPr>
        <w:t>влагозапаса в</w:t>
      </w:r>
      <w:r w:rsidR="008E3043" w:rsidRPr="000400EB">
        <w:rPr>
          <w:rFonts w:ascii="Times New Roman" w:hAnsi="Times New Roman"/>
          <w:sz w:val="28"/>
          <w:szCs w:val="28"/>
        </w:rPr>
        <w:t xml:space="preserve"> снеге. К этому определению следует относиться как к ориентировочному, т.е. указывающему приблизительный срок отбора. При этом следует иметь ввиду, что </w:t>
      </w:r>
      <w:r w:rsidR="008E3043" w:rsidRPr="000400EB">
        <w:rPr>
          <w:rFonts w:ascii="Times New Roman" w:hAnsi="Times New Roman"/>
          <w:b/>
          <w:sz w:val="28"/>
          <w:szCs w:val="28"/>
        </w:rPr>
        <w:t>наиболее ценными являются пробы, отобранные до момента начала таяния снега</w:t>
      </w:r>
      <w:r w:rsidR="008E3043" w:rsidRPr="000400EB">
        <w:rPr>
          <w:rFonts w:ascii="Times New Roman" w:hAnsi="Times New Roman"/>
          <w:sz w:val="28"/>
          <w:szCs w:val="28"/>
        </w:rPr>
        <w:t xml:space="preserve">. При  активном таянии снега ряд кислотных компонентов загрязнения, в том числе нитраты и сульфаты мигрируют с первыми порциями талых вод и их концентрации в снеге резко снижаются. Поэтому, отбор проб лучше всего проводить в период, предшествующий максимальному влагозапасу в условиях отрицательных среднесуточных температур. Принято, что </w:t>
      </w:r>
      <w:r w:rsidR="008E3043" w:rsidRPr="000400EB">
        <w:rPr>
          <w:rFonts w:ascii="Times New Roman" w:hAnsi="Times New Roman"/>
          <w:b/>
          <w:sz w:val="28"/>
          <w:szCs w:val="28"/>
        </w:rPr>
        <w:t>полноценная проба может быть отобрана при влагозапасе в снеге в 30 мм.</w:t>
      </w:r>
    </w:p>
    <w:p w:rsidR="008E3043" w:rsidRPr="000400EB" w:rsidRDefault="008E3043" w:rsidP="00F04EDD">
      <w:pPr>
        <w:spacing w:after="0"/>
        <w:ind w:firstLine="851"/>
        <w:jc w:val="both"/>
        <w:rPr>
          <w:rFonts w:ascii="Times New Roman" w:hAnsi="Times New Roman"/>
          <w:sz w:val="28"/>
          <w:szCs w:val="28"/>
        </w:rPr>
      </w:pPr>
      <w:r w:rsidRPr="000400EB">
        <w:rPr>
          <w:rFonts w:ascii="Times New Roman" w:hAnsi="Times New Roman"/>
          <w:sz w:val="28"/>
          <w:szCs w:val="28"/>
        </w:rPr>
        <w:lastRenderedPageBreak/>
        <w:t xml:space="preserve">На стационарной сети мониторинга снежного покрова отбор проб, как правило, проводят в третьей декаде февраля, в отдельные годы (например, в </w:t>
      </w:r>
      <w:r w:rsidR="00B45EEE">
        <w:rPr>
          <w:rFonts w:ascii="Times New Roman" w:hAnsi="Times New Roman"/>
          <w:sz w:val="28"/>
          <w:szCs w:val="28"/>
        </w:rPr>
        <w:br/>
      </w:r>
      <w:r w:rsidRPr="000400EB">
        <w:rPr>
          <w:rFonts w:ascii="Times New Roman" w:hAnsi="Times New Roman"/>
          <w:sz w:val="28"/>
          <w:szCs w:val="28"/>
        </w:rPr>
        <w:t xml:space="preserve">2019 г.) </w:t>
      </w:r>
      <w:r w:rsidR="002A2A34">
        <w:rPr>
          <w:rFonts w:ascii="Times New Roman" w:eastAsia="TimesNewRomanPSMT" w:hAnsi="Times New Roman" w:cs="Times New Roman"/>
          <w:sz w:val="28"/>
          <w:szCs w:val="28"/>
        </w:rPr>
        <w:t>–</w:t>
      </w:r>
      <w:r w:rsidRPr="000400EB">
        <w:rPr>
          <w:rFonts w:ascii="Times New Roman" w:hAnsi="Times New Roman"/>
          <w:sz w:val="28"/>
          <w:szCs w:val="28"/>
        </w:rPr>
        <w:t xml:space="preserve"> во второй декаде, что было обусловлено резким повышением температурного режима.</w:t>
      </w:r>
    </w:p>
    <w:p w:rsidR="000E097F" w:rsidRDefault="000E097F" w:rsidP="00B45EEE">
      <w:pPr>
        <w:spacing w:after="0"/>
        <w:rPr>
          <w:rFonts w:ascii="Times New Roman" w:hAnsi="Times New Roman"/>
          <w:sz w:val="30"/>
          <w:szCs w:val="30"/>
        </w:rPr>
      </w:pPr>
    </w:p>
    <w:p w:rsidR="008E3043" w:rsidRPr="00EC0344" w:rsidRDefault="008E3043" w:rsidP="008E1661">
      <w:pPr>
        <w:pStyle w:val="ae"/>
        <w:numPr>
          <w:ilvl w:val="2"/>
          <w:numId w:val="6"/>
        </w:numPr>
        <w:tabs>
          <w:tab w:val="left" w:pos="1134"/>
          <w:tab w:val="left" w:pos="1701"/>
        </w:tabs>
        <w:spacing w:after="0"/>
        <w:ind w:hanging="1146"/>
        <w:jc w:val="both"/>
        <w:outlineLvl w:val="2"/>
        <w:rPr>
          <w:rFonts w:ascii="Times New Roman" w:hAnsi="Times New Roman"/>
          <w:b/>
          <w:sz w:val="28"/>
          <w:szCs w:val="28"/>
        </w:rPr>
      </w:pPr>
      <w:bookmarkStart w:id="59" w:name="_Toc1987564"/>
      <w:bookmarkStart w:id="60" w:name="_Toc2348897"/>
      <w:bookmarkStart w:id="61" w:name="_Toc6392231"/>
      <w:r w:rsidRPr="00EC0344">
        <w:rPr>
          <w:rFonts w:ascii="Times New Roman" w:hAnsi="Times New Roman"/>
          <w:b/>
          <w:sz w:val="28"/>
          <w:szCs w:val="28"/>
        </w:rPr>
        <w:t>Основное оборудование и вспомогательные материалы</w:t>
      </w:r>
      <w:bookmarkEnd w:id="59"/>
      <w:bookmarkEnd w:id="60"/>
      <w:bookmarkEnd w:id="61"/>
    </w:p>
    <w:p w:rsidR="001748F3" w:rsidRPr="001748F3" w:rsidRDefault="001748F3" w:rsidP="000339AF">
      <w:pPr>
        <w:tabs>
          <w:tab w:val="left" w:pos="1134"/>
          <w:tab w:val="left" w:pos="1701"/>
        </w:tabs>
        <w:spacing w:after="0" w:line="240" w:lineRule="auto"/>
        <w:ind w:left="851"/>
        <w:jc w:val="both"/>
        <w:outlineLvl w:val="2"/>
        <w:rPr>
          <w:rFonts w:ascii="Times New Roman" w:hAnsi="Times New Roman"/>
          <w:b/>
          <w:sz w:val="30"/>
          <w:szCs w:val="30"/>
        </w:rPr>
      </w:pPr>
    </w:p>
    <w:p w:rsidR="001D133D" w:rsidRDefault="001D133D" w:rsidP="001D133D">
      <w:pPr>
        <w:ind w:firstLine="851"/>
        <w:jc w:val="both"/>
        <w:rPr>
          <w:rFonts w:ascii="Times New Roman" w:hAnsi="Times New Roman" w:cs="Times New Roman"/>
          <w:sz w:val="28"/>
          <w:szCs w:val="28"/>
        </w:rPr>
      </w:pPr>
      <w:r w:rsidRPr="001D133D">
        <w:rPr>
          <w:rFonts w:ascii="Times New Roman" w:hAnsi="Times New Roman" w:cs="Times New Roman"/>
          <w:sz w:val="28"/>
          <w:szCs w:val="28"/>
        </w:rPr>
        <w:t>Для отбора проб снежного покрова следует использовать стандартный снегомер-плотномер, снегомерную рейку, полиэтиленовый пакет вместимостью от 30 до 50 дм</w:t>
      </w:r>
      <w:r w:rsidRPr="001D133D">
        <w:rPr>
          <w:rFonts w:ascii="Times New Roman" w:hAnsi="Times New Roman" w:cs="Times New Roman"/>
          <w:sz w:val="28"/>
          <w:szCs w:val="28"/>
          <w:vertAlign w:val="superscript"/>
        </w:rPr>
        <w:t>3</w:t>
      </w:r>
      <w:r w:rsidRPr="001D133D">
        <w:rPr>
          <w:rFonts w:ascii="Times New Roman" w:hAnsi="Times New Roman" w:cs="Times New Roman"/>
          <w:sz w:val="28"/>
          <w:szCs w:val="28"/>
        </w:rPr>
        <w:t xml:space="preserve"> или полиэтиленовое ведро с крышкой для пробы снега.</w:t>
      </w:r>
    </w:p>
    <w:p w:rsidR="008E3043" w:rsidRPr="00EC0344" w:rsidRDefault="008E3043" w:rsidP="008E1661">
      <w:pPr>
        <w:pStyle w:val="ae"/>
        <w:numPr>
          <w:ilvl w:val="2"/>
          <w:numId w:val="6"/>
        </w:numPr>
        <w:tabs>
          <w:tab w:val="left" w:pos="1134"/>
          <w:tab w:val="left" w:pos="1701"/>
        </w:tabs>
        <w:spacing w:after="0"/>
        <w:ind w:hanging="1146"/>
        <w:jc w:val="both"/>
        <w:outlineLvl w:val="2"/>
        <w:rPr>
          <w:rFonts w:ascii="Times New Roman" w:hAnsi="Times New Roman"/>
          <w:b/>
          <w:sz w:val="28"/>
          <w:szCs w:val="28"/>
        </w:rPr>
      </w:pPr>
      <w:bookmarkStart w:id="62" w:name="_Toc1987565"/>
      <w:bookmarkStart w:id="63" w:name="_Toc2348898"/>
      <w:bookmarkStart w:id="64" w:name="_Toc6392232"/>
      <w:r w:rsidRPr="00EC0344">
        <w:rPr>
          <w:rFonts w:ascii="Times New Roman" w:hAnsi="Times New Roman"/>
          <w:b/>
          <w:sz w:val="28"/>
          <w:szCs w:val="28"/>
        </w:rPr>
        <w:t>Отбор проб</w:t>
      </w:r>
      <w:bookmarkEnd w:id="62"/>
      <w:r w:rsidR="00A84824" w:rsidRPr="00EC0344">
        <w:rPr>
          <w:rFonts w:ascii="Times New Roman" w:hAnsi="Times New Roman"/>
          <w:b/>
          <w:sz w:val="28"/>
          <w:szCs w:val="28"/>
        </w:rPr>
        <w:t xml:space="preserve"> снежного покрова</w:t>
      </w:r>
      <w:bookmarkEnd w:id="63"/>
      <w:bookmarkEnd w:id="64"/>
    </w:p>
    <w:p w:rsidR="001748F3" w:rsidRPr="001748F3" w:rsidRDefault="001748F3" w:rsidP="000339AF">
      <w:pPr>
        <w:tabs>
          <w:tab w:val="left" w:pos="1134"/>
          <w:tab w:val="left" w:pos="1701"/>
        </w:tabs>
        <w:spacing w:after="0" w:line="240" w:lineRule="auto"/>
        <w:ind w:left="851"/>
        <w:jc w:val="both"/>
        <w:outlineLvl w:val="2"/>
        <w:rPr>
          <w:rFonts w:ascii="Times New Roman" w:hAnsi="Times New Roman"/>
          <w:b/>
          <w:sz w:val="30"/>
          <w:szCs w:val="30"/>
        </w:rPr>
      </w:pPr>
    </w:p>
    <w:p w:rsidR="002E4E98" w:rsidRDefault="0083498D" w:rsidP="000339AF">
      <w:pPr>
        <w:tabs>
          <w:tab w:val="left" w:pos="1134"/>
          <w:tab w:val="left" w:pos="1701"/>
        </w:tabs>
        <w:spacing w:after="0"/>
        <w:ind w:left="709"/>
        <w:jc w:val="both"/>
      </w:pPr>
      <w:r>
        <w:rPr>
          <w:noProof/>
          <w:lang w:eastAsia="ru-RU"/>
        </w:rPr>
        <w:drawing>
          <wp:anchor distT="0" distB="720090" distL="114300" distR="114300" simplePos="0" relativeHeight="251659264" behindDoc="0" locked="0" layoutInCell="1" allowOverlap="1" wp14:anchorId="137EF44C" wp14:editId="086EB2B2">
            <wp:simplePos x="0" y="0"/>
            <wp:positionH relativeFrom="column">
              <wp:posOffset>135890</wp:posOffset>
            </wp:positionH>
            <wp:positionV relativeFrom="paragraph">
              <wp:posOffset>48260</wp:posOffset>
            </wp:positionV>
            <wp:extent cx="2997200" cy="3887470"/>
            <wp:effectExtent l="0" t="0" r="0" b="0"/>
            <wp:wrapSquare wrapText="bothSides"/>
            <wp:docPr id="33" name="Рисунок 33" descr="C:\Users\elena\AppData\Local\Microsoft\Windows\Temporary Internet Files\Content.Word\3_Взятие пробы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AppData\Local\Microsoft\Windows\Temporary Internet Files\Content.Word\3_Взятие пробы .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97200" cy="388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9AF">
        <w:rPr>
          <w:rFonts w:ascii="Times New Roman" w:hAnsi="Times New Roman"/>
          <w:sz w:val="28"/>
          <w:szCs w:val="28"/>
        </w:rPr>
        <w:tab/>
      </w:r>
      <w:r w:rsidR="009C64DB" w:rsidRPr="00EC0344">
        <w:rPr>
          <w:rFonts w:ascii="Times New Roman" w:hAnsi="Times New Roman"/>
          <w:sz w:val="28"/>
          <w:szCs w:val="28"/>
        </w:rPr>
        <w:t>В</w:t>
      </w:r>
      <w:r w:rsidR="006722D4" w:rsidRPr="00EC0344">
        <w:rPr>
          <w:rFonts w:ascii="Times New Roman" w:hAnsi="Times New Roman"/>
          <w:sz w:val="28"/>
          <w:szCs w:val="28"/>
        </w:rPr>
        <w:t xml:space="preserve"> ТКП 17.13-15-2014 (02120) «</w:t>
      </w:r>
      <w:r w:rsidR="000339AF">
        <w:rPr>
          <w:rFonts w:ascii="Times New Roman" w:hAnsi="Times New Roman"/>
          <w:sz w:val="28"/>
          <w:szCs w:val="28"/>
        </w:rPr>
        <w:t xml:space="preserve">Охрана окружающей среды и </w:t>
      </w:r>
      <w:r w:rsidR="00A70DE2">
        <w:rPr>
          <w:rFonts w:ascii="Times New Roman" w:hAnsi="Times New Roman"/>
          <w:sz w:val="28"/>
          <w:szCs w:val="28"/>
        </w:rPr>
        <w:t xml:space="preserve">природопользование. Аналитический (лабораторный) контроль и мониторинг окружающей среды. </w:t>
      </w:r>
      <w:r w:rsidR="006722D4" w:rsidRPr="00EC0344">
        <w:rPr>
          <w:rFonts w:ascii="Times New Roman" w:hAnsi="Times New Roman"/>
          <w:sz w:val="28"/>
          <w:szCs w:val="28"/>
        </w:rPr>
        <w:t>Порядок отбора проб атмосферного воздуха, атмосферных осадков и снежного покрова для определения концентраций загрязняющих веществ и метеорологические наблюдения»</w:t>
      </w:r>
      <w:r w:rsidR="009C64DB" w:rsidRPr="00EC0344">
        <w:rPr>
          <w:rFonts w:ascii="Times New Roman" w:hAnsi="Times New Roman"/>
          <w:sz w:val="28"/>
          <w:szCs w:val="28"/>
        </w:rPr>
        <w:t xml:space="preserve"> установлен следующий порядок отбора проб снежного покрова:</w:t>
      </w:r>
      <w:r w:rsidR="00253D6D" w:rsidRPr="00253D6D">
        <w:t xml:space="preserve"> </w:t>
      </w:r>
    </w:p>
    <w:p w:rsidR="00FC0E08" w:rsidRPr="002E4E98" w:rsidRDefault="000339AF" w:rsidP="002E4E98">
      <w:pPr>
        <w:pStyle w:val="ae"/>
        <w:numPr>
          <w:ilvl w:val="0"/>
          <w:numId w:val="22"/>
        </w:numPr>
        <w:tabs>
          <w:tab w:val="left" w:pos="1134"/>
          <w:tab w:val="left" w:pos="1701"/>
        </w:tabs>
        <w:spacing w:after="0"/>
        <w:ind w:left="0" w:firstLine="851"/>
        <w:jc w:val="both"/>
        <w:rPr>
          <w:rFonts w:ascii="Times New Roman" w:hAnsi="Times New Roman" w:cs="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9504" behindDoc="0" locked="0" layoutInCell="1" allowOverlap="1" wp14:anchorId="6E7004C5" wp14:editId="5A73FA11">
                <wp:simplePos x="0" y="0"/>
                <wp:positionH relativeFrom="column">
                  <wp:posOffset>-3151257</wp:posOffset>
                </wp:positionH>
                <wp:positionV relativeFrom="paragraph">
                  <wp:posOffset>888945</wp:posOffset>
                </wp:positionV>
                <wp:extent cx="2917907" cy="635801"/>
                <wp:effectExtent l="0" t="0" r="15875" b="12065"/>
                <wp:wrapNone/>
                <wp:docPr id="43" name="Поле 43"/>
                <wp:cNvGraphicFramePr/>
                <a:graphic xmlns:a="http://schemas.openxmlformats.org/drawingml/2006/main">
                  <a:graphicData uri="http://schemas.microsoft.com/office/word/2010/wordprocessingShape">
                    <wps:wsp>
                      <wps:cNvSpPr txBox="1"/>
                      <wps:spPr>
                        <a:xfrm>
                          <a:off x="0" y="0"/>
                          <a:ext cx="2917907" cy="63580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1661" w:rsidRPr="000E097F" w:rsidRDefault="008E1661" w:rsidP="000339AF">
                            <w:pPr>
                              <w:jc w:val="center"/>
                              <w:rPr>
                                <w:rFonts w:ascii="Times New Roman" w:hAnsi="Times New Roman" w:cs="Times New Roman"/>
                                <w:sz w:val="24"/>
                                <w:szCs w:val="24"/>
                              </w:rPr>
                            </w:pPr>
                            <w:r w:rsidRPr="000E097F">
                              <w:rPr>
                                <w:rFonts w:ascii="Times New Roman" w:hAnsi="Times New Roman" w:cs="Times New Roman"/>
                                <w:sz w:val="24"/>
                                <w:szCs w:val="24"/>
                              </w:rPr>
                              <w:t xml:space="preserve">Фото </w:t>
                            </w:r>
                            <w:r>
                              <w:rPr>
                                <w:rFonts w:ascii="Times New Roman" w:hAnsi="Times New Roman" w:cs="Times New Roman"/>
                                <w:sz w:val="24"/>
                                <w:szCs w:val="24"/>
                              </w:rPr>
                              <w:t>9</w:t>
                            </w:r>
                            <w:r w:rsidRPr="000E097F">
                              <w:rPr>
                                <w:rFonts w:ascii="Times New Roman" w:hAnsi="Times New Roman" w:cs="Times New Roman"/>
                                <w:sz w:val="24"/>
                                <w:szCs w:val="24"/>
                              </w:rPr>
                              <w:t xml:space="preserve"> – Отбор пробы снежного покрова посредством снегомера-плотномера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004C5" id="Поле 43" o:spid="_x0000_s1035" type="#_x0000_t202" style="position:absolute;left:0;text-align:left;margin-left:-248.15pt;margin-top:70pt;width:229.75pt;height:5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" fillcolor="white [3201]" strokecolor="white [3212]" strokeweight=".5pt">
                <v:textbox>
                  <w:txbxContent>
                    <w:p w:rsidR="008E1661" w:rsidRPr="000E097F" w:rsidRDefault="008E1661" w:rsidP="000339AF">
                      <w:pPr>
                        <w:jc w:val="center"/>
                        <w:rPr>
                          <w:rFonts w:ascii="Times New Roman" w:hAnsi="Times New Roman" w:cs="Times New Roman"/>
                          <w:sz w:val="24"/>
                          <w:szCs w:val="24"/>
                        </w:rPr>
                      </w:pPr>
                      <w:r w:rsidRPr="000E097F">
                        <w:rPr>
                          <w:rFonts w:ascii="Times New Roman" w:hAnsi="Times New Roman" w:cs="Times New Roman"/>
                          <w:sz w:val="24"/>
                          <w:szCs w:val="24"/>
                        </w:rPr>
                        <w:t xml:space="preserve">Фото </w:t>
                      </w:r>
                      <w:r>
                        <w:rPr>
                          <w:rFonts w:ascii="Times New Roman" w:hAnsi="Times New Roman" w:cs="Times New Roman"/>
                          <w:sz w:val="24"/>
                          <w:szCs w:val="24"/>
                        </w:rPr>
                        <w:t>9</w:t>
                      </w:r>
                      <w:r w:rsidRPr="000E097F">
                        <w:rPr>
                          <w:rFonts w:ascii="Times New Roman" w:hAnsi="Times New Roman" w:cs="Times New Roman"/>
                          <w:sz w:val="24"/>
                          <w:szCs w:val="24"/>
                        </w:rPr>
                        <w:t xml:space="preserve"> – Отбор пробы снежного покрова посредством снегомера-плотномера</w:t>
                      </w:r>
                    </w:p>
                  </w:txbxContent>
                </v:textbox>
              </v:shape>
            </w:pict>
          </mc:Fallback>
        </mc:AlternateContent>
      </w:r>
      <w:r w:rsidR="00313EC6" w:rsidRPr="002E4E98">
        <w:rPr>
          <w:rFonts w:ascii="Times New Roman" w:hAnsi="Times New Roman" w:cs="Times New Roman"/>
          <w:sz w:val="28"/>
          <w:szCs w:val="28"/>
        </w:rPr>
        <w:t>п</w:t>
      </w:r>
      <w:r w:rsidR="00FC0E08" w:rsidRPr="002E4E98">
        <w:rPr>
          <w:rFonts w:ascii="Times New Roman" w:hAnsi="Times New Roman" w:cs="Times New Roman"/>
          <w:sz w:val="28"/>
          <w:szCs w:val="28"/>
        </w:rPr>
        <w:t xml:space="preserve">осредством снегомера-плотномера вырезать отдельные керны снежного покрова в </w:t>
      </w:r>
      <w:r w:rsidR="00313EC6" w:rsidRPr="002E4E98">
        <w:rPr>
          <w:rFonts w:ascii="Times New Roman" w:hAnsi="Times New Roman" w:cs="Times New Roman"/>
          <w:sz w:val="28"/>
          <w:szCs w:val="28"/>
        </w:rPr>
        <w:t xml:space="preserve">выбранных </w:t>
      </w:r>
      <w:r w:rsidR="00FC0E08" w:rsidRPr="002E4E98">
        <w:rPr>
          <w:rFonts w:ascii="Times New Roman" w:hAnsi="Times New Roman" w:cs="Times New Roman"/>
          <w:sz w:val="28"/>
          <w:szCs w:val="28"/>
        </w:rPr>
        <w:t>точках</w:t>
      </w:r>
      <w:r w:rsidR="00F80C15">
        <w:rPr>
          <w:rFonts w:ascii="Times New Roman" w:hAnsi="Times New Roman" w:cs="Times New Roman"/>
          <w:sz w:val="28"/>
          <w:szCs w:val="28"/>
        </w:rPr>
        <w:t xml:space="preserve"> (в случае отсутствия снегомера-плотномера, можно использовать ведро цилиндрической формы)</w:t>
      </w:r>
      <w:r w:rsidR="00313EC6" w:rsidRPr="002E4E98">
        <w:rPr>
          <w:rFonts w:ascii="Times New Roman" w:hAnsi="Times New Roman" w:cs="Times New Roman"/>
          <w:sz w:val="28"/>
          <w:szCs w:val="28"/>
        </w:rPr>
        <w:t>;</w:t>
      </w:r>
    </w:p>
    <w:p w:rsidR="00FC0E08" w:rsidRPr="00FC0E08" w:rsidRDefault="00313EC6" w:rsidP="00403B6D">
      <w:pPr>
        <w:pStyle w:val="ConsPlusNonformat"/>
        <w:widowControl w:val="0"/>
        <w:numPr>
          <w:ilvl w:val="0"/>
          <w:numId w:val="9"/>
        </w:numPr>
        <w:spacing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к</w:t>
      </w:r>
      <w:r w:rsidR="00FC0E08" w:rsidRPr="00FC0E08">
        <w:rPr>
          <w:rFonts w:ascii="Times New Roman" w:hAnsi="Times New Roman" w:cs="Times New Roman"/>
          <w:sz w:val="28"/>
          <w:szCs w:val="28"/>
        </w:rPr>
        <w:t>аждый керн снежного покрова необходимо вырезать на полную глубину залегания снежного по</w:t>
      </w:r>
      <w:r>
        <w:rPr>
          <w:rFonts w:ascii="Times New Roman" w:hAnsi="Times New Roman" w:cs="Times New Roman"/>
          <w:sz w:val="28"/>
          <w:szCs w:val="28"/>
        </w:rPr>
        <w:t>крова без захвата частиц грунта;</w:t>
      </w:r>
    </w:p>
    <w:p w:rsidR="00FC0E08" w:rsidRPr="00FC0E08" w:rsidRDefault="00313EC6" w:rsidP="00403B6D">
      <w:pPr>
        <w:pStyle w:val="ConsPlusNonformat"/>
        <w:widowControl w:val="0"/>
        <w:numPr>
          <w:ilvl w:val="0"/>
          <w:numId w:val="9"/>
        </w:numPr>
        <w:spacing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к</w:t>
      </w:r>
      <w:r w:rsidR="00FC0E08" w:rsidRPr="00FC0E08">
        <w:rPr>
          <w:rFonts w:ascii="Times New Roman" w:hAnsi="Times New Roman" w:cs="Times New Roman"/>
          <w:sz w:val="28"/>
          <w:szCs w:val="28"/>
        </w:rPr>
        <w:t xml:space="preserve">оличество кернов снежного покрова в пробе необходимо определять на месте отбора проб снежного покрова исходя из необходимости </w:t>
      </w:r>
      <w:r w:rsidR="00FC0E08" w:rsidRPr="00FC0E08">
        <w:rPr>
          <w:rFonts w:ascii="Times New Roman" w:hAnsi="Times New Roman" w:cs="Times New Roman"/>
          <w:sz w:val="28"/>
          <w:szCs w:val="28"/>
        </w:rPr>
        <w:lastRenderedPageBreak/>
        <w:t>получения общего объема воды в пробе не менее 2,5 дм</w:t>
      </w:r>
      <w:r w:rsidR="00FC0E08" w:rsidRPr="00FC0E08">
        <w:rPr>
          <w:rFonts w:ascii="Times New Roman" w:hAnsi="Times New Roman" w:cs="Times New Roman"/>
          <w:sz w:val="28"/>
          <w:szCs w:val="28"/>
          <w:vertAlign w:val="superscript"/>
        </w:rPr>
        <w:t>3</w:t>
      </w:r>
      <w:r w:rsidR="00FC0E08" w:rsidRPr="00FC0E08">
        <w:rPr>
          <w:rFonts w:ascii="Times New Roman" w:hAnsi="Times New Roman" w:cs="Times New Roman"/>
          <w:sz w:val="28"/>
          <w:szCs w:val="28"/>
        </w:rPr>
        <w:t xml:space="preserve">. При высоте снежного покрова более 60 см количество кернов снежного покрова в пробе должно быть не </w:t>
      </w:r>
      <w:r>
        <w:rPr>
          <w:rFonts w:ascii="Times New Roman" w:hAnsi="Times New Roman" w:cs="Times New Roman"/>
          <w:sz w:val="28"/>
          <w:szCs w:val="28"/>
        </w:rPr>
        <w:t>меньше трех;</w:t>
      </w:r>
    </w:p>
    <w:p w:rsidR="00FC0E08" w:rsidRPr="00FC0E08" w:rsidRDefault="00313EC6" w:rsidP="00403B6D">
      <w:pPr>
        <w:pStyle w:val="ConsPlusNonformat"/>
        <w:widowControl w:val="0"/>
        <w:numPr>
          <w:ilvl w:val="0"/>
          <w:numId w:val="9"/>
        </w:numPr>
        <w:spacing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д</w:t>
      </w:r>
      <w:r w:rsidR="00FC0E08" w:rsidRPr="00FC0E08">
        <w:rPr>
          <w:rFonts w:ascii="Times New Roman" w:hAnsi="Times New Roman" w:cs="Times New Roman"/>
          <w:sz w:val="28"/>
          <w:szCs w:val="28"/>
        </w:rPr>
        <w:t>оставленную пробу снежного покрова следует растопить при комнатной температуре в закрытом крышкой или пленкой полиэтиленовом ведре. При этом из пробы снежного покрова пинцетом необходимо выбирать листья, иглы хво</w:t>
      </w:r>
      <w:r>
        <w:rPr>
          <w:rFonts w:ascii="Times New Roman" w:hAnsi="Times New Roman" w:cs="Times New Roman"/>
          <w:sz w:val="28"/>
          <w:szCs w:val="28"/>
        </w:rPr>
        <w:t>и и другие растительные остатки;</w:t>
      </w:r>
    </w:p>
    <w:p w:rsidR="00FC0E08" w:rsidRPr="00FC0E08" w:rsidRDefault="00313EC6" w:rsidP="00403B6D">
      <w:pPr>
        <w:pStyle w:val="ConsPlusNonformat"/>
        <w:widowControl w:val="0"/>
        <w:numPr>
          <w:ilvl w:val="0"/>
          <w:numId w:val="9"/>
        </w:numPr>
        <w:spacing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в</w:t>
      </w:r>
      <w:r w:rsidR="00FC0E08" w:rsidRPr="00FC0E08">
        <w:rPr>
          <w:rFonts w:ascii="Times New Roman" w:hAnsi="Times New Roman" w:cs="Times New Roman"/>
          <w:sz w:val="28"/>
          <w:szCs w:val="28"/>
        </w:rPr>
        <w:t>есь объем пробы снежного покрова</w:t>
      </w:r>
      <w:r w:rsidR="00C06F1A">
        <w:rPr>
          <w:rFonts w:ascii="Times New Roman" w:hAnsi="Times New Roman" w:cs="Times New Roman"/>
          <w:sz w:val="28"/>
          <w:szCs w:val="28"/>
        </w:rPr>
        <w:t xml:space="preserve"> профильтровать и</w:t>
      </w:r>
      <w:r w:rsidR="00FC0E08" w:rsidRPr="00FC0E08">
        <w:rPr>
          <w:rFonts w:ascii="Times New Roman" w:hAnsi="Times New Roman" w:cs="Times New Roman"/>
          <w:sz w:val="28"/>
          <w:szCs w:val="28"/>
        </w:rPr>
        <w:t xml:space="preserve"> перелить в емкости</w:t>
      </w:r>
      <w:r w:rsidR="00C06F1A">
        <w:rPr>
          <w:rFonts w:ascii="Times New Roman" w:hAnsi="Times New Roman" w:cs="Times New Roman"/>
          <w:sz w:val="28"/>
          <w:szCs w:val="28"/>
        </w:rPr>
        <w:t>.</w:t>
      </w:r>
    </w:p>
    <w:p w:rsidR="000E097F" w:rsidRDefault="000E097F" w:rsidP="002E4E98">
      <w:pPr>
        <w:tabs>
          <w:tab w:val="left" w:pos="1134"/>
        </w:tabs>
        <w:spacing w:after="0"/>
        <w:rPr>
          <w:rFonts w:ascii="Times New Roman" w:hAnsi="Times New Roman"/>
          <w:sz w:val="28"/>
          <w:szCs w:val="28"/>
        </w:rPr>
      </w:pPr>
    </w:p>
    <w:p w:rsidR="008E3043" w:rsidRDefault="008E3043" w:rsidP="008E1661">
      <w:pPr>
        <w:pStyle w:val="ae"/>
        <w:numPr>
          <w:ilvl w:val="2"/>
          <w:numId w:val="6"/>
        </w:numPr>
        <w:tabs>
          <w:tab w:val="left" w:pos="1134"/>
          <w:tab w:val="left" w:pos="1701"/>
        </w:tabs>
        <w:spacing w:after="0"/>
        <w:ind w:left="0" w:firstLine="851"/>
        <w:jc w:val="both"/>
        <w:outlineLvl w:val="2"/>
        <w:rPr>
          <w:rFonts w:ascii="Times New Roman" w:hAnsi="Times New Roman"/>
          <w:b/>
          <w:sz w:val="28"/>
          <w:szCs w:val="28"/>
        </w:rPr>
      </w:pPr>
      <w:bookmarkStart w:id="65" w:name="_Toc1987566"/>
      <w:bookmarkStart w:id="66" w:name="_Toc2348899"/>
      <w:bookmarkStart w:id="67" w:name="_Toc6392233"/>
      <w:r w:rsidRPr="0058419C">
        <w:rPr>
          <w:rFonts w:ascii="Times New Roman" w:hAnsi="Times New Roman"/>
          <w:b/>
          <w:sz w:val="28"/>
          <w:szCs w:val="28"/>
        </w:rPr>
        <w:t>Определение водородного показателя и удельной электропроводности</w:t>
      </w:r>
      <w:bookmarkEnd w:id="65"/>
      <w:bookmarkEnd w:id="66"/>
      <w:bookmarkEnd w:id="67"/>
    </w:p>
    <w:p w:rsidR="008E3043" w:rsidRDefault="008E3043" w:rsidP="00F04EDD">
      <w:pPr>
        <w:pStyle w:val="ae"/>
        <w:spacing w:after="0"/>
        <w:ind w:left="0" w:firstLine="851"/>
        <w:jc w:val="both"/>
        <w:rPr>
          <w:rFonts w:ascii="Times New Roman" w:hAnsi="Times New Roman"/>
          <w:sz w:val="28"/>
          <w:szCs w:val="28"/>
        </w:rPr>
      </w:pPr>
      <w:r w:rsidRPr="0058419C">
        <w:rPr>
          <w:rFonts w:ascii="Times New Roman" w:hAnsi="Times New Roman"/>
          <w:sz w:val="28"/>
          <w:szCs w:val="28"/>
        </w:rPr>
        <w:t xml:space="preserve">Определение водородного показателя и удельной электропроводности проводится в соответствии с п.3.2.4. и п. 3.2.5. </w:t>
      </w:r>
      <w:r w:rsidRPr="00066C3A">
        <w:rPr>
          <w:rFonts w:ascii="Times New Roman" w:hAnsi="Times New Roman"/>
          <w:sz w:val="28"/>
          <w:szCs w:val="28"/>
        </w:rPr>
        <w:t>Форм</w:t>
      </w:r>
      <w:r w:rsidR="00DA2E1C" w:rsidRPr="00066C3A">
        <w:rPr>
          <w:rFonts w:ascii="Times New Roman" w:hAnsi="Times New Roman"/>
          <w:sz w:val="28"/>
          <w:szCs w:val="28"/>
        </w:rPr>
        <w:t>ы</w:t>
      </w:r>
      <w:r w:rsidRPr="00066C3A">
        <w:rPr>
          <w:rFonts w:ascii="Times New Roman" w:hAnsi="Times New Roman"/>
          <w:sz w:val="28"/>
          <w:szCs w:val="28"/>
        </w:rPr>
        <w:t xml:space="preserve"> записи результатов </w:t>
      </w:r>
      <w:r w:rsidR="00724707" w:rsidRPr="00066C3A">
        <w:rPr>
          <w:rFonts w:ascii="Times New Roman" w:hAnsi="Times New Roman"/>
          <w:sz w:val="28"/>
          <w:szCs w:val="28"/>
        </w:rPr>
        <w:t xml:space="preserve">измерений </w:t>
      </w:r>
      <w:r w:rsidRPr="00066C3A">
        <w:rPr>
          <w:rFonts w:ascii="Times New Roman" w:hAnsi="Times New Roman"/>
          <w:sz w:val="28"/>
          <w:szCs w:val="28"/>
        </w:rPr>
        <w:t>приведен</w:t>
      </w:r>
      <w:r w:rsidR="00510F5A" w:rsidRPr="00066C3A">
        <w:rPr>
          <w:rFonts w:ascii="Times New Roman" w:hAnsi="Times New Roman"/>
          <w:sz w:val="28"/>
          <w:szCs w:val="28"/>
        </w:rPr>
        <w:t>ы</w:t>
      </w:r>
      <w:r w:rsidRPr="00066C3A">
        <w:rPr>
          <w:rFonts w:ascii="Times New Roman" w:hAnsi="Times New Roman"/>
          <w:sz w:val="28"/>
          <w:szCs w:val="28"/>
        </w:rPr>
        <w:t xml:space="preserve"> в </w:t>
      </w:r>
      <w:r w:rsidR="006C4DCF" w:rsidRPr="00066C3A">
        <w:rPr>
          <w:rFonts w:ascii="Times New Roman" w:hAnsi="Times New Roman"/>
          <w:sz w:val="28"/>
          <w:szCs w:val="28"/>
        </w:rPr>
        <w:t>таблиц</w:t>
      </w:r>
      <w:r w:rsidR="00724707" w:rsidRPr="00066C3A">
        <w:rPr>
          <w:rFonts w:ascii="Times New Roman" w:hAnsi="Times New Roman"/>
          <w:sz w:val="28"/>
          <w:szCs w:val="28"/>
        </w:rPr>
        <w:t>ах</w:t>
      </w:r>
      <w:r w:rsidR="006C4DCF" w:rsidRPr="00066C3A">
        <w:rPr>
          <w:rFonts w:ascii="Times New Roman" w:hAnsi="Times New Roman"/>
          <w:sz w:val="28"/>
          <w:szCs w:val="28"/>
        </w:rPr>
        <w:t xml:space="preserve"> 2</w:t>
      </w:r>
      <w:r w:rsidR="004408B5" w:rsidRPr="00066C3A">
        <w:rPr>
          <w:rFonts w:ascii="Times New Roman" w:hAnsi="Times New Roman"/>
          <w:sz w:val="28"/>
          <w:szCs w:val="28"/>
        </w:rPr>
        <w:t>3</w:t>
      </w:r>
      <w:r w:rsidR="00724707" w:rsidRPr="00066C3A">
        <w:rPr>
          <w:rFonts w:ascii="Times New Roman" w:hAnsi="Times New Roman"/>
          <w:sz w:val="28"/>
          <w:szCs w:val="28"/>
        </w:rPr>
        <w:t xml:space="preserve"> и 2</w:t>
      </w:r>
      <w:r w:rsidR="004408B5" w:rsidRPr="00066C3A">
        <w:rPr>
          <w:rFonts w:ascii="Times New Roman" w:hAnsi="Times New Roman"/>
          <w:sz w:val="28"/>
          <w:szCs w:val="28"/>
        </w:rPr>
        <w:t>4</w:t>
      </w:r>
      <w:r w:rsidR="0058419C" w:rsidRPr="00066C3A">
        <w:rPr>
          <w:rFonts w:ascii="Times New Roman" w:hAnsi="Times New Roman"/>
          <w:sz w:val="28"/>
          <w:szCs w:val="28"/>
        </w:rPr>
        <w:t>.</w:t>
      </w:r>
    </w:p>
    <w:p w:rsidR="00EC0344" w:rsidRDefault="00EC0344" w:rsidP="00F04EDD">
      <w:pPr>
        <w:pStyle w:val="ae"/>
        <w:spacing w:after="0"/>
        <w:ind w:left="0" w:firstLine="851"/>
        <w:jc w:val="both"/>
        <w:rPr>
          <w:rFonts w:ascii="Times New Roman" w:hAnsi="Times New Roman"/>
          <w:sz w:val="28"/>
          <w:szCs w:val="28"/>
        </w:rPr>
      </w:pPr>
    </w:p>
    <w:p w:rsidR="008106C9" w:rsidRPr="00EC0344" w:rsidRDefault="008106C9" w:rsidP="008E1661">
      <w:pPr>
        <w:pStyle w:val="ae"/>
        <w:numPr>
          <w:ilvl w:val="0"/>
          <w:numId w:val="6"/>
        </w:numPr>
        <w:spacing w:after="0"/>
        <w:ind w:firstLine="207"/>
        <w:jc w:val="both"/>
        <w:outlineLvl w:val="0"/>
        <w:rPr>
          <w:rFonts w:ascii="Times New Roman" w:hAnsi="Times New Roman"/>
          <w:b/>
          <w:sz w:val="28"/>
          <w:szCs w:val="28"/>
        </w:rPr>
      </w:pPr>
      <w:bookmarkStart w:id="68" w:name="_Toc2348900"/>
      <w:bookmarkStart w:id="69" w:name="_Toc6392234"/>
      <w:bookmarkStart w:id="70" w:name="_Toc1987567"/>
      <w:r w:rsidRPr="00EC0344">
        <w:rPr>
          <w:rFonts w:ascii="Times New Roman" w:hAnsi="Times New Roman"/>
          <w:b/>
          <w:sz w:val="28"/>
          <w:szCs w:val="28"/>
        </w:rPr>
        <w:t>Контроль качества данных</w:t>
      </w:r>
      <w:bookmarkEnd w:id="68"/>
      <w:bookmarkEnd w:id="69"/>
    </w:p>
    <w:p w:rsidR="001748F3" w:rsidRPr="001748F3" w:rsidRDefault="001748F3" w:rsidP="00A10D4F">
      <w:pPr>
        <w:spacing w:after="0" w:line="240" w:lineRule="auto"/>
        <w:ind w:left="851"/>
        <w:jc w:val="both"/>
        <w:outlineLvl w:val="0"/>
        <w:rPr>
          <w:rFonts w:ascii="Times New Roman" w:hAnsi="Times New Roman"/>
          <w:b/>
          <w:sz w:val="30"/>
          <w:szCs w:val="30"/>
        </w:rPr>
      </w:pPr>
    </w:p>
    <w:p w:rsidR="008106C9" w:rsidRDefault="008106C9" w:rsidP="008106C9">
      <w:pPr>
        <w:spacing w:after="0"/>
        <w:ind w:firstLine="851"/>
        <w:jc w:val="both"/>
        <w:outlineLvl w:val="0"/>
        <w:rPr>
          <w:rFonts w:ascii="Times New Roman" w:hAnsi="Times New Roman"/>
          <w:sz w:val="28"/>
          <w:szCs w:val="28"/>
        </w:rPr>
      </w:pPr>
      <w:bookmarkStart w:id="71" w:name="_Toc2348901"/>
      <w:bookmarkStart w:id="72" w:name="_Toc6392235"/>
      <w:r>
        <w:rPr>
          <w:rFonts w:ascii="Times New Roman" w:hAnsi="Times New Roman"/>
          <w:sz w:val="28"/>
          <w:szCs w:val="28"/>
        </w:rPr>
        <w:t>Отбор проб воздуха, атмосферных осадков и снежного покрова, измерения в них содержания ингредиентов и показателей должны проводиться со ссылкой на используемые методики и Руководство. В ходе работы необходимы контроль качества данных и их корректная и грамотная интерпретация.</w:t>
      </w:r>
      <w:bookmarkEnd w:id="71"/>
      <w:bookmarkEnd w:id="72"/>
    </w:p>
    <w:p w:rsidR="008106C9" w:rsidRPr="00097255" w:rsidRDefault="008106C9" w:rsidP="008106C9">
      <w:pPr>
        <w:spacing w:after="0"/>
        <w:ind w:firstLine="851"/>
        <w:jc w:val="both"/>
        <w:outlineLvl w:val="0"/>
        <w:rPr>
          <w:rFonts w:ascii="Times New Roman" w:hAnsi="Times New Roman"/>
          <w:sz w:val="28"/>
          <w:szCs w:val="28"/>
        </w:rPr>
      </w:pPr>
      <w:bookmarkStart w:id="73" w:name="_Toc2348902"/>
      <w:bookmarkStart w:id="74" w:name="_Toc6392236"/>
      <w:r>
        <w:rPr>
          <w:rFonts w:ascii="Times New Roman" w:hAnsi="Times New Roman"/>
          <w:sz w:val="28"/>
          <w:szCs w:val="28"/>
        </w:rPr>
        <w:t>В этих целях ориентиром могут быть результаты измерений, полученные на стационарной сети мониторинга атмосферного воздуха</w:t>
      </w:r>
      <w:r w:rsidR="00B3528B">
        <w:rPr>
          <w:rFonts w:ascii="Times New Roman" w:hAnsi="Times New Roman"/>
          <w:sz w:val="28"/>
          <w:szCs w:val="28"/>
        </w:rPr>
        <w:t xml:space="preserve">, </w:t>
      </w:r>
      <w:r w:rsidR="00B3528B" w:rsidRPr="006148D2">
        <w:rPr>
          <w:rFonts w:ascii="Times New Roman" w:hAnsi="Times New Roman"/>
          <w:sz w:val="28"/>
          <w:szCs w:val="28"/>
        </w:rPr>
        <w:t>которые можно получить, обратившись в информационно-аналитический центр мониторинга атмосферного воздуха (</w:t>
      </w:r>
      <w:r w:rsidR="006148D2" w:rsidRPr="006148D2">
        <w:rPr>
          <w:rFonts w:ascii="Times New Roman" w:hAnsi="Times New Roman"/>
          <w:sz w:val="28"/>
          <w:szCs w:val="28"/>
          <w:lang w:val="en-US"/>
        </w:rPr>
        <w:t>e</w:t>
      </w:r>
      <w:r w:rsidR="006148D2" w:rsidRPr="006148D2">
        <w:rPr>
          <w:rFonts w:ascii="Times New Roman" w:hAnsi="Times New Roman"/>
          <w:sz w:val="28"/>
          <w:szCs w:val="28"/>
        </w:rPr>
        <w:t>-</w:t>
      </w:r>
      <w:r w:rsidR="006148D2" w:rsidRPr="006148D2">
        <w:rPr>
          <w:rFonts w:ascii="Times New Roman" w:hAnsi="Times New Roman"/>
          <w:sz w:val="28"/>
          <w:szCs w:val="28"/>
          <w:lang w:val="en-US"/>
        </w:rPr>
        <w:t>mail</w:t>
      </w:r>
      <w:r w:rsidR="006148D2" w:rsidRPr="006148D2">
        <w:rPr>
          <w:rFonts w:ascii="Times New Roman" w:hAnsi="Times New Roman"/>
          <w:sz w:val="28"/>
          <w:szCs w:val="28"/>
        </w:rPr>
        <w:t xml:space="preserve">: </w:t>
      </w:r>
      <w:hyperlink r:id="rId57" w:history="1">
        <w:r w:rsidR="006148D2" w:rsidRPr="006148D2">
          <w:rPr>
            <w:rStyle w:val="a4"/>
            <w:rFonts w:ascii="Times New Roman" w:hAnsi="Times New Roman"/>
            <w:sz w:val="28"/>
            <w:szCs w:val="28"/>
            <w:lang w:val="en-US"/>
          </w:rPr>
          <w:t>kbb</w:t>
        </w:r>
        <w:r w:rsidR="006148D2" w:rsidRPr="006148D2">
          <w:rPr>
            <w:rStyle w:val="a4"/>
            <w:rFonts w:ascii="Times New Roman" w:hAnsi="Times New Roman"/>
            <w:sz w:val="28"/>
            <w:szCs w:val="28"/>
          </w:rPr>
          <w:t>@</w:t>
        </w:r>
        <w:r w:rsidR="006148D2" w:rsidRPr="006148D2">
          <w:rPr>
            <w:rStyle w:val="a4"/>
            <w:rFonts w:ascii="Times New Roman" w:hAnsi="Times New Roman"/>
            <w:sz w:val="28"/>
            <w:szCs w:val="28"/>
            <w:lang w:val="en-US"/>
          </w:rPr>
          <w:t>rad</w:t>
        </w:r>
        <w:r w:rsidR="006148D2" w:rsidRPr="006148D2">
          <w:rPr>
            <w:rStyle w:val="a4"/>
            <w:rFonts w:ascii="Times New Roman" w:hAnsi="Times New Roman"/>
            <w:sz w:val="28"/>
            <w:szCs w:val="28"/>
          </w:rPr>
          <w:t>.</w:t>
        </w:r>
        <w:r w:rsidR="006148D2" w:rsidRPr="006148D2">
          <w:rPr>
            <w:rStyle w:val="a4"/>
            <w:rFonts w:ascii="Times New Roman" w:hAnsi="Times New Roman"/>
            <w:sz w:val="28"/>
            <w:szCs w:val="28"/>
            <w:lang w:val="en-US"/>
          </w:rPr>
          <w:t>org</w:t>
        </w:r>
        <w:r w:rsidR="006148D2" w:rsidRPr="006148D2">
          <w:rPr>
            <w:rStyle w:val="a4"/>
            <w:rFonts w:ascii="Times New Roman" w:hAnsi="Times New Roman"/>
            <w:sz w:val="28"/>
            <w:szCs w:val="28"/>
          </w:rPr>
          <w:t>.</w:t>
        </w:r>
        <w:r w:rsidR="006148D2" w:rsidRPr="006148D2">
          <w:rPr>
            <w:rStyle w:val="a4"/>
            <w:rFonts w:ascii="Times New Roman" w:hAnsi="Times New Roman"/>
            <w:sz w:val="28"/>
            <w:szCs w:val="28"/>
            <w:lang w:val="en-US"/>
          </w:rPr>
          <w:t>by</w:t>
        </w:r>
      </w:hyperlink>
      <w:r w:rsidR="006148D2">
        <w:rPr>
          <w:rStyle w:val="a4"/>
          <w:rFonts w:ascii="Times New Roman" w:hAnsi="Times New Roman"/>
          <w:sz w:val="28"/>
          <w:szCs w:val="28"/>
        </w:rPr>
        <w:t xml:space="preserve">, </w:t>
      </w:r>
      <w:r w:rsidR="006148D2">
        <w:rPr>
          <w:rStyle w:val="a4"/>
          <w:rFonts w:ascii="Times New Roman" w:hAnsi="Times New Roman"/>
          <w:sz w:val="28"/>
          <w:szCs w:val="28"/>
        </w:rPr>
        <w:br/>
      </w:r>
      <w:r w:rsidR="006148D2">
        <w:rPr>
          <w:rFonts w:ascii="Times New Roman" w:hAnsi="Times New Roman"/>
          <w:sz w:val="28"/>
          <w:szCs w:val="28"/>
        </w:rPr>
        <w:t>тел. (</w:t>
      </w:r>
      <w:r w:rsidR="00B3528B" w:rsidRPr="006148D2">
        <w:rPr>
          <w:rFonts w:ascii="Times New Roman" w:hAnsi="Times New Roman"/>
          <w:sz w:val="28"/>
          <w:szCs w:val="28"/>
        </w:rPr>
        <w:t>017</w:t>
      </w:r>
      <w:r w:rsidR="006148D2">
        <w:rPr>
          <w:rFonts w:ascii="Times New Roman" w:hAnsi="Times New Roman"/>
          <w:sz w:val="28"/>
          <w:szCs w:val="28"/>
        </w:rPr>
        <w:t>)</w:t>
      </w:r>
      <w:r w:rsidR="00B3528B" w:rsidRPr="006148D2">
        <w:rPr>
          <w:rFonts w:ascii="Times New Roman" w:hAnsi="Times New Roman"/>
          <w:sz w:val="28"/>
          <w:szCs w:val="28"/>
        </w:rPr>
        <w:t xml:space="preserve"> 369</w:t>
      </w:r>
      <w:r w:rsidR="006148D2">
        <w:rPr>
          <w:rFonts w:ascii="Times New Roman" w:hAnsi="Times New Roman"/>
          <w:sz w:val="28"/>
          <w:szCs w:val="28"/>
        </w:rPr>
        <w:t xml:space="preserve"> </w:t>
      </w:r>
      <w:r w:rsidR="00B3528B" w:rsidRPr="006148D2">
        <w:rPr>
          <w:rFonts w:ascii="Times New Roman" w:hAnsi="Times New Roman"/>
          <w:sz w:val="28"/>
          <w:szCs w:val="28"/>
        </w:rPr>
        <w:t>85</w:t>
      </w:r>
      <w:r w:rsidR="006148D2">
        <w:rPr>
          <w:rFonts w:ascii="Times New Roman" w:hAnsi="Times New Roman"/>
          <w:sz w:val="28"/>
          <w:szCs w:val="28"/>
        </w:rPr>
        <w:t xml:space="preserve"> </w:t>
      </w:r>
      <w:r w:rsidR="00B3528B" w:rsidRPr="006148D2">
        <w:rPr>
          <w:rFonts w:ascii="Times New Roman" w:hAnsi="Times New Roman"/>
          <w:sz w:val="28"/>
          <w:szCs w:val="28"/>
        </w:rPr>
        <w:t>60)</w:t>
      </w:r>
      <w:r w:rsidRPr="006148D2">
        <w:rPr>
          <w:rFonts w:ascii="Times New Roman" w:hAnsi="Times New Roman"/>
          <w:sz w:val="28"/>
          <w:szCs w:val="28"/>
        </w:rPr>
        <w:t>. Так</w:t>
      </w:r>
      <w:r>
        <w:rPr>
          <w:rFonts w:ascii="Times New Roman" w:hAnsi="Times New Roman"/>
          <w:sz w:val="28"/>
          <w:szCs w:val="28"/>
        </w:rPr>
        <w:t xml:space="preserve">, по результатам стационарных наблюдений, в </w:t>
      </w:r>
      <w:r w:rsidR="000333B2">
        <w:rPr>
          <w:rFonts w:ascii="Times New Roman" w:hAnsi="Times New Roman"/>
          <w:sz w:val="28"/>
          <w:szCs w:val="28"/>
        </w:rPr>
        <w:br/>
      </w:r>
      <w:r>
        <w:rPr>
          <w:rFonts w:ascii="Times New Roman" w:hAnsi="Times New Roman"/>
          <w:sz w:val="28"/>
          <w:szCs w:val="28"/>
        </w:rPr>
        <w:t xml:space="preserve">2018 г. максимальные концентрации углерода оксида в атмосферном воздухе промышленных центров и городов Беларуси варьировались в диапазоне </w:t>
      </w:r>
      <w:r w:rsidRPr="00097255">
        <w:rPr>
          <w:rFonts w:ascii="Times New Roman" w:hAnsi="Times New Roman"/>
          <w:sz w:val="28"/>
          <w:szCs w:val="28"/>
        </w:rPr>
        <w:t>от</w:t>
      </w:r>
      <w:r w:rsidR="000333B2">
        <w:rPr>
          <w:rFonts w:ascii="Times New Roman" w:hAnsi="Times New Roman"/>
          <w:sz w:val="28"/>
          <w:szCs w:val="28"/>
        </w:rPr>
        <w:t xml:space="preserve"> </w:t>
      </w:r>
      <w:r w:rsidRPr="00097255">
        <w:rPr>
          <w:rFonts w:ascii="Times New Roman" w:hAnsi="Times New Roman"/>
          <w:sz w:val="28"/>
          <w:szCs w:val="28"/>
        </w:rPr>
        <w:t>1,0 мг/м</w:t>
      </w:r>
      <w:r w:rsidRPr="00097255">
        <w:rPr>
          <w:rFonts w:ascii="Times New Roman" w:hAnsi="Times New Roman"/>
          <w:sz w:val="28"/>
          <w:szCs w:val="28"/>
          <w:vertAlign w:val="superscript"/>
        </w:rPr>
        <w:t>3</w:t>
      </w:r>
      <w:r w:rsidR="00B1769F">
        <w:rPr>
          <w:rFonts w:ascii="Times New Roman" w:hAnsi="Times New Roman"/>
          <w:sz w:val="28"/>
          <w:szCs w:val="28"/>
          <w:vertAlign w:val="superscript"/>
        </w:rPr>
        <w:t xml:space="preserve"> </w:t>
      </w:r>
      <w:r w:rsidRPr="00097255">
        <w:rPr>
          <w:rFonts w:ascii="Times New Roman" w:hAnsi="Times New Roman"/>
          <w:sz w:val="28"/>
          <w:szCs w:val="28"/>
        </w:rPr>
        <w:t>(г. Барановичи) до 12,3 мг/м</w:t>
      </w:r>
      <w:r w:rsidRPr="00097255">
        <w:rPr>
          <w:rFonts w:ascii="Times New Roman" w:hAnsi="Times New Roman"/>
          <w:sz w:val="28"/>
          <w:szCs w:val="28"/>
          <w:vertAlign w:val="superscript"/>
        </w:rPr>
        <w:t>3</w:t>
      </w:r>
      <w:r w:rsidR="000333B2">
        <w:rPr>
          <w:rFonts w:ascii="Times New Roman" w:hAnsi="Times New Roman"/>
          <w:sz w:val="28"/>
          <w:szCs w:val="28"/>
          <w:vertAlign w:val="superscript"/>
        </w:rPr>
        <w:t xml:space="preserve"> </w:t>
      </w:r>
      <w:r w:rsidRPr="00097255">
        <w:rPr>
          <w:rFonts w:ascii="Times New Roman" w:hAnsi="Times New Roman"/>
          <w:sz w:val="28"/>
          <w:szCs w:val="28"/>
        </w:rPr>
        <w:t>(г. Гомель).</w:t>
      </w:r>
      <w:bookmarkEnd w:id="73"/>
      <w:bookmarkEnd w:id="74"/>
    </w:p>
    <w:p w:rsidR="008106C9" w:rsidRDefault="008106C9" w:rsidP="008106C9">
      <w:pPr>
        <w:spacing w:after="0"/>
        <w:ind w:firstLine="851"/>
        <w:jc w:val="both"/>
        <w:outlineLvl w:val="0"/>
        <w:rPr>
          <w:rFonts w:ascii="Times New Roman" w:hAnsi="Times New Roman"/>
          <w:sz w:val="28"/>
          <w:szCs w:val="28"/>
        </w:rPr>
      </w:pPr>
      <w:bookmarkStart w:id="75" w:name="_Toc2348903"/>
      <w:bookmarkStart w:id="76" w:name="_Toc6392237"/>
      <w:r w:rsidRPr="00097255">
        <w:rPr>
          <w:rFonts w:ascii="Times New Roman" w:hAnsi="Times New Roman"/>
          <w:sz w:val="28"/>
          <w:szCs w:val="28"/>
        </w:rPr>
        <w:t>Значения водородного показателя рН атмосферных осадков в 2018 г. находились в пределах  от 4,02 до 8,01. Значения рН</w:t>
      </w:r>
      <w:r w:rsidRPr="00097255">
        <w:rPr>
          <w:rFonts w:ascii="Verdana" w:hAnsi="Verdana"/>
          <w:sz w:val="28"/>
          <w:szCs w:val="28"/>
        </w:rPr>
        <w:t>&lt;</w:t>
      </w:r>
      <w:r w:rsidRPr="00097255">
        <w:rPr>
          <w:rFonts w:ascii="Times New Roman" w:hAnsi="Times New Roman"/>
          <w:sz w:val="28"/>
          <w:szCs w:val="28"/>
        </w:rPr>
        <w:t>5,0 эпизодически фиксировались в атмосферных осадках, выпавших на тер</w:t>
      </w:r>
      <w:r>
        <w:rPr>
          <w:rFonts w:ascii="Times New Roman" w:hAnsi="Times New Roman"/>
          <w:sz w:val="28"/>
          <w:szCs w:val="28"/>
        </w:rPr>
        <w:t xml:space="preserve">ритории  Березинского заповедника, Бобруйска, Бреста, Гомеля, Жлобина, Минска, Могилева, Мозыря, Мстиславля и Орши. Большинство таких выпадений отмечено в холодный период года, что, по всей вероятности, было связано с увеличением серосодержащих видов топлива и трансграничным переносом. </w:t>
      </w:r>
      <w:r w:rsidRPr="00097255">
        <w:rPr>
          <w:rFonts w:ascii="Times New Roman" w:hAnsi="Times New Roman"/>
          <w:sz w:val="28"/>
          <w:szCs w:val="28"/>
        </w:rPr>
        <w:t xml:space="preserve">Значения водородного показателя рН </w:t>
      </w:r>
      <w:r>
        <w:rPr>
          <w:rFonts w:ascii="Times New Roman" w:hAnsi="Times New Roman"/>
          <w:sz w:val="28"/>
          <w:szCs w:val="28"/>
        </w:rPr>
        <w:t>снежного покрова</w:t>
      </w:r>
      <w:r w:rsidRPr="00097255">
        <w:rPr>
          <w:rFonts w:ascii="Times New Roman" w:hAnsi="Times New Roman"/>
          <w:sz w:val="28"/>
          <w:szCs w:val="28"/>
        </w:rPr>
        <w:t xml:space="preserve"> в 2018 г</w:t>
      </w:r>
      <w:r>
        <w:rPr>
          <w:rFonts w:ascii="Times New Roman" w:hAnsi="Times New Roman"/>
          <w:sz w:val="28"/>
          <w:szCs w:val="28"/>
        </w:rPr>
        <w:t xml:space="preserve">. </w:t>
      </w:r>
      <w:r>
        <w:rPr>
          <w:rFonts w:ascii="Times New Roman" w:hAnsi="Times New Roman"/>
          <w:sz w:val="28"/>
          <w:szCs w:val="28"/>
        </w:rPr>
        <w:lastRenderedPageBreak/>
        <w:t>варьировались в более узком диапазоне: от 5,6 до 6,3. Значения удельной электропроводности в атмосферных осадках находились в пределах 6,11-93,40 мкСм/см, в снежном покрове – 12,35-104,5 мкСм/см.</w:t>
      </w:r>
      <w:bookmarkEnd w:id="75"/>
      <w:bookmarkEnd w:id="76"/>
    </w:p>
    <w:p w:rsidR="00CC581E" w:rsidRDefault="00CC581E" w:rsidP="00CC581E">
      <w:pPr>
        <w:spacing w:after="0"/>
        <w:jc w:val="both"/>
        <w:outlineLvl w:val="0"/>
        <w:rPr>
          <w:rFonts w:ascii="Times New Roman" w:hAnsi="Times New Roman"/>
          <w:b/>
          <w:sz w:val="28"/>
          <w:szCs w:val="28"/>
          <w:highlight w:val="cyan"/>
        </w:rPr>
      </w:pPr>
      <w:bookmarkStart w:id="77" w:name="_Toc2348904"/>
    </w:p>
    <w:p w:rsidR="008106C9" w:rsidRDefault="008106C9" w:rsidP="00CC581E">
      <w:pPr>
        <w:spacing w:after="0"/>
        <w:jc w:val="both"/>
        <w:outlineLvl w:val="0"/>
        <w:rPr>
          <w:rFonts w:ascii="Times New Roman" w:hAnsi="Times New Roman"/>
          <w:sz w:val="28"/>
          <w:szCs w:val="28"/>
        </w:rPr>
      </w:pPr>
      <w:bookmarkStart w:id="78" w:name="_Toc6392238"/>
      <w:r w:rsidRPr="00CC581E">
        <w:rPr>
          <w:rFonts w:ascii="Times New Roman" w:hAnsi="Times New Roman"/>
          <w:b/>
          <w:i/>
          <w:sz w:val="28"/>
          <w:szCs w:val="28"/>
          <w:highlight w:val="yellow"/>
        </w:rPr>
        <w:t>Вставка</w:t>
      </w:r>
      <w:r w:rsidRPr="004F6424">
        <w:rPr>
          <w:rFonts w:ascii="Times New Roman" w:hAnsi="Times New Roman"/>
          <w:b/>
          <w:sz w:val="28"/>
          <w:szCs w:val="28"/>
          <w:highlight w:val="cyan"/>
        </w:rPr>
        <w:t xml:space="preserve"> </w:t>
      </w:r>
      <w:r w:rsidRPr="00CC581E">
        <w:rPr>
          <w:rFonts w:ascii="Times New Roman" w:hAnsi="Times New Roman"/>
          <w:b/>
          <w:sz w:val="28"/>
          <w:szCs w:val="28"/>
          <w:highlight w:val="cyan"/>
        </w:rPr>
        <w:t>Следует помнить, что при получении результатов, вызывающих сомнения, измерения необходимо выполнить повторно (в случае достаточного объема атмосферных осадков/снежного покрова</w:t>
      </w:r>
      <w:r>
        <w:rPr>
          <w:rFonts w:ascii="Times New Roman" w:hAnsi="Times New Roman"/>
          <w:sz w:val="28"/>
          <w:szCs w:val="28"/>
          <w:highlight w:val="cyan"/>
        </w:rPr>
        <w:t>)</w:t>
      </w:r>
      <w:r w:rsidRPr="004F6424">
        <w:rPr>
          <w:rFonts w:ascii="Times New Roman" w:hAnsi="Times New Roman"/>
          <w:sz w:val="28"/>
          <w:szCs w:val="28"/>
          <w:highlight w:val="cyan"/>
        </w:rPr>
        <w:t>.</w:t>
      </w:r>
      <w:bookmarkEnd w:id="77"/>
      <w:bookmarkEnd w:id="78"/>
      <w:r>
        <w:rPr>
          <w:rFonts w:ascii="Times New Roman" w:hAnsi="Times New Roman"/>
          <w:sz w:val="28"/>
          <w:szCs w:val="28"/>
        </w:rPr>
        <w:t xml:space="preserve"> </w:t>
      </w:r>
    </w:p>
    <w:p w:rsidR="001748F3" w:rsidRDefault="001748F3" w:rsidP="008106C9">
      <w:pPr>
        <w:spacing w:after="0"/>
        <w:ind w:firstLine="851"/>
        <w:jc w:val="both"/>
        <w:outlineLvl w:val="0"/>
        <w:rPr>
          <w:rFonts w:ascii="Times New Roman" w:hAnsi="Times New Roman"/>
          <w:sz w:val="28"/>
          <w:szCs w:val="28"/>
        </w:rPr>
      </w:pPr>
    </w:p>
    <w:p w:rsidR="008106C9" w:rsidRDefault="008106C9" w:rsidP="008E1661">
      <w:pPr>
        <w:pStyle w:val="ae"/>
        <w:numPr>
          <w:ilvl w:val="0"/>
          <w:numId w:val="6"/>
        </w:numPr>
        <w:spacing w:after="0"/>
        <w:ind w:firstLine="207"/>
        <w:jc w:val="both"/>
        <w:outlineLvl w:val="0"/>
        <w:rPr>
          <w:rFonts w:ascii="Times New Roman" w:hAnsi="Times New Roman"/>
          <w:b/>
          <w:sz w:val="28"/>
          <w:szCs w:val="28"/>
        </w:rPr>
      </w:pPr>
      <w:bookmarkStart w:id="79" w:name="_Toc2348905"/>
      <w:bookmarkStart w:id="80" w:name="_Toc6392239"/>
      <w:r w:rsidRPr="00A420F2">
        <w:rPr>
          <w:rFonts w:ascii="Times New Roman" w:hAnsi="Times New Roman"/>
          <w:b/>
          <w:sz w:val="28"/>
          <w:szCs w:val="28"/>
        </w:rPr>
        <w:t>Анализ полученных результатов</w:t>
      </w:r>
      <w:bookmarkEnd w:id="70"/>
      <w:bookmarkEnd w:id="79"/>
      <w:bookmarkEnd w:id="80"/>
    </w:p>
    <w:p w:rsidR="008106C9" w:rsidRPr="00145B61" w:rsidRDefault="008106C9" w:rsidP="00A10D4F">
      <w:pPr>
        <w:spacing w:after="0" w:line="240" w:lineRule="auto"/>
        <w:ind w:left="775"/>
        <w:jc w:val="both"/>
        <w:outlineLvl w:val="0"/>
        <w:rPr>
          <w:rFonts w:ascii="Times New Roman" w:hAnsi="Times New Roman"/>
          <w:b/>
          <w:sz w:val="28"/>
          <w:szCs w:val="28"/>
        </w:rPr>
      </w:pPr>
    </w:p>
    <w:p w:rsidR="008106C9" w:rsidRPr="00EA1778" w:rsidRDefault="008106C9" w:rsidP="008106C9">
      <w:pPr>
        <w:pStyle w:val="ae"/>
        <w:spacing w:after="0"/>
        <w:ind w:left="0" w:firstLine="851"/>
        <w:jc w:val="both"/>
        <w:rPr>
          <w:rFonts w:ascii="Times New Roman" w:hAnsi="Times New Roman"/>
          <w:sz w:val="28"/>
          <w:szCs w:val="28"/>
        </w:rPr>
      </w:pPr>
      <w:r w:rsidRPr="00A420F2">
        <w:rPr>
          <w:rFonts w:ascii="Times New Roman" w:hAnsi="Times New Roman"/>
          <w:sz w:val="28"/>
          <w:szCs w:val="28"/>
        </w:rPr>
        <w:t xml:space="preserve">Полученные данные, занесенные в журналы, должны быть интерпретированы. Эти данные являются информацией, а не просто некоторым массивом цифр. Одним из способов интерпретации данных является сравнение полученных результатов </w:t>
      </w:r>
      <w:r w:rsidRPr="00EA1778">
        <w:rPr>
          <w:rFonts w:ascii="Times New Roman" w:hAnsi="Times New Roman"/>
          <w:sz w:val="28"/>
          <w:szCs w:val="28"/>
        </w:rPr>
        <w:t xml:space="preserve">с нормативами качества (соответствующими значениями предельно допустимых концентраций). Нормативы качества атмосферного воздуха утверждаются Министерством здравоохранения Республики Беларусь по согласованию с Министерством природных ресурсов и охраны окружающей среды Республики Беларусь, иными государственными органами в соответствии с законодательством Республики Беларусь.  ПДК максимально разовая – предельно допустимая максимальная разовая концентрация загрязняющего вещества в атмосферном воздухе населенных пунктов, не вызывающая при вдыхании в течение 20-30 минут рефлекторных реакций в организме человека (ощущение запаха, раздражение слизистых оболочек, задержка дыхания и другие реакции). Для каждого вещества величины ПДК различны и зависят от их токсических и физико-химических свойств. </w:t>
      </w:r>
    </w:p>
    <w:p w:rsidR="008106C9" w:rsidRPr="00EA1778" w:rsidRDefault="008106C9" w:rsidP="008106C9">
      <w:pPr>
        <w:pStyle w:val="ae"/>
        <w:spacing w:after="0"/>
        <w:ind w:left="0" w:firstLine="851"/>
        <w:jc w:val="both"/>
        <w:rPr>
          <w:rFonts w:ascii="Times New Roman" w:hAnsi="Times New Roman"/>
          <w:sz w:val="28"/>
          <w:szCs w:val="28"/>
        </w:rPr>
      </w:pPr>
      <w:r w:rsidRPr="00EA1778">
        <w:rPr>
          <w:rFonts w:ascii="Times New Roman" w:hAnsi="Times New Roman"/>
          <w:sz w:val="28"/>
          <w:szCs w:val="28"/>
        </w:rPr>
        <w:t xml:space="preserve">Так, результаты измерений концентраций углерода оксида сравниваются с максимально разовой ПДК путем деления полученного значения на значение норматива качества. </w:t>
      </w:r>
    </w:p>
    <w:p w:rsidR="008106C9" w:rsidRPr="00EA1778" w:rsidRDefault="008106C9" w:rsidP="008106C9">
      <w:pPr>
        <w:pStyle w:val="ae"/>
        <w:spacing w:after="0"/>
        <w:ind w:left="0" w:firstLine="851"/>
        <w:jc w:val="both"/>
        <w:rPr>
          <w:rFonts w:ascii="Times New Roman" w:hAnsi="Times New Roman"/>
          <w:sz w:val="28"/>
          <w:szCs w:val="28"/>
        </w:rPr>
      </w:pPr>
    </w:p>
    <w:p w:rsidR="008106C9" w:rsidRPr="00EA1778" w:rsidRDefault="008106C9" w:rsidP="008106C9">
      <w:pPr>
        <w:pStyle w:val="ae"/>
        <w:spacing w:after="0"/>
        <w:ind w:left="0" w:firstLine="851"/>
        <w:jc w:val="both"/>
        <w:rPr>
          <w:rFonts w:ascii="Times New Roman" w:eastAsiaTheme="minorEastAsia" w:hAnsi="Times New Roman"/>
          <w:sz w:val="28"/>
          <w:szCs w:val="28"/>
        </w:rPr>
      </w:pPr>
      <m:oMathPara>
        <m:oMath>
          <m:r>
            <w:rPr>
              <w:rFonts w:ascii="Cambria Math" w:hAnsi="Cambria Math" w:cs="Times New Roman"/>
              <w:sz w:val="28"/>
              <w:szCs w:val="28"/>
            </w:rPr>
            <m:t>Доли ПДК=</m:t>
          </m:r>
          <m:f>
            <m:fPr>
              <m:ctrlPr>
                <w:rPr>
                  <w:rFonts w:ascii="Cambria Math" w:hAnsi="Cambria Math" w:cs="Times New Roman"/>
                  <w:i/>
                  <w:sz w:val="28"/>
                  <w:szCs w:val="28"/>
                </w:rPr>
              </m:ctrlPr>
            </m:fPr>
            <m:num>
              <m:r>
                <w:rPr>
                  <w:rFonts w:ascii="Cambria Math" w:hAnsi="Cambria Math" w:cs="Times New Roman"/>
                  <w:sz w:val="28"/>
                  <w:szCs w:val="28"/>
                </w:rPr>
                <m:t xml:space="preserve">Измеренная концентрация </m:t>
              </m:r>
            </m:num>
            <m:den>
              <m:r>
                <w:rPr>
                  <w:rFonts w:ascii="Cambria Math" w:hAnsi="Cambria Math" w:cs="Times New Roman"/>
                  <w:sz w:val="28"/>
                  <w:szCs w:val="28"/>
                </w:rPr>
                <m:t>Значение норматива качества</m:t>
              </m:r>
            </m:den>
          </m:f>
          <m:r>
            <w:rPr>
              <w:rFonts w:ascii="Cambria Math" w:hAnsi="Cambria Math" w:cs="Times New Roman"/>
              <w:sz w:val="28"/>
              <w:szCs w:val="28"/>
            </w:rPr>
            <m:t>;</m:t>
          </m:r>
        </m:oMath>
      </m:oMathPara>
    </w:p>
    <w:p w:rsidR="008106C9" w:rsidRPr="00EA1778" w:rsidRDefault="008106C9" w:rsidP="008106C9">
      <w:pPr>
        <w:pStyle w:val="ae"/>
        <w:spacing w:after="0"/>
        <w:ind w:left="0" w:firstLine="851"/>
        <w:jc w:val="both"/>
        <w:rPr>
          <w:rFonts w:ascii="Times New Roman" w:hAnsi="Times New Roman"/>
          <w:sz w:val="28"/>
          <w:szCs w:val="28"/>
        </w:rPr>
      </w:pPr>
    </w:p>
    <w:p w:rsidR="008106C9" w:rsidRPr="00EA1778" w:rsidRDefault="008106C9" w:rsidP="008106C9">
      <w:pPr>
        <w:pStyle w:val="ae"/>
        <w:spacing w:after="0"/>
        <w:ind w:left="0" w:firstLine="851"/>
        <w:jc w:val="both"/>
        <w:rPr>
          <w:rFonts w:ascii="Times New Roman" w:hAnsi="Times New Roman"/>
          <w:i/>
          <w:sz w:val="28"/>
          <w:szCs w:val="28"/>
        </w:rPr>
      </w:pPr>
      <w:r w:rsidRPr="00EA1778">
        <w:rPr>
          <w:rFonts w:ascii="Times New Roman" w:hAnsi="Times New Roman"/>
          <w:i/>
          <w:sz w:val="28"/>
          <w:szCs w:val="28"/>
        </w:rPr>
        <w:t xml:space="preserve">Например: измеренная концентрация углерода оксида составила </w:t>
      </w:r>
      <w:r w:rsidRPr="00EA1778">
        <w:rPr>
          <w:rFonts w:ascii="Times New Roman" w:hAnsi="Times New Roman"/>
          <w:i/>
          <w:sz w:val="28"/>
          <w:szCs w:val="28"/>
        </w:rPr>
        <w:br/>
        <w:t>3,2 мг/м</w:t>
      </w:r>
      <w:r w:rsidRPr="00EA1778">
        <w:rPr>
          <w:rFonts w:ascii="Times New Roman" w:hAnsi="Times New Roman"/>
          <w:i/>
          <w:sz w:val="28"/>
          <w:szCs w:val="28"/>
          <w:vertAlign w:val="superscript"/>
        </w:rPr>
        <w:t>3</w:t>
      </w:r>
      <w:r w:rsidR="00707709" w:rsidRPr="00707709">
        <w:rPr>
          <w:rFonts w:ascii="Times New Roman" w:hAnsi="Times New Roman"/>
          <w:i/>
          <w:sz w:val="28"/>
          <w:szCs w:val="28"/>
        </w:rPr>
        <w:t>.</w:t>
      </w:r>
      <w:r w:rsidR="00707709">
        <w:rPr>
          <w:rFonts w:ascii="Times New Roman" w:hAnsi="Times New Roman"/>
          <w:i/>
          <w:sz w:val="28"/>
          <w:szCs w:val="28"/>
          <w:vertAlign w:val="superscript"/>
        </w:rPr>
        <w:t xml:space="preserve"> </w:t>
      </w:r>
      <w:r w:rsidR="00707709" w:rsidRPr="00707709">
        <w:rPr>
          <w:rFonts w:ascii="Times New Roman" w:hAnsi="Times New Roman"/>
          <w:i/>
          <w:sz w:val="28"/>
          <w:szCs w:val="28"/>
        </w:rPr>
        <w:t>С</w:t>
      </w:r>
      <w:r w:rsidRPr="00EA1778">
        <w:rPr>
          <w:rFonts w:ascii="Times New Roman" w:hAnsi="Times New Roman"/>
          <w:i/>
          <w:sz w:val="28"/>
          <w:szCs w:val="28"/>
        </w:rPr>
        <w:t>огласно утвержденным нормативам качества атмосферного воздуха, максимальная разовая ПДК для углерода оксида равна 5,0 мг/м</w:t>
      </w:r>
      <w:r w:rsidRPr="00EA1778">
        <w:rPr>
          <w:rFonts w:ascii="Times New Roman" w:hAnsi="Times New Roman"/>
          <w:i/>
          <w:sz w:val="28"/>
          <w:szCs w:val="28"/>
          <w:vertAlign w:val="superscript"/>
        </w:rPr>
        <w:t>3</w:t>
      </w:r>
      <w:r w:rsidRPr="00EA1778">
        <w:rPr>
          <w:rFonts w:ascii="Times New Roman" w:hAnsi="Times New Roman"/>
          <w:i/>
          <w:sz w:val="28"/>
          <w:szCs w:val="28"/>
        </w:rPr>
        <w:t xml:space="preserve">. Следовательно, в долях ПДК это выражается следующим образом: </w:t>
      </w:r>
    </w:p>
    <w:p w:rsidR="008106C9" w:rsidRPr="00EA1778" w:rsidRDefault="008106C9" w:rsidP="008106C9">
      <w:pPr>
        <w:pStyle w:val="ae"/>
        <w:spacing w:after="0"/>
        <w:ind w:left="0" w:firstLine="851"/>
        <w:jc w:val="both"/>
        <w:rPr>
          <w:rFonts w:ascii="Times New Roman" w:hAnsi="Times New Roman"/>
          <w:i/>
          <w:sz w:val="28"/>
          <w:szCs w:val="28"/>
        </w:rPr>
      </w:pPr>
    </w:p>
    <w:p w:rsidR="008106C9" w:rsidRPr="008328AE" w:rsidRDefault="007D57A7" w:rsidP="008106C9">
      <w:pPr>
        <w:pStyle w:val="ae"/>
        <w:spacing w:after="0"/>
        <w:ind w:left="0" w:firstLine="851"/>
        <w:jc w:val="both"/>
        <w:rPr>
          <w:rFonts w:ascii="Times New Roman" w:eastAsiaTheme="minorEastAsia" w:hAnsi="Times New Roman" w:cs="Times New Roman"/>
          <w:i/>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3,2 мг/</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num>
            <m:den>
              <m:r>
                <w:rPr>
                  <w:rFonts w:ascii="Cambria Math" w:hAnsi="Cambria Math" w:cs="Times New Roman"/>
                  <w:sz w:val="28"/>
                  <w:szCs w:val="28"/>
                </w:rPr>
                <m:t>5,0 мг/</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den>
          </m:f>
          <m:r>
            <w:rPr>
              <w:rFonts w:ascii="Cambria Math" w:hAnsi="Cambria Math" w:cs="Times New Roman"/>
              <w:sz w:val="28"/>
              <w:szCs w:val="28"/>
            </w:rPr>
            <m:t>=0,64 ПДК;</m:t>
          </m:r>
        </m:oMath>
      </m:oMathPara>
    </w:p>
    <w:p w:rsidR="008106C9" w:rsidRPr="00D82675" w:rsidRDefault="008106C9" w:rsidP="008106C9">
      <w:pPr>
        <w:pStyle w:val="ae"/>
        <w:spacing w:after="0"/>
        <w:ind w:left="0" w:firstLine="851"/>
        <w:jc w:val="both"/>
        <w:rPr>
          <w:rFonts w:ascii="Times New Roman" w:eastAsiaTheme="minorEastAsia" w:hAnsi="Times New Roman"/>
          <w:i/>
          <w:sz w:val="28"/>
          <w:szCs w:val="28"/>
        </w:rPr>
      </w:pPr>
    </w:p>
    <w:p w:rsidR="008106C9" w:rsidRPr="00A50ACB" w:rsidRDefault="008106C9" w:rsidP="008106C9">
      <w:pPr>
        <w:pStyle w:val="ae"/>
        <w:spacing w:after="0"/>
        <w:ind w:left="0" w:firstLine="851"/>
        <w:jc w:val="both"/>
        <w:rPr>
          <w:rFonts w:ascii="Times New Roman" w:hAnsi="Times New Roman"/>
          <w:sz w:val="28"/>
          <w:szCs w:val="28"/>
        </w:rPr>
      </w:pPr>
      <w:r w:rsidRPr="00A50ACB">
        <w:rPr>
          <w:rFonts w:ascii="Times New Roman" w:hAnsi="Times New Roman"/>
          <w:sz w:val="28"/>
          <w:szCs w:val="28"/>
        </w:rPr>
        <w:t>Если концентрация в долях ПДК</w:t>
      </w:r>
      <w:r w:rsidRPr="00A50ACB">
        <w:rPr>
          <w:rFonts w:ascii="Verdana" w:hAnsi="Verdana"/>
          <w:sz w:val="28"/>
          <w:szCs w:val="28"/>
        </w:rPr>
        <w:t>&lt;</w:t>
      </w:r>
      <w:r w:rsidRPr="00A50ACB">
        <w:rPr>
          <w:rFonts w:ascii="Times New Roman" w:hAnsi="Times New Roman"/>
          <w:sz w:val="28"/>
          <w:szCs w:val="28"/>
        </w:rPr>
        <w:t xml:space="preserve">1, то норматив качества не превышен, если </w:t>
      </w:r>
      <w:r w:rsidRPr="00A50ACB">
        <w:rPr>
          <w:rFonts w:ascii="Verdana" w:hAnsi="Verdana"/>
          <w:sz w:val="28"/>
          <w:szCs w:val="28"/>
        </w:rPr>
        <w:t>&gt;</w:t>
      </w:r>
      <w:r w:rsidRPr="00A50ACB">
        <w:rPr>
          <w:rFonts w:ascii="Times New Roman" w:hAnsi="Times New Roman"/>
          <w:sz w:val="28"/>
          <w:szCs w:val="28"/>
        </w:rPr>
        <w:t>1 – значит зафиксировано превышение.</w:t>
      </w:r>
    </w:p>
    <w:p w:rsidR="008106C9" w:rsidRPr="00A420F2" w:rsidRDefault="008106C9" w:rsidP="008106C9">
      <w:pPr>
        <w:pStyle w:val="ae"/>
        <w:spacing w:after="0"/>
        <w:ind w:left="0" w:firstLine="851"/>
        <w:jc w:val="both"/>
        <w:rPr>
          <w:rFonts w:ascii="Times New Roman" w:hAnsi="Times New Roman"/>
          <w:sz w:val="28"/>
          <w:szCs w:val="28"/>
        </w:rPr>
      </w:pPr>
      <w:r w:rsidRPr="00A50ACB">
        <w:rPr>
          <w:rFonts w:ascii="Times New Roman" w:hAnsi="Times New Roman"/>
          <w:sz w:val="28"/>
          <w:szCs w:val="28"/>
        </w:rPr>
        <w:t>Следует помнить, что интерпретация полученных данных должна</w:t>
      </w:r>
      <w:r w:rsidRPr="00A420F2">
        <w:rPr>
          <w:rFonts w:ascii="Times New Roman" w:hAnsi="Times New Roman"/>
          <w:sz w:val="28"/>
          <w:szCs w:val="28"/>
        </w:rPr>
        <w:t xml:space="preserve"> быть процессом, параллельным их получению.</w:t>
      </w:r>
    </w:p>
    <w:p w:rsidR="008106C9" w:rsidRPr="00A420F2" w:rsidRDefault="008106C9" w:rsidP="008106C9">
      <w:pPr>
        <w:pStyle w:val="ae"/>
        <w:spacing w:after="0"/>
        <w:ind w:left="0" w:firstLine="851"/>
        <w:jc w:val="both"/>
        <w:rPr>
          <w:rFonts w:ascii="Times New Roman" w:hAnsi="Times New Roman"/>
          <w:sz w:val="28"/>
          <w:szCs w:val="28"/>
        </w:rPr>
      </w:pPr>
      <w:r w:rsidRPr="00A420F2">
        <w:rPr>
          <w:rFonts w:ascii="Times New Roman" w:hAnsi="Times New Roman"/>
          <w:sz w:val="28"/>
          <w:szCs w:val="28"/>
        </w:rPr>
        <w:t>Согласно литературным источникам по величине рН атмосферные осадки, в том числе и снежный покров, подразделяются на 4 группы:</w:t>
      </w:r>
    </w:p>
    <w:p w:rsidR="008106C9" w:rsidRPr="00A420F2" w:rsidRDefault="008106C9" w:rsidP="008106C9">
      <w:pPr>
        <w:pStyle w:val="ae"/>
        <w:ind w:firstLine="131"/>
        <w:jc w:val="both"/>
        <w:rPr>
          <w:rFonts w:ascii="Times New Roman" w:hAnsi="Times New Roman"/>
          <w:sz w:val="28"/>
          <w:szCs w:val="28"/>
        </w:rPr>
      </w:pPr>
      <w:r w:rsidRPr="00A420F2">
        <w:rPr>
          <w:rFonts w:ascii="Times New Roman" w:hAnsi="Times New Roman"/>
          <w:sz w:val="28"/>
          <w:szCs w:val="28"/>
        </w:rPr>
        <w:t xml:space="preserve">рН  </w:t>
      </w:r>
      <w:r w:rsidRPr="00A420F2">
        <w:rPr>
          <w:rFonts w:ascii="Times New Roman" w:hAnsi="Times New Roman" w:cs="Times New Roman"/>
          <w:sz w:val="28"/>
          <w:szCs w:val="28"/>
        </w:rPr>
        <w:t>≤</w:t>
      </w:r>
      <w:r w:rsidRPr="00A420F2">
        <w:rPr>
          <w:rFonts w:ascii="Times New Roman" w:hAnsi="Times New Roman"/>
          <w:sz w:val="28"/>
          <w:szCs w:val="28"/>
        </w:rPr>
        <w:t xml:space="preserve"> 4,0 – кислые;</w:t>
      </w:r>
    </w:p>
    <w:p w:rsidR="008106C9" w:rsidRPr="00A420F2" w:rsidRDefault="008106C9" w:rsidP="008106C9">
      <w:pPr>
        <w:pStyle w:val="ae"/>
        <w:ind w:firstLine="131"/>
        <w:jc w:val="both"/>
        <w:rPr>
          <w:rFonts w:ascii="Times New Roman" w:hAnsi="Times New Roman"/>
          <w:sz w:val="28"/>
          <w:szCs w:val="28"/>
        </w:rPr>
      </w:pPr>
      <w:r w:rsidRPr="00A420F2">
        <w:rPr>
          <w:rFonts w:ascii="Times New Roman" w:hAnsi="Times New Roman"/>
          <w:sz w:val="28"/>
          <w:szCs w:val="28"/>
        </w:rPr>
        <w:t>4,0 &lt;   рН &lt; 5,0 –</w:t>
      </w:r>
      <w:r>
        <w:rPr>
          <w:rFonts w:ascii="Times New Roman" w:hAnsi="Times New Roman"/>
          <w:sz w:val="28"/>
          <w:szCs w:val="28"/>
        </w:rPr>
        <w:t xml:space="preserve"> </w:t>
      </w:r>
      <w:r w:rsidRPr="00A420F2">
        <w:rPr>
          <w:rFonts w:ascii="Times New Roman" w:hAnsi="Times New Roman"/>
          <w:sz w:val="28"/>
          <w:szCs w:val="28"/>
        </w:rPr>
        <w:t>слабокислые;</w:t>
      </w:r>
    </w:p>
    <w:p w:rsidR="008106C9" w:rsidRPr="00A420F2" w:rsidRDefault="008106C9" w:rsidP="008106C9">
      <w:pPr>
        <w:pStyle w:val="ae"/>
        <w:ind w:firstLine="131"/>
        <w:jc w:val="both"/>
        <w:rPr>
          <w:rFonts w:ascii="Times New Roman" w:hAnsi="Times New Roman"/>
          <w:sz w:val="28"/>
          <w:szCs w:val="28"/>
        </w:rPr>
      </w:pPr>
      <w:r w:rsidRPr="00A420F2">
        <w:rPr>
          <w:rFonts w:ascii="Times New Roman" w:hAnsi="Times New Roman"/>
          <w:sz w:val="28"/>
          <w:szCs w:val="28"/>
        </w:rPr>
        <w:t>5,0  &lt;  рН  &lt; 7,0 – нейтральные;</w:t>
      </w:r>
    </w:p>
    <w:p w:rsidR="008106C9" w:rsidRPr="00A420F2" w:rsidRDefault="008106C9" w:rsidP="008106C9">
      <w:pPr>
        <w:pStyle w:val="ae"/>
        <w:ind w:firstLine="131"/>
        <w:jc w:val="both"/>
        <w:rPr>
          <w:rFonts w:ascii="Times New Roman" w:hAnsi="Times New Roman"/>
          <w:sz w:val="28"/>
          <w:szCs w:val="28"/>
        </w:rPr>
      </w:pPr>
      <w:r w:rsidRPr="00A420F2">
        <w:rPr>
          <w:rFonts w:ascii="Times New Roman" w:hAnsi="Times New Roman"/>
          <w:sz w:val="28"/>
          <w:szCs w:val="28"/>
        </w:rPr>
        <w:t>рН  &gt;7,0 – слабощелочные.</w:t>
      </w:r>
    </w:p>
    <w:p w:rsidR="008106C9" w:rsidRPr="00A420F2" w:rsidRDefault="008106C9" w:rsidP="008106C9">
      <w:pPr>
        <w:pStyle w:val="ae"/>
        <w:ind w:left="0" w:firstLine="851"/>
        <w:jc w:val="both"/>
        <w:rPr>
          <w:rFonts w:ascii="Times New Roman" w:hAnsi="Times New Roman"/>
          <w:sz w:val="28"/>
          <w:szCs w:val="28"/>
        </w:rPr>
      </w:pPr>
      <w:r w:rsidRPr="00A420F2">
        <w:rPr>
          <w:rFonts w:ascii="Times New Roman" w:hAnsi="Times New Roman"/>
          <w:sz w:val="28"/>
          <w:szCs w:val="28"/>
        </w:rPr>
        <w:t>Для снежного покрова, не подвергшегося влиянию локальных источников загрязнения величина рН не может быть ниже 5,0; при наличии почвенной пыли значение рН не может подняться выше 8,5.</w:t>
      </w:r>
    </w:p>
    <w:p w:rsidR="008106C9" w:rsidRDefault="008106C9" w:rsidP="008106C9">
      <w:pPr>
        <w:pStyle w:val="ae"/>
        <w:ind w:left="0" w:firstLine="851"/>
        <w:jc w:val="both"/>
        <w:rPr>
          <w:rFonts w:ascii="Times New Roman" w:hAnsi="Times New Roman"/>
          <w:sz w:val="28"/>
          <w:szCs w:val="28"/>
        </w:rPr>
      </w:pPr>
      <w:r w:rsidRPr="00375FAE">
        <w:rPr>
          <w:rFonts w:ascii="Times New Roman" w:hAnsi="Times New Roman"/>
          <w:sz w:val="28"/>
          <w:szCs w:val="28"/>
        </w:rPr>
        <w:t>По величине удельной электропроводности можно обобщенно охарактеризовать сумму составляющих остаточного количества минеральных веществ (в том числе ионов натрия (</w:t>
      </w:r>
      <w:r w:rsidRPr="00375FAE">
        <w:rPr>
          <w:rFonts w:ascii="Times New Roman" w:hAnsi="Times New Roman"/>
          <w:sz w:val="28"/>
          <w:szCs w:val="28"/>
          <w:lang w:val="en-US"/>
        </w:rPr>
        <w:t>Na</w:t>
      </w:r>
      <w:r w:rsidRPr="00375FAE">
        <w:rPr>
          <w:rFonts w:ascii="Times New Roman" w:hAnsi="Times New Roman"/>
          <w:sz w:val="28"/>
          <w:szCs w:val="28"/>
          <w:vertAlign w:val="superscript"/>
        </w:rPr>
        <w:t>+</w:t>
      </w:r>
      <w:r w:rsidRPr="00375FAE">
        <w:rPr>
          <w:rFonts w:ascii="Times New Roman" w:hAnsi="Times New Roman"/>
          <w:sz w:val="28"/>
          <w:szCs w:val="28"/>
        </w:rPr>
        <w:t>), калия (</w:t>
      </w:r>
      <w:r w:rsidRPr="00375FAE">
        <w:rPr>
          <w:rFonts w:ascii="Times New Roman" w:hAnsi="Times New Roman"/>
          <w:sz w:val="28"/>
          <w:szCs w:val="28"/>
          <w:lang w:val="en-US"/>
        </w:rPr>
        <w:t>K</w:t>
      </w:r>
      <w:r w:rsidRPr="00375FAE">
        <w:rPr>
          <w:rFonts w:ascii="Times New Roman" w:hAnsi="Times New Roman"/>
          <w:sz w:val="28"/>
          <w:szCs w:val="28"/>
          <w:vertAlign w:val="superscript"/>
        </w:rPr>
        <w:t>+</w:t>
      </w:r>
      <w:r w:rsidRPr="00375FAE">
        <w:rPr>
          <w:rFonts w:ascii="Times New Roman" w:hAnsi="Times New Roman"/>
          <w:sz w:val="28"/>
          <w:szCs w:val="28"/>
        </w:rPr>
        <w:t>), кальция (</w:t>
      </w:r>
      <w:r w:rsidRPr="00375FAE">
        <w:rPr>
          <w:rFonts w:ascii="Times New Roman" w:hAnsi="Times New Roman"/>
          <w:sz w:val="28"/>
          <w:szCs w:val="28"/>
          <w:lang w:val="en-US"/>
        </w:rPr>
        <w:t>Ca</w:t>
      </w:r>
      <w:r w:rsidRPr="00375FAE">
        <w:rPr>
          <w:rFonts w:ascii="Times New Roman" w:hAnsi="Times New Roman"/>
          <w:sz w:val="28"/>
          <w:szCs w:val="28"/>
          <w:vertAlign w:val="superscript"/>
        </w:rPr>
        <w:t>2+</w:t>
      </w:r>
      <w:r w:rsidRPr="00375FAE">
        <w:rPr>
          <w:rFonts w:ascii="Times New Roman" w:hAnsi="Times New Roman"/>
          <w:sz w:val="28"/>
          <w:szCs w:val="28"/>
        </w:rPr>
        <w:t>), хлора (</w:t>
      </w:r>
      <w:r w:rsidRPr="00375FAE">
        <w:rPr>
          <w:rFonts w:ascii="Times New Roman" w:hAnsi="Times New Roman"/>
          <w:sz w:val="28"/>
          <w:szCs w:val="28"/>
          <w:lang w:val="en-US"/>
        </w:rPr>
        <w:t>CI</w:t>
      </w:r>
      <w:r w:rsidRPr="00375FAE">
        <w:rPr>
          <w:rFonts w:ascii="Times New Roman" w:hAnsi="Times New Roman"/>
          <w:sz w:val="28"/>
          <w:szCs w:val="28"/>
          <w:vertAlign w:val="superscript"/>
        </w:rPr>
        <w:t>-</w:t>
      </w:r>
      <w:r w:rsidRPr="00375FAE">
        <w:rPr>
          <w:rFonts w:ascii="Times New Roman" w:hAnsi="Times New Roman"/>
          <w:sz w:val="28"/>
          <w:szCs w:val="28"/>
        </w:rPr>
        <w:t>), сульфатов (</w:t>
      </w:r>
      <w:r w:rsidRPr="00375FAE">
        <w:rPr>
          <w:rFonts w:ascii="Times New Roman" w:hAnsi="Times New Roman"/>
          <w:sz w:val="28"/>
          <w:szCs w:val="28"/>
          <w:lang w:val="en-US"/>
        </w:rPr>
        <w:t>SO</w:t>
      </w:r>
      <w:r w:rsidRPr="00D60D14">
        <w:rPr>
          <w:rFonts w:ascii="Times New Roman" w:hAnsi="Times New Roman"/>
          <w:sz w:val="28"/>
          <w:szCs w:val="28"/>
          <w:vertAlign w:val="subscript"/>
        </w:rPr>
        <w:t>4</w:t>
      </w:r>
      <w:r w:rsidRPr="00375FAE">
        <w:rPr>
          <w:rFonts w:ascii="Times New Roman" w:hAnsi="Times New Roman"/>
          <w:sz w:val="28"/>
          <w:szCs w:val="28"/>
          <w:vertAlign w:val="superscript"/>
        </w:rPr>
        <w:t>2-</w:t>
      </w:r>
      <w:r w:rsidRPr="00375FAE">
        <w:rPr>
          <w:rFonts w:ascii="Times New Roman" w:hAnsi="Times New Roman"/>
          <w:sz w:val="28"/>
          <w:szCs w:val="28"/>
        </w:rPr>
        <w:t>), гидрокарбонатов (</w:t>
      </w:r>
      <w:r w:rsidRPr="00375FAE">
        <w:rPr>
          <w:rFonts w:ascii="Times New Roman" w:hAnsi="Times New Roman"/>
          <w:sz w:val="28"/>
          <w:szCs w:val="28"/>
          <w:lang w:val="en-US"/>
        </w:rPr>
        <w:t>HCO</w:t>
      </w:r>
      <w:r w:rsidRPr="00D60D14">
        <w:rPr>
          <w:rFonts w:ascii="Times New Roman" w:hAnsi="Times New Roman"/>
          <w:sz w:val="28"/>
          <w:szCs w:val="28"/>
          <w:vertAlign w:val="subscript"/>
        </w:rPr>
        <w:t>3</w:t>
      </w:r>
      <w:r w:rsidRPr="00375FAE">
        <w:rPr>
          <w:rFonts w:ascii="Times New Roman" w:hAnsi="Times New Roman"/>
          <w:sz w:val="28"/>
          <w:szCs w:val="28"/>
          <w:vertAlign w:val="superscript"/>
        </w:rPr>
        <w:t>-</w:t>
      </w:r>
      <w:r w:rsidRPr="00375FAE">
        <w:rPr>
          <w:rFonts w:ascii="Times New Roman" w:hAnsi="Times New Roman"/>
          <w:sz w:val="28"/>
          <w:szCs w:val="28"/>
        </w:rPr>
        <w:t xml:space="preserve">). При малом объеме атмосферных осадков  измерение удельной электропроводности – единственный способ определить их минерализацию.  Электропроводность не нормируется, но величина 20 мкС/см примерно соответствует общей минерализации в 10 мг/л. </w:t>
      </w:r>
    </w:p>
    <w:p w:rsidR="00C55DBA" w:rsidRDefault="00C55DBA" w:rsidP="008106C9">
      <w:pPr>
        <w:pStyle w:val="ae"/>
        <w:ind w:left="0" w:firstLine="851"/>
        <w:jc w:val="both"/>
        <w:rPr>
          <w:rFonts w:ascii="Times New Roman" w:hAnsi="Times New Roman"/>
          <w:sz w:val="28"/>
          <w:szCs w:val="28"/>
        </w:rPr>
      </w:pPr>
    </w:p>
    <w:p w:rsidR="0058419C" w:rsidRPr="00600883" w:rsidRDefault="00600883" w:rsidP="008E1661">
      <w:pPr>
        <w:pStyle w:val="ae"/>
        <w:numPr>
          <w:ilvl w:val="0"/>
          <w:numId w:val="6"/>
        </w:numPr>
        <w:spacing w:after="0"/>
        <w:ind w:left="0" w:firstLine="851"/>
        <w:jc w:val="both"/>
        <w:outlineLvl w:val="0"/>
        <w:rPr>
          <w:rFonts w:ascii="Times New Roman" w:hAnsi="Times New Roman"/>
          <w:b/>
          <w:sz w:val="28"/>
          <w:szCs w:val="28"/>
        </w:rPr>
      </w:pPr>
      <w:bookmarkStart w:id="81" w:name="_Toc6392240"/>
      <w:r w:rsidRPr="00600883">
        <w:rPr>
          <w:rFonts w:ascii="Times New Roman" w:hAnsi="Times New Roman" w:cs="Times New Roman"/>
          <w:b/>
          <w:sz w:val="28"/>
          <w:szCs w:val="28"/>
          <w:lang w:eastAsia="ru-RU"/>
        </w:rPr>
        <w:t xml:space="preserve">Методы </w:t>
      </w:r>
      <w:r w:rsidRPr="006A5545">
        <w:rPr>
          <w:rFonts w:ascii="Times New Roman" w:hAnsi="Times New Roman" w:cs="Times New Roman"/>
          <w:b/>
          <w:sz w:val="28"/>
          <w:szCs w:val="28"/>
          <w:lang w:eastAsia="ru-RU"/>
        </w:rPr>
        <w:t>биоиндикации</w:t>
      </w:r>
      <w:r w:rsidRPr="00600883">
        <w:rPr>
          <w:rFonts w:ascii="Times New Roman" w:hAnsi="Times New Roman" w:cs="Times New Roman"/>
          <w:b/>
          <w:sz w:val="28"/>
          <w:szCs w:val="28"/>
          <w:lang w:eastAsia="ru-RU"/>
        </w:rPr>
        <w:t xml:space="preserve"> для определения качества атмосферного воздуха</w:t>
      </w:r>
      <w:bookmarkEnd w:id="81"/>
      <w:r w:rsidRPr="00600883">
        <w:rPr>
          <w:rFonts w:ascii="Times New Roman" w:hAnsi="Times New Roman" w:cs="Times New Roman"/>
          <w:b/>
          <w:sz w:val="28"/>
          <w:szCs w:val="28"/>
          <w:lang w:eastAsia="ru-RU"/>
        </w:rPr>
        <w:t xml:space="preserve"> </w:t>
      </w:r>
    </w:p>
    <w:p w:rsidR="00DB5894" w:rsidRPr="00DB5894" w:rsidRDefault="00DB5894" w:rsidP="00DB5894">
      <w:pPr>
        <w:spacing w:after="0"/>
        <w:ind w:left="851"/>
        <w:jc w:val="both"/>
        <w:rPr>
          <w:rFonts w:ascii="Times New Roman" w:hAnsi="Times New Roman"/>
          <w:b/>
          <w:sz w:val="28"/>
          <w:szCs w:val="28"/>
        </w:rPr>
      </w:pPr>
    </w:p>
    <w:p w:rsidR="00DB5894" w:rsidRDefault="00DB5894" w:rsidP="00DB5894">
      <w:pPr>
        <w:spacing w:after="0"/>
        <w:ind w:firstLine="851"/>
        <w:jc w:val="both"/>
        <w:rPr>
          <w:rFonts w:ascii="Times New Roman" w:hAnsi="Times New Roman"/>
          <w:sz w:val="28"/>
          <w:szCs w:val="28"/>
        </w:rPr>
      </w:pPr>
      <w:r w:rsidRPr="00DB5894">
        <w:rPr>
          <w:rFonts w:ascii="Times New Roman" w:hAnsi="Times New Roman"/>
          <w:sz w:val="28"/>
          <w:szCs w:val="28"/>
        </w:rPr>
        <w:t xml:space="preserve">Методы биоиндикации являются важным направлением в проведении мониторинга. В последнее время они получили широкое признание и распространенность. Какими бы современными ни были средства измерений для определения загрязняющих веществ в окружающей среде, они не могут сравниться со сложно устроенным «живым прибором», реагирующим на те или иные изменения, отражающим воздействие всего комплекса факторов. </w:t>
      </w:r>
    </w:p>
    <w:p w:rsidR="00DB5894" w:rsidRDefault="00C01495" w:rsidP="00DB5894">
      <w:pPr>
        <w:spacing w:after="0"/>
        <w:ind w:firstLine="851"/>
        <w:jc w:val="both"/>
        <w:rPr>
          <w:rFonts w:ascii="Times New Roman" w:hAnsi="Times New Roman"/>
          <w:sz w:val="28"/>
          <w:szCs w:val="28"/>
        </w:rPr>
      </w:pPr>
      <w:r>
        <w:rPr>
          <w:rFonts w:ascii="Times New Roman" w:hAnsi="Times New Roman"/>
          <w:sz w:val="28"/>
          <w:szCs w:val="28"/>
        </w:rPr>
        <w:t>Методы биоиндикации применимы в школьных научно-исследовательских работах, т.к. не требуют специального оборудования и доступны для понимания учащимися.</w:t>
      </w:r>
    </w:p>
    <w:p w:rsidR="00300ECD" w:rsidRDefault="00770E2A" w:rsidP="00DB5894">
      <w:pPr>
        <w:spacing w:after="0"/>
        <w:ind w:firstLine="851"/>
        <w:jc w:val="both"/>
        <w:rPr>
          <w:rFonts w:ascii="Times New Roman" w:hAnsi="Times New Roman" w:cs="Times New Roman"/>
          <w:sz w:val="28"/>
          <w:szCs w:val="28"/>
        </w:rPr>
      </w:pPr>
      <w:r w:rsidRPr="002469C9">
        <w:rPr>
          <w:rFonts w:ascii="Times New Roman" w:hAnsi="Times New Roman" w:cs="Times New Roman"/>
          <w:sz w:val="28"/>
          <w:szCs w:val="28"/>
        </w:rPr>
        <w:lastRenderedPageBreak/>
        <w:t xml:space="preserve">Для проведения </w:t>
      </w:r>
      <w:r>
        <w:rPr>
          <w:rFonts w:ascii="Times New Roman" w:hAnsi="Times New Roman" w:cs="Times New Roman"/>
          <w:sz w:val="28"/>
          <w:szCs w:val="28"/>
        </w:rPr>
        <w:t xml:space="preserve">практических исследований учреждениями образования </w:t>
      </w:r>
      <w:r w:rsidRPr="002469C9">
        <w:rPr>
          <w:rFonts w:ascii="Times New Roman" w:hAnsi="Times New Roman" w:cs="Times New Roman"/>
          <w:sz w:val="28"/>
          <w:szCs w:val="28"/>
        </w:rPr>
        <w:t>в качестве биоиндикатор</w:t>
      </w:r>
      <w:r>
        <w:rPr>
          <w:rFonts w:ascii="Times New Roman" w:hAnsi="Times New Roman" w:cs="Times New Roman"/>
          <w:sz w:val="28"/>
          <w:szCs w:val="28"/>
        </w:rPr>
        <w:t xml:space="preserve">ов рекомендуется использовать лишайники и сосну обыкновенную, т.к. они наиболее чувствительны к загрязнению атмосферного воздуха. </w:t>
      </w:r>
    </w:p>
    <w:p w:rsidR="00FB263E" w:rsidRDefault="00FB263E" w:rsidP="00DB5894">
      <w:pPr>
        <w:spacing w:after="0"/>
        <w:ind w:firstLine="851"/>
        <w:jc w:val="both"/>
        <w:rPr>
          <w:rFonts w:ascii="Times New Roman" w:hAnsi="Times New Roman" w:cs="Times New Roman"/>
          <w:sz w:val="28"/>
          <w:szCs w:val="28"/>
        </w:rPr>
      </w:pPr>
    </w:p>
    <w:p w:rsidR="00D0253E" w:rsidRDefault="008E1661" w:rsidP="008E1661">
      <w:pPr>
        <w:pStyle w:val="2"/>
        <w:ind w:firstLine="851"/>
        <w:jc w:val="both"/>
        <w:rPr>
          <w:rFonts w:ascii="Times New Roman" w:hAnsi="Times New Roman" w:cs="Times New Roman"/>
          <w:color w:val="auto"/>
          <w:sz w:val="28"/>
          <w:szCs w:val="28"/>
        </w:rPr>
      </w:pPr>
      <w:bookmarkStart w:id="82" w:name="_Toc6392241"/>
      <w:r w:rsidRPr="008E1661">
        <w:rPr>
          <w:rFonts w:ascii="Times New Roman" w:hAnsi="Times New Roman" w:cs="Times New Roman"/>
          <w:bCs w:val="0"/>
          <w:color w:val="auto"/>
          <w:sz w:val="28"/>
          <w:szCs w:val="28"/>
        </w:rPr>
        <w:t>6.</w:t>
      </w:r>
      <w:r w:rsidRPr="008E1661">
        <w:rPr>
          <w:rFonts w:ascii="Times New Roman" w:hAnsi="Times New Roman" w:cs="Times New Roman"/>
          <w:color w:val="auto"/>
          <w:sz w:val="28"/>
          <w:szCs w:val="28"/>
        </w:rPr>
        <w:t>1.</w:t>
      </w:r>
      <w:r>
        <w:rPr>
          <w:rFonts w:ascii="Times New Roman" w:hAnsi="Times New Roman" w:cs="Times New Roman"/>
          <w:color w:val="auto"/>
          <w:sz w:val="28"/>
          <w:szCs w:val="28"/>
        </w:rPr>
        <w:t xml:space="preserve"> </w:t>
      </w:r>
      <w:r w:rsidR="00D0253E" w:rsidRPr="008E1661">
        <w:rPr>
          <w:rFonts w:ascii="Times New Roman" w:hAnsi="Times New Roman" w:cs="Times New Roman"/>
          <w:color w:val="auto"/>
          <w:sz w:val="28"/>
          <w:szCs w:val="28"/>
        </w:rPr>
        <w:t>Оценка качества атмосферного воздуха методом лихеноиндикации</w:t>
      </w:r>
      <w:bookmarkEnd w:id="82"/>
      <w:r w:rsidR="00D0253E" w:rsidRPr="008E1661">
        <w:rPr>
          <w:rFonts w:ascii="Times New Roman" w:hAnsi="Times New Roman" w:cs="Times New Roman"/>
          <w:color w:val="auto"/>
          <w:sz w:val="28"/>
          <w:szCs w:val="28"/>
        </w:rPr>
        <w:t xml:space="preserve"> </w:t>
      </w:r>
    </w:p>
    <w:p w:rsidR="008E1661" w:rsidRPr="008E1661" w:rsidRDefault="008E1661" w:rsidP="008E1661">
      <w:pPr>
        <w:pStyle w:val="ae"/>
        <w:spacing w:after="0"/>
        <w:ind w:left="0" w:firstLine="851"/>
      </w:pPr>
    </w:p>
    <w:p w:rsidR="00DE0BD2" w:rsidRDefault="00D0253E" w:rsidP="005E0B16">
      <w:pPr>
        <w:spacing w:after="0"/>
        <w:ind w:right="-1" w:firstLine="851"/>
        <w:jc w:val="both"/>
        <w:rPr>
          <w:rFonts w:ascii="Times New Roman" w:hAnsi="Times New Roman" w:cs="Times New Roman"/>
          <w:sz w:val="28"/>
          <w:szCs w:val="28"/>
        </w:rPr>
      </w:pPr>
      <w:r w:rsidRPr="00D0253E">
        <w:rPr>
          <w:rFonts w:ascii="Times New Roman" w:hAnsi="Times New Roman" w:cs="Times New Roman"/>
          <w:sz w:val="28"/>
          <w:szCs w:val="28"/>
        </w:rPr>
        <w:t xml:space="preserve">Среди растений самыми чувствительными индикаторами общего загрязнения воздуха являются лишайники. </w:t>
      </w:r>
      <w:r w:rsidR="002D3484">
        <w:rPr>
          <w:rFonts w:ascii="Times New Roman" w:hAnsi="Times New Roman" w:cs="Times New Roman"/>
          <w:sz w:val="28"/>
          <w:szCs w:val="28"/>
        </w:rPr>
        <w:t xml:space="preserve">Лихеноиндикация – это определение качества атмосферного воздуха с помощью лишайников.  </w:t>
      </w:r>
      <w:r w:rsidRPr="00D0253E">
        <w:rPr>
          <w:rFonts w:ascii="Times New Roman" w:hAnsi="Times New Roman" w:cs="Times New Roman"/>
          <w:sz w:val="28"/>
          <w:szCs w:val="28"/>
        </w:rPr>
        <w:t xml:space="preserve">К лишайникам относятся живые </w:t>
      </w:r>
      <w:r w:rsidRPr="002D3484">
        <w:rPr>
          <w:rFonts w:ascii="Times New Roman" w:hAnsi="Times New Roman" w:cs="Times New Roman"/>
          <w:sz w:val="28"/>
          <w:szCs w:val="28"/>
        </w:rPr>
        <w:t>организмы</w:t>
      </w:r>
      <w:r w:rsidRPr="00D0253E">
        <w:rPr>
          <w:rFonts w:ascii="Times New Roman" w:hAnsi="Times New Roman" w:cs="Times New Roman"/>
          <w:sz w:val="28"/>
          <w:szCs w:val="28"/>
        </w:rPr>
        <w:t xml:space="preserve">, тело которых образовано грибом и водорослью, находящихся </w:t>
      </w:r>
      <w:r w:rsidRPr="006A5545">
        <w:rPr>
          <w:rFonts w:ascii="Times New Roman" w:hAnsi="Times New Roman" w:cs="Times New Roman"/>
          <w:sz w:val="28"/>
          <w:szCs w:val="28"/>
        </w:rPr>
        <w:t xml:space="preserve">в </w:t>
      </w:r>
      <w:r w:rsidR="00F34E5E" w:rsidRPr="006A5545">
        <w:rPr>
          <w:rFonts w:ascii="Times New Roman" w:hAnsi="Times New Roman" w:cs="Times New Roman"/>
          <w:sz w:val="28"/>
          <w:szCs w:val="28"/>
        </w:rPr>
        <w:t>симбиозе</w:t>
      </w:r>
      <w:r w:rsidRPr="006A5545">
        <w:rPr>
          <w:rFonts w:ascii="Times New Roman" w:hAnsi="Times New Roman" w:cs="Times New Roman"/>
          <w:sz w:val="28"/>
          <w:szCs w:val="28"/>
        </w:rPr>
        <w:t>. Лишайники</w:t>
      </w:r>
      <w:r w:rsidRPr="00D0253E">
        <w:rPr>
          <w:rFonts w:ascii="Times New Roman" w:hAnsi="Times New Roman" w:cs="Times New Roman"/>
          <w:sz w:val="28"/>
          <w:szCs w:val="28"/>
        </w:rPr>
        <w:t xml:space="preserve"> получают питание из почвы, воздуха, атмосферных осадков, влаги росы и туманов, частиц пыли, оседающей на слоевищах, поэтому они крайне чувствительны к любым изменениям среды обитания. Растут лишайники очень медленно, их прирост составляет от 1 до 8 мм в год. Средний возраст лишайников от 30 до 80 лет, отдельные лишайники доживают до нескольких сотен лет.</w:t>
      </w:r>
    </w:p>
    <w:p w:rsidR="00DE0BD2" w:rsidRDefault="00DE0BD2" w:rsidP="005E0B16">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t>По строению слоевища лишайники делятся на 3 группы:</w:t>
      </w:r>
    </w:p>
    <w:p w:rsidR="00DE0BD2" w:rsidRDefault="00DE0BD2" w:rsidP="005E0B16">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t>- накипные (коркоподобные), похожи на плоские корки, плотно срастающиеся с корой, камнями, почвой; они трудно отделяются, на ощупь бархатистые, влажноватые;</w:t>
      </w:r>
    </w:p>
    <w:p w:rsidR="00DE0BD2" w:rsidRDefault="00DE0BD2" w:rsidP="005E0B16">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t>- листоватые (листовидные) имеют форму мелких пластинок, чешуек, прикрепляются к поверхности тонкими нитями гриба и довольно легко отделяются от неё:</w:t>
      </w:r>
    </w:p>
    <w:p w:rsidR="00DE0BD2" w:rsidRDefault="00DE0BD2" w:rsidP="005E0B16">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t xml:space="preserve">- кустистые, которые либо растут вверх как маленькие кустики, либо свисают с дерева вниз, подобно бороде. </w:t>
      </w:r>
    </w:p>
    <w:p w:rsidR="00543104" w:rsidRDefault="00D0253E" w:rsidP="005E0B16">
      <w:pPr>
        <w:spacing w:after="0"/>
        <w:ind w:right="-1" w:firstLine="851"/>
        <w:jc w:val="both"/>
        <w:rPr>
          <w:rFonts w:ascii="Times New Roman" w:hAnsi="Times New Roman" w:cs="Times New Roman"/>
          <w:sz w:val="28"/>
          <w:szCs w:val="28"/>
        </w:rPr>
      </w:pPr>
      <w:r w:rsidRPr="00D0253E">
        <w:rPr>
          <w:rFonts w:ascii="Times New Roman" w:hAnsi="Times New Roman" w:cs="Times New Roman"/>
          <w:sz w:val="28"/>
          <w:szCs w:val="28"/>
        </w:rPr>
        <w:t xml:space="preserve">  </w:t>
      </w:r>
      <w:r w:rsidR="00543104">
        <w:rPr>
          <w:rFonts w:ascii="Times New Roman" w:hAnsi="Times New Roman" w:cs="Times New Roman"/>
          <w:sz w:val="28"/>
          <w:szCs w:val="28"/>
        </w:rPr>
        <w:t xml:space="preserve">По видовому разнообразию и встречаемости можно судить о степени загрязнения воздуха.  Наиболее резко лишайники реагируют на серы диоксид. </w:t>
      </w:r>
    </w:p>
    <w:p w:rsidR="00D0253E" w:rsidRDefault="00D0253E" w:rsidP="005E0B16">
      <w:pPr>
        <w:spacing w:after="0"/>
        <w:ind w:right="-1" w:firstLine="851"/>
        <w:jc w:val="both"/>
        <w:rPr>
          <w:rFonts w:ascii="Times New Roman" w:hAnsi="Times New Roman" w:cs="Times New Roman"/>
          <w:sz w:val="28"/>
          <w:szCs w:val="28"/>
        </w:rPr>
      </w:pPr>
      <w:r w:rsidRPr="00D0253E">
        <w:rPr>
          <w:rFonts w:ascii="Times New Roman" w:hAnsi="Times New Roman" w:cs="Times New Roman"/>
          <w:sz w:val="28"/>
          <w:szCs w:val="28"/>
        </w:rPr>
        <w:t>В лихеноиндикационных исследовани</w:t>
      </w:r>
      <w:r w:rsidR="006F22C1">
        <w:rPr>
          <w:rFonts w:ascii="Times New Roman" w:hAnsi="Times New Roman" w:cs="Times New Roman"/>
          <w:sz w:val="28"/>
          <w:szCs w:val="28"/>
        </w:rPr>
        <w:t>ях</w:t>
      </w:r>
      <w:r w:rsidRPr="00D0253E">
        <w:rPr>
          <w:rFonts w:ascii="Times New Roman" w:hAnsi="Times New Roman" w:cs="Times New Roman"/>
          <w:sz w:val="28"/>
          <w:szCs w:val="28"/>
        </w:rPr>
        <w:t xml:space="preserve"> в качестве </w:t>
      </w:r>
      <w:r w:rsidR="00044283">
        <w:rPr>
          <w:rFonts w:ascii="Times New Roman" w:hAnsi="Times New Roman" w:cs="Times New Roman"/>
          <w:sz w:val="28"/>
          <w:szCs w:val="28"/>
        </w:rPr>
        <w:t>объектов</w:t>
      </w:r>
      <w:r w:rsidRPr="00D0253E">
        <w:rPr>
          <w:rFonts w:ascii="Times New Roman" w:hAnsi="Times New Roman" w:cs="Times New Roman"/>
          <w:sz w:val="28"/>
          <w:szCs w:val="28"/>
        </w:rPr>
        <w:t xml:space="preserve"> используются различные деревья. Для оценки загрязнения атмосферного воздуха города, районного центра, поселка и других населенных пунктов выбирается вид дерева, который наиболее распространен на исследуемой территории. </w:t>
      </w:r>
    </w:p>
    <w:p w:rsidR="00C83009" w:rsidRDefault="00C83009" w:rsidP="005E0B16">
      <w:pPr>
        <w:spacing w:after="0"/>
        <w:ind w:right="-1" w:firstLine="851"/>
        <w:jc w:val="both"/>
        <w:rPr>
          <w:rFonts w:ascii="Times New Roman" w:hAnsi="Times New Roman" w:cs="Times New Roman"/>
          <w:sz w:val="28"/>
          <w:szCs w:val="28"/>
        </w:rPr>
      </w:pPr>
    </w:p>
    <w:p w:rsidR="00543104" w:rsidRPr="00C83009" w:rsidRDefault="00543104" w:rsidP="005E0B16">
      <w:pPr>
        <w:ind w:right="-1"/>
        <w:jc w:val="both"/>
        <w:rPr>
          <w:rFonts w:ascii="Times New Roman" w:hAnsi="Times New Roman" w:cs="Times New Roman"/>
          <w:b/>
          <w:sz w:val="28"/>
          <w:szCs w:val="28"/>
        </w:rPr>
      </w:pPr>
      <w:r w:rsidRPr="00AF5D59">
        <w:rPr>
          <w:rFonts w:ascii="Times New Roman" w:hAnsi="Times New Roman" w:cs="Times New Roman"/>
          <w:b/>
          <w:i/>
          <w:sz w:val="28"/>
          <w:szCs w:val="28"/>
          <w:highlight w:val="yellow"/>
        </w:rPr>
        <w:t>Вставка</w:t>
      </w:r>
      <w:r w:rsidRPr="00AF5D59">
        <w:rPr>
          <w:rFonts w:ascii="Times New Roman" w:hAnsi="Times New Roman" w:cs="Times New Roman"/>
          <w:b/>
          <w:sz w:val="28"/>
          <w:szCs w:val="28"/>
          <w:highlight w:val="yellow"/>
        </w:rPr>
        <w:t xml:space="preserve"> </w:t>
      </w:r>
      <w:r w:rsidRPr="00AF5D59">
        <w:rPr>
          <w:rFonts w:ascii="Times New Roman" w:hAnsi="Times New Roman" w:cs="Times New Roman"/>
          <w:b/>
          <w:sz w:val="28"/>
          <w:szCs w:val="28"/>
          <w:highlight w:val="cyan"/>
        </w:rPr>
        <w:t>Во время исследования следует избегать загущенных лесопосадок, очень тенистых парков, где лишайникам недостаточно света.</w:t>
      </w:r>
      <w:r w:rsidRPr="00C83009">
        <w:rPr>
          <w:rFonts w:ascii="Times New Roman" w:hAnsi="Times New Roman" w:cs="Times New Roman"/>
          <w:b/>
          <w:sz w:val="28"/>
          <w:szCs w:val="28"/>
        </w:rPr>
        <w:t xml:space="preserve"> </w:t>
      </w:r>
    </w:p>
    <w:p w:rsidR="00200EF8" w:rsidRDefault="00200EF8" w:rsidP="005E0B16">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lastRenderedPageBreak/>
        <w:t>В целом методы оценки загрязненности атмосферного воздуха по встречаемости лишайников основаны на следующих закономерностях:</w:t>
      </w:r>
    </w:p>
    <w:p w:rsidR="00200EF8" w:rsidRDefault="00200EF8" w:rsidP="005E0B16">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t>- чем сильнее загрязнен воздух, тем меньше встречается видов лишайников</w:t>
      </w:r>
      <w:r w:rsidR="009009C7">
        <w:rPr>
          <w:rFonts w:ascii="Times New Roman" w:hAnsi="Times New Roman" w:cs="Times New Roman"/>
          <w:sz w:val="28"/>
          <w:szCs w:val="28"/>
        </w:rPr>
        <w:t xml:space="preserve"> и тем ниже их жизнеспособность</w:t>
      </w:r>
      <w:r>
        <w:rPr>
          <w:rFonts w:ascii="Times New Roman" w:hAnsi="Times New Roman" w:cs="Times New Roman"/>
          <w:sz w:val="28"/>
          <w:szCs w:val="28"/>
        </w:rPr>
        <w:t>;</w:t>
      </w:r>
    </w:p>
    <w:p w:rsidR="00200EF8" w:rsidRDefault="00200EF8" w:rsidP="005E0B16">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t>- с</w:t>
      </w:r>
      <w:r w:rsidR="00D0253E" w:rsidRPr="00D0253E">
        <w:rPr>
          <w:rFonts w:ascii="Times New Roman" w:hAnsi="Times New Roman" w:cs="Times New Roman"/>
          <w:sz w:val="28"/>
          <w:szCs w:val="28"/>
        </w:rPr>
        <w:t xml:space="preserve">тепень покрытия </w:t>
      </w:r>
      <w:r>
        <w:rPr>
          <w:rFonts w:ascii="Times New Roman" w:hAnsi="Times New Roman" w:cs="Times New Roman"/>
          <w:sz w:val="28"/>
          <w:szCs w:val="28"/>
        </w:rPr>
        <w:t>стволов</w:t>
      </w:r>
      <w:r w:rsidR="00D0253E" w:rsidRPr="00D0253E">
        <w:rPr>
          <w:rFonts w:ascii="Times New Roman" w:hAnsi="Times New Roman" w:cs="Times New Roman"/>
          <w:sz w:val="28"/>
          <w:szCs w:val="28"/>
        </w:rPr>
        <w:t xml:space="preserve"> деревьев лишайник</w:t>
      </w:r>
      <w:r>
        <w:rPr>
          <w:rFonts w:ascii="Times New Roman" w:hAnsi="Times New Roman" w:cs="Times New Roman"/>
          <w:sz w:val="28"/>
          <w:szCs w:val="28"/>
        </w:rPr>
        <w:t>ами</w:t>
      </w:r>
      <w:r w:rsidR="00D0253E" w:rsidRPr="00D0253E">
        <w:rPr>
          <w:rFonts w:ascii="Times New Roman" w:hAnsi="Times New Roman" w:cs="Times New Roman"/>
          <w:sz w:val="28"/>
          <w:szCs w:val="28"/>
        </w:rPr>
        <w:t xml:space="preserve"> уменьшается по мере увеличения концентрации </w:t>
      </w:r>
      <w:r>
        <w:rPr>
          <w:rFonts w:ascii="Times New Roman" w:hAnsi="Times New Roman" w:cs="Times New Roman"/>
          <w:sz w:val="28"/>
          <w:szCs w:val="28"/>
        </w:rPr>
        <w:t>загрязняющих веществ</w:t>
      </w:r>
      <w:r w:rsidR="00D0253E" w:rsidRPr="00D0253E">
        <w:rPr>
          <w:rFonts w:ascii="Times New Roman" w:hAnsi="Times New Roman" w:cs="Times New Roman"/>
          <w:sz w:val="28"/>
          <w:szCs w:val="28"/>
          <w:vertAlign w:val="subscript"/>
        </w:rPr>
        <w:t xml:space="preserve"> </w:t>
      </w:r>
      <w:r>
        <w:rPr>
          <w:rFonts w:ascii="Times New Roman" w:hAnsi="Times New Roman" w:cs="Times New Roman"/>
          <w:sz w:val="28"/>
          <w:szCs w:val="28"/>
        </w:rPr>
        <w:t>в воздухе;</w:t>
      </w:r>
    </w:p>
    <w:p w:rsidR="00D0253E" w:rsidRDefault="00D0253E" w:rsidP="005E0B16">
      <w:pPr>
        <w:spacing w:after="0"/>
        <w:ind w:right="-1" w:firstLine="851"/>
        <w:jc w:val="both"/>
        <w:rPr>
          <w:rFonts w:ascii="Times New Roman" w:hAnsi="Times New Roman" w:cs="Times New Roman"/>
          <w:sz w:val="28"/>
          <w:szCs w:val="28"/>
        </w:rPr>
      </w:pPr>
      <w:r w:rsidRPr="00D0253E">
        <w:rPr>
          <w:rFonts w:ascii="Times New Roman" w:hAnsi="Times New Roman" w:cs="Times New Roman"/>
          <w:sz w:val="28"/>
          <w:szCs w:val="28"/>
        </w:rPr>
        <w:t xml:space="preserve"> </w:t>
      </w:r>
      <w:r w:rsidR="00200EF8">
        <w:rPr>
          <w:rFonts w:ascii="Times New Roman" w:hAnsi="Times New Roman" w:cs="Times New Roman"/>
          <w:sz w:val="28"/>
          <w:szCs w:val="28"/>
        </w:rPr>
        <w:t xml:space="preserve">- при повышении уровня загрязнения атмосферного воздуха исчезают первыми кустистые лишайники, за ними – листовые, последними – накипные. </w:t>
      </w:r>
    </w:p>
    <w:p w:rsidR="005E0B16" w:rsidRDefault="005E0B16" w:rsidP="005E0B16">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t xml:space="preserve">На основании этих закономерностей можно оценить чистоту воздуха в конкретном месте. </w:t>
      </w:r>
    </w:p>
    <w:p w:rsidR="006971BB" w:rsidRPr="00D0253E" w:rsidRDefault="006971BB" w:rsidP="005E0B16">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t>Рассмотрим простейший метод лихеноиндикации.</w:t>
      </w:r>
    </w:p>
    <w:p w:rsidR="00DC2B07" w:rsidRDefault="005E0B16" w:rsidP="005E0B16">
      <w:pPr>
        <w:ind w:right="-1" w:firstLine="851"/>
        <w:jc w:val="both"/>
        <w:rPr>
          <w:rFonts w:ascii="Times New Roman" w:hAnsi="Times New Roman" w:cs="Times New Roman"/>
          <w:sz w:val="28"/>
          <w:szCs w:val="28"/>
        </w:rPr>
      </w:pPr>
      <w:r w:rsidRPr="005E0B16">
        <w:rPr>
          <w:rFonts w:ascii="Times New Roman" w:hAnsi="Times New Roman" w:cs="Times New Roman"/>
          <w:b/>
          <w:sz w:val="28"/>
          <w:szCs w:val="28"/>
        </w:rPr>
        <w:t>Оборудование</w:t>
      </w:r>
      <w:r w:rsidR="006F22C1">
        <w:rPr>
          <w:rFonts w:ascii="Times New Roman" w:hAnsi="Times New Roman" w:cs="Times New Roman"/>
          <w:b/>
          <w:sz w:val="28"/>
          <w:szCs w:val="28"/>
        </w:rPr>
        <w:t xml:space="preserve">. </w:t>
      </w:r>
      <w:r w:rsidR="006F22C1" w:rsidRPr="006F22C1">
        <w:rPr>
          <w:rFonts w:ascii="Times New Roman" w:hAnsi="Times New Roman" w:cs="Times New Roman"/>
          <w:sz w:val="28"/>
          <w:szCs w:val="28"/>
        </w:rPr>
        <w:t>Д</w:t>
      </w:r>
      <w:r>
        <w:rPr>
          <w:rFonts w:ascii="Times New Roman" w:hAnsi="Times New Roman" w:cs="Times New Roman"/>
          <w:sz w:val="28"/>
          <w:szCs w:val="28"/>
        </w:rPr>
        <w:t>ля выполнения исследовательской работы понадобятся лупа, рамка</w:t>
      </w:r>
      <w:r w:rsidR="002F6ABC">
        <w:rPr>
          <w:rFonts w:ascii="Times New Roman" w:hAnsi="Times New Roman" w:cs="Times New Roman"/>
          <w:sz w:val="28"/>
          <w:szCs w:val="28"/>
        </w:rPr>
        <w:t xml:space="preserve"> размером </w:t>
      </w:r>
      <w:r w:rsidR="009D0E9A" w:rsidRPr="009D0E9A">
        <w:rPr>
          <w:rFonts w:ascii="Times New Roman" w:hAnsi="Times New Roman" w:cs="Times New Roman"/>
          <w:sz w:val="28"/>
          <w:szCs w:val="28"/>
        </w:rPr>
        <w:t>1</w:t>
      </w:r>
      <w:r w:rsidR="002F6ABC" w:rsidRPr="009D0E9A">
        <w:rPr>
          <w:rFonts w:ascii="Times New Roman" w:hAnsi="Times New Roman" w:cs="Times New Roman"/>
          <w:sz w:val="28"/>
          <w:szCs w:val="28"/>
        </w:rPr>
        <w:t>0х</w:t>
      </w:r>
      <w:r w:rsidR="009D0E9A" w:rsidRPr="009D0E9A">
        <w:rPr>
          <w:rFonts w:ascii="Times New Roman" w:hAnsi="Times New Roman" w:cs="Times New Roman"/>
          <w:sz w:val="28"/>
          <w:szCs w:val="28"/>
        </w:rPr>
        <w:t>1</w:t>
      </w:r>
      <w:r w:rsidR="002F6ABC" w:rsidRPr="009D0E9A">
        <w:rPr>
          <w:rFonts w:ascii="Times New Roman" w:hAnsi="Times New Roman" w:cs="Times New Roman"/>
          <w:sz w:val="28"/>
          <w:szCs w:val="28"/>
        </w:rPr>
        <w:t>0 см</w:t>
      </w:r>
      <w:r w:rsidR="002F6ABC">
        <w:rPr>
          <w:rFonts w:ascii="Times New Roman" w:hAnsi="Times New Roman" w:cs="Times New Roman"/>
          <w:sz w:val="28"/>
          <w:szCs w:val="28"/>
        </w:rPr>
        <w:t xml:space="preserve"> </w:t>
      </w:r>
      <w:r>
        <w:rPr>
          <w:rFonts w:ascii="Times New Roman" w:hAnsi="Times New Roman" w:cs="Times New Roman"/>
          <w:sz w:val="28"/>
          <w:szCs w:val="28"/>
        </w:rPr>
        <w:t xml:space="preserve">для определения степени покрытия лишайниками стволов деревьев, выполненная на прозрачной пленке. </w:t>
      </w:r>
    </w:p>
    <w:p w:rsidR="003B7750" w:rsidRDefault="003B7750" w:rsidP="005E0B16">
      <w:pPr>
        <w:ind w:right="-1" w:firstLine="851"/>
        <w:jc w:val="both"/>
        <w:rPr>
          <w:rFonts w:ascii="Times New Roman" w:hAnsi="Times New Roman" w:cs="Times New Roman"/>
          <w:b/>
          <w:sz w:val="28"/>
          <w:szCs w:val="28"/>
        </w:rPr>
      </w:pPr>
      <w:r w:rsidRPr="003B7750">
        <w:rPr>
          <w:rFonts w:ascii="Times New Roman" w:hAnsi="Times New Roman" w:cs="Times New Roman"/>
          <w:b/>
          <w:sz w:val="28"/>
          <w:szCs w:val="28"/>
        </w:rPr>
        <w:t xml:space="preserve">Выполнение </w:t>
      </w:r>
      <w:r>
        <w:rPr>
          <w:rFonts w:ascii="Times New Roman" w:hAnsi="Times New Roman" w:cs="Times New Roman"/>
          <w:b/>
          <w:sz w:val="28"/>
          <w:szCs w:val="28"/>
        </w:rPr>
        <w:t>наблюдений</w:t>
      </w:r>
    </w:p>
    <w:p w:rsidR="003B7750" w:rsidRPr="003B7750" w:rsidRDefault="003B7750" w:rsidP="003B7750">
      <w:pPr>
        <w:pStyle w:val="ae"/>
        <w:numPr>
          <w:ilvl w:val="0"/>
          <w:numId w:val="20"/>
        </w:numPr>
        <w:spacing w:after="0"/>
        <w:ind w:left="0" w:right="-1" w:firstLine="851"/>
        <w:jc w:val="both"/>
        <w:rPr>
          <w:rFonts w:ascii="Times New Roman" w:hAnsi="Times New Roman" w:cs="Times New Roman"/>
          <w:sz w:val="28"/>
          <w:szCs w:val="28"/>
        </w:rPr>
      </w:pPr>
      <w:r w:rsidRPr="003B7750">
        <w:rPr>
          <w:rFonts w:ascii="Times New Roman" w:hAnsi="Times New Roman" w:cs="Times New Roman"/>
          <w:sz w:val="28"/>
          <w:szCs w:val="28"/>
        </w:rPr>
        <w:t>выберите район, в котором будут проводиться наблюдения;</w:t>
      </w:r>
    </w:p>
    <w:p w:rsidR="003B7750" w:rsidRPr="003B7750" w:rsidRDefault="003B7750" w:rsidP="003B7750">
      <w:pPr>
        <w:pStyle w:val="ae"/>
        <w:numPr>
          <w:ilvl w:val="0"/>
          <w:numId w:val="20"/>
        </w:numPr>
        <w:spacing w:after="0"/>
        <w:ind w:left="0" w:right="-1" w:firstLine="851"/>
        <w:jc w:val="both"/>
        <w:rPr>
          <w:rFonts w:ascii="Times New Roman" w:hAnsi="Times New Roman" w:cs="Times New Roman"/>
          <w:sz w:val="28"/>
          <w:szCs w:val="28"/>
        </w:rPr>
      </w:pPr>
      <w:r w:rsidRPr="003B7750">
        <w:rPr>
          <w:rFonts w:ascii="Times New Roman" w:hAnsi="Times New Roman" w:cs="Times New Roman"/>
          <w:sz w:val="28"/>
          <w:szCs w:val="28"/>
        </w:rPr>
        <w:t>разбейте выбранную территорию на квадраты, размер которых зависит от площади изучаемой территории (например, 10х10 м);</w:t>
      </w:r>
    </w:p>
    <w:p w:rsidR="003B7750" w:rsidRPr="003B7750" w:rsidRDefault="003B7750" w:rsidP="003B7750">
      <w:pPr>
        <w:pStyle w:val="ae"/>
        <w:numPr>
          <w:ilvl w:val="0"/>
          <w:numId w:val="20"/>
        </w:numPr>
        <w:spacing w:after="0"/>
        <w:ind w:left="0" w:right="-1" w:firstLine="851"/>
        <w:jc w:val="both"/>
        <w:rPr>
          <w:rFonts w:ascii="Times New Roman" w:hAnsi="Times New Roman" w:cs="Times New Roman"/>
          <w:sz w:val="28"/>
          <w:szCs w:val="28"/>
        </w:rPr>
      </w:pPr>
      <w:r w:rsidRPr="003B7750">
        <w:rPr>
          <w:rFonts w:ascii="Times New Roman" w:hAnsi="Times New Roman" w:cs="Times New Roman"/>
          <w:sz w:val="28"/>
          <w:szCs w:val="28"/>
        </w:rPr>
        <w:t>в каждом квадрате выберите 10 отдельно стоящих старых, но здоровых, растущих вертикально деревьев;</w:t>
      </w:r>
    </w:p>
    <w:p w:rsidR="003B7750" w:rsidRPr="003B7750" w:rsidRDefault="003B7750" w:rsidP="003B7750">
      <w:pPr>
        <w:pStyle w:val="ae"/>
        <w:numPr>
          <w:ilvl w:val="0"/>
          <w:numId w:val="20"/>
        </w:numPr>
        <w:spacing w:after="0"/>
        <w:ind w:left="0" w:right="-1" w:firstLine="851"/>
        <w:jc w:val="both"/>
        <w:rPr>
          <w:rFonts w:ascii="Times New Roman" w:hAnsi="Times New Roman" w:cs="Times New Roman"/>
          <w:sz w:val="28"/>
          <w:szCs w:val="28"/>
        </w:rPr>
      </w:pPr>
      <w:r w:rsidRPr="003B7750">
        <w:rPr>
          <w:rFonts w:ascii="Times New Roman" w:hAnsi="Times New Roman" w:cs="Times New Roman"/>
          <w:sz w:val="28"/>
          <w:szCs w:val="28"/>
        </w:rPr>
        <w:t>на каждом дереве подсчитайте количество видов лишайников. Не обязательно знать, как точно называются виды, надо лишь различить их по цвету и форме слоевища. Для более точного подсчета можно использовать лупу;</w:t>
      </w:r>
    </w:p>
    <w:p w:rsidR="003B7750" w:rsidRDefault="003B7750" w:rsidP="003B7750">
      <w:pPr>
        <w:pStyle w:val="ae"/>
        <w:numPr>
          <w:ilvl w:val="0"/>
          <w:numId w:val="20"/>
        </w:numPr>
        <w:spacing w:after="0"/>
        <w:ind w:left="0" w:right="-1" w:firstLine="851"/>
        <w:jc w:val="both"/>
        <w:rPr>
          <w:rFonts w:ascii="Times New Roman" w:hAnsi="Times New Roman" w:cs="Times New Roman"/>
          <w:sz w:val="28"/>
          <w:szCs w:val="28"/>
        </w:rPr>
      </w:pPr>
      <w:r w:rsidRPr="003B7750">
        <w:rPr>
          <w:rFonts w:ascii="Times New Roman" w:hAnsi="Times New Roman" w:cs="Times New Roman"/>
          <w:sz w:val="28"/>
          <w:szCs w:val="28"/>
        </w:rPr>
        <w:t>все обнаруженные виды разделите на 3 группы: кустистые, листоватые, накипные</w:t>
      </w:r>
      <w:r>
        <w:rPr>
          <w:rFonts w:ascii="Times New Roman" w:hAnsi="Times New Roman" w:cs="Times New Roman"/>
          <w:sz w:val="28"/>
          <w:szCs w:val="28"/>
        </w:rPr>
        <w:t>;</w:t>
      </w:r>
    </w:p>
    <w:p w:rsidR="003B7750" w:rsidRDefault="00BD785D" w:rsidP="003B7750">
      <w:pPr>
        <w:pStyle w:val="ae"/>
        <w:numPr>
          <w:ilvl w:val="0"/>
          <w:numId w:val="20"/>
        </w:numPr>
        <w:spacing w:after="0"/>
        <w:ind w:left="0" w:right="-1" w:firstLine="851"/>
        <w:jc w:val="both"/>
        <w:rPr>
          <w:rFonts w:ascii="Times New Roman" w:hAnsi="Times New Roman" w:cs="Times New Roman"/>
          <w:sz w:val="28"/>
          <w:szCs w:val="28"/>
        </w:rPr>
      </w:pPr>
      <w:r>
        <w:rPr>
          <w:rFonts w:ascii="Times New Roman" w:hAnsi="Times New Roman" w:cs="Times New Roman"/>
          <w:sz w:val="28"/>
          <w:szCs w:val="28"/>
        </w:rPr>
        <w:t>проведите оценку степени покрытия лишайниками древесного ствола. Для этого на высоте 30-150 см на наиболее покрытую лишайниками часть коры наложите рамку. Подсчитайте, какой процент общей площади занимают лишайники;</w:t>
      </w:r>
    </w:p>
    <w:p w:rsidR="00BD785D" w:rsidRDefault="00BD785D" w:rsidP="003B7750">
      <w:pPr>
        <w:pStyle w:val="ae"/>
        <w:numPr>
          <w:ilvl w:val="0"/>
          <w:numId w:val="20"/>
        </w:numPr>
        <w:spacing w:after="0"/>
        <w:ind w:left="0" w:right="-1" w:firstLine="851"/>
        <w:jc w:val="both"/>
        <w:rPr>
          <w:rFonts w:ascii="Times New Roman" w:hAnsi="Times New Roman" w:cs="Times New Roman"/>
          <w:sz w:val="28"/>
          <w:szCs w:val="28"/>
        </w:rPr>
      </w:pPr>
      <w:r>
        <w:rPr>
          <w:rFonts w:ascii="Times New Roman" w:hAnsi="Times New Roman" w:cs="Times New Roman"/>
          <w:sz w:val="28"/>
          <w:szCs w:val="28"/>
        </w:rPr>
        <w:t>кроме деревьев можно использовать обрастание лишайниками камней, стен домов и др.</w:t>
      </w:r>
      <w:r w:rsidR="00CD68B9">
        <w:rPr>
          <w:rFonts w:ascii="Times New Roman" w:hAnsi="Times New Roman" w:cs="Times New Roman"/>
          <w:sz w:val="28"/>
          <w:szCs w:val="28"/>
        </w:rPr>
        <w:t>;</w:t>
      </w:r>
    </w:p>
    <w:p w:rsidR="00F83397" w:rsidRPr="008C399F" w:rsidRDefault="00F83397" w:rsidP="003B7750">
      <w:pPr>
        <w:pStyle w:val="ae"/>
        <w:numPr>
          <w:ilvl w:val="0"/>
          <w:numId w:val="20"/>
        </w:numPr>
        <w:spacing w:after="0"/>
        <w:ind w:left="0" w:right="-1" w:firstLine="851"/>
        <w:jc w:val="both"/>
        <w:rPr>
          <w:rFonts w:ascii="Times New Roman" w:hAnsi="Times New Roman" w:cs="Times New Roman"/>
          <w:sz w:val="28"/>
          <w:szCs w:val="28"/>
        </w:rPr>
      </w:pPr>
      <w:r>
        <w:rPr>
          <w:rFonts w:ascii="Times New Roman" w:hAnsi="Times New Roman" w:cs="Times New Roman"/>
          <w:sz w:val="28"/>
          <w:szCs w:val="28"/>
        </w:rPr>
        <w:t xml:space="preserve">занесите полученные результаты в </w:t>
      </w:r>
      <w:r w:rsidRPr="008C399F">
        <w:rPr>
          <w:rFonts w:ascii="Times New Roman" w:hAnsi="Times New Roman" w:cs="Times New Roman"/>
          <w:sz w:val="28"/>
          <w:szCs w:val="28"/>
        </w:rPr>
        <w:t>таблицу</w:t>
      </w:r>
      <w:r w:rsidR="00FB263E" w:rsidRPr="008C399F">
        <w:rPr>
          <w:rFonts w:ascii="Times New Roman" w:hAnsi="Times New Roman" w:cs="Times New Roman"/>
          <w:sz w:val="28"/>
          <w:szCs w:val="28"/>
        </w:rPr>
        <w:t xml:space="preserve"> 2</w:t>
      </w:r>
      <w:r w:rsidR="00CE1C5E">
        <w:rPr>
          <w:rFonts w:ascii="Times New Roman" w:hAnsi="Times New Roman" w:cs="Times New Roman"/>
          <w:sz w:val="28"/>
          <w:szCs w:val="28"/>
        </w:rPr>
        <w:t>5</w:t>
      </w:r>
      <w:r w:rsidR="00CD68B9" w:rsidRPr="008C399F">
        <w:rPr>
          <w:rFonts w:ascii="Times New Roman" w:hAnsi="Times New Roman" w:cs="Times New Roman"/>
          <w:sz w:val="28"/>
          <w:szCs w:val="28"/>
        </w:rPr>
        <w:t>;</w:t>
      </w:r>
    </w:p>
    <w:p w:rsidR="00A83C65" w:rsidRPr="00A83C65" w:rsidRDefault="00A83C65" w:rsidP="00A83C65">
      <w:pPr>
        <w:spacing w:after="0"/>
        <w:ind w:right="-1"/>
        <w:jc w:val="both"/>
        <w:rPr>
          <w:rFonts w:ascii="Times New Roman" w:hAnsi="Times New Roman" w:cs="Times New Roman"/>
          <w:sz w:val="28"/>
          <w:szCs w:val="28"/>
        </w:rPr>
      </w:pPr>
    </w:p>
    <w:p w:rsidR="00622005" w:rsidRPr="00622005" w:rsidRDefault="00622005" w:rsidP="00622005">
      <w:pPr>
        <w:spacing w:after="0"/>
        <w:ind w:right="-1"/>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A9494B" w:rsidRPr="008C399F">
        <w:rPr>
          <w:rFonts w:ascii="Times New Roman" w:hAnsi="Times New Roman" w:cs="Times New Roman"/>
          <w:sz w:val="28"/>
          <w:szCs w:val="28"/>
        </w:rPr>
        <w:t>2</w:t>
      </w:r>
      <w:r w:rsidR="00A5205E">
        <w:rPr>
          <w:rFonts w:ascii="Times New Roman" w:hAnsi="Times New Roman" w:cs="Times New Roman"/>
          <w:sz w:val="28"/>
          <w:szCs w:val="28"/>
        </w:rPr>
        <w:t>5</w:t>
      </w:r>
      <w:r w:rsidR="00A9494B">
        <w:rPr>
          <w:rFonts w:ascii="Times New Roman" w:hAnsi="Times New Roman" w:cs="Times New Roman"/>
          <w:sz w:val="28"/>
          <w:szCs w:val="28"/>
        </w:rPr>
        <w:t xml:space="preserve"> – Форма записи </w:t>
      </w:r>
      <w:r w:rsidR="00A83C65">
        <w:rPr>
          <w:rFonts w:ascii="Times New Roman" w:hAnsi="Times New Roman" w:cs="Times New Roman"/>
          <w:sz w:val="28"/>
          <w:szCs w:val="28"/>
        </w:rPr>
        <w:t xml:space="preserve">результатов </w:t>
      </w:r>
      <w:r w:rsidR="00A9494B">
        <w:rPr>
          <w:rFonts w:ascii="Times New Roman" w:hAnsi="Times New Roman" w:cs="Times New Roman"/>
          <w:sz w:val="28"/>
          <w:szCs w:val="28"/>
        </w:rPr>
        <w:t>наблюдений</w:t>
      </w:r>
    </w:p>
    <w:tbl>
      <w:tblPr>
        <w:tblStyle w:val="a5"/>
        <w:tblW w:w="9747" w:type="dxa"/>
        <w:tblLayout w:type="fixed"/>
        <w:tblLook w:val="04A0" w:firstRow="1" w:lastRow="0" w:firstColumn="1" w:lastColumn="0" w:noHBand="0" w:noVBand="1"/>
      </w:tblPr>
      <w:tblGrid>
        <w:gridCol w:w="2482"/>
        <w:gridCol w:w="736"/>
        <w:gridCol w:w="736"/>
        <w:gridCol w:w="736"/>
        <w:gridCol w:w="737"/>
        <w:gridCol w:w="737"/>
        <w:gridCol w:w="737"/>
        <w:gridCol w:w="737"/>
        <w:gridCol w:w="737"/>
        <w:gridCol w:w="737"/>
        <w:gridCol w:w="635"/>
      </w:tblGrid>
      <w:tr w:rsidR="00622005" w:rsidRPr="00622005" w:rsidTr="00721CF3">
        <w:trPr>
          <w:trHeight w:val="287"/>
        </w:trPr>
        <w:tc>
          <w:tcPr>
            <w:tcW w:w="2482" w:type="dxa"/>
            <w:vMerge w:val="restart"/>
          </w:tcPr>
          <w:p w:rsidR="00622005" w:rsidRPr="00622005" w:rsidRDefault="00622005" w:rsidP="00622005">
            <w:pPr>
              <w:ind w:right="-1"/>
              <w:jc w:val="center"/>
              <w:rPr>
                <w:rFonts w:ascii="Times New Roman" w:hAnsi="Times New Roman" w:cs="Times New Roman"/>
                <w:b/>
                <w:sz w:val="24"/>
                <w:szCs w:val="24"/>
              </w:rPr>
            </w:pPr>
            <w:r w:rsidRPr="00622005">
              <w:rPr>
                <w:rFonts w:ascii="Times New Roman" w:hAnsi="Times New Roman" w:cs="Times New Roman"/>
                <w:b/>
                <w:sz w:val="24"/>
                <w:szCs w:val="24"/>
              </w:rPr>
              <w:t>Признаки</w:t>
            </w:r>
          </w:p>
        </w:tc>
        <w:tc>
          <w:tcPr>
            <w:tcW w:w="7265" w:type="dxa"/>
            <w:gridSpan w:val="10"/>
          </w:tcPr>
          <w:p w:rsidR="00622005" w:rsidRPr="00622005" w:rsidRDefault="00622005" w:rsidP="00622005">
            <w:pPr>
              <w:ind w:right="-1"/>
              <w:jc w:val="center"/>
              <w:rPr>
                <w:rFonts w:ascii="Times New Roman" w:hAnsi="Times New Roman" w:cs="Times New Roman"/>
                <w:b/>
                <w:sz w:val="24"/>
                <w:szCs w:val="24"/>
              </w:rPr>
            </w:pPr>
            <w:r>
              <w:rPr>
                <w:rFonts w:ascii="Times New Roman" w:hAnsi="Times New Roman" w:cs="Times New Roman"/>
                <w:b/>
                <w:sz w:val="24"/>
                <w:szCs w:val="24"/>
              </w:rPr>
              <w:t>Деревья</w:t>
            </w:r>
          </w:p>
        </w:tc>
      </w:tr>
      <w:tr w:rsidR="00622005" w:rsidRPr="00622005" w:rsidTr="00721CF3">
        <w:trPr>
          <w:trHeight w:val="326"/>
        </w:trPr>
        <w:tc>
          <w:tcPr>
            <w:tcW w:w="2482" w:type="dxa"/>
            <w:vMerge/>
          </w:tcPr>
          <w:p w:rsidR="00622005" w:rsidRDefault="00622005" w:rsidP="005E0B16">
            <w:pPr>
              <w:ind w:right="-1"/>
              <w:jc w:val="both"/>
              <w:rPr>
                <w:rFonts w:ascii="Times New Roman" w:hAnsi="Times New Roman" w:cs="Times New Roman"/>
                <w:b/>
                <w:sz w:val="24"/>
                <w:szCs w:val="24"/>
              </w:rPr>
            </w:pPr>
          </w:p>
        </w:tc>
        <w:tc>
          <w:tcPr>
            <w:tcW w:w="736" w:type="dxa"/>
          </w:tcPr>
          <w:p w:rsidR="00622005" w:rsidRPr="00622005" w:rsidRDefault="00622005" w:rsidP="00622005">
            <w:pPr>
              <w:ind w:right="-1"/>
              <w:jc w:val="center"/>
              <w:rPr>
                <w:rFonts w:ascii="Times New Roman" w:hAnsi="Times New Roman" w:cs="Times New Roman"/>
                <w:b/>
                <w:sz w:val="24"/>
                <w:szCs w:val="24"/>
              </w:rPr>
            </w:pPr>
            <w:r>
              <w:rPr>
                <w:rFonts w:ascii="Times New Roman" w:hAnsi="Times New Roman" w:cs="Times New Roman"/>
                <w:b/>
                <w:sz w:val="24"/>
                <w:szCs w:val="24"/>
              </w:rPr>
              <w:t>1</w:t>
            </w:r>
          </w:p>
        </w:tc>
        <w:tc>
          <w:tcPr>
            <w:tcW w:w="736" w:type="dxa"/>
          </w:tcPr>
          <w:p w:rsidR="00622005" w:rsidRPr="00622005" w:rsidRDefault="00622005" w:rsidP="00622005">
            <w:pPr>
              <w:ind w:right="-1"/>
              <w:jc w:val="center"/>
              <w:rPr>
                <w:rFonts w:ascii="Times New Roman" w:hAnsi="Times New Roman" w:cs="Times New Roman"/>
                <w:b/>
                <w:sz w:val="24"/>
                <w:szCs w:val="24"/>
              </w:rPr>
            </w:pPr>
            <w:r>
              <w:rPr>
                <w:rFonts w:ascii="Times New Roman" w:hAnsi="Times New Roman" w:cs="Times New Roman"/>
                <w:b/>
                <w:sz w:val="24"/>
                <w:szCs w:val="24"/>
              </w:rPr>
              <w:t>2</w:t>
            </w:r>
          </w:p>
        </w:tc>
        <w:tc>
          <w:tcPr>
            <w:tcW w:w="736" w:type="dxa"/>
          </w:tcPr>
          <w:p w:rsidR="00622005" w:rsidRPr="00622005" w:rsidRDefault="00622005" w:rsidP="00622005">
            <w:pPr>
              <w:ind w:right="-1"/>
              <w:jc w:val="center"/>
              <w:rPr>
                <w:rFonts w:ascii="Times New Roman" w:hAnsi="Times New Roman" w:cs="Times New Roman"/>
                <w:b/>
                <w:sz w:val="24"/>
                <w:szCs w:val="24"/>
              </w:rPr>
            </w:pPr>
            <w:r>
              <w:rPr>
                <w:rFonts w:ascii="Times New Roman" w:hAnsi="Times New Roman" w:cs="Times New Roman"/>
                <w:b/>
                <w:sz w:val="24"/>
                <w:szCs w:val="24"/>
              </w:rPr>
              <w:t>3</w:t>
            </w:r>
          </w:p>
        </w:tc>
        <w:tc>
          <w:tcPr>
            <w:tcW w:w="737" w:type="dxa"/>
          </w:tcPr>
          <w:p w:rsidR="00622005" w:rsidRPr="00622005" w:rsidRDefault="00622005" w:rsidP="00622005">
            <w:pPr>
              <w:ind w:right="-1"/>
              <w:jc w:val="center"/>
              <w:rPr>
                <w:rFonts w:ascii="Times New Roman" w:hAnsi="Times New Roman" w:cs="Times New Roman"/>
                <w:b/>
                <w:sz w:val="24"/>
                <w:szCs w:val="24"/>
              </w:rPr>
            </w:pPr>
            <w:r>
              <w:rPr>
                <w:rFonts w:ascii="Times New Roman" w:hAnsi="Times New Roman" w:cs="Times New Roman"/>
                <w:b/>
                <w:sz w:val="24"/>
                <w:szCs w:val="24"/>
              </w:rPr>
              <w:t>4</w:t>
            </w:r>
          </w:p>
        </w:tc>
        <w:tc>
          <w:tcPr>
            <w:tcW w:w="737" w:type="dxa"/>
          </w:tcPr>
          <w:p w:rsidR="00622005" w:rsidRPr="00622005" w:rsidRDefault="00622005" w:rsidP="00622005">
            <w:pPr>
              <w:ind w:right="-1"/>
              <w:jc w:val="center"/>
              <w:rPr>
                <w:rFonts w:ascii="Times New Roman" w:hAnsi="Times New Roman" w:cs="Times New Roman"/>
                <w:b/>
                <w:sz w:val="24"/>
                <w:szCs w:val="24"/>
              </w:rPr>
            </w:pPr>
            <w:r>
              <w:rPr>
                <w:rFonts w:ascii="Times New Roman" w:hAnsi="Times New Roman" w:cs="Times New Roman"/>
                <w:b/>
                <w:sz w:val="24"/>
                <w:szCs w:val="24"/>
              </w:rPr>
              <w:t>5</w:t>
            </w:r>
          </w:p>
        </w:tc>
        <w:tc>
          <w:tcPr>
            <w:tcW w:w="737" w:type="dxa"/>
          </w:tcPr>
          <w:p w:rsidR="00622005" w:rsidRPr="00622005" w:rsidRDefault="00622005" w:rsidP="00622005">
            <w:pPr>
              <w:ind w:right="-1"/>
              <w:jc w:val="center"/>
              <w:rPr>
                <w:rFonts w:ascii="Times New Roman" w:hAnsi="Times New Roman" w:cs="Times New Roman"/>
                <w:b/>
                <w:sz w:val="24"/>
                <w:szCs w:val="24"/>
              </w:rPr>
            </w:pPr>
            <w:r>
              <w:rPr>
                <w:rFonts w:ascii="Times New Roman" w:hAnsi="Times New Roman" w:cs="Times New Roman"/>
                <w:b/>
                <w:sz w:val="24"/>
                <w:szCs w:val="24"/>
              </w:rPr>
              <w:t>6</w:t>
            </w:r>
          </w:p>
        </w:tc>
        <w:tc>
          <w:tcPr>
            <w:tcW w:w="737" w:type="dxa"/>
          </w:tcPr>
          <w:p w:rsidR="00622005" w:rsidRPr="00622005" w:rsidRDefault="00622005" w:rsidP="00622005">
            <w:pPr>
              <w:ind w:right="-1"/>
              <w:jc w:val="center"/>
              <w:rPr>
                <w:rFonts w:ascii="Times New Roman" w:hAnsi="Times New Roman" w:cs="Times New Roman"/>
                <w:b/>
                <w:sz w:val="24"/>
                <w:szCs w:val="24"/>
              </w:rPr>
            </w:pPr>
            <w:r>
              <w:rPr>
                <w:rFonts w:ascii="Times New Roman" w:hAnsi="Times New Roman" w:cs="Times New Roman"/>
                <w:b/>
                <w:sz w:val="24"/>
                <w:szCs w:val="24"/>
              </w:rPr>
              <w:t>7</w:t>
            </w:r>
          </w:p>
        </w:tc>
        <w:tc>
          <w:tcPr>
            <w:tcW w:w="737" w:type="dxa"/>
          </w:tcPr>
          <w:p w:rsidR="00622005" w:rsidRPr="00622005" w:rsidRDefault="00622005" w:rsidP="00622005">
            <w:pPr>
              <w:ind w:right="-1"/>
              <w:jc w:val="center"/>
              <w:rPr>
                <w:rFonts w:ascii="Times New Roman" w:hAnsi="Times New Roman" w:cs="Times New Roman"/>
                <w:b/>
                <w:sz w:val="24"/>
                <w:szCs w:val="24"/>
              </w:rPr>
            </w:pPr>
            <w:r>
              <w:rPr>
                <w:rFonts w:ascii="Times New Roman" w:hAnsi="Times New Roman" w:cs="Times New Roman"/>
                <w:b/>
                <w:sz w:val="24"/>
                <w:szCs w:val="24"/>
              </w:rPr>
              <w:t>8</w:t>
            </w:r>
          </w:p>
        </w:tc>
        <w:tc>
          <w:tcPr>
            <w:tcW w:w="737" w:type="dxa"/>
          </w:tcPr>
          <w:p w:rsidR="00622005" w:rsidRPr="00622005" w:rsidRDefault="00622005" w:rsidP="00622005">
            <w:pPr>
              <w:ind w:right="-1"/>
              <w:jc w:val="center"/>
              <w:rPr>
                <w:rFonts w:ascii="Times New Roman" w:hAnsi="Times New Roman" w:cs="Times New Roman"/>
                <w:b/>
                <w:sz w:val="24"/>
                <w:szCs w:val="24"/>
              </w:rPr>
            </w:pPr>
            <w:r>
              <w:rPr>
                <w:rFonts w:ascii="Times New Roman" w:hAnsi="Times New Roman" w:cs="Times New Roman"/>
                <w:b/>
                <w:sz w:val="24"/>
                <w:szCs w:val="24"/>
              </w:rPr>
              <w:t>9</w:t>
            </w:r>
          </w:p>
        </w:tc>
        <w:tc>
          <w:tcPr>
            <w:tcW w:w="635" w:type="dxa"/>
          </w:tcPr>
          <w:p w:rsidR="00622005" w:rsidRPr="00622005" w:rsidRDefault="00622005" w:rsidP="00622005">
            <w:pPr>
              <w:ind w:right="-1"/>
              <w:jc w:val="center"/>
              <w:rPr>
                <w:rFonts w:ascii="Times New Roman" w:hAnsi="Times New Roman" w:cs="Times New Roman"/>
                <w:b/>
                <w:sz w:val="24"/>
                <w:szCs w:val="24"/>
              </w:rPr>
            </w:pPr>
            <w:r>
              <w:rPr>
                <w:rFonts w:ascii="Times New Roman" w:hAnsi="Times New Roman" w:cs="Times New Roman"/>
                <w:b/>
                <w:sz w:val="24"/>
                <w:szCs w:val="24"/>
              </w:rPr>
              <w:t>10</w:t>
            </w:r>
          </w:p>
        </w:tc>
      </w:tr>
      <w:tr w:rsidR="00CD68B9" w:rsidRPr="00622005" w:rsidTr="00721CF3">
        <w:trPr>
          <w:trHeight w:val="878"/>
        </w:trPr>
        <w:tc>
          <w:tcPr>
            <w:tcW w:w="2482" w:type="dxa"/>
          </w:tcPr>
          <w:p w:rsidR="00622005" w:rsidRPr="00622005" w:rsidRDefault="00622005" w:rsidP="005E0B16">
            <w:pPr>
              <w:ind w:right="-1"/>
              <w:jc w:val="both"/>
              <w:rPr>
                <w:rFonts w:ascii="Times New Roman" w:hAnsi="Times New Roman" w:cs="Times New Roman"/>
                <w:sz w:val="24"/>
                <w:szCs w:val="24"/>
              </w:rPr>
            </w:pPr>
            <w:r w:rsidRPr="00622005">
              <w:rPr>
                <w:rFonts w:ascii="Times New Roman" w:hAnsi="Times New Roman" w:cs="Times New Roman"/>
                <w:sz w:val="24"/>
                <w:szCs w:val="24"/>
              </w:rPr>
              <w:lastRenderedPageBreak/>
              <w:t>Общее количество видов лишайников, в том числе:</w:t>
            </w:r>
          </w:p>
        </w:tc>
        <w:tc>
          <w:tcPr>
            <w:tcW w:w="736" w:type="dxa"/>
          </w:tcPr>
          <w:p w:rsidR="00622005" w:rsidRPr="00622005" w:rsidRDefault="00622005" w:rsidP="005E0B16">
            <w:pPr>
              <w:ind w:right="-1"/>
              <w:jc w:val="both"/>
              <w:rPr>
                <w:rFonts w:ascii="Times New Roman" w:hAnsi="Times New Roman" w:cs="Times New Roman"/>
                <w:b/>
                <w:sz w:val="24"/>
                <w:szCs w:val="24"/>
              </w:rPr>
            </w:pPr>
          </w:p>
        </w:tc>
        <w:tc>
          <w:tcPr>
            <w:tcW w:w="736" w:type="dxa"/>
          </w:tcPr>
          <w:p w:rsidR="00622005" w:rsidRPr="00622005" w:rsidRDefault="00622005" w:rsidP="005E0B16">
            <w:pPr>
              <w:ind w:right="-1"/>
              <w:jc w:val="both"/>
              <w:rPr>
                <w:rFonts w:ascii="Times New Roman" w:hAnsi="Times New Roman" w:cs="Times New Roman"/>
                <w:b/>
                <w:sz w:val="24"/>
                <w:szCs w:val="24"/>
              </w:rPr>
            </w:pPr>
          </w:p>
        </w:tc>
        <w:tc>
          <w:tcPr>
            <w:tcW w:w="736"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635" w:type="dxa"/>
          </w:tcPr>
          <w:p w:rsidR="00622005" w:rsidRPr="00622005" w:rsidRDefault="00622005" w:rsidP="005E0B16">
            <w:pPr>
              <w:ind w:right="-1"/>
              <w:jc w:val="both"/>
              <w:rPr>
                <w:rFonts w:ascii="Times New Roman" w:hAnsi="Times New Roman" w:cs="Times New Roman"/>
                <w:b/>
                <w:sz w:val="24"/>
                <w:szCs w:val="24"/>
              </w:rPr>
            </w:pPr>
          </w:p>
        </w:tc>
      </w:tr>
      <w:tr w:rsidR="00CD68B9" w:rsidRPr="00622005" w:rsidTr="00721CF3">
        <w:trPr>
          <w:trHeight w:val="287"/>
        </w:trPr>
        <w:tc>
          <w:tcPr>
            <w:tcW w:w="2482" w:type="dxa"/>
          </w:tcPr>
          <w:p w:rsidR="00622005" w:rsidRPr="00622005" w:rsidRDefault="00622005" w:rsidP="00622005">
            <w:pPr>
              <w:ind w:right="-1" w:firstLine="284"/>
              <w:jc w:val="both"/>
              <w:rPr>
                <w:rFonts w:ascii="Times New Roman" w:hAnsi="Times New Roman" w:cs="Times New Roman"/>
                <w:sz w:val="24"/>
                <w:szCs w:val="24"/>
              </w:rPr>
            </w:pPr>
            <w:r w:rsidRPr="00622005">
              <w:rPr>
                <w:rFonts w:ascii="Times New Roman" w:hAnsi="Times New Roman" w:cs="Times New Roman"/>
                <w:sz w:val="24"/>
                <w:szCs w:val="24"/>
              </w:rPr>
              <w:t>кустистых</w:t>
            </w:r>
          </w:p>
        </w:tc>
        <w:tc>
          <w:tcPr>
            <w:tcW w:w="736" w:type="dxa"/>
          </w:tcPr>
          <w:p w:rsidR="00622005" w:rsidRPr="00622005" w:rsidRDefault="00622005" w:rsidP="005E0B16">
            <w:pPr>
              <w:ind w:right="-1"/>
              <w:jc w:val="both"/>
              <w:rPr>
                <w:rFonts w:ascii="Times New Roman" w:hAnsi="Times New Roman" w:cs="Times New Roman"/>
                <w:b/>
                <w:sz w:val="24"/>
                <w:szCs w:val="24"/>
              </w:rPr>
            </w:pPr>
          </w:p>
        </w:tc>
        <w:tc>
          <w:tcPr>
            <w:tcW w:w="736" w:type="dxa"/>
          </w:tcPr>
          <w:p w:rsidR="00622005" w:rsidRPr="00622005" w:rsidRDefault="00622005" w:rsidP="005E0B16">
            <w:pPr>
              <w:ind w:right="-1"/>
              <w:jc w:val="both"/>
              <w:rPr>
                <w:rFonts w:ascii="Times New Roman" w:hAnsi="Times New Roman" w:cs="Times New Roman"/>
                <w:b/>
                <w:sz w:val="24"/>
                <w:szCs w:val="24"/>
              </w:rPr>
            </w:pPr>
          </w:p>
        </w:tc>
        <w:tc>
          <w:tcPr>
            <w:tcW w:w="736"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635" w:type="dxa"/>
          </w:tcPr>
          <w:p w:rsidR="00622005" w:rsidRPr="00622005" w:rsidRDefault="00622005" w:rsidP="005E0B16">
            <w:pPr>
              <w:ind w:right="-1"/>
              <w:jc w:val="both"/>
              <w:rPr>
                <w:rFonts w:ascii="Times New Roman" w:hAnsi="Times New Roman" w:cs="Times New Roman"/>
                <w:b/>
                <w:sz w:val="24"/>
                <w:szCs w:val="24"/>
              </w:rPr>
            </w:pPr>
          </w:p>
        </w:tc>
      </w:tr>
      <w:tr w:rsidR="00CD68B9" w:rsidRPr="00622005" w:rsidTr="00721CF3">
        <w:trPr>
          <w:trHeight w:val="287"/>
        </w:trPr>
        <w:tc>
          <w:tcPr>
            <w:tcW w:w="2482" w:type="dxa"/>
          </w:tcPr>
          <w:p w:rsidR="00622005" w:rsidRPr="00622005" w:rsidRDefault="00622005" w:rsidP="00622005">
            <w:pPr>
              <w:ind w:right="-1" w:firstLine="284"/>
              <w:jc w:val="both"/>
              <w:rPr>
                <w:rFonts w:ascii="Times New Roman" w:hAnsi="Times New Roman" w:cs="Times New Roman"/>
                <w:sz w:val="24"/>
                <w:szCs w:val="24"/>
              </w:rPr>
            </w:pPr>
            <w:r w:rsidRPr="00622005">
              <w:rPr>
                <w:rFonts w:ascii="Times New Roman" w:hAnsi="Times New Roman" w:cs="Times New Roman"/>
                <w:sz w:val="24"/>
                <w:szCs w:val="24"/>
              </w:rPr>
              <w:t>листовитых</w:t>
            </w:r>
          </w:p>
        </w:tc>
        <w:tc>
          <w:tcPr>
            <w:tcW w:w="736" w:type="dxa"/>
          </w:tcPr>
          <w:p w:rsidR="00622005" w:rsidRPr="00622005" w:rsidRDefault="00622005" w:rsidP="005E0B16">
            <w:pPr>
              <w:ind w:right="-1"/>
              <w:jc w:val="both"/>
              <w:rPr>
                <w:rFonts w:ascii="Times New Roman" w:hAnsi="Times New Roman" w:cs="Times New Roman"/>
                <w:b/>
                <w:sz w:val="24"/>
                <w:szCs w:val="24"/>
              </w:rPr>
            </w:pPr>
          </w:p>
        </w:tc>
        <w:tc>
          <w:tcPr>
            <w:tcW w:w="736" w:type="dxa"/>
          </w:tcPr>
          <w:p w:rsidR="00622005" w:rsidRPr="00622005" w:rsidRDefault="00622005" w:rsidP="005E0B16">
            <w:pPr>
              <w:ind w:right="-1"/>
              <w:jc w:val="both"/>
              <w:rPr>
                <w:rFonts w:ascii="Times New Roman" w:hAnsi="Times New Roman" w:cs="Times New Roman"/>
                <w:b/>
                <w:sz w:val="24"/>
                <w:szCs w:val="24"/>
              </w:rPr>
            </w:pPr>
          </w:p>
        </w:tc>
        <w:tc>
          <w:tcPr>
            <w:tcW w:w="736"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635" w:type="dxa"/>
          </w:tcPr>
          <w:p w:rsidR="00622005" w:rsidRPr="00622005" w:rsidRDefault="00622005" w:rsidP="005E0B16">
            <w:pPr>
              <w:ind w:right="-1"/>
              <w:jc w:val="both"/>
              <w:rPr>
                <w:rFonts w:ascii="Times New Roman" w:hAnsi="Times New Roman" w:cs="Times New Roman"/>
                <w:b/>
                <w:sz w:val="24"/>
                <w:szCs w:val="24"/>
              </w:rPr>
            </w:pPr>
          </w:p>
        </w:tc>
      </w:tr>
      <w:tr w:rsidR="00CD68B9" w:rsidRPr="00622005" w:rsidTr="00721CF3">
        <w:trPr>
          <w:trHeight w:val="304"/>
        </w:trPr>
        <w:tc>
          <w:tcPr>
            <w:tcW w:w="2482" w:type="dxa"/>
          </w:tcPr>
          <w:p w:rsidR="00622005" w:rsidRPr="00622005" w:rsidRDefault="00622005" w:rsidP="00622005">
            <w:pPr>
              <w:ind w:right="-1" w:firstLine="284"/>
              <w:jc w:val="both"/>
              <w:rPr>
                <w:rFonts w:ascii="Times New Roman" w:hAnsi="Times New Roman" w:cs="Times New Roman"/>
                <w:sz w:val="24"/>
                <w:szCs w:val="24"/>
              </w:rPr>
            </w:pPr>
            <w:r w:rsidRPr="00622005">
              <w:rPr>
                <w:rFonts w:ascii="Times New Roman" w:hAnsi="Times New Roman" w:cs="Times New Roman"/>
                <w:sz w:val="24"/>
                <w:szCs w:val="24"/>
              </w:rPr>
              <w:t>накипных</w:t>
            </w:r>
          </w:p>
        </w:tc>
        <w:tc>
          <w:tcPr>
            <w:tcW w:w="736" w:type="dxa"/>
          </w:tcPr>
          <w:p w:rsidR="00622005" w:rsidRPr="00622005" w:rsidRDefault="00622005" w:rsidP="005E0B16">
            <w:pPr>
              <w:ind w:right="-1"/>
              <w:jc w:val="both"/>
              <w:rPr>
                <w:rFonts w:ascii="Times New Roman" w:hAnsi="Times New Roman" w:cs="Times New Roman"/>
                <w:b/>
                <w:sz w:val="24"/>
                <w:szCs w:val="24"/>
              </w:rPr>
            </w:pPr>
          </w:p>
        </w:tc>
        <w:tc>
          <w:tcPr>
            <w:tcW w:w="736" w:type="dxa"/>
          </w:tcPr>
          <w:p w:rsidR="00622005" w:rsidRPr="00622005" w:rsidRDefault="00622005" w:rsidP="005E0B16">
            <w:pPr>
              <w:ind w:right="-1"/>
              <w:jc w:val="both"/>
              <w:rPr>
                <w:rFonts w:ascii="Times New Roman" w:hAnsi="Times New Roman" w:cs="Times New Roman"/>
                <w:b/>
                <w:sz w:val="24"/>
                <w:szCs w:val="24"/>
              </w:rPr>
            </w:pPr>
          </w:p>
        </w:tc>
        <w:tc>
          <w:tcPr>
            <w:tcW w:w="736"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635" w:type="dxa"/>
          </w:tcPr>
          <w:p w:rsidR="00622005" w:rsidRPr="00622005" w:rsidRDefault="00622005" w:rsidP="005E0B16">
            <w:pPr>
              <w:ind w:right="-1"/>
              <w:jc w:val="both"/>
              <w:rPr>
                <w:rFonts w:ascii="Times New Roman" w:hAnsi="Times New Roman" w:cs="Times New Roman"/>
                <w:b/>
                <w:sz w:val="24"/>
                <w:szCs w:val="24"/>
              </w:rPr>
            </w:pPr>
          </w:p>
        </w:tc>
      </w:tr>
      <w:tr w:rsidR="00622005" w:rsidRPr="00622005" w:rsidTr="00721CF3">
        <w:trPr>
          <w:trHeight w:val="304"/>
        </w:trPr>
        <w:tc>
          <w:tcPr>
            <w:tcW w:w="2482" w:type="dxa"/>
          </w:tcPr>
          <w:p w:rsidR="00622005" w:rsidRPr="00622005" w:rsidRDefault="00622005" w:rsidP="005E0B16">
            <w:pPr>
              <w:ind w:right="-1"/>
              <w:jc w:val="both"/>
              <w:rPr>
                <w:rFonts w:ascii="Times New Roman" w:hAnsi="Times New Roman" w:cs="Times New Roman"/>
                <w:sz w:val="24"/>
                <w:szCs w:val="24"/>
              </w:rPr>
            </w:pPr>
            <w:r w:rsidRPr="00622005">
              <w:rPr>
                <w:rFonts w:ascii="Times New Roman" w:hAnsi="Times New Roman" w:cs="Times New Roman"/>
                <w:sz w:val="24"/>
                <w:szCs w:val="24"/>
              </w:rPr>
              <w:t>Степень покрытия древесного ствола лишайниками, %</w:t>
            </w:r>
          </w:p>
        </w:tc>
        <w:tc>
          <w:tcPr>
            <w:tcW w:w="736" w:type="dxa"/>
          </w:tcPr>
          <w:p w:rsidR="00622005" w:rsidRPr="00622005" w:rsidRDefault="00622005" w:rsidP="005E0B16">
            <w:pPr>
              <w:ind w:right="-1"/>
              <w:jc w:val="both"/>
              <w:rPr>
                <w:rFonts w:ascii="Times New Roman" w:hAnsi="Times New Roman" w:cs="Times New Roman"/>
                <w:b/>
                <w:sz w:val="24"/>
                <w:szCs w:val="24"/>
              </w:rPr>
            </w:pPr>
          </w:p>
        </w:tc>
        <w:tc>
          <w:tcPr>
            <w:tcW w:w="736" w:type="dxa"/>
          </w:tcPr>
          <w:p w:rsidR="00622005" w:rsidRPr="00622005" w:rsidRDefault="00622005" w:rsidP="005E0B16">
            <w:pPr>
              <w:ind w:right="-1"/>
              <w:jc w:val="both"/>
              <w:rPr>
                <w:rFonts w:ascii="Times New Roman" w:hAnsi="Times New Roman" w:cs="Times New Roman"/>
                <w:b/>
                <w:sz w:val="24"/>
                <w:szCs w:val="24"/>
              </w:rPr>
            </w:pPr>
          </w:p>
        </w:tc>
        <w:tc>
          <w:tcPr>
            <w:tcW w:w="736"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737" w:type="dxa"/>
          </w:tcPr>
          <w:p w:rsidR="00622005" w:rsidRPr="00622005" w:rsidRDefault="00622005" w:rsidP="005E0B16">
            <w:pPr>
              <w:ind w:right="-1"/>
              <w:jc w:val="both"/>
              <w:rPr>
                <w:rFonts w:ascii="Times New Roman" w:hAnsi="Times New Roman" w:cs="Times New Roman"/>
                <w:b/>
                <w:sz w:val="24"/>
                <w:szCs w:val="24"/>
              </w:rPr>
            </w:pPr>
          </w:p>
        </w:tc>
        <w:tc>
          <w:tcPr>
            <w:tcW w:w="635" w:type="dxa"/>
          </w:tcPr>
          <w:p w:rsidR="00622005" w:rsidRPr="00622005" w:rsidRDefault="00622005" w:rsidP="005E0B16">
            <w:pPr>
              <w:ind w:right="-1"/>
              <w:jc w:val="both"/>
              <w:rPr>
                <w:rFonts w:ascii="Times New Roman" w:hAnsi="Times New Roman" w:cs="Times New Roman"/>
                <w:b/>
                <w:sz w:val="24"/>
                <w:szCs w:val="24"/>
              </w:rPr>
            </w:pPr>
          </w:p>
        </w:tc>
      </w:tr>
    </w:tbl>
    <w:p w:rsidR="00DC2B07" w:rsidRDefault="00CD68B9" w:rsidP="00CD68B9">
      <w:pPr>
        <w:pStyle w:val="ae"/>
        <w:numPr>
          <w:ilvl w:val="0"/>
          <w:numId w:val="20"/>
        </w:numPr>
        <w:ind w:right="-567"/>
        <w:jc w:val="both"/>
        <w:rPr>
          <w:rFonts w:ascii="Times New Roman" w:hAnsi="Times New Roman" w:cs="Times New Roman"/>
          <w:sz w:val="28"/>
          <w:szCs w:val="28"/>
        </w:rPr>
      </w:pPr>
      <w:r w:rsidRPr="008C399F">
        <w:rPr>
          <w:rFonts w:ascii="Times New Roman" w:hAnsi="Times New Roman" w:cs="Times New Roman"/>
          <w:sz w:val="28"/>
          <w:szCs w:val="28"/>
        </w:rPr>
        <w:t>определите уровень загрязнения воздуха по таблице</w:t>
      </w:r>
      <w:r w:rsidR="00E22A6A" w:rsidRPr="008C399F">
        <w:rPr>
          <w:rFonts w:ascii="Times New Roman" w:hAnsi="Times New Roman" w:cs="Times New Roman"/>
          <w:sz w:val="28"/>
          <w:szCs w:val="28"/>
        </w:rPr>
        <w:t xml:space="preserve"> 2</w:t>
      </w:r>
      <w:r w:rsidR="00A5205E">
        <w:rPr>
          <w:rFonts w:ascii="Times New Roman" w:hAnsi="Times New Roman" w:cs="Times New Roman"/>
          <w:sz w:val="28"/>
          <w:szCs w:val="28"/>
        </w:rPr>
        <w:t>6</w:t>
      </w:r>
      <w:r w:rsidRPr="008C399F">
        <w:rPr>
          <w:rFonts w:ascii="Times New Roman" w:hAnsi="Times New Roman" w:cs="Times New Roman"/>
          <w:sz w:val="28"/>
          <w:szCs w:val="28"/>
        </w:rPr>
        <w:t>.</w:t>
      </w:r>
    </w:p>
    <w:p w:rsidR="00CD68B9" w:rsidRDefault="00CD68B9" w:rsidP="00E22A6A">
      <w:pPr>
        <w:ind w:right="-1"/>
        <w:jc w:val="both"/>
        <w:rPr>
          <w:rFonts w:ascii="Times New Roman" w:hAnsi="Times New Roman" w:cs="Times New Roman"/>
          <w:sz w:val="28"/>
          <w:szCs w:val="28"/>
        </w:rPr>
      </w:pPr>
      <w:r w:rsidRPr="008C399F">
        <w:rPr>
          <w:rFonts w:ascii="Times New Roman" w:hAnsi="Times New Roman" w:cs="Times New Roman"/>
          <w:sz w:val="28"/>
          <w:szCs w:val="28"/>
        </w:rPr>
        <w:t xml:space="preserve">Таблица </w:t>
      </w:r>
      <w:r w:rsidR="00E22A6A" w:rsidRPr="008C399F">
        <w:rPr>
          <w:rFonts w:ascii="Times New Roman" w:hAnsi="Times New Roman" w:cs="Times New Roman"/>
          <w:sz w:val="28"/>
          <w:szCs w:val="28"/>
        </w:rPr>
        <w:t>2</w:t>
      </w:r>
      <w:r w:rsidR="00A5205E">
        <w:rPr>
          <w:rFonts w:ascii="Times New Roman" w:hAnsi="Times New Roman" w:cs="Times New Roman"/>
          <w:sz w:val="28"/>
          <w:szCs w:val="28"/>
        </w:rPr>
        <w:t>6</w:t>
      </w:r>
      <w:r w:rsidR="00E22A6A" w:rsidRPr="008C399F">
        <w:rPr>
          <w:rFonts w:ascii="Times New Roman" w:hAnsi="Times New Roman" w:cs="Times New Roman"/>
          <w:sz w:val="28"/>
          <w:szCs w:val="28"/>
        </w:rPr>
        <w:t xml:space="preserve"> – Определение</w:t>
      </w:r>
      <w:r w:rsidR="00E22A6A" w:rsidRPr="006A5545">
        <w:rPr>
          <w:rFonts w:ascii="Times New Roman" w:hAnsi="Times New Roman" w:cs="Times New Roman"/>
          <w:sz w:val="28"/>
          <w:szCs w:val="28"/>
        </w:rPr>
        <w:t xml:space="preserve"> степени загрязнения атмосферного воздуха </w:t>
      </w:r>
      <w:r w:rsidR="00F64B01" w:rsidRPr="006A5545">
        <w:rPr>
          <w:rFonts w:ascii="Times New Roman" w:hAnsi="Times New Roman" w:cs="Times New Roman"/>
          <w:sz w:val="28"/>
          <w:szCs w:val="28"/>
        </w:rPr>
        <w:t>методом</w:t>
      </w:r>
      <w:r w:rsidR="00E22A6A" w:rsidRPr="006A5545">
        <w:rPr>
          <w:rFonts w:ascii="Times New Roman" w:hAnsi="Times New Roman" w:cs="Times New Roman"/>
          <w:sz w:val="28"/>
          <w:szCs w:val="28"/>
        </w:rPr>
        <w:t xml:space="preserve"> лихеноиндикации</w:t>
      </w:r>
    </w:p>
    <w:tbl>
      <w:tblPr>
        <w:tblStyle w:val="a5"/>
        <w:tblW w:w="9575" w:type="dxa"/>
        <w:tblInd w:w="-34" w:type="dxa"/>
        <w:tblLook w:val="04A0" w:firstRow="1" w:lastRow="0" w:firstColumn="1" w:lastColumn="0" w:noHBand="0" w:noVBand="1"/>
      </w:tblPr>
      <w:tblGrid>
        <w:gridCol w:w="972"/>
        <w:gridCol w:w="2857"/>
        <w:gridCol w:w="1915"/>
        <w:gridCol w:w="1915"/>
        <w:gridCol w:w="1916"/>
      </w:tblGrid>
      <w:tr w:rsidR="00CD68B9" w:rsidRPr="00CD68B9" w:rsidTr="00721CF3">
        <w:trPr>
          <w:trHeight w:val="325"/>
        </w:trPr>
        <w:tc>
          <w:tcPr>
            <w:tcW w:w="972" w:type="dxa"/>
            <w:vMerge w:val="restart"/>
            <w:vAlign w:val="center"/>
          </w:tcPr>
          <w:p w:rsidR="00CD68B9" w:rsidRPr="00CD68B9" w:rsidRDefault="00CD68B9" w:rsidP="0027016A">
            <w:pPr>
              <w:ind w:left="-851" w:right="-108" w:firstLine="851"/>
              <w:jc w:val="center"/>
              <w:rPr>
                <w:rFonts w:ascii="Times New Roman" w:hAnsi="Times New Roman" w:cs="Times New Roman"/>
                <w:b/>
                <w:sz w:val="24"/>
                <w:szCs w:val="24"/>
              </w:rPr>
            </w:pPr>
            <w:r w:rsidRPr="00CD68B9">
              <w:rPr>
                <w:rFonts w:ascii="Times New Roman" w:hAnsi="Times New Roman" w:cs="Times New Roman"/>
                <w:b/>
                <w:sz w:val="24"/>
                <w:szCs w:val="24"/>
              </w:rPr>
              <w:t>Зона</w:t>
            </w:r>
          </w:p>
        </w:tc>
        <w:tc>
          <w:tcPr>
            <w:tcW w:w="2857" w:type="dxa"/>
            <w:vMerge w:val="restart"/>
            <w:vAlign w:val="center"/>
          </w:tcPr>
          <w:p w:rsidR="00CD68B9" w:rsidRPr="00CD68B9" w:rsidRDefault="00CD68B9" w:rsidP="003945A8">
            <w:pPr>
              <w:jc w:val="center"/>
              <w:rPr>
                <w:rFonts w:ascii="Times New Roman" w:hAnsi="Times New Roman" w:cs="Times New Roman"/>
                <w:b/>
                <w:sz w:val="24"/>
                <w:szCs w:val="24"/>
              </w:rPr>
            </w:pPr>
            <w:r w:rsidRPr="00CD68B9">
              <w:rPr>
                <w:rFonts w:ascii="Times New Roman" w:hAnsi="Times New Roman" w:cs="Times New Roman"/>
                <w:b/>
                <w:sz w:val="24"/>
                <w:szCs w:val="24"/>
              </w:rPr>
              <w:t>Степень загрязнения</w:t>
            </w:r>
          </w:p>
        </w:tc>
        <w:tc>
          <w:tcPr>
            <w:tcW w:w="5746" w:type="dxa"/>
            <w:gridSpan w:val="3"/>
          </w:tcPr>
          <w:p w:rsidR="00CD68B9" w:rsidRPr="00CD68B9" w:rsidRDefault="00CD68B9" w:rsidP="00CD68B9">
            <w:pPr>
              <w:ind w:right="-104"/>
              <w:jc w:val="center"/>
              <w:rPr>
                <w:rFonts w:ascii="Times New Roman" w:hAnsi="Times New Roman" w:cs="Times New Roman"/>
                <w:b/>
                <w:sz w:val="24"/>
                <w:szCs w:val="24"/>
              </w:rPr>
            </w:pPr>
            <w:r w:rsidRPr="00CD68B9">
              <w:rPr>
                <w:rFonts w:ascii="Times New Roman" w:hAnsi="Times New Roman" w:cs="Times New Roman"/>
                <w:b/>
                <w:sz w:val="24"/>
                <w:szCs w:val="24"/>
              </w:rPr>
              <w:t>Наличие (+) или отсутствие (-) лишайников</w:t>
            </w:r>
          </w:p>
        </w:tc>
      </w:tr>
      <w:tr w:rsidR="00CD68B9" w:rsidRPr="00CD68B9" w:rsidTr="00721CF3">
        <w:trPr>
          <w:trHeight w:val="340"/>
        </w:trPr>
        <w:tc>
          <w:tcPr>
            <w:tcW w:w="972" w:type="dxa"/>
            <w:vMerge/>
          </w:tcPr>
          <w:p w:rsidR="00CD68B9" w:rsidRPr="00CD68B9" w:rsidRDefault="00CD68B9" w:rsidP="00CD68B9">
            <w:pPr>
              <w:ind w:right="-567"/>
              <w:jc w:val="both"/>
              <w:rPr>
                <w:rFonts w:ascii="Times New Roman" w:hAnsi="Times New Roman" w:cs="Times New Roman"/>
                <w:b/>
                <w:sz w:val="24"/>
                <w:szCs w:val="24"/>
              </w:rPr>
            </w:pPr>
          </w:p>
        </w:tc>
        <w:tc>
          <w:tcPr>
            <w:tcW w:w="2857" w:type="dxa"/>
            <w:vMerge/>
          </w:tcPr>
          <w:p w:rsidR="00CD68B9" w:rsidRPr="00CD68B9" w:rsidRDefault="00CD68B9" w:rsidP="00CD68B9">
            <w:pPr>
              <w:ind w:right="-567"/>
              <w:jc w:val="both"/>
              <w:rPr>
                <w:rFonts w:ascii="Times New Roman" w:hAnsi="Times New Roman" w:cs="Times New Roman"/>
                <w:b/>
                <w:sz w:val="24"/>
                <w:szCs w:val="24"/>
              </w:rPr>
            </w:pPr>
          </w:p>
        </w:tc>
        <w:tc>
          <w:tcPr>
            <w:tcW w:w="1915" w:type="dxa"/>
          </w:tcPr>
          <w:p w:rsidR="00CD68B9" w:rsidRPr="00CD68B9" w:rsidRDefault="00CD68B9" w:rsidP="00CD68B9">
            <w:pPr>
              <w:ind w:right="-50"/>
              <w:jc w:val="center"/>
              <w:rPr>
                <w:rFonts w:ascii="Times New Roman" w:hAnsi="Times New Roman" w:cs="Times New Roman"/>
                <w:b/>
                <w:sz w:val="24"/>
                <w:szCs w:val="24"/>
              </w:rPr>
            </w:pPr>
            <w:r w:rsidRPr="00CD68B9">
              <w:rPr>
                <w:rFonts w:ascii="Times New Roman" w:hAnsi="Times New Roman" w:cs="Times New Roman"/>
                <w:b/>
                <w:sz w:val="24"/>
                <w:szCs w:val="24"/>
              </w:rPr>
              <w:t>Кустистые</w:t>
            </w:r>
          </w:p>
        </w:tc>
        <w:tc>
          <w:tcPr>
            <w:tcW w:w="1915" w:type="dxa"/>
          </w:tcPr>
          <w:p w:rsidR="00CD68B9" w:rsidRPr="00CD68B9" w:rsidRDefault="00CD68B9" w:rsidP="00CD68B9">
            <w:pPr>
              <w:ind w:right="-78"/>
              <w:jc w:val="center"/>
              <w:rPr>
                <w:rFonts w:ascii="Times New Roman" w:hAnsi="Times New Roman" w:cs="Times New Roman"/>
                <w:b/>
                <w:sz w:val="24"/>
                <w:szCs w:val="24"/>
              </w:rPr>
            </w:pPr>
            <w:r w:rsidRPr="00CD68B9">
              <w:rPr>
                <w:rFonts w:ascii="Times New Roman" w:hAnsi="Times New Roman" w:cs="Times New Roman"/>
                <w:b/>
                <w:sz w:val="24"/>
                <w:szCs w:val="24"/>
              </w:rPr>
              <w:t>Листовые</w:t>
            </w:r>
          </w:p>
        </w:tc>
        <w:tc>
          <w:tcPr>
            <w:tcW w:w="1916" w:type="dxa"/>
          </w:tcPr>
          <w:p w:rsidR="00CD68B9" w:rsidRPr="00CD68B9" w:rsidRDefault="00CD68B9" w:rsidP="00CD68B9">
            <w:pPr>
              <w:ind w:right="37"/>
              <w:jc w:val="center"/>
              <w:rPr>
                <w:rFonts w:ascii="Times New Roman" w:hAnsi="Times New Roman" w:cs="Times New Roman"/>
                <w:b/>
                <w:sz w:val="24"/>
                <w:szCs w:val="24"/>
              </w:rPr>
            </w:pPr>
            <w:r w:rsidRPr="00CD68B9">
              <w:rPr>
                <w:rFonts w:ascii="Times New Roman" w:hAnsi="Times New Roman" w:cs="Times New Roman"/>
                <w:b/>
                <w:sz w:val="24"/>
                <w:szCs w:val="24"/>
              </w:rPr>
              <w:t>Накипные</w:t>
            </w:r>
          </w:p>
        </w:tc>
      </w:tr>
      <w:tr w:rsidR="00CD68B9" w:rsidRPr="00CD68B9" w:rsidTr="00721CF3">
        <w:trPr>
          <w:trHeight w:val="325"/>
        </w:trPr>
        <w:tc>
          <w:tcPr>
            <w:tcW w:w="972" w:type="dxa"/>
          </w:tcPr>
          <w:p w:rsidR="00CD68B9" w:rsidRPr="00CD68B9" w:rsidRDefault="003B1D92" w:rsidP="003B1D92">
            <w:pPr>
              <w:ind w:right="-108"/>
              <w:jc w:val="center"/>
              <w:rPr>
                <w:rFonts w:ascii="Times New Roman" w:hAnsi="Times New Roman" w:cs="Times New Roman"/>
                <w:sz w:val="24"/>
                <w:szCs w:val="24"/>
              </w:rPr>
            </w:pPr>
            <w:r>
              <w:rPr>
                <w:rFonts w:ascii="Times New Roman" w:hAnsi="Times New Roman" w:cs="Times New Roman"/>
                <w:sz w:val="24"/>
                <w:szCs w:val="24"/>
              </w:rPr>
              <w:t>1</w:t>
            </w:r>
          </w:p>
        </w:tc>
        <w:tc>
          <w:tcPr>
            <w:tcW w:w="2857" w:type="dxa"/>
          </w:tcPr>
          <w:p w:rsidR="00CD68B9" w:rsidRPr="00CD68B9" w:rsidRDefault="003945A8" w:rsidP="00CD68B9">
            <w:pPr>
              <w:ind w:right="-567"/>
              <w:jc w:val="both"/>
              <w:rPr>
                <w:rFonts w:ascii="Times New Roman" w:hAnsi="Times New Roman" w:cs="Times New Roman"/>
                <w:sz w:val="24"/>
                <w:szCs w:val="24"/>
              </w:rPr>
            </w:pPr>
            <w:r>
              <w:rPr>
                <w:rFonts w:ascii="Times New Roman" w:hAnsi="Times New Roman" w:cs="Times New Roman"/>
                <w:sz w:val="24"/>
                <w:szCs w:val="24"/>
              </w:rPr>
              <w:t>Загрязнения нет</w:t>
            </w:r>
          </w:p>
        </w:tc>
        <w:tc>
          <w:tcPr>
            <w:tcW w:w="1915" w:type="dxa"/>
          </w:tcPr>
          <w:p w:rsidR="00CD68B9" w:rsidRPr="00286684" w:rsidRDefault="00286684" w:rsidP="00286684">
            <w:pPr>
              <w:ind w:right="-192"/>
              <w:jc w:val="center"/>
              <w:rPr>
                <w:rFonts w:ascii="Times New Roman" w:hAnsi="Times New Roman" w:cs="Times New Roman"/>
                <w:b/>
                <w:sz w:val="32"/>
                <w:szCs w:val="24"/>
              </w:rPr>
            </w:pPr>
            <w:r w:rsidRPr="00286684">
              <w:rPr>
                <w:rFonts w:ascii="Times New Roman" w:hAnsi="Times New Roman" w:cs="Times New Roman"/>
                <w:b/>
                <w:sz w:val="32"/>
                <w:szCs w:val="24"/>
              </w:rPr>
              <w:t>+</w:t>
            </w:r>
          </w:p>
        </w:tc>
        <w:tc>
          <w:tcPr>
            <w:tcW w:w="1915" w:type="dxa"/>
          </w:tcPr>
          <w:p w:rsidR="00CD68B9" w:rsidRPr="00286684" w:rsidRDefault="00286684" w:rsidP="00286684">
            <w:pPr>
              <w:ind w:right="-192"/>
              <w:jc w:val="center"/>
              <w:rPr>
                <w:rFonts w:ascii="Times New Roman" w:hAnsi="Times New Roman" w:cs="Times New Roman"/>
                <w:b/>
                <w:sz w:val="32"/>
                <w:szCs w:val="24"/>
              </w:rPr>
            </w:pPr>
            <w:r w:rsidRPr="00286684">
              <w:rPr>
                <w:rFonts w:ascii="Times New Roman" w:hAnsi="Times New Roman" w:cs="Times New Roman"/>
                <w:b/>
                <w:sz w:val="32"/>
                <w:szCs w:val="24"/>
              </w:rPr>
              <w:t>+</w:t>
            </w:r>
          </w:p>
        </w:tc>
        <w:tc>
          <w:tcPr>
            <w:tcW w:w="1916" w:type="dxa"/>
          </w:tcPr>
          <w:p w:rsidR="00CD68B9" w:rsidRPr="00286684" w:rsidRDefault="00286684" w:rsidP="00286684">
            <w:pPr>
              <w:ind w:right="-192"/>
              <w:jc w:val="center"/>
              <w:rPr>
                <w:rFonts w:ascii="Times New Roman" w:hAnsi="Times New Roman" w:cs="Times New Roman"/>
                <w:b/>
                <w:sz w:val="32"/>
                <w:szCs w:val="24"/>
              </w:rPr>
            </w:pPr>
            <w:r w:rsidRPr="00286684">
              <w:rPr>
                <w:rFonts w:ascii="Times New Roman" w:hAnsi="Times New Roman" w:cs="Times New Roman"/>
                <w:b/>
                <w:sz w:val="32"/>
                <w:szCs w:val="24"/>
              </w:rPr>
              <w:t>+</w:t>
            </w:r>
          </w:p>
        </w:tc>
      </w:tr>
      <w:tr w:rsidR="00CD68B9" w:rsidRPr="00CD68B9" w:rsidTr="00721CF3">
        <w:trPr>
          <w:trHeight w:val="325"/>
        </w:trPr>
        <w:tc>
          <w:tcPr>
            <w:tcW w:w="972" w:type="dxa"/>
          </w:tcPr>
          <w:p w:rsidR="00CD68B9" w:rsidRPr="00CD68B9" w:rsidRDefault="003B1D92" w:rsidP="003B1D92">
            <w:pPr>
              <w:ind w:right="-108"/>
              <w:jc w:val="center"/>
              <w:rPr>
                <w:rFonts w:ascii="Times New Roman" w:hAnsi="Times New Roman" w:cs="Times New Roman"/>
                <w:sz w:val="24"/>
                <w:szCs w:val="24"/>
              </w:rPr>
            </w:pPr>
            <w:r>
              <w:rPr>
                <w:rFonts w:ascii="Times New Roman" w:hAnsi="Times New Roman" w:cs="Times New Roman"/>
                <w:sz w:val="24"/>
                <w:szCs w:val="24"/>
              </w:rPr>
              <w:t>2</w:t>
            </w:r>
          </w:p>
        </w:tc>
        <w:tc>
          <w:tcPr>
            <w:tcW w:w="2857" w:type="dxa"/>
          </w:tcPr>
          <w:p w:rsidR="00CD68B9" w:rsidRPr="00CD68B9" w:rsidRDefault="003945A8" w:rsidP="00CD68B9">
            <w:pPr>
              <w:ind w:right="-567"/>
              <w:jc w:val="both"/>
              <w:rPr>
                <w:rFonts w:ascii="Times New Roman" w:hAnsi="Times New Roman" w:cs="Times New Roman"/>
                <w:sz w:val="24"/>
                <w:szCs w:val="24"/>
              </w:rPr>
            </w:pPr>
            <w:r>
              <w:rPr>
                <w:rFonts w:ascii="Times New Roman" w:hAnsi="Times New Roman" w:cs="Times New Roman"/>
                <w:sz w:val="24"/>
                <w:szCs w:val="24"/>
              </w:rPr>
              <w:t>Слабое загрязнение</w:t>
            </w:r>
          </w:p>
        </w:tc>
        <w:tc>
          <w:tcPr>
            <w:tcW w:w="1915" w:type="dxa"/>
          </w:tcPr>
          <w:p w:rsidR="00CD68B9" w:rsidRPr="00286684" w:rsidRDefault="00286684" w:rsidP="00286684">
            <w:pPr>
              <w:ind w:right="-192"/>
              <w:jc w:val="center"/>
              <w:rPr>
                <w:rFonts w:ascii="Times New Roman" w:hAnsi="Times New Roman" w:cs="Times New Roman"/>
                <w:b/>
                <w:sz w:val="32"/>
                <w:szCs w:val="24"/>
              </w:rPr>
            </w:pPr>
            <w:r w:rsidRPr="00286684">
              <w:rPr>
                <w:rFonts w:ascii="Times New Roman" w:hAnsi="Times New Roman" w:cs="Times New Roman"/>
                <w:b/>
                <w:sz w:val="32"/>
                <w:szCs w:val="24"/>
              </w:rPr>
              <w:t>-</w:t>
            </w:r>
          </w:p>
        </w:tc>
        <w:tc>
          <w:tcPr>
            <w:tcW w:w="1915" w:type="dxa"/>
          </w:tcPr>
          <w:p w:rsidR="00CD68B9" w:rsidRPr="00286684" w:rsidRDefault="00286684" w:rsidP="00286684">
            <w:pPr>
              <w:ind w:right="-192"/>
              <w:jc w:val="center"/>
              <w:rPr>
                <w:rFonts w:ascii="Times New Roman" w:hAnsi="Times New Roman" w:cs="Times New Roman"/>
                <w:b/>
                <w:sz w:val="32"/>
                <w:szCs w:val="24"/>
              </w:rPr>
            </w:pPr>
            <w:r w:rsidRPr="00286684">
              <w:rPr>
                <w:rFonts w:ascii="Times New Roman" w:hAnsi="Times New Roman" w:cs="Times New Roman"/>
                <w:b/>
                <w:sz w:val="32"/>
                <w:szCs w:val="24"/>
              </w:rPr>
              <w:t>+</w:t>
            </w:r>
          </w:p>
        </w:tc>
        <w:tc>
          <w:tcPr>
            <w:tcW w:w="1916" w:type="dxa"/>
          </w:tcPr>
          <w:p w:rsidR="00CD68B9" w:rsidRPr="00286684" w:rsidRDefault="00286684" w:rsidP="00286684">
            <w:pPr>
              <w:ind w:right="-192"/>
              <w:jc w:val="center"/>
              <w:rPr>
                <w:rFonts w:ascii="Times New Roman" w:hAnsi="Times New Roman" w:cs="Times New Roman"/>
                <w:b/>
                <w:sz w:val="32"/>
                <w:szCs w:val="24"/>
              </w:rPr>
            </w:pPr>
            <w:r w:rsidRPr="00286684">
              <w:rPr>
                <w:rFonts w:ascii="Times New Roman" w:hAnsi="Times New Roman" w:cs="Times New Roman"/>
                <w:b/>
                <w:sz w:val="32"/>
                <w:szCs w:val="24"/>
              </w:rPr>
              <w:t>+</w:t>
            </w:r>
          </w:p>
        </w:tc>
      </w:tr>
      <w:tr w:rsidR="00CD68B9" w:rsidRPr="00CD68B9" w:rsidTr="00721CF3">
        <w:trPr>
          <w:trHeight w:val="325"/>
        </w:trPr>
        <w:tc>
          <w:tcPr>
            <w:tcW w:w="972" w:type="dxa"/>
          </w:tcPr>
          <w:p w:rsidR="00CD68B9" w:rsidRPr="00CD68B9" w:rsidRDefault="003B1D92" w:rsidP="003B1D92">
            <w:pPr>
              <w:ind w:right="-108"/>
              <w:jc w:val="center"/>
              <w:rPr>
                <w:rFonts w:ascii="Times New Roman" w:hAnsi="Times New Roman" w:cs="Times New Roman"/>
                <w:sz w:val="24"/>
                <w:szCs w:val="24"/>
              </w:rPr>
            </w:pPr>
            <w:r>
              <w:rPr>
                <w:rFonts w:ascii="Times New Roman" w:hAnsi="Times New Roman" w:cs="Times New Roman"/>
                <w:sz w:val="24"/>
                <w:szCs w:val="24"/>
              </w:rPr>
              <w:t>3</w:t>
            </w:r>
          </w:p>
        </w:tc>
        <w:tc>
          <w:tcPr>
            <w:tcW w:w="2857" w:type="dxa"/>
          </w:tcPr>
          <w:p w:rsidR="00CD68B9" w:rsidRPr="00CD68B9" w:rsidRDefault="003945A8" w:rsidP="003945A8">
            <w:pPr>
              <w:ind w:right="-23"/>
              <w:jc w:val="both"/>
              <w:rPr>
                <w:rFonts w:ascii="Times New Roman" w:hAnsi="Times New Roman" w:cs="Times New Roman"/>
                <w:sz w:val="24"/>
                <w:szCs w:val="24"/>
              </w:rPr>
            </w:pPr>
            <w:r>
              <w:rPr>
                <w:rFonts w:ascii="Times New Roman" w:hAnsi="Times New Roman" w:cs="Times New Roman"/>
                <w:sz w:val="24"/>
                <w:szCs w:val="24"/>
              </w:rPr>
              <w:t>Средний уровень загрязнения</w:t>
            </w:r>
          </w:p>
        </w:tc>
        <w:tc>
          <w:tcPr>
            <w:tcW w:w="1915" w:type="dxa"/>
          </w:tcPr>
          <w:p w:rsidR="00CD68B9" w:rsidRPr="00286684" w:rsidRDefault="00286684" w:rsidP="00286684">
            <w:pPr>
              <w:ind w:right="-192"/>
              <w:jc w:val="center"/>
              <w:rPr>
                <w:rFonts w:ascii="Times New Roman" w:hAnsi="Times New Roman" w:cs="Times New Roman"/>
                <w:b/>
                <w:sz w:val="32"/>
                <w:szCs w:val="24"/>
              </w:rPr>
            </w:pPr>
            <w:r w:rsidRPr="00286684">
              <w:rPr>
                <w:rFonts w:ascii="Times New Roman" w:hAnsi="Times New Roman" w:cs="Times New Roman"/>
                <w:b/>
                <w:sz w:val="32"/>
                <w:szCs w:val="24"/>
              </w:rPr>
              <w:t>-</w:t>
            </w:r>
          </w:p>
        </w:tc>
        <w:tc>
          <w:tcPr>
            <w:tcW w:w="1915" w:type="dxa"/>
          </w:tcPr>
          <w:p w:rsidR="00CD68B9" w:rsidRPr="00286684" w:rsidRDefault="00286684" w:rsidP="00286684">
            <w:pPr>
              <w:ind w:right="-192"/>
              <w:jc w:val="center"/>
              <w:rPr>
                <w:rFonts w:ascii="Times New Roman" w:hAnsi="Times New Roman" w:cs="Times New Roman"/>
                <w:b/>
                <w:sz w:val="32"/>
                <w:szCs w:val="24"/>
              </w:rPr>
            </w:pPr>
            <w:r w:rsidRPr="00286684">
              <w:rPr>
                <w:rFonts w:ascii="Times New Roman" w:hAnsi="Times New Roman" w:cs="Times New Roman"/>
                <w:b/>
                <w:sz w:val="32"/>
                <w:szCs w:val="24"/>
              </w:rPr>
              <w:t>-</w:t>
            </w:r>
          </w:p>
        </w:tc>
        <w:tc>
          <w:tcPr>
            <w:tcW w:w="1916" w:type="dxa"/>
          </w:tcPr>
          <w:p w:rsidR="00CD68B9" w:rsidRPr="00286684" w:rsidRDefault="00286684" w:rsidP="00286684">
            <w:pPr>
              <w:ind w:right="-192"/>
              <w:jc w:val="center"/>
              <w:rPr>
                <w:rFonts w:ascii="Times New Roman" w:hAnsi="Times New Roman" w:cs="Times New Roman"/>
                <w:b/>
                <w:sz w:val="32"/>
                <w:szCs w:val="24"/>
              </w:rPr>
            </w:pPr>
            <w:r w:rsidRPr="00286684">
              <w:rPr>
                <w:rFonts w:ascii="Times New Roman" w:hAnsi="Times New Roman" w:cs="Times New Roman"/>
                <w:b/>
                <w:sz w:val="32"/>
                <w:szCs w:val="24"/>
              </w:rPr>
              <w:t>+</w:t>
            </w:r>
          </w:p>
        </w:tc>
      </w:tr>
      <w:tr w:rsidR="00CD68B9" w:rsidRPr="00CD68B9" w:rsidTr="00721CF3">
        <w:trPr>
          <w:trHeight w:val="325"/>
        </w:trPr>
        <w:tc>
          <w:tcPr>
            <w:tcW w:w="972" w:type="dxa"/>
          </w:tcPr>
          <w:p w:rsidR="00CD68B9" w:rsidRPr="00CD68B9" w:rsidRDefault="003B1D92" w:rsidP="003B1D92">
            <w:pPr>
              <w:ind w:right="-108"/>
              <w:jc w:val="center"/>
              <w:rPr>
                <w:rFonts w:ascii="Times New Roman" w:hAnsi="Times New Roman" w:cs="Times New Roman"/>
                <w:sz w:val="24"/>
                <w:szCs w:val="24"/>
              </w:rPr>
            </w:pPr>
            <w:r>
              <w:rPr>
                <w:rFonts w:ascii="Times New Roman" w:hAnsi="Times New Roman" w:cs="Times New Roman"/>
                <w:sz w:val="24"/>
                <w:szCs w:val="24"/>
              </w:rPr>
              <w:t>4</w:t>
            </w:r>
          </w:p>
        </w:tc>
        <w:tc>
          <w:tcPr>
            <w:tcW w:w="2857" w:type="dxa"/>
          </w:tcPr>
          <w:p w:rsidR="00CD68B9" w:rsidRPr="00CD68B9" w:rsidRDefault="003945A8" w:rsidP="003945A8">
            <w:pPr>
              <w:ind w:right="-23"/>
              <w:jc w:val="both"/>
              <w:rPr>
                <w:rFonts w:ascii="Times New Roman" w:hAnsi="Times New Roman" w:cs="Times New Roman"/>
                <w:sz w:val="24"/>
                <w:szCs w:val="24"/>
              </w:rPr>
            </w:pPr>
            <w:r>
              <w:rPr>
                <w:rFonts w:ascii="Times New Roman" w:hAnsi="Times New Roman" w:cs="Times New Roman"/>
                <w:sz w:val="24"/>
                <w:szCs w:val="24"/>
              </w:rPr>
              <w:t>Высокий уровень загрязнения</w:t>
            </w:r>
          </w:p>
        </w:tc>
        <w:tc>
          <w:tcPr>
            <w:tcW w:w="1915" w:type="dxa"/>
          </w:tcPr>
          <w:p w:rsidR="00CD68B9" w:rsidRPr="00286684" w:rsidRDefault="00286684" w:rsidP="00286684">
            <w:pPr>
              <w:ind w:right="-192"/>
              <w:jc w:val="center"/>
              <w:rPr>
                <w:rFonts w:ascii="Times New Roman" w:hAnsi="Times New Roman" w:cs="Times New Roman"/>
                <w:b/>
                <w:sz w:val="32"/>
                <w:szCs w:val="24"/>
              </w:rPr>
            </w:pPr>
            <w:r w:rsidRPr="00286684">
              <w:rPr>
                <w:rFonts w:ascii="Times New Roman" w:hAnsi="Times New Roman" w:cs="Times New Roman"/>
                <w:b/>
                <w:sz w:val="32"/>
                <w:szCs w:val="24"/>
              </w:rPr>
              <w:t>-</w:t>
            </w:r>
          </w:p>
        </w:tc>
        <w:tc>
          <w:tcPr>
            <w:tcW w:w="1915" w:type="dxa"/>
          </w:tcPr>
          <w:p w:rsidR="00CD68B9" w:rsidRPr="00286684" w:rsidRDefault="00286684" w:rsidP="00286684">
            <w:pPr>
              <w:ind w:right="-192"/>
              <w:jc w:val="center"/>
              <w:rPr>
                <w:rFonts w:ascii="Times New Roman" w:hAnsi="Times New Roman" w:cs="Times New Roman"/>
                <w:b/>
                <w:sz w:val="32"/>
                <w:szCs w:val="24"/>
              </w:rPr>
            </w:pPr>
            <w:r w:rsidRPr="00286684">
              <w:rPr>
                <w:rFonts w:ascii="Times New Roman" w:hAnsi="Times New Roman" w:cs="Times New Roman"/>
                <w:b/>
                <w:sz w:val="32"/>
                <w:szCs w:val="24"/>
              </w:rPr>
              <w:t>-</w:t>
            </w:r>
          </w:p>
        </w:tc>
        <w:tc>
          <w:tcPr>
            <w:tcW w:w="1916" w:type="dxa"/>
          </w:tcPr>
          <w:p w:rsidR="00CD68B9" w:rsidRPr="00286684" w:rsidRDefault="00286684" w:rsidP="00286684">
            <w:pPr>
              <w:ind w:right="-192"/>
              <w:jc w:val="center"/>
              <w:rPr>
                <w:rFonts w:ascii="Times New Roman" w:hAnsi="Times New Roman" w:cs="Times New Roman"/>
                <w:b/>
                <w:sz w:val="32"/>
                <w:szCs w:val="24"/>
              </w:rPr>
            </w:pPr>
            <w:r w:rsidRPr="00286684">
              <w:rPr>
                <w:rFonts w:ascii="Times New Roman" w:hAnsi="Times New Roman" w:cs="Times New Roman"/>
                <w:b/>
                <w:sz w:val="32"/>
                <w:szCs w:val="24"/>
              </w:rPr>
              <w:t>-</w:t>
            </w:r>
          </w:p>
        </w:tc>
      </w:tr>
    </w:tbl>
    <w:p w:rsidR="00CD68B9" w:rsidRDefault="00CD68B9" w:rsidP="00CD68B9">
      <w:pPr>
        <w:ind w:left="851" w:right="-567"/>
        <w:jc w:val="both"/>
        <w:rPr>
          <w:rFonts w:ascii="Times New Roman" w:hAnsi="Times New Roman" w:cs="Times New Roman"/>
          <w:sz w:val="28"/>
          <w:szCs w:val="28"/>
        </w:rPr>
      </w:pPr>
    </w:p>
    <w:p w:rsidR="0035771F" w:rsidRDefault="008E1661" w:rsidP="008E1661">
      <w:pPr>
        <w:pStyle w:val="2"/>
        <w:ind w:firstLine="851"/>
        <w:jc w:val="both"/>
        <w:rPr>
          <w:rFonts w:ascii="Times New Roman" w:hAnsi="Times New Roman" w:cs="Times New Roman"/>
          <w:color w:val="auto"/>
          <w:sz w:val="28"/>
          <w:szCs w:val="28"/>
        </w:rPr>
      </w:pPr>
      <w:bookmarkStart w:id="83" w:name="_Toc6392242"/>
      <w:r w:rsidRPr="008E1661">
        <w:rPr>
          <w:rFonts w:ascii="Times New Roman" w:hAnsi="Times New Roman" w:cs="Times New Roman"/>
          <w:bCs w:val="0"/>
          <w:color w:val="auto"/>
          <w:sz w:val="28"/>
          <w:szCs w:val="28"/>
        </w:rPr>
        <w:t>6</w:t>
      </w:r>
      <w:r w:rsidRPr="008E1661">
        <w:rPr>
          <w:rFonts w:ascii="Times New Roman" w:hAnsi="Times New Roman" w:cs="Times New Roman"/>
          <w:b w:val="0"/>
          <w:bCs w:val="0"/>
          <w:color w:val="auto"/>
          <w:sz w:val="28"/>
          <w:szCs w:val="28"/>
        </w:rPr>
        <w:t>.</w:t>
      </w:r>
      <w:r>
        <w:rPr>
          <w:rFonts w:ascii="Times New Roman" w:hAnsi="Times New Roman" w:cs="Times New Roman"/>
          <w:color w:val="auto"/>
          <w:sz w:val="28"/>
          <w:szCs w:val="28"/>
        </w:rPr>
        <w:t xml:space="preserve">2. </w:t>
      </w:r>
      <w:r w:rsidR="0035771F" w:rsidRPr="008E1661">
        <w:rPr>
          <w:rFonts w:ascii="Times New Roman" w:hAnsi="Times New Roman" w:cs="Times New Roman"/>
          <w:color w:val="auto"/>
          <w:sz w:val="28"/>
          <w:szCs w:val="28"/>
        </w:rPr>
        <w:t xml:space="preserve">Биоиндикация загрязнения атмосферного воздуха по состоянию </w:t>
      </w:r>
      <w:r w:rsidR="006A6ECD" w:rsidRPr="008E1661">
        <w:rPr>
          <w:rFonts w:ascii="Times New Roman" w:hAnsi="Times New Roman" w:cs="Times New Roman"/>
          <w:color w:val="auto"/>
          <w:sz w:val="28"/>
          <w:szCs w:val="28"/>
        </w:rPr>
        <w:t xml:space="preserve">хвои </w:t>
      </w:r>
      <w:r w:rsidR="0035771F" w:rsidRPr="008E1661">
        <w:rPr>
          <w:rFonts w:ascii="Times New Roman" w:hAnsi="Times New Roman" w:cs="Times New Roman"/>
          <w:color w:val="auto"/>
          <w:sz w:val="28"/>
          <w:szCs w:val="28"/>
        </w:rPr>
        <w:t>сосны обы</w:t>
      </w:r>
      <w:r w:rsidR="00EE5EA1" w:rsidRPr="008E1661">
        <w:rPr>
          <w:rFonts w:ascii="Times New Roman" w:hAnsi="Times New Roman" w:cs="Times New Roman"/>
          <w:color w:val="auto"/>
          <w:sz w:val="28"/>
          <w:szCs w:val="28"/>
        </w:rPr>
        <w:t>к</w:t>
      </w:r>
      <w:r w:rsidR="0035771F" w:rsidRPr="008E1661">
        <w:rPr>
          <w:rFonts w:ascii="Times New Roman" w:hAnsi="Times New Roman" w:cs="Times New Roman"/>
          <w:color w:val="auto"/>
          <w:sz w:val="28"/>
          <w:szCs w:val="28"/>
        </w:rPr>
        <w:t>новенной</w:t>
      </w:r>
      <w:bookmarkEnd w:id="83"/>
    </w:p>
    <w:p w:rsidR="008E1661" w:rsidRPr="008E1661" w:rsidRDefault="008E1661" w:rsidP="008E1661">
      <w:pPr>
        <w:pStyle w:val="ae"/>
        <w:spacing w:after="0"/>
        <w:ind w:left="0" w:firstLine="851"/>
      </w:pPr>
    </w:p>
    <w:p w:rsidR="004D4E97" w:rsidRDefault="006A6ECD" w:rsidP="004D4E97">
      <w:pPr>
        <w:spacing w:after="0"/>
        <w:ind w:right="-1" w:firstLine="851"/>
        <w:jc w:val="both"/>
        <w:rPr>
          <w:rFonts w:ascii="Times New Roman" w:hAnsi="Times New Roman" w:cs="Times New Roman"/>
          <w:sz w:val="28"/>
          <w:szCs w:val="28"/>
        </w:rPr>
      </w:pPr>
      <w:r w:rsidRPr="006A6ECD">
        <w:rPr>
          <w:rFonts w:ascii="Times New Roman" w:hAnsi="Times New Roman" w:cs="Times New Roman"/>
          <w:sz w:val="28"/>
          <w:szCs w:val="28"/>
        </w:rPr>
        <w:t xml:space="preserve">На загрязнение атмосферного воздуха более остро реагируют хвойные породы, по сравнению с лиственными. Повышенная чувствительность хвойных пород связана с длительным сроком жизни хвои, поглощением ею газов, а также снижением массы хвои. </w:t>
      </w:r>
    </w:p>
    <w:p w:rsidR="00AF5D59" w:rsidRDefault="00AF5D59" w:rsidP="004D4E97">
      <w:pPr>
        <w:spacing w:after="0"/>
        <w:ind w:right="-1" w:firstLine="851"/>
        <w:jc w:val="both"/>
        <w:rPr>
          <w:rFonts w:ascii="Times New Roman" w:hAnsi="Times New Roman" w:cs="Times New Roman"/>
          <w:sz w:val="28"/>
          <w:szCs w:val="28"/>
        </w:rPr>
      </w:pPr>
    </w:p>
    <w:p w:rsidR="006A6ECD" w:rsidRPr="00AF5D59" w:rsidRDefault="004D4E97" w:rsidP="00AF5D59">
      <w:pPr>
        <w:spacing w:after="0"/>
        <w:ind w:right="-1"/>
        <w:jc w:val="both"/>
        <w:rPr>
          <w:rFonts w:ascii="Times New Roman" w:hAnsi="Times New Roman" w:cs="Times New Roman"/>
          <w:b/>
          <w:sz w:val="28"/>
          <w:szCs w:val="28"/>
        </w:rPr>
      </w:pPr>
      <w:r w:rsidRPr="00AF5D59">
        <w:rPr>
          <w:rFonts w:ascii="Times New Roman" w:hAnsi="Times New Roman" w:cs="Times New Roman"/>
          <w:b/>
          <w:i/>
          <w:sz w:val="28"/>
          <w:szCs w:val="28"/>
          <w:highlight w:val="yellow"/>
        </w:rPr>
        <w:t>Вставка</w:t>
      </w:r>
      <w:r w:rsidRPr="00AF5D59">
        <w:rPr>
          <w:rFonts w:ascii="Times New Roman" w:hAnsi="Times New Roman" w:cs="Times New Roman"/>
          <w:b/>
          <w:sz w:val="28"/>
          <w:szCs w:val="28"/>
          <w:highlight w:val="cyan"/>
        </w:rPr>
        <w:t xml:space="preserve"> </w:t>
      </w:r>
      <w:r w:rsidR="006A6ECD" w:rsidRPr="00AF5D59">
        <w:rPr>
          <w:rFonts w:ascii="Times New Roman" w:hAnsi="Times New Roman" w:cs="Times New Roman"/>
          <w:b/>
          <w:sz w:val="28"/>
          <w:szCs w:val="28"/>
          <w:highlight w:val="cyan"/>
        </w:rPr>
        <w:t>Хвойные деревья удобны тем, что могут служить биоиндикаторами круглый год.</w:t>
      </w:r>
      <w:r w:rsidR="006A6ECD" w:rsidRPr="00AF5D59">
        <w:rPr>
          <w:rFonts w:ascii="Times New Roman" w:hAnsi="Times New Roman" w:cs="Times New Roman"/>
          <w:b/>
          <w:sz w:val="28"/>
          <w:szCs w:val="28"/>
        </w:rPr>
        <w:t xml:space="preserve"> </w:t>
      </w:r>
    </w:p>
    <w:p w:rsidR="0035771F" w:rsidRDefault="003F43C8" w:rsidP="00913FB5">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t>По внешним морфологическим показателям хвои сосны (оценивается длина хвои, площадь повреждени</w:t>
      </w:r>
      <w:r w:rsidR="00115742">
        <w:rPr>
          <w:rFonts w:ascii="Times New Roman" w:hAnsi="Times New Roman" w:cs="Times New Roman"/>
          <w:sz w:val="28"/>
          <w:szCs w:val="28"/>
        </w:rPr>
        <w:t xml:space="preserve">й (некрозов), усыхание хвоинок) можно оценить степень загрязнения атмосферного воздуха. </w:t>
      </w:r>
      <w:r w:rsidR="00823A79">
        <w:rPr>
          <w:rFonts w:ascii="Times New Roman" w:hAnsi="Times New Roman" w:cs="Times New Roman"/>
          <w:sz w:val="28"/>
          <w:szCs w:val="28"/>
        </w:rPr>
        <w:t xml:space="preserve">При этом используются не инструментальные методы исследования, а простые описательные шкалы, с помощью которых сравнивают и фиксируют все изменения, наблюдаемые в естественных и искусственных природных комплексах в результате антропогенного воздействия. </w:t>
      </w:r>
    </w:p>
    <w:p w:rsidR="00722A95" w:rsidRPr="00997D38" w:rsidRDefault="00722A95" w:rsidP="00722A95">
      <w:pPr>
        <w:ind w:left="142" w:right="-1" w:firstLine="709"/>
        <w:jc w:val="both"/>
        <w:rPr>
          <w:rFonts w:ascii="Times New Roman" w:hAnsi="Times New Roman" w:cs="Times New Roman"/>
          <w:b/>
          <w:sz w:val="28"/>
          <w:szCs w:val="28"/>
        </w:rPr>
      </w:pPr>
      <w:r w:rsidRPr="00997D38">
        <w:rPr>
          <w:rFonts w:ascii="Times New Roman" w:hAnsi="Times New Roman" w:cs="Times New Roman"/>
          <w:b/>
          <w:i/>
          <w:sz w:val="28"/>
          <w:szCs w:val="28"/>
          <w:highlight w:val="yellow"/>
        </w:rPr>
        <w:lastRenderedPageBreak/>
        <w:t>Вставка</w:t>
      </w:r>
      <w:r>
        <w:rPr>
          <w:rFonts w:ascii="Times New Roman" w:hAnsi="Times New Roman" w:cs="Times New Roman"/>
          <w:sz w:val="28"/>
          <w:szCs w:val="28"/>
        </w:rPr>
        <w:t xml:space="preserve"> </w:t>
      </w:r>
      <w:r w:rsidRPr="00997D38">
        <w:rPr>
          <w:rFonts w:ascii="Times New Roman" w:hAnsi="Times New Roman" w:cs="Times New Roman"/>
          <w:b/>
          <w:sz w:val="28"/>
          <w:szCs w:val="28"/>
          <w:highlight w:val="cyan"/>
        </w:rPr>
        <w:t xml:space="preserve">В незагрязненных экосистемах основная масса хвои сосны здорова, не имеет повреждений и лишь малая часть хвоинок имеет светло-зеленые пятна и </w:t>
      </w:r>
      <w:r w:rsidRPr="006A5545">
        <w:rPr>
          <w:rFonts w:ascii="Times New Roman" w:hAnsi="Times New Roman" w:cs="Times New Roman"/>
          <w:b/>
          <w:sz w:val="28"/>
          <w:szCs w:val="28"/>
          <w:highlight w:val="cyan"/>
        </w:rPr>
        <w:t xml:space="preserve">некротические точки </w:t>
      </w:r>
      <w:r w:rsidRPr="00997D38">
        <w:rPr>
          <w:rFonts w:ascii="Times New Roman" w:hAnsi="Times New Roman" w:cs="Times New Roman"/>
          <w:b/>
          <w:sz w:val="28"/>
          <w:szCs w:val="28"/>
          <w:highlight w:val="cyan"/>
        </w:rPr>
        <w:t>микроскопических размеров, равномерно рассеянные по всей поверхности. В загрязненном атмосферном воздухе появляются повреждения и снижается продолжительность жизни хвои сосны.</w:t>
      </w:r>
      <w:r w:rsidRPr="00997D38">
        <w:rPr>
          <w:rFonts w:ascii="Times New Roman" w:hAnsi="Times New Roman" w:cs="Times New Roman"/>
          <w:b/>
          <w:sz w:val="28"/>
          <w:szCs w:val="28"/>
        </w:rPr>
        <w:t xml:space="preserve"> </w:t>
      </w:r>
    </w:p>
    <w:p w:rsidR="00913FB5" w:rsidRDefault="00913FB5" w:rsidP="00913FB5">
      <w:pPr>
        <w:spacing w:after="0"/>
        <w:ind w:right="-1" w:firstLine="851"/>
        <w:jc w:val="both"/>
        <w:rPr>
          <w:rFonts w:ascii="Times New Roman" w:hAnsi="Times New Roman" w:cs="Times New Roman"/>
          <w:b/>
          <w:sz w:val="28"/>
          <w:szCs w:val="28"/>
        </w:rPr>
      </w:pPr>
      <w:r w:rsidRPr="00913FB5">
        <w:rPr>
          <w:rFonts w:ascii="Times New Roman" w:hAnsi="Times New Roman" w:cs="Times New Roman"/>
          <w:b/>
          <w:sz w:val="28"/>
          <w:szCs w:val="28"/>
        </w:rPr>
        <w:t>Оборудование и вспомогательные материалы</w:t>
      </w:r>
    </w:p>
    <w:p w:rsidR="00913FB5" w:rsidRDefault="003249E9" w:rsidP="00913FB5">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t xml:space="preserve">Для проведения работы необходимо выбрать участки сосновых насаждений, располагающиеся как в условиях антропогенного воздействия (например, недалеко от автодорог), так и на более удаленном расстоянии от источников выбросов загрязняющих веществ. </w:t>
      </w:r>
      <w:r w:rsidR="00913FB5" w:rsidRPr="00913FB5">
        <w:rPr>
          <w:rFonts w:ascii="Times New Roman" w:hAnsi="Times New Roman" w:cs="Times New Roman"/>
          <w:sz w:val="28"/>
          <w:szCs w:val="28"/>
        </w:rPr>
        <w:t>Для обработки собранного материала необходимы: микрометр, линейка, лупа с увеличением в 4 раза.</w:t>
      </w:r>
    </w:p>
    <w:p w:rsidR="00913FB5" w:rsidRDefault="00913FB5" w:rsidP="00913FB5">
      <w:pPr>
        <w:spacing w:after="0"/>
        <w:ind w:right="-1" w:firstLine="851"/>
        <w:jc w:val="both"/>
        <w:rPr>
          <w:rFonts w:ascii="Times New Roman" w:hAnsi="Times New Roman" w:cs="Times New Roman"/>
          <w:sz w:val="28"/>
          <w:szCs w:val="28"/>
        </w:rPr>
      </w:pPr>
      <w:r>
        <w:rPr>
          <w:rFonts w:ascii="Times New Roman" w:hAnsi="Times New Roman" w:cs="Times New Roman"/>
          <w:sz w:val="28"/>
          <w:szCs w:val="28"/>
        </w:rPr>
        <w:t xml:space="preserve">С ветвей сосны отбирают побеги одинаковой величины. </w:t>
      </w:r>
      <w:r w:rsidR="00D04179">
        <w:rPr>
          <w:rFonts w:ascii="Times New Roman" w:hAnsi="Times New Roman" w:cs="Times New Roman"/>
          <w:sz w:val="28"/>
          <w:szCs w:val="28"/>
        </w:rPr>
        <w:t xml:space="preserve">Например, можно выбрать сосны высотой примерно 1,5 метра. На втором сверху побеге </w:t>
      </w:r>
      <w:r>
        <w:rPr>
          <w:rFonts w:ascii="Times New Roman" w:hAnsi="Times New Roman" w:cs="Times New Roman"/>
          <w:sz w:val="28"/>
          <w:szCs w:val="28"/>
        </w:rPr>
        <w:t>соб</w:t>
      </w:r>
      <w:r w:rsidR="00D04179">
        <w:rPr>
          <w:rFonts w:ascii="Times New Roman" w:hAnsi="Times New Roman" w:cs="Times New Roman"/>
          <w:sz w:val="28"/>
          <w:szCs w:val="28"/>
        </w:rPr>
        <w:t>рать</w:t>
      </w:r>
      <w:r>
        <w:rPr>
          <w:rFonts w:ascii="Times New Roman" w:hAnsi="Times New Roman" w:cs="Times New Roman"/>
          <w:sz w:val="28"/>
          <w:szCs w:val="28"/>
        </w:rPr>
        <w:t xml:space="preserve"> хвою</w:t>
      </w:r>
      <w:r w:rsidR="00D04179">
        <w:rPr>
          <w:rFonts w:ascii="Times New Roman" w:hAnsi="Times New Roman" w:cs="Times New Roman"/>
          <w:sz w:val="28"/>
          <w:szCs w:val="28"/>
        </w:rPr>
        <w:t xml:space="preserve"> в маркированные пакеты</w:t>
      </w:r>
      <w:r>
        <w:rPr>
          <w:rFonts w:ascii="Times New Roman" w:hAnsi="Times New Roman" w:cs="Times New Roman"/>
          <w:sz w:val="28"/>
          <w:szCs w:val="28"/>
        </w:rPr>
        <w:t xml:space="preserve"> и</w:t>
      </w:r>
      <w:r w:rsidR="008B433A">
        <w:rPr>
          <w:rFonts w:ascii="Times New Roman" w:hAnsi="Times New Roman" w:cs="Times New Roman"/>
          <w:sz w:val="28"/>
          <w:szCs w:val="28"/>
        </w:rPr>
        <w:t xml:space="preserve"> уже в классе </w:t>
      </w:r>
      <w:r>
        <w:rPr>
          <w:rFonts w:ascii="Times New Roman" w:hAnsi="Times New Roman" w:cs="Times New Roman"/>
          <w:sz w:val="28"/>
          <w:szCs w:val="28"/>
        </w:rPr>
        <w:t>визуально при помощи лупы анализир</w:t>
      </w:r>
      <w:r w:rsidR="008B433A">
        <w:rPr>
          <w:rFonts w:ascii="Times New Roman" w:hAnsi="Times New Roman" w:cs="Times New Roman"/>
          <w:sz w:val="28"/>
          <w:szCs w:val="28"/>
        </w:rPr>
        <w:t>овать</w:t>
      </w:r>
      <w:r>
        <w:rPr>
          <w:rFonts w:ascii="Times New Roman" w:hAnsi="Times New Roman" w:cs="Times New Roman"/>
          <w:sz w:val="28"/>
          <w:szCs w:val="28"/>
        </w:rPr>
        <w:t xml:space="preserve"> ее состояние. </w:t>
      </w:r>
      <w:r w:rsidR="003249E9">
        <w:rPr>
          <w:rFonts w:ascii="Times New Roman" w:hAnsi="Times New Roman" w:cs="Times New Roman"/>
          <w:sz w:val="28"/>
          <w:szCs w:val="28"/>
        </w:rPr>
        <w:t xml:space="preserve">При проведении исследования для получения достоверных результатов необходимо отобрать 200-300 хвоинок. </w:t>
      </w:r>
    </w:p>
    <w:p w:rsidR="00597F4F" w:rsidRPr="008C399F" w:rsidRDefault="005A46AF" w:rsidP="005A46AF">
      <w:pPr>
        <w:pStyle w:val="ae"/>
        <w:numPr>
          <w:ilvl w:val="0"/>
          <w:numId w:val="20"/>
        </w:numPr>
        <w:spacing w:after="0"/>
        <w:ind w:left="0" w:right="-1" w:firstLine="851"/>
        <w:jc w:val="both"/>
        <w:rPr>
          <w:rFonts w:ascii="Times New Roman" w:hAnsi="Times New Roman" w:cs="Times New Roman"/>
          <w:sz w:val="28"/>
          <w:szCs w:val="28"/>
        </w:rPr>
      </w:pPr>
      <w:r>
        <w:rPr>
          <w:rFonts w:ascii="Times New Roman" w:hAnsi="Times New Roman" w:cs="Times New Roman"/>
          <w:sz w:val="28"/>
          <w:szCs w:val="28"/>
        </w:rPr>
        <w:t>в</w:t>
      </w:r>
      <w:r w:rsidR="006971BB">
        <w:rPr>
          <w:rFonts w:ascii="Times New Roman" w:hAnsi="Times New Roman" w:cs="Times New Roman"/>
          <w:sz w:val="28"/>
          <w:szCs w:val="28"/>
        </w:rPr>
        <w:t>ычисляют процент пораженной хвои. Для этого всю хвою делят на три части (неповрежденная хвоя, хвоя с пятнами и хво</w:t>
      </w:r>
      <w:r w:rsidR="00C70013">
        <w:rPr>
          <w:rFonts w:ascii="Times New Roman" w:hAnsi="Times New Roman" w:cs="Times New Roman"/>
          <w:sz w:val="28"/>
          <w:szCs w:val="28"/>
        </w:rPr>
        <w:t>я с признаками усыхан</w:t>
      </w:r>
      <w:r w:rsidR="006971BB">
        <w:rPr>
          <w:rFonts w:ascii="Times New Roman" w:hAnsi="Times New Roman" w:cs="Times New Roman"/>
          <w:sz w:val="28"/>
          <w:szCs w:val="28"/>
        </w:rPr>
        <w:t>ия</w:t>
      </w:r>
      <w:r w:rsidR="00C70013">
        <w:rPr>
          <w:rFonts w:ascii="Times New Roman" w:hAnsi="Times New Roman" w:cs="Times New Roman"/>
          <w:sz w:val="28"/>
          <w:szCs w:val="28"/>
        </w:rPr>
        <w:t xml:space="preserve">) и подсчитывают количество хвоинок в каждой группе. Повреждения и усыхания хвои оценивают в  баллах. Некрозы </w:t>
      </w:r>
      <w:r w:rsidR="00B652F0">
        <w:rPr>
          <w:rFonts w:ascii="Times New Roman" w:hAnsi="Times New Roman" w:cs="Times New Roman"/>
          <w:sz w:val="28"/>
          <w:szCs w:val="28"/>
        </w:rPr>
        <w:t xml:space="preserve">и хлорозы </w:t>
      </w:r>
      <w:r w:rsidR="00C70013">
        <w:rPr>
          <w:rFonts w:ascii="Times New Roman" w:hAnsi="Times New Roman" w:cs="Times New Roman"/>
          <w:sz w:val="28"/>
          <w:szCs w:val="28"/>
        </w:rPr>
        <w:t xml:space="preserve">оценивают по шкале, приведенной для сосны </w:t>
      </w:r>
      <w:r w:rsidR="00C70013" w:rsidRPr="008C399F">
        <w:rPr>
          <w:rFonts w:ascii="Times New Roman" w:hAnsi="Times New Roman" w:cs="Times New Roman"/>
          <w:sz w:val="28"/>
          <w:szCs w:val="28"/>
        </w:rPr>
        <w:t xml:space="preserve">на рисунке </w:t>
      </w:r>
      <w:r w:rsidR="003C0FC7" w:rsidRPr="008C399F">
        <w:rPr>
          <w:rFonts w:ascii="Times New Roman" w:hAnsi="Times New Roman" w:cs="Times New Roman"/>
          <w:sz w:val="28"/>
          <w:szCs w:val="28"/>
        </w:rPr>
        <w:t>2</w:t>
      </w:r>
      <w:r w:rsidR="00C70013" w:rsidRPr="008C399F">
        <w:rPr>
          <w:rFonts w:ascii="Times New Roman" w:hAnsi="Times New Roman" w:cs="Times New Roman"/>
          <w:sz w:val="28"/>
          <w:szCs w:val="28"/>
        </w:rPr>
        <w:t>.</w:t>
      </w:r>
      <w:r w:rsidR="008C399F">
        <w:rPr>
          <w:rFonts w:ascii="Times New Roman" w:hAnsi="Times New Roman" w:cs="Times New Roman"/>
          <w:sz w:val="28"/>
          <w:szCs w:val="28"/>
        </w:rPr>
        <w:t xml:space="preserve"> </w:t>
      </w:r>
      <w:r w:rsidR="00C70013" w:rsidRPr="008C399F">
        <w:rPr>
          <w:rFonts w:ascii="Times New Roman" w:hAnsi="Times New Roman" w:cs="Times New Roman"/>
          <w:sz w:val="28"/>
          <w:szCs w:val="28"/>
        </w:rPr>
        <w:t>Эти данные заносят в таблицу</w:t>
      </w:r>
      <w:r w:rsidR="00761018" w:rsidRPr="008C399F">
        <w:rPr>
          <w:rFonts w:ascii="Times New Roman" w:hAnsi="Times New Roman" w:cs="Times New Roman"/>
          <w:sz w:val="28"/>
          <w:szCs w:val="28"/>
        </w:rPr>
        <w:t xml:space="preserve"> </w:t>
      </w:r>
      <w:r w:rsidR="004B0AA3" w:rsidRPr="008C399F">
        <w:rPr>
          <w:rFonts w:ascii="Times New Roman" w:hAnsi="Times New Roman" w:cs="Times New Roman"/>
          <w:sz w:val="28"/>
          <w:szCs w:val="28"/>
        </w:rPr>
        <w:t>2</w:t>
      </w:r>
      <w:r w:rsidR="00A5205E">
        <w:rPr>
          <w:rFonts w:ascii="Times New Roman" w:hAnsi="Times New Roman" w:cs="Times New Roman"/>
          <w:sz w:val="28"/>
          <w:szCs w:val="28"/>
        </w:rPr>
        <w:t>7</w:t>
      </w:r>
      <w:r w:rsidR="00C70013" w:rsidRPr="008C399F">
        <w:rPr>
          <w:rFonts w:ascii="Times New Roman" w:hAnsi="Times New Roman" w:cs="Times New Roman"/>
          <w:sz w:val="28"/>
          <w:szCs w:val="28"/>
        </w:rPr>
        <w:t xml:space="preserve">. </w:t>
      </w:r>
      <w:r w:rsidR="006971BB" w:rsidRPr="008C399F">
        <w:rPr>
          <w:rFonts w:ascii="Times New Roman" w:hAnsi="Times New Roman" w:cs="Times New Roman"/>
          <w:sz w:val="28"/>
          <w:szCs w:val="28"/>
        </w:rPr>
        <w:t xml:space="preserve"> </w:t>
      </w:r>
    </w:p>
    <w:p w:rsidR="0058638A" w:rsidRDefault="0058638A" w:rsidP="0058638A">
      <w:pPr>
        <w:spacing w:after="0"/>
        <w:ind w:right="-1"/>
        <w:jc w:val="both"/>
        <w:rPr>
          <w:rFonts w:ascii="Times New Roman" w:hAnsi="Times New Roman" w:cs="Times New Roman"/>
          <w:sz w:val="28"/>
          <w:szCs w:val="28"/>
        </w:rPr>
      </w:pPr>
    </w:p>
    <w:p w:rsidR="0058638A" w:rsidRDefault="0058638A" w:rsidP="00482F00">
      <w:pPr>
        <w:spacing w:after="0"/>
        <w:ind w:right="-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D239C73" wp14:editId="7A359ACD">
            <wp:extent cx="4743450" cy="2714625"/>
            <wp:effectExtent l="0" t="0" r="0" b="9525"/>
            <wp:docPr id="28" name="Рисунок 28" descr="D:\Лена\Зеленые школы\hello_html_m1a0ecf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ена\Зеленые школы\hello_html_m1a0ecf0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43450" cy="2714625"/>
                    </a:xfrm>
                    <a:prstGeom prst="rect">
                      <a:avLst/>
                    </a:prstGeom>
                    <a:noFill/>
                    <a:ln>
                      <a:noFill/>
                    </a:ln>
                  </pic:spPr>
                </pic:pic>
              </a:graphicData>
            </a:graphic>
          </wp:inline>
        </w:drawing>
      </w:r>
    </w:p>
    <w:p w:rsidR="0058638A" w:rsidRDefault="0058638A" w:rsidP="0058638A">
      <w:pPr>
        <w:spacing w:after="0"/>
        <w:ind w:right="-1"/>
        <w:jc w:val="both"/>
        <w:rPr>
          <w:rFonts w:ascii="Times New Roman" w:hAnsi="Times New Roman" w:cs="Times New Roman"/>
          <w:sz w:val="28"/>
          <w:szCs w:val="28"/>
        </w:rPr>
      </w:pPr>
    </w:p>
    <w:p w:rsidR="00721CF3" w:rsidRDefault="00482F00" w:rsidP="00482F00">
      <w:pPr>
        <w:spacing w:after="0"/>
        <w:ind w:right="-1"/>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3C0FC7" w:rsidRPr="008C399F">
        <w:rPr>
          <w:rFonts w:ascii="Times New Roman" w:hAnsi="Times New Roman" w:cs="Times New Roman"/>
          <w:sz w:val="28"/>
          <w:szCs w:val="28"/>
        </w:rPr>
        <w:t>2</w:t>
      </w:r>
      <w:r>
        <w:rPr>
          <w:rFonts w:ascii="Times New Roman" w:hAnsi="Times New Roman" w:cs="Times New Roman"/>
          <w:sz w:val="28"/>
          <w:szCs w:val="28"/>
        </w:rPr>
        <w:t xml:space="preserve"> – </w:t>
      </w:r>
      <w:r w:rsidRPr="00F0176A">
        <w:rPr>
          <w:rFonts w:ascii="Times New Roman" w:hAnsi="Times New Roman" w:cs="Times New Roman"/>
          <w:sz w:val="28"/>
          <w:szCs w:val="28"/>
        </w:rPr>
        <w:t>Шкала бонитетных повреждений хвои</w:t>
      </w:r>
      <w:r>
        <w:rPr>
          <w:rFonts w:ascii="Times New Roman" w:hAnsi="Times New Roman" w:cs="Times New Roman"/>
          <w:sz w:val="28"/>
          <w:szCs w:val="28"/>
        </w:rPr>
        <w:t xml:space="preserve"> </w:t>
      </w:r>
    </w:p>
    <w:p w:rsidR="00F0176A" w:rsidRDefault="00F0176A" w:rsidP="00482F00">
      <w:pPr>
        <w:spacing w:after="0"/>
        <w:ind w:right="-1"/>
        <w:jc w:val="center"/>
        <w:rPr>
          <w:rFonts w:ascii="Times New Roman" w:hAnsi="Times New Roman" w:cs="Times New Roman"/>
          <w:sz w:val="28"/>
          <w:szCs w:val="28"/>
        </w:rPr>
      </w:pPr>
    </w:p>
    <w:p w:rsidR="00721CF3" w:rsidRDefault="00721CF3" w:rsidP="00721CF3">
      <w:pPr>
        <w:spacing w:after="0"/>
        <w:ind w:right="-1"/>
        <w:jc w:val="both"/>
        <w:rPr>
          <w:rFonts w:ascii="Times New Roman" w:hAnsi="Times New Roman" w:cs="Times New Roman"/>
          <w:sz w:val="28"/>
          <w:szCs w:val="28"/>
        </w:rPr>
      </w:pPr>
      <w:r>
        <w:rPr>
          <w:rFonts w:ascii="Times New Roman" w:hAnsi="Times New Roman" w:cs="Times New Roman"/>
          <w:sz w:val="28"/>
          <w:szCs w:val="28"/>
        </w:rPr>
        <w:t>Некрозы: 1 – без пятен; 2 – с небольшим числом мелких пятнышек; 3 – с небольшим числом желтых и черных пятен, некоторые на всю ширину хвоинки</w:t>
      </w:r>
      <w:r w:rsidR="00951EB0">
        <w:rPr>
          <w:rFonts w:ascii="Times New Roman" w:hAnsi="Times New Roman" w:cs="Times New Roman"/>
          <w:sz w:val="28"/>
          <w:szCs w:val="28"/>
        </w:rPr>
        <w:t xml:space="preserve">. </w:t>
      </w:r>
    </w:p>
    <w:p w:rsidR="00951EB0" w:rsidRDefault="00955203" w:rsidP="00721CF3">
      <w:pPr>
        <w:spacing w:after="0"/>
        <w:ind w:right="-1"/>
        <w:jc w:val="both"/>
        <w:rPr>
          <w:rFonts w:ascii="Times New Roman" w:hAnsi="Times New Roman" w:cs="Times New Roman"/>
          <w:sz w:val="28"/>
          <w:szCs w:val="28"/>
        </w:rPr>
      </w:pPr>
      <w:r>
        <w:rPr>
          <w:rFonts w:ascii="Times New Roman" w:hAnsi="Times New Roman" w:cs="Times New Roman"/>
          <w:sz w:val="28"/>
          <w:szCs w:val="28"/>
        </w:rPr>
        <w:t>Хлорозы: 1 – нет сухих участков; 2 – кончик на 2-5 мм усох; 3 – усохла треть хвоинки; 4 – вся хвоинка желтая или более половины сухая.</w:t>
      </w:r>
    </w:p>
    <w:p w:rsidR="001260C7" w:rsidRPr="00482F00" w:rsidRDefault="001260C7" w:rsidP="00721CF3">
      <w:pPr>
        <w:spacing w:after="0"/>
        <w:ind w:right="-1"/>
        <w:jc w:val="both"/>
        <w:rPr>
          <w:rFonts w:ascii="Times New Roman" w:hAnsi="Times New Roman" w:cs="Times New Roman"/>
          <w:sz w:val="28"/>
          <w:szCs w:val="28"/>
        </w:rPr>
      </w:pPr>
    </w:p>
    <w:p w:rsidR="0058638A" w:rsidRPr="007D4427" w:rsidRDefault="007D4427" w:rsidP="0058638A">
      <w:pPr>
        <w:spacing w:after="0"/>
        <w:ind w:right="-1"/>
        <w:jc w:val="both"/>
        <w:rPr>
          <w:rFonts w:ascii="Times New Roman" w:hAnsi="Times New Roman" w:cs="Times New Roman"/>
          <w:b/>
          <w:sz w:val="28"/>
          <w:szCs w:val="28"/>
        </w:rPr>
      </w:pPr>
      <w:r w:rsidRPr="007D4427">
        <w:rPr>
          <w:rFonts w:ascii="Times New Roman" w:hAnsi="Times New Roman" w:cs="Times New Roman"/>
          <w:b/>
          <w:i/>
          <w:sz w:val="28"/>
          <w:szCs w:val="28"/>
          <w:highlight w:val="yellow"/>
        </w:rPr>
        <w:t>Вставка</w:t>
      </w:r>
      <w:r w:rsidRPr="007D4427">
        <w:rPr>
          <w:rFonts w:ascii="Times New Roman" w:hAnsi="Times New Roman" w:cs="Times New Roman"/>
          <w:b/>
          <w:sz w:val="28"/>
          <w:szCs w:val="28"/>
          <w:highlight w:val="cyan"/>
        </w:rPr>
        <w:t xml:space="preserve"> Шипик на конце хвоинки всегда более светлый, поэтому его окраска не включается в оценку.</w:t>
      </w:r>
    </w:p>
    <w:p w:rsidR="005A46AF" w:rsidRPr="005A46AF" w:rsidRDefault="005A46AF" w:rsidP="005A46AF">
      <w:pPr>
        <w:pStyle w:val="ae"/>
        <w:numPr>
          <w:ilvl w:val="0"/>
          <w:numId w:val="20"/>
        </w:numPr>
        <w:spacing w:after="0"/>
        <w:ind w:left="0" w:right="-1" w:firstLine="851"/>
        <w:jc w:val="both"/>
        <w:rPr>
          <w:rFonts w:ascii="Times New Roman" w:hAnsi="Times New Roman" w:cs="Times New Roman"/>
          <w:sz w:val="28"/>
          <w:szCs w:val="28"/>
        </w:rPr>
      </w:pPr>
      <w:r w:rsidRPr="005A46AF">
        <w:rPr>
          <w:rFonts w:ascii="Times New Roman" w:hAnsi="Times New Roman" w:cs="Times New Roman"/>
          <w:sz w:val="28"/>
          <w:szCs w:val="28"/>
        </w:rPr>
        <w:t xml:space="preserve">выявляют характер повреждений: желтые пятна, некротические </w:t>
      </w:r>
      <w:r w:rsidRPr="006A5545">
        <w:rPr>
          <w:rFonts w:ascii="Times New Roman" w:hAnsi="Times New Roman" w:cs="Times New Roman"/>
          <w:sz w:val="28"/>
          <w:szCs w:val="28"/>
        </w:rPr>
        <w:t>точки, хлорозы, некрозы</w:t>
      </w:r>
      <w:r w:rsidRPr="005A46AF">
        <w:rPr>
          <w:rFonts w:ascii="Times New Roman" w:hAnsi="Times New Roman" w:cs="Times New Roman"/>
          <w:sz w:val="28"/>
          <w:szCs w:val="28"/>
        </w:rPr>
        <w:t xml:space="preserve"> кончиков хвоинок и по всей поверхности. Цвет повреждений может быть различным: красновато-бурым, желто-к</w:t>
      </w:r>
      <w:r w:rsidR="00A36AF3">
        <w:rPr>
          <w:rFonts w:ascii="Times New Roman" w:hAnsi="Times New Roman" w:cs="Times New Roman"/>
          <w:sz w:val="28"/>
          <w:szCs w:val="28"/>
        </w:rPr>
        <w:t>оричневым, б</w:t>
      </w:r>
      <w:r w:rsidR="00A544F5">
        <w:rPr>
          <w:rFonts w:ascii="Times New Roman" w:hAnsi="Times New Roman" w:cs="Times New Roman"/>
          <w:sz w:val="28"/>
          <w:szCs w:val="28"/>
        </w:rPr>
        <w:t>у</w:t>
      </w:r>
      <w:r w:rsidR="00A36AF3">
        <w:rPr>
          <w:rFonts w:ascii="Times New Roman" w:hAnsi="Times New Roman" w:cs="Times New Roman"/>
          <w:sz w:val="28"/>
          <w:szCs w:val="28"/>
        </w:rPr>
        <w:t>роват</w:t>
      </w:r>
      <w:r w:rsidR="00A544F5">
        <w:rPr>
          <w:rFonts w:ascii="Times New Roman" w:hAnsi="Times New Roman" w:cs="Times New Roman"/>
          <w:sz w:val="28"/>
          <w:szCs w:val="28"/>
        </w:rPr>
        <w:t>о</w:t>
      </w:r>
      <w:r w:rsidR="00A36AF3">
        <w:rPr>
          <w:rFonts w:ascii="Times New Roman" w:hAnsi="Times New Roman" w:cs="Times New Roman"/>
          <w:sz w:val="28"/>
          <w:szCs w:val="28"/>
        </w:rPr>
        <w:t>-сизым и др.;</w:t>
      </w:r>
    </w:p>
    <w:p w:rsidR="00DC2B07" w:rsidRDefault="00A36AF3" w:rsidP="00584BF6">
      <w:pPr>
        <w:pStyle w:val="ae"/>
        <w:numPr>
          <w:ilvl w:val="0"/>
          <w:numId w:val="20"/>
        </w:numPr>
        <w:ind w:left="0" w:right="-1" w:firstLine="851"/>
        <w:jc w:val="both"/>
        <w:rPr>
          <w:rFonts w:ascii="Times New Roman" w:hAnsi="Times New Roman" w:cs="Times New Roman"/>
          <w:sz w:val="28"/>
          <w:szCs w:val="28"/>
        </w:rPr>
      </w:pPr>
      <w:r>
        <w:rPr>
          <w:rFonts w:ascii="Times New Roman" w:hAnsi="Times New Roman" w:cs="Times New Roman"/>
          <w:sz w:val="28"/>
          <w:szCs w:val="28"/>
        </w:rPr>
        <w:t>д</w:t>
      </w:r>
      <w:r w:rsidR="005A46AF">
        <w:rPr>
          <w:rFonts w:ascii="Times New Roman" w:hAnsi="Times New Roman" w:cs="Times New Roman"/>
          <w:sz w:val="28"/>
          <w:szCs w:val="28"/>
        </w:rPr>
        <w:t xml:space="preserve">лину хвои, а также ее ширину (в середине хвоинки) измеряют на побеге прошлого года </w:t>
      </w:r>
      <w:r>
        <w:rPr>
          <w:rFonts w:ascii="Times New Roman" w:hAnsi="Times New Roman" w:cs="Times New Roman"/>
          <w:sz w:val="28"/>
          <w:szCs w:val="28"/>
        </w:rPr>
        <w:t>при помощи микрометра и линейки;</w:t>
      </w:r>
      <w:r w:rsidR="005A46AF">
        <w:rPr>
          <w:rFonts w:ascii="Times New Roman" w:hAnsi="Times New Roman" w:cs="Times New Roman"/>
          <w:sz w:val="28"/>
          <w:szCs w:val="28"/>
        </w:rPr>
        <w:t xml:space="preserve"> </w:t>
      </w:r>
    </w:p>
    <w:p w:rsidR="005A46AF" w:rsidRPr="005360E4" w:rsidRDefault="00A36AF3" w:rsidP="00584BF6">
      <w:pPr>
        <w:pStyle w:val="ae"/>
        <w:numPr>
          <w:ilvl w:val="0"/>
          <w:numId w:val="20"/>
        </w:numPr>
        <w:ind w:left="0" w:right="-1" w:firstLine="851"/>
        <w:jc w:val="both"/>
        <w:rPr>
          <w:rFonts w:ascii="Times New Roman" w:hAnsi="Times New Roman" w:cs="Times New Roman"/>
          <w:sz w:val="28"/>
          <w:szCs w:val="28"/>
        </w:rPr>
      </w:pPr>
      <w:r>
        <w:rPr>
          <w:rFonts w:ascii="Times New Roman" w:hAnsi="Times New Roman" w:cs="Times New Roman"/>
          <w:sz w:val="28"/>
          <w:szCs w:val="28"/>
        </w:rPr>
        <w:t>п</w:t>
      </w:r>
      <w:r w:rsidR="005A46AF">
        <w:rPr>
          <w:rFonts w:ascii="Times New Roman" w:hAnsi="Times New Roman" w:cs="Times New Roman"/>
          <w:sz w:val="28"/>
          <w:szCs w:val="28"/>
        </w:rPr>
        <w:t xml:space="preserve">родолжительность жизни хвои устанавливают путем пересмотра побегов с хвоей по </w:t>
      </w:r>
      <w:r w:rsidR="005A46AF" w:rsidRPr="006A5545">
        <w:rPr>
          <w:rFonts w:ascii="Times New Roman" w:hAnsi="Times New Roman" w:cs="Times New Roman"/>
          <w:sz w:val="28"/>
          <w:szCs w:val="28"/>
        </w:rPr>
        <w:t>мутовка</w:t>
      </w:r>
      <w:r w:rsidR="005A46AF">
        <w:rPr>
          <w:rFonts w:ascii="Times New Roman" w:hAnsi="Times New Roman" w:cs="Times New Roman"/>
          <w:sz w:val="28"/>
          <w:szCs w:val="28"/>
        </w:rPr>
        <w:t xml:space="preserve">м </w:t>
      </w:r>
      <w:r w:rsidR="005A46AF" w:rsidRPr="009A1BD5">
        <w:rPr>
          <w:rFonts w:ascii="Times New Roman" w:hAnsi="Times New Roman" w:cs="Times New Roman"/>
          <w:sz w:val="28"/>
          <w:szCs w:val="28"/>
        </w:rPr>
        <w:t>(</w:t>
      </w:r>
      <w:r w:rsidR="005A46AF" w:rsidRPr="008C399F">
        <w:rPr>
          <w:rFonts w:ascii="Times New Roman" w:hAnsi="Times New Roman" w:cs="Times New Roman"/>
          <w:sz w:val="28"/>
          <w:szCs w:val="28"/>
        </w:rPr>
        <w:t xml:space="preserve">рисунок </w:t>
      </w:r>
      <w:r w:rsidR="009A1BD5" w:rsidRPr="008C399F">
        <w:rPr>
          <w:rFonts w:ascii="Times New Roman" w:hAnsi="Times New Roman" w:cs="Times New Roman"/>
          <w:sz w:val="28"/>
          <w:szCs w:val="28"/>
        </w:rPr>
        <w:t>3</w:t>
      </w:r>
      <w:r w:rsidR="005A46AF" w:rsidRPr="008C399F">
        <w:rPr>
          <w:rFonts w:ascii="Times New Roman" w:hAnsi="Times New Roman" w:cs="Times New Roman"/>
          <w:sz w:val="28"/>
          <w:szCs w:val="28"/>
        </w:rPr>
        <w:t>).</w:t>
      </w:r>
      <w:r w:rsidR="0058638A" w:rsidRPr="0058638A">
        <w:rPr>
          <w:rFonts w:ascii="Arial" w:hAnsi="Arial" w:cs="Arial"/>
          <w:color w:val="000000"/>
          <w:sz w:val="21"/>
          <w:szCs w:val="21"/>
          <w:shd w:val="clear" w:color="auto" w:fill="FFFFFF"/>
        </w:rPr>
        <w:t xml:space="preserve"> </w:t>
      </w:r>
      <w:r w:rsidR="005360E4" w:rsidRPr="005360E4">
        <w:rPr>
          <w:rFonts w:ascii="Times New Roman" w:hAnsi="Times New Roman" w:cs="Times New Roman"/>
          <w:color w:val="000000"/>
          <w:sz w:val="28"/>
          <w:szCs w:val="28"/>
          <w:shd w:val="clear" w:color="auto" w:fill="FFFFFF"/>
        </w:rPr>
        <w:t>М</w:t>
      </w:r>
      <w:r w:rsidR="0058638A" w:rsidRPr="005360E4">
        <w:rPr>
          <w:rFonts w:ascii="Times New Roman" w:hAnsi="Times New Roman" w:cs="Times New Roman"/>
          <w:color w:val="000000"/>
          <w:sz w:val="28"/>
          <w:szCs w:val="28"/>
          <w:shd w:val="clear" w:color="auto" w:fill="FFFFFF"/>
        </w:rPr>
        <w:t xml:space="preserve">утовка </w:t>
      </w:r>
      <w:r w:rsidR="005360E4">
        <w:rPr>
          <w:rFonts w:ascii="Times New Roman" w:hAnsi="Times New Roman" w:cs="Times New Roman"/>
          <w:sz w:val="28"/>
          <w:szCs w:val="28"/>
        </w:rPr>
        <w:t xml:space="preserve">– </w:t>
      </w:r>
      <w:r w:rsidR="0058638A" w:rsidRPr="005360E4">
        <w:rPr>
          <w:rFonts w:ascii="Times New Roman" w:hAnsi="Times New Roman" w:cs="Times New Roman"/>
          <w:color w:val="000000"/>
          <w:sz w:val="28"/>
          <w:szCs w:val="28"/>
          <w:shd w:val="clear" w:color="auto" w:fill="FFFFFF"/>
        </w:rPr>
        <w:t>расположение ветвей (кольцом) по окружности дерева. Обслед</w:t>
      </w:r>
      <w:r w:rsidR="005360E4">
        <w:rPr>
          <w:rFonts w:ascii="Times New Roman" w:hAnsi="Times New Roman" w:cs="Times New Roman"/>
          <w:color w:val="000000"/>
          <w:sz w:val="28"/>
          <w:szCs w:val="28"/>
          <w:shd w:val="clear" w:color="auto" w:fill="FFFFFF"/>
        </w:rPr>
        <w:t xml:space="preserve">уют </w:t>
      </w:r>
      <w:r w:rsidR="0058638A" w:rsidRPr="005360E4">
        <w:rPr>
          <w:rFonts w:ascii="Times New Roman" w:hAnsi="Times New Roman" w:cs="Times New Roman"/>
          <w:color w:val="000000"/>
          <w:sz w:val="28"/>
          <w:szCs w:val="28"/>
          <w:shd w:val="clear" w:color="auto" w:fill="FFFFFF"/>
        </w:rPr>
        <w:t>верхушечную часть ствола за последние годы – каждая мутовка, считая сверху, это год жизни.</w:t>
      </w:r>
      <w:r w:rsidR="005A46AF" w:rsidRPr="005360E4">
        <w:rPr>
          <w:rFonts w:ascii="Times New Roman" w:hAnsi="Times New Roman" w:cs="Times New Roman"/>
          <w:sz w:val="28"/>
          <w:szCs w:val="28"/>
        </w:rPr>
        <w:t xml:space="preserve"> </w:t>
      </w:r>
    </w:p>
    <w:p w:rsidR="0058638A" w:rsidRDefault="005B7FCC" w:rsidP="00703B94">
      <w:pPr>
        <w:ind w:right="-567"/>
        <w:jc w:val="center"/>
        <w:rPr>
          <w:rFonts w:ascii="Times New Roman" w:hAnsi="Times New Roman" w:cs="Times New Roman"/>
          <w:sz w:val="28"/>
          <w:szCs w:val="28"/>
        </w:rPr>
      </w:pPr>
      <w:r>
        <w:rPr>
          <w:noProof/>
          <w:lang w:eastAsia="ru-RU"/>
        </w:rPr>
        <w:drawing>
          <wp:inline distT="0" distB="0" distL="0" distR="0" wp14:anchorId="3D48AA55" wp14:editId="27BB59C5">
            <wp:extent cx="5419725" cy="2286000"/>
            <wp:effectExtent l="0" t="0" r="9525" b="0"/>
            <wp:docPr id="29" name="Рисунок 29" descr="https://arhivurokov.ru/multiurok/html/2017/01/30/s_588f3838986ac/223290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multiurok/html/2017/01/30/s_588f3838986ac/223290_6.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860" cy="2287322"/>
                    </a:xfrm>
                    <a:prstGeom prst="rect">
                      <a:avLst/>
                    </a:prstGeom>
                    <a:noFill/>
                    <a:ln>
                      <a:noFill/>
                    </a:ln>
                  </pic:spPr>
                </pic:pic>
              </a:graphicData>
            </a:graphic>
          </wp:inline>
        </w:drawing>
      </w:r>
    </w:p>
    <w:p w:rsidR="005360E4" w:rsidRDefault="005360E4" w:rsidP="009A1BD5">
      <w:pPr>
        <w:ind w:right="-1" w:firstLine="851"/>
        <w:jc w:val="center"/>
        <w:rPr>
          <w:rFonts w:ascii="Times New Roman" w:hAnsi="Times New Roman" w:cs="Times New Roman"/>
          <w:sz w:val="28"/>
          <w:szCs w:val="28"/>
        </w:rPr>
      </w:pPr>
      <w:r w:rsidRPr="008C399F">
        <w:rPr>
          <w:rFonts w:ascii="Times New Roman" w:hAnsi="Times New Roman" w:cs="Times New Roman"/>
          <w:sz w:val="28"/>
          <w:szCs w:val="28"/>
        </w:rPr>
        <w:t xml:space="preserve">Рисунок </w:t>
      </w:r>
      <w:r w:rsidR="009A1BD5" w:rsidRPr="008C399F">
        <w:rPr>
          <w:rFonts w:ascii="Times New Roman" w:hAnsi="Times New Roman" w:cs="Times New Roman"/>
          <w:sz w:val="28"/>
          <w:szCs w:val="28"/>
        </w:rPr>
        <w:t>3</w:t>
      </w:r>
      <w:r w:rsidRPr="008C399F">
        <w:rPr>
          <w:rFonts w:ascii="Times New Roman" w:hAnsi="Times New Roman" w:cs="Times New Roman"/>
          <w:sz w:val="28"/>
          <w:szCs w:val="28"/>
        </w:rPr>
        <w:t xml:space="preserve"> –</w:t>
      </w:r>
      <w:r w:rsidRPr="005360E4">
        <w:rPr>
          <w:rFonts w:ascii="Times New Roman" w:hAnsi="Times New Roman" w:cs="Times New Roman"/>
          <w:sz w:val="28"/>
          <w:szCs w:val="28"/>
        </w:rPr>
        <w:t xml:space="preserve"> Схема определения продолжительности жизни хвои сосны</w:t>
      </w:r>
    </w:p>
    <w:p w:rsidR="005360E4" w:rsidRPr="00761018" w:rsidRDefault="00761018" w:rsidP="00375B53">
      <w:pPr>
        <w:ind w:right="-1"/>
        <w:jc w:val="both"/>
        <w:rPr>
          <w:rFonts w:ascii="Times New Roman" w:hAnsi="Times New Roman" w:cs="Times New Roman"/>
          <w:sz w:val="28"/>
          <w:szCs w:val="28"/>
        </w:rPr>
      </w:pPr>
      <w:r w:rsidRPr="008C399F">
        <w:rPr>
          <w:rFonts w:ascii="Times New Roman" w:hAnsi="Times New Roman" w:cs="Times New Roman"/>
          <w:sz w:val="28"/>
          <w:szCs w:val="28"/>
        </w:rPr>
        <w:t xml:space="preserve">Таблица </w:t>
      </w:r>
      <w:r w:rsidR="004B0AA3" w:rsidRPr="008C399F">
        <w:rPr>
          <w:rFonts w:ascii="Times New Roman" w:hAnsi="Times New Roman" w:cs="Times New Roman"/>
          <w:sz w:val="28"/>
          <w:szCs w:val="28"/>
        </w:rPr>
        <w:t>2</w:t>
      </w:r>
      <w:r w:rsidR="00A5205E">
        <w:rPr>
          <w:rFonts w:ascii="Times New Roman" w:hAnsi="Times New Roman" w:cs="Times New Roman"/>
          <w:sz w:val="28"/>
          <w:szCs w:val="28"/>
        </w:rPr>
        <w:t>7</w:t>
      </w:r>
      <w:r>
        <w:rPr>
          <w:rFonts w:ascii="Times New Roman" w:hAnsi="Times New Roman" w:cs="Times New Roman"/>
          <w:sz w:val="28"/>
          <w:szCs w:val="28"/>
        </w:rPr>
        <w:t xml:space="preserve"> </w:t>
      </w:r>
      <w:r w:rsidRPr="00761018">
        <w:rPr>
          <w:rFonts w:ascii="Times New Roman" w:hAnsi="Times New Roman" w:cs="Times New Roman"/>
          <w:sz w:val="28"/>
          <w:szCs w:val="28"/>
        </w:rPr>
        <w:t>– Результаты изучение состояния хвои сосны обыкновенной</w:t>
      </w:r>
    </w:p>
    <w:tbl>
      <w:tblPr>
        <w:tblStyle w:val="a5"/>
        <w:tblW w:w="9854" w:type="dxa"/>
        <w:tblInd w:w="108" w:type="dxa"/>
        <w:tblLook w:val="04A0" w:firstRow="1" w:lastRow="0" w:firstColumn="1" w:lastColumn="0" w:noHBand="0" w:noVBand="1"/>
      </w:tblPr>
      <w:tblGrid>
        <w:gridCol w:w="1418"/>
        <w:gridCol w:w="2977"/>
        <w:gridCol w:w="2268"/>
        <w:gridCol w:w="3191"/>
      </w:tblGrid>
      <w:tr w:rsidR="00584BF6" w:rsidTr="00A544F5">
        <w:trPr>
          <w:trHeight w:val="1343"/>
        </w:trPr>
        <w:tc>
          <w:tcPr>
            <w:tcW w:w="1418" w:type="dxa"/>
            <w:tcBorders>
              <w:bottom w:val="single" w:sz="4" w:space="0" w:color="auto"/>
            </w:tcBorders>
          </w:tcPr>
          <w:p w:rsidR="00584BF6" w:rsidRPr="005F7909" w:rsidRDefault="00584BF6" w:rsidP="00226667">
            <w:pPr>
              <w:ind w:right="34"/>
              <w:jc w:val="center"/>
              <w:rPr>
                <w:rFonts w:ascii="Times New Roman" w:hAnsi="Times New Roman" w:cs="Times New Roman"/>
                <w:b/>
                <w:sz w:val="28"/>
                <w:szCs w:val="28"/>
              </w:rPr>
            </w:pPr>
            <w:r w:rsidRPr="005F7909">
              <w:rPr>
                <w:rFonts w:ascii="Times New Roman" w:hAnsi="Times New Roman" w:cs="Times New Roman"/>
                <w:b/>
                <w:sz w:val="28"/>
                <w:szCs w:val="28"/>
              </w:rPr>
              <w:t>№ пробы</w:t>
            </w:r>
          </w:p>
        </w:tc>
        <w:tc>
          <w:tcPr>
            <w:tcW w:w="2977" w:type="dxa"/>
          </w:tcPr>
          <w:p w:rsidR="00584BF6" w:rsidRPr="005F7909" w:rsidRDefault="00584BF6" w:rsidP="005C09D6">
            <w:pPr>
              <w:ind w:right="175"/>
              <w:jc w:val="center"/>
              <w:rPr>
                <w:rFonts w:ascii="Times New Roman" w:hAnsi="Times New Roman" w:cs="Times New Roman"/>
                <w:b/>
                <w:sz w:val="28"/>
                <w:szCs w:val="28"/>
              </w:rPr>
            </w:pPr>
            <w:r w:rsidRPr="005F7909">
              <w:rPr>
                <w:rFonts w:ascii="Times New Roman" w:hAnsi="Times New Roman" w:cs="Times New Roman"/>
                <w:b/>
                <w:sz w:val="28"/>
                <w:szCs w:val="28"/>
              </w:rPr>
              <w:t>Состояние хвои</w:t>
            </w:r>
          </w:p>
        </w:tc>
        <w:tc>
          <w:tcPr>
            <w:tcW w:w="2268" w:type="dxa"/>
          </w:tcPr>
          <w:p w:rsidR="00584BF6" w:rsidRPr="005F7909" w:rsidRDefault="00584BF6" w:rsidP="005C09D6">
            <w:pPr>
              <w:ind w:right="34"/>
              <w:jc w:val="center"/>
              <w:rPr>
                <w:rFonts w:ascii="Times New Roman" w:hAnsi="Times New Roman" w:cs="Times New Roman"/>
                <w:b/>
                <w:sz w:val="28"/>
                <w:szCs w:val="28"/>
              </w:rPr>
            </w:pPr>
            <w:r w:rsidRPr="005F7909">
              <w:rPr>
                <w:rFonts w:ascii="Times New Roman" w:hAnsi="Times New Roman" w:cs="Times New Roman"/>
                <w:b/>
                <w:sz w:val="28"/>
                <w:szCs w:val="28"/>
              </w:rPr>
              <w:t>Количество хвоинок</w:t>
            </w:r>
          </w:p>
        </w:tc>
        <w:tc>
          <w:tcPr>
            <w:tcW w:w="3191" w:type="dxa"/>
          </w:tcPr>
          <w:p w:rsidR="00584BF6" w:rsidRPr="005F7909" w:rsidRDefault="00584BF6" w:rsidP="00226667">
            <w:pPr>
              <w:ind w:right="141"/>
              <w:jc w:val="center"/>
              <w:rPr>
                <w:rFonts w:ascii="Times New Roman" w:hAnsi="Times New Roman" w:cs="Times New Roman"/>
                <w:b/>
                <w:sz w:val="28"/>
                <w:szCs w:val="28"/>
              </w:rPr>
            </w:pPr>
            <w:r w:rsidRPr="005F7909">
              <w:rPr>
                <w:rFonts w:ascii="Times New Roman" w:hAnsi="Times New Roman" w:cs="Times New Roman"/>
                <w:b/>
                <w:sz w:val="28"/>
                <w:szCs w:val="28"/>
              </w:rPr>
              <w:t>Доля (%) поврежденных хвоминок от общего количества</w:t>
            </w:r>
          </w:p>
        </w:tc>
      </w:tr>
      <w:tr w:rsidR="00584BF6" w:rsidTr="00A544F5">
        <w:trPr>
          <w:trHeight w:val="339"/>
        </w:trPr>
        <w:tc>
          <w:tcPr>
            <w:tcW w:w="1418" w:type="dxa"/>
            <w:tcBorders>
              <w:bottom w:val="nil"/>
            </w:tcBorders>
            <w:shd w:val="clear" w:color="auto" w:fill="auto"/>
          </w:tcPr>
          <w:p w:rsidR="00584BF6" w:rsidRDefault="00584BF6" w:rsidP="005A46AF">
            <w:pPr>
              <w:ind w:right="-567"/>
              <w:jc w:val="both"/>
              <w:rPr>
                <w:rFonts w:ascii="Times New Roman" w:hAnsi="Times New Roman" w:cs="Times New Roman"/>
                <w:sz w:val="28"/>
                <w:szCs w:val="28"/>
                <w:highlight w:val="red"/>
              </w:rPr>
            </w:pPr>
          </w:p>
        </w:tc>
        <w:tc>
          <w:tcPr>
            <w:tcW w:w="2977" w:type="dxa"/>
            <w:tcBorders>
              <w:bottom w:val="single" w:sz="4" w:space="0" w:color="auto"/>
            </w:tcBorders>
          </w:tcPr>
          <w:p w:rsidR="00584BF6" w:rsidRPr="005F7909" w:rsidRDefault="005F7909" w:rsidP="005C09D6">
            <w:pPr>
              <w:ind w:right="175"/>
              <w:jc w:val="both"/>
              <w:rPr>
                <w:rFonts w:ascii="Times New Roman" w:hAnsi="Times New Roman" w:cs="Times New Roman"/>
                <w:sz w:val="28"/>
                <w:szCs w:val="28"/>
              </w:rPr>
            </w:pPr>
            <w:r w:rsidRPr="005F7909">
              <w:rPr>
                <w:rFonts w:ascii="Times New Roman" w:hAnsi="Times New Roman" w:cs="Times New Roman"/>
                <w:sz w:val="28"/>
                <w:szCs w:val="28"/>
              </w:rPr>
              <w:t>Обследовано</w:t>
            </w:r>
          </w:p>
        </w:tc>
        <w:tc>
          <w:tcPr>
            <w:tcW w:w="2268" w:type="dxa"/>
          </w:tcPr>
          <w:p w:rsidR="00584BF6" w:rsidRPr="00584BF6" w:rsidRDefault="00584BF6" w:rsidP="005A46AF">
            <w:pPr>
              <w:ind w:right="-567"/>
              <w:jc w:val="both"/>
              <w:rPr>
                <w:rFonts w:ascii="Times New Roman" w:hAnsi="Times New Roman" w:cs="Times New Roman"/>
                <w:b/>
                <w:sz w:val="28"/>
                <w:szCs w:val="28"/>
                <w:highlight w:val="red"/>
              </w:rPr>
            </w:pPr>
          </w:p>
        </w:tc>
        <w:tc>
          <w:tcPr>
            <w:tcW w:w="3191" w:type="dxa"/>
          </w:tcPr>
          <w:p w:rsidR="00584BF6" w:rsidRDefault="00584BF6" w:rsidP="005A46AF">
            <w:pPr>
              <w:ind w:right="-567"/>
              <w:jc w:val="both"/>
              <w:rPr>
                <w:rFonts w:ascii="Times New Roman" w:hAnsi="Times New Roman" w:cs="Times New Roman"/>
                <w:sz w:val="28"/>
                <w:szCs w:val="28"/>
                <w:highlight w:val="red"/>
              </w:rPr>
            </w:pPr>
          </w:p>
        </w:tc>
      </w:tr>
      <w:tr w:rsidR="00584BF6" w:rsidTr="00A544F5">
        <w:trPr>
          <w:trHeight w:val="339"/>
        </w:trPr>
        <w:tc>
          <w:tcPr>
            <w:tcW w:w="1418" w:type="dxa"/>
            <w:tcBorders>
              <w:top w:val="nil"/>
              <w:bottom w:val="nil"/>
            </w:tcBorders>
            <w:shd w:val="clear" w:color="auto" w:fill="auto"/>
          </w:tcPr>
          <w:p w:rsidR="00584BF6" w:rsidRDefault="00584BF6" w:rsidP="005A46AF">
            <w:pPr>
              <w:ind w:right="-567"/>
              <w:jc w:val="both"/>
              <w:rPr>
                <w:rFonts w:ascii="Times New Roman" w:hAnsi="Times New Roman" w:cs="Times New Roman"/>
                <w:sz w:val="28"/>
                <w:szCs w:val="28"/>
                <w:highlight w:val="red"/>
              </w:rPr>
            </w:pPr>
          </w:p>
        </w:tc>
        <w:tc>
          <w:tcPr>
            <w:tcW w:w="2977" w:type="dxa"/>
            <w:tcBorders>
              <w:bottom w:val="nil"/>
            </w:tcBorders>
          </w:tcPr>
          <w:p w:rsidR="00584BF6" w:rsidRPr="005F7909" w:rsidRDefault="005F7909" w:rsidP="005C09D6">
            <w:pPr>
              <w:ind w:right="175"/>
              <w:jc w:val="both"/>
              <w:rPr>
                <w:rFonts w:ascii="Times New Roman" w:hAnsi="Times New Roman" w:cs="Times New Roman"/>
                <w:sz w:val="28"/>
                <w:szCs w:val="28"/>
              </w:rPr>
            </w:pPr>
            <w:r w:rsidRPr="005F7909">
              <w:rPr>
                <w:rFonts w:ascii="Times New Roman" w:hAnsi="Times New Roman" w:cs="Times New Roman"/>
                <w:sz w:val="28"/>
                <w:szCs w:val="28"/>
              </w:rPr>
              <w:t>Повреждения хвои:</w:t>
            </w:r>
          </w:p>
        </w:tc>
        <w:tc>
          <w:tcPr>
            <w:tcW w:w="2268" w:type="dxa"/>
          </w:tcPr>
          <w:p w:rsidR="00584BF6" w:rsidRPr="00584BF6" w:rsidRDefault="00584BF6" w:rsidP="005A46AF">
            <w:pPr>
              <w:ind w:right="-567"/>
              <w:jc w:val="both"/>
              <w:rPr>
                <w:rFonts w:ascii="Times New Roman" w:hAnsi="Times New Roman" w:cs="Times New Roman"/>
                <w:b/>
                <w:sz w:val="28"/>
                <w:szCs w:val="28"/>
                <w:highlight w:val="red"/>
              </w:rPr>
            </w:pPr>
          </w:p>
        </w:tc>
        <w:tc>
          <w:tcPr>
            <w:tcW w:w="3191" w:type="dxa"/>
          </w:tcPr>
          <w:p w:rsidR="00584BF6" w:rsidRDefault="00584BF6" w:rsidP="005A46AF">
            <w:pPr>
              <w:ind w:right="-567"/>
              <w:jc w:val="both"/>
              <w:rPr>
                <w:rFonts w:ascii="Times New Roman" w:hAnsi="Times New Roman" w:cs="Times New Roman"/>
                <w:sz w:val="28"/>
                <w:szCs w:val="28"/>
                <w:highlight w:val="red"/>
              </w:rPr>
            </w:pPr>
          </w:p>
        </w:tc>
      </w:tr>
      <w:tr w:rsidR="00584BF6" w:rsidTr="00A544F5">
        <w:trPr>
          <w:trHeight w:val="339"/>
        </w:trPr>
        <w:tc>
          <w:tcPr>
            <w:tcW w:w="1418" w:type="dxa"/>
            <w:tcBorders>
              <w:top w:val="nil"/>
              <w:bottom w:val="nil"/>
            </w:tcBorders>
            <w:shd w:val="clear" w:color="auto" w:fill="auto"/>
          </w:tcPr>
          <w:p w:rsidR="00584BF6" w:rsidRDefault="00584BF6" w:rsidP="005A46AF">
            <w:pPr>
              <w:ind w:right="-567"/>
              <w:jc w:val="both"/>
              <w:rPr>
                <w:rFonts w:ascii="Times New Roman" w:hAnsi="Times New Roman" w:cs="Times New Roman"/>
                <w:sz w:val="28"/>
                <w:szCs w:val="28"/>
                <w:highlight w:val="red"/>
              </w:rPr>
            </w:pPr>
          </w:p>
        </w:tc>
        <w:tc>
          <w:tcPr>
            <w:tcW w:w="2977" w:type="dxa"/>
            <w:tcBorders>
              <w:top w:val="nil"/>
              <w:bottom w:val="nil"/>
            </w:tcBorders>
          </w:tcPr>
          <w:p w:rsidR="00584BF6" w:rsidRPr="005F7909" w:rsidRDefault="005F7909" w:rsidP="005C09D6">
            <w:pPr>
              <w:ind w:right="175"/>
              <w:jc w:val="both"/>
              <w:rPr>
                <w:rFonts w:ascii="Times New Roman" w:hAnsi="Times New Roman" w:cs="Times New Roman"/>
                <w:sz w:val="28"/>
                <w:szCs w:val="28"/>
              </w:rPr>
            </w:pPr>
            <w:r w:rsidRPr="005F7909">
              <w:rPr>
                <w:rFonts w:ascii="Times New Roman" w:hAnsi="Times New Roman" w:cs="Times New Roman"/>
                <w:sz w:val="28"/>
                <w:szCs w:val="28"/>
              </w:rPr>
              <w:t>1-й класс</w:t>
            </w:r>
          </w:p>
        </w:tc>
        <w:tc>
          <w:tcPr>
            <w:tcW w:w="2268" w:type="dxa"/>
          </w:tcPr>
          <w:p w:rsidR="00584BF6" w:rsidRPr="00584BF6" w:rsidRDefault="00584BF6" w:rsidP="005A46AF">
            <w:pPr>
              <w:ind w:right="-567"/>
              <w:jc w:val="both"/>
              <w:rPr>
                <w:rFonts w:ascii="Times New Roman" w:hAnsi="Times New Roman" w:cs="Times New Roman"/>
                <w:b/>
                <w:sz w:val="28"/>
                <w:szCs w:val="28"/>
                <w:highlight w:val="red"/>
              </w:rPr>
            </w:pPr>
          </w:p>
        </w:tc>
        <w:tc>
          <w:tcPr>
            <w:tcW w:w="3191" w:type="dxa"/>
          </w:tcPr>
          <w:p w:rsidR="00584BF6" w:rsidRDefault="00584BF6" w:rsidP="005A46AF">
            <w:pPr>
              <w:ind w:right="-567"/>
              <w:jc w:val="both"/>
              <w:rPr>
                <w:rFonts w:ascii="Times New Roman" w:hAnsi="Times New Roman" w:cs="Times New Roman"/>
                <w:sz w:val="28"/>
                <w:szCs w:val="28"/>
                <w:highlight w:val="red"/>
              </w:rPr>
            </w:pPr>
          </w:p>
        </w:tc>
      </w:tr>
      <w:tr w:rsidR="00584BF6" w:rsidTr="00A544F5">
        <w:trPr>
          <w:trHeight w:val="339"/>
        </w:trPr>
        <w:tc>
          <w:tcPr>
            <w:tcW w:w="1418" w:type="dxa"/>
            <w:tcBorders>
              <w:top w:val="nil"/>
              <w:bottom w:val="nil"/>
            </w:tcBorders>
            <w:shd w:val="clear" w:color="auto" w:fill="auto"/>
          </w:tcPr>
          <w:p w:rsidR="00584BF6" w:rsidRDefault="00584BF6" w:rsidP="005A46AF">
            <w:pPr>
              <w:ind w:right="-567"/>
              <w:jc w:val="both"/>
              <w:rPr>
                <w:rFonts w:ascii="Times New Roman" w:hAnsi="Times New Roman" w:cs="Times New Roman"/>
                <w:sz w:val="28"/>
                <w:szCs w:val="28"/>
                <w:highlight w:val="red"/>
              </w:rPr>
            </w:pPr>
          </w:p>
        </w:tc>
        <w:tc>
          <w:tcPr>
            <w:tcW w:w="2977" w:type="dxa"/>
            <w:tcBorders>
              <w:top w:val="nil"/>
              <w:bottom w:val="nil"/>
            </w:tcBorders>
          </w:tcPr>
          <w:p w:rsidR="00584BF6" w:rsidRPr="005F7909" w:rsidRDefault="005F7909" w:rsidP="005F7909">
            <w:pPr>
              <w:ind w:right="175"/>
              <w:jc w:val="both"/>
              <w:rPr>
                <w:rFonts w:ascii="Times New Roman" w:hAnsi="Times New Roman" w:cs="Times New Roman"/>
                <w:sz w:val="28"/>
                <w:szCs w:val="28"/>
              </w:rPr>
            </w:pPr>
            <w:r w:rsidRPr="005F7909">
              <w:rPr>
                <w:rFonts w:ascii="Times New Roman" w:hAnsi="Times New Roman" w:cs="Times New Roman"/>
                <w:sz w:val="28"/>
                <w:szCs w:val="28"/>
              </w:rPr>
              <w:t>2-й класс</w:t>
            </w:r>
          </w:p>
        </w:tc>
        <w:tc>
          <w:tcPr>
            <w:tcW w:w="2268" w:type="dxa"/>
          </w:tcPr>
          <w:p w:rsidR="00584BF6" w:rsidRPr="00584BF6" w:rsidRDefault="00584BF6" w:rsidP="005A46AF">
            <w:pPr>
              <w:ind w:right="-567"/>
              <w:jc w:val="both"/>
              <w:rPr>
                <w:rFonts w:ascii="Times New Roman" w:hAnsi="Times New Roman" w:cs="Times New Roman"/>
                <w:b/>
                <w:sz w:val="28"/>
                <w:szCs w:val="28"/>
                <w:highlight w:val="red"/>
              </w:rPr>
            </w:pPr>
          </w:p>
        </w:tc>
        <w:tc>
          <w:tcPr>
            <w:tcW w:w="3191" w:type="dxa"/>
          </w:tcPr>
          <w:p w:rsidR="00584BF6" w:rsidRDefault="00584BF6" w:rsidP="005A46AF">
            <w:pPr>
              <w:ind w:right="-567"/>
              <w:jc w:val="both"/>
              <w:rPr>
                <w:rFonts w:ascii="Times New Roman" w:hAnsi="Times New Roman" w:cs="Times New Roman"/>
                <w:sz w:val="28"/>
                <w:szCs w:val="28"/>
                <w:highlight w:val="red"/>
              </w:rPr>
            </w:pPr>
          </w:p>
        </w:tc>
      </w:tr>
      <w:tr w:rsidR="00584BF6" w:rsidTr="00A544F5">
        <w:trPr>
          <w:trHeight w:val="339"/>
        </w:trPr>
        <w:tc>
          <w:tcPr>
            <w:tcW w:w="1418" w:type="dxa"/>
            <w:tcBorders>
              <w:top w:val="nil"/>
              <w:bottom w:val="single" w:sz="4" w:space="0" w:color="auto"/>
            </w:tcBorders>
            <w:shd w:val="clear" w:color="auto" w:fill="auto"/>
          </w:tcPr>
          <w:p w:rsidR="00584BF6" w:rsidRDefault="00584BF6" w:rsidP="005A46AF">
            <w:pPr>
              <w:ind w:right="-567"/>
              <w:jc w:val="both"/>
              <w:rPr>
                <w:rFonts w:ascii="Times New Roman" w:hAnsi="Times New Roman" w:cs="Times New Roman"/>
                <w:sz w:val="28"/>
                <w:szCs w:val="28"/>
                <w:highlight w:val="red"/>
              </w:rPr>
            </w:pPr>
          </w:p>
        </w:tc>
        <w:tc>
          <w:tcPr>
            <w:tcW w:w="2977" w:type="dxa"/>
            <w:tcBorders>
              <w:top w:val="nil"/>
              <w:bottom w:val="single" w:sz="4" w:space="0" w:color="auto"/>
            </w:tcBorders>
          </w:tcPr>
          <w:p w:rsidR="00584BF6" w:rsidRPr="005F7909" w:rsidRDefault="005F7909" w:rsidP="005C09D6">
            <w:pPr>
              <w:ind w:right="175"/>
              <w:jc w:val="both"/>
              <w:rPr>
                <w:rFonts w:ascii="Times New Roman" w:hAnsi="Times New Roman" w:cs="Times New Roman"/>
                <w:sz w:val="28"/>
                <w:szCs w:val="28"/>
              </w:rPr>
            </w:pPr>
            <w:r w:rsidRPr="005F7909">
              <w:rPr>
                <w:rFonts w:ascii="Times New Roman" w:hAnsi="Times New Roman" w:cs="Times New Roman"/>
                <w:sz w:val="28"/>
                <w:szCs w:val="28"/>
              </w:rPr>
              <w:t>3-й класс</w:t>
            </w:r>
          </w:p>
        </w:tc>
        <w:tc>
          <w:tcPr>
            <w:tcW w:w="2268" w:type="dxa"/>
          </w:tcPr>
          <w:p w:rsidR="00584BF6" w:rsidRPr="00584BF6" w:rsidRDefault="00584BF6" w:rsidP="005A46AF">
            <w:pPr>
              <w:ind w:right="-567"/>
              <w:jc w:val="both"/>
              <w:rPr>
                <w:rFonts w:ascii="Times New Roman" w:hAnsi="Times New Roman" w:cs="Times New Roman"/>
                <w:b/>
                <w:sz w:val="28"/>
                <w:szCs w:val="28"/>
                <w:highlight w:val="red"/>
              </w:rPr>
            </w:pPr>
          </w:p>
        </w:tc>
        <w:tc>
          <w:tcPr>
            <w:tcW w:w="3191" w:type="dxa"/>
          </w:tcPr>
          <w:p w:rsidR="00584BF6" w:rsidRDefault="00584BF6" w:rsidP="005A46AF">
            <w:pPr>
              <w:ind w:right="-567"/>
              <w:jc w:val="both"/>
              <w:rPr>
                <w:rFonts w:ascii="Times New Roman" w:hAnsi="Times New Roman" w:cs="Times New Roman"/>
                <w:sz w:val="28"/>
                <w:szCs w:val="28"/>
                <w:highlight w:val="red"/>
              </w:rPr>
            </w:pPr>
          </w:p>
        </w:tc>
      </w:tr>
      <w:tr w:rsidR="00584BF6" w:rsidTr="00A544F5">
        <w:trPr>
          <w:trHeight w:val="339"/>
        </w:trPr>
        <w:tc>
          <w:tcPr>
            <w:tcW w:w="1418" w:type="dxa"/>
            <w:tcBorders>
              <w:bottom w:val="nil"/>
            </w:tcBorders>
          </w:tcPr>
          <w:p w:rsidR="00584BF6" w:rsidRDefault="00584BF6" w:rsidP="005A46AF">
            <w:pPr>
              <w:ind w:right="-567"/>
              <w:jc w:val="both"/>
              <w:rPr>
                <w:rFonts w:ascii="Times New Roman" w:hAnsi="Times New Roman" w:cs="Times New Roman"/>
                <w:sz w:val="28"/>
                <w:szCs w:val="28"/>
                <w:highlight w:val="red"/>
              </w:rPr>
            </w:pPr>
          </w:p>
        </w:tc>
        <w:tc>
          <w:tcPr>
            <w:tcW w:w="2977" w:type="dxa"/>
            <w:tcBorders>
              <w:bottom w:val="nil"/>
            </w:tcBorders>
          </w:tcPr>
          <w:p w:rsidR="00584BF6" w:rsidRPr="005F7909" w:rsidRDefault="005F7909" w:rsidP="005C09D6">
            <w:pPr>
              <w:ind w:right="175"/>
              <w:jc w:val="both"/>
              <w:rPr>
                <w:rFonts w:ascii="Times New Roman" w:hAnsi="Times New Roman" w:cs="Times New Roman"/>
                <w:sz w:val="28"/>
                <w:szCs w:val="28"/>
              </w:rPr>
            </w:pPr>
            <w:r w:rsidRPr="005F7909">
              <w:rPr>
                <w:rFonts w:ascii="Times New Roman" w:hAnsi="Times New Roman" w:cs="Times New Roman"/>
                <w:sz w:val="28"/>
                <w:szCs w:val="28"/>
              </w:rPr>
              <w:t>Усыхание хвои</w:t>
            </w:r>
          </w:p>
        </w:tc>
        <w:tc>
          <w:tcPr>
            <w:tcW w:w="2268" w:type="dxa"/>
          </w:tcPr>
          <w:p w:rsidR="00584BF6" w:rsidRPr="00584BF6" w:rsidRDefault="00584BF6" w:rsidP="005A46AF">
            <w:pPr>
              <w:ind w:right="-567"/>
              <w:jc w:val="both"/>
              <w:rPr>
                <w:rFonts w:ascii="Times New Roman" w:hAnsi="Times New Roman" w:cs="Times New Roman"/>
                <w:b/>
                <w:sz w:val="28"/>
                <w:szCs w:val="28"/>
                <w:highlight w:val="red"/>
              </w:rPr>
            </w:pPr>
          </w:p>
        </w:tc>
        <w:tc>
          <w:tcPr>
            <w:tcW w:w="3191" w:type="dxa"/>
          </w:tcPr>
          <w:p w:rsidR="00584BF6" w:rsidRDefault="00584BF6" w:rsidP="005A46AF">
            <w:pPr>
              <w:ind w:right="-567"/>
              <w:jc w:val="both"/>
              <w:rPr>
                <w:rFonts w:ascii="Times New Roman" w:hAnsi="Times New Roman" w:cs="Times New Roman"/>
                <w:sz w:val="28"/>
                <w:szCs w:val="28"/>
                <w:highlight w:val="red"/>
              </w:rPr>
            </w:pPr>
          </w:p>
        </w:tc>
      </w:tr>
      <w:tr w:rsidR="005F7909" w:rsidTr="00A544F5">
        <w:trPr>
          <w:trHeight w:val="355"/>
        </w:trPr>
        <w:tc>
          <w:tcPr>
            <w:tcW w:w="1418" w:type="dxa"/>
            <w:tcBorders>
              <w:top w:val="nil"/>
              <w:bottom w:val="nil"/>
            </w:tcBorders>
          </w:tcPr>
          <w:p w:rsidR="005F7909" w:rsidRDefault="005F7909" w:rsidP="005A46AF">
            <w:pPr>
              <w:ind w:right="-567"/>
              <w:jc w:val="both"/>
              <w:rPr>
                <w:rFonts w:ascii="Times New Roman" w:hAnsi="Times New Roman" w:cs="Times New Roman"/>
                <w:sz w:val="28"/>
                <w:szCs w:val="28"/>
                <w:highlight w:val="red"/>
              </w:rPr>
            </w:pPr>
          </w:p>
        </w:tc>
        <w:tc>
          <w:tcPr>
            <w:tcW w:w="2977" w:type="dxa"/>
            <w:tcBorders>
              <w:top w:val="nil"/>
              <w:bottom w:val="nil"/>
            </w:tcBorders>
          </w:tcPr>
          <w:p w:rsidR="005F7909" w:rsidRPr="005F7909" w:rsidRDefault="005F7909" w:rsidP="002D2671">
            <w:pPr>
              <w:ind w:right="175"/>
              <w:jc w:val="both"/>
              <w:rPr>
                <w:rFonts w:ascii="Times New Roman" w:hAnsi="Times New Roman" w:cs="Times New Roman"/>
                <w:sz w:val="28"/>
                <w:szCs w:val="28"/>
              </w:rPr>
            </w:pPr>
            <w:r w:rsidRPr="005F7909">
              <w:rPr>
                <w:rFonts w:ascii="Times New Roman" w:hAnsi="Times New Roman" w:cs="Times New Roman"/>
                <w:sz w:val="28"/>
                <w:szCs w:val="28"/>
              </w:rPr>
              <w:t>1-й класс</w:t>
            </w:r>
          </w:p>
        </w:tc>
        <w:tc>
          <w:tcPr>
            <w:tcW w:w="2268" w:type="dxa"/>
          </w:tcPr>
          <w:p w:rsidR="005F7909" w:rsidRPr="00584BF6" w:rsidRDefault="005F7909" w:rsidP="005A46AF">
            <w:pPr>
              <w:ind w:right="-567"/>
              <w:jc w:val="both"/>
              <w:rPr>
                <w:rFonts w:ascii="Times New Roman" w:hAnsi="Times New Roman" w:cs="Times New Roman"/>
                <w:b/>
                <w:sz w:val="28"/>
                <w:szCs w:val="28"/>
                <w:highlight w:val="red"/>
              </w:rPr>
            </w:pPr>
          </w:p>
        </w:tc>
        <w:tc>
          <w:tcPr>
            <w:tcW w:w="3191" w:type="dxa"/>
          </w:tcPr>
          <w:p w:rsidR="005F7909" w:rsidRDefault="005F7909" w:rsidP="005A46AF">
            <w:pPr>
              <w:ind w:right="-567"/>
              <w:jc w:val="both"/>
              <w:rPr>
                <w:rFonts w:ascii="Times New Roman" w:hAnsi="Times New Roman" w:cs="Times New Roman"/>
                <w:sz w:val="28"/>
                <w:szCs w:val="28"/>
                <w:highlight w:val="red"/>
              </w:rPr>
            </w:pPr>
          </w:p>
        </w:tc>
      </w:tr>
      <w:tr w:rsidR="005F7909" w:rsidTr="00A544F5">
        <w:trPr>
          <w:trHeight w:val="355"/>
        </w:trPr>
        <w:tc>
          <w:tcPr>
            <w:tcW w:w="1418" w:type="dxa"/>
            <w:tcBorders>
              <w:top w:val="nil"/>
              <w:bottom w:val="nil"/>
            </w:tcBorders>
          </w:tcPr>
          <w:p w:rsidR="005F7909" w:rsidRDefault="005F7909" w:rsidP="005A46AF">
            <w:pPr>
              <w:ind w:right="-567"/>
              <w:jc w:val="both"/>
              <w:rPr>
                <w:rFonts w:ascii="Times New Roman" w:hAnsi="Times New Roman" w:cs="Times New Roman"/>
                <w:sz w:val="28"/>
                <w:szCs w:val="28"/>
                <w:highlight w:val="red"/>
              </w:rPr>
            </w:pPr>
          </w:p>
        </w:tc>
        <w:tc>
          <w:tcPr>
            <w:tcW w:w="2977" w:type="dxa"/>
            <w:tcBorders>
              <w:top w:val="nil"/>
              <w:bottom w:val="nil"/>
            </w:tcBorders>
          </w:tcPr>
          <w:p w:rsidR="005F7909" w:rsidRPr="005F7909" w:rsidRDefault="005F7909" w:rsidP="002D2671">
            <w:pPr>
              <w:ind w:right="175"/>
              <w:jc w:val="both"/>
              <w:rPr>
                <w:rFonts w:ascii="Times New Roman" w:hAnsi="Times New Roman" w:cs="Times New Roman"/>
                <w:sz w:val="28"/>
                <w:szCs w:val="28"/>
              </w:rPr>
            </w:pPr>
            <w:r w:rsidRPr="005F7909">
              <w:rPr>
                <w:rFonts w:ascii="Times New Roman" w:hAnsi="Times New Roman" w:cs="Times New Roman"/>
                <w:sz w:val="28"/>
                <w:szCs w:val="28"/>
              </w:rPr>
              <w:t>2-й класс</w:t>
            </w:r>
          </w:p>
        </w:tc>
        <w:tc>
          <w:tcPr>
            <w:tcW w:w="2268" w:type="dxa"/>
          </w:tcPr>
          <w:p w:rsidR="005F7909" w:rsidRPr="00584BF6" w:rsidRDefault="005F7909" w:rsidP="005A46AF">
            <w:pPr>
              <w:ind w:right="-567"/>
              <w:jc w:val="both"/>
              <w:rPr>
                <w:rFonts w:ascii="Times New Roman" w:hAnsi="Times New Roman" w:cs="Times New Roman"/>
                <w:b/>
                <w:sz w:val="28"/>
                <w:szCs w:val="28"/>
                <w:highlight w:val="red"/>
              </w:rPr>
            </w:pPr>
          </w:p>
        </w:tc>
        <w:tc>
          <w:tcPr>
            <w:tcW w:w="3191" w:type="dxa"/>
          </w:tcPr>
          <w:p w:rsidR="005F7909" w:rsidRDefault="005F7909" w:rsidP="005A46AF">
            <w:pPr>
              <w:ind w:right="-567"/>
              <w:jc w:val="both"/>
              <w:rPr>
                <w:rFonts w:ascii="Times New Roman" w:hAnsi="Times New Roman" w:cs="Times New Roman"/>
                <w:sz w:val="28"/>
                <w:szCs w:val="28"/>
                <w:highlight w:val="red"/>
              </w:rPr>
            </w:pPr>
          </w:p>
        </w:tc>
      </w:tr>
      <w:tr w:rsidR="005F7909" w:rsidTr="00A544F5">
        <w:trPr>
          <w:trHeight w:val="355"/>
        </w:trPr>
        <w:tc>
          <w:tcPr>
            <w:tcW w:w="1418" w:type="dxa"/>
            <w:tcBorders>
              <w:top w:val="nil"/>
            </w:tcBorders>
          </w:tcPr>
          <w:p w:rsidR="005F7909" w:rsidRDefault="005F7909" w:rsidP="005A46AF">
            <w:pPr>
              <w:ind w:right="-567"/>
              <w:jc w:val="both"/>
              <w:rPr>
                <w:rFonts w:ascii="Times New Roman" w:hAnsi="Times New Roman" w:cs="Times New Roman"/>
                <w:sz w:val="28"/>
                <w:szCs w:val="28"/>
                <w:highlight w:val="red"/>
              </w:rPr>
            </w:pPr>
          </w:p>
        </w:tc>
        <w:tc>
          <w:tcPr>
            <w:tcW w:w="2977" w:type="dxa"/>
            <w:tcBorders>
              <w:top w:val="nil"/>
            </w:tcBorders>
          </w:tcPr>
          <w:p w:rsidR="005F7909" w:rsidRPr="005F7909" w:rsidRDefault="005F7909" w:rsidP="002D2671">
            <w:pPr>
              <w:ind w:right="175"/>
              <w:jc w:val="both"/>
              <w:rPr>
                <w:rFonts w:ascii="Times New Roman" w:hAnsi="Times New Roman" w:cs="Times New Roman"/>
                <w:sz w:val="28"/>
                <w:szCs w:val="28"/>
              </w:rPr>
            </w:pPr>
            <w:r w:rsidRPr="005F7909">
              <w:rPr>
                <w:rFonts w:ascii="Times New Roman" w:hAnsi="Times New Roman" w:cs="Times New Roman"/>
                <w:sz w:val="28"/>
                <w:szCs w:val="28"/>
              </w:rPr>
              <w:t>3-й класс</w:t>
            </w:r>
          </w:p>
        </w:tc>
        <w:tc>
          <w:tcPr>
            <w:tcW w:w="2268" w:type="dxa"/>
          </w:tcPr>
          <w:p w:rsidR="005F7909" w:rsidRPr="00584BF6" w:rsidRDefault="005F7909" w:rsidP="005A46AF">
            <w:pPr>
              <w:ind w:right="-567"/>
              <w:jc w:val="both"/>
              <w:rPr>
                <w:rFonts w:ascii="Times New Roman" w:hAnsi="Times New Roman" w:cs="Times New Roman"/>
                <w:b/>
                <w:sz w:val="28"/>
                <w:szCs w:val="28"/>
                <w:highlight w:val="red"/>
              </w:rPr>
            </w:pPr>
          </w:p>
        </w:tc>
        <w:tc>
          <w:tcPr>
            <w:tcW w:w="3191" w:type="dxa"/>
          </w:tcPr>
          <w:p w:rsidR="005F7909" w:rsidRDefault="005F7909" w:rsidP="005A46AF">
            <w:pPr>
              <w:ind w:right="-567"/>
              <w:jc w:val="both"/>
              <w:rPr>
                <w:rFonts w:ascii="Times New Roman" w:hAnsi="Times New Roman" w:cs="Times New Roman"/>
                <w:sz w:val="28"/>
                <w:szCs w:val="28"/>
                <w:highlight w:val="red"/>
              </w:rPr>
            </w:pPr>
          </w:p>
        </w:tc>
      </w:tr>
      <w:tr w:rsidR="005F7909" w:rsidTr="005F7909">
        <w:trPr>
          <w:trHeight w:val="355"/>
        </w:trPr>
        <w:tc>
          <w:tcPr>
            <w:tcW w:w="1418" w:type="dxa"/>
          </w:tcPr>
          <w:p w:rsidR="005F7909" w:rsidRDefault="005F7909" w:rsidP="005A46AF">
            <w:pPr>
              <w:ind w:right="-567"/>
              <w:jc w:val="both"/>
              <w:rPr>
                <w:rFonts w:ascii="Times New Roman" w:hAnsi="Times New Roman" w:cs="Times New Roman"/>
                <w:sz w:val="28"/>
                <w:szCs w:val="28"/>
                <w:highlight w:val="red"/>
              </w:rPr>
            </w:pPr>
          </w:p>
        </w:tc>
        <w:tc>
          <w:tcPr>
            <w:tcW w:w="2977" w:type="dxa"/>
          </w:tcPr>
          <w:p w:rsidR="005F7909" w:rsidRPr="005F7909" w:rsidRDefault="005F7909" w:rsidP="002D2671">
            <w:pPr>
              <w:ind w:right="175"/>
              <w:jc w:val="both"/>
              <w:rPr>
                <w:rFonts w:ascii="Times New Roman" w:hAnsi="Times New Roman" w:cs="Times New Roman"/>
                <w:sz w:val="28"/>
                <w:szCs w:val="28"/>
              </w:rPr>
            </w:pPr>
            <w:r w:rsidRPr="005F7909">
              <w:rPr>
                <w:rFonts w:ascii="Times New Roman" w:hAnsi="Times New Roman" w:cs="Times New Roman"/>
                <w:sz w:val="28"/>
                <w:szCs w:val="28"/>
              </w:rPr>
              <w:t>4-й класс</w:t>
            </w:r>
          </w:p>
        </w:tc>
        <w:tc>
          <w:tcPr>
            <w:tcW w:w="2268" w:type="dxa"/>
          </w:tcPr>
          <w:p w:rsidR="005F7909" w:rsidRPr="00584BF6" w:rsidRDefault="005F7909" w:rsidP="005A46AF">
            <w:pPr>
              <w:ind w:right="-567"/>
              <w:jc w:val="both"/>
              <w:rPr>
                <w:rFonts w:ascii="Times New Roman" w:hAnsi="Times New Roman" w:cs="Times New Roman"/>
                <w:b/>
                <w:sz w:val="28"/>
                <w:szCs w:val="28"/>
                <w:highlight w:val="red"/>
              </w:rPr>
            </w:pPr>
          </w:p>
        </w:tc>
        <w:tc>
          <w:tcPr>
            <w:tcW w:w="3191" w:type="dxa"/>
          </w:tcPr>
          <w:p w:rsidR="005F7909" w:rsidRDefault="005F7909" w:rsidP="005A46AF">
            <w:pPr>
              <w:ind w:right="-567"/>
              <w:jc w:val="both"/>
              <w:rPr>
                <w:rFonts w:ascii="Times New Roman" w:hAnsi="Times New Roman" w:cs="Times New Roman"/>
                <w:sz w:val="28"/>
                <w:szCs w:val="28"/>
                <w:highlight w:val="red"/>
              </w:rPr>
            </w:pPr>
          </w:p>
        </w:tc>
      </w:tr>
    </w:tbl>
    <w:p w:rsidR="00761018" w:rsidRPr="00165AFF" w:rsidRDefault="0072402A" w:rsidP="00165AFF">
      <w:pPr>
        <w:ind w:right="-567" w:firstLine="851"/>
        <w:jc w:val="both"/>
        <w:rPr>
          <w:rFonts w:ascii="Times New Roman" w:hAnsi="Times New Roman" w:cs="Times New Roman"/>
          <w:sz w:val="28"/>
          <w:szCs w:val="28"/>
        </w:rPr>
      </w:pPr>
      <w:r w:rsidRPr="00165AFF">
        <w:rPr>
          <w:rFonts w:ascii="Times New Roman" w:hAnsi="Times New Roman" w:cs="Times New Roman"/>
          <w:sz w:val="28"/>
          <w:szCs w:val="28"/>
        </w:rPr>
        <w:t xml:space="preserve">Сделайте выводы о степени загрязнения воздуха по классам </w:t>
      </w:r>
      <w:r w:rsidR="007D4427" w:rsidRPr="00165AFF">
        <w:rPr>
          <w:rFonts w:ascii="Times New Roman" w:hAnsi="Times New Roman" w:cs="Times New Roman"/>
          <w:sz w:val="28"/>
          <w:szCs w:val="28"/>
        </w:rPr>
        <w:t xml:space="preserve">повреждения,  усыхания хвои и по продолжительности жизни хвои. </w:t>
      </w:r>
    </w:p>
    <w:p w:rsidR="00662DF9" w:rsidRDefault="00662DF9" w:rsidP="008E1661">
      <w:pPr>
        <w:pStyle w:val="ae"/>
        <w:numPr>
          <w:ilvl w:val="0"/>
          <w:numId w:val="6"/>
        </w:numPr>
        <w:spacing w:after="0" w:line="240" w:lineRule="auto"/>
        <w:ind w:firstLine="207"/>
        <w:jc w:val="both"/>
        <w:outlineLvl w:val="0"/>
        <w:rPr>
          <w:rFonts w:ascii="Times New Roman" w:hAnsi="Times New Roman"/>
          <w:b/>
          <w:sz w:val="28"/>
          <w:szCs w:val="28"/>
        </w:rPr>
      </w:pPr>
      <w:bookmarkStart w:id="84" w:name="_Toc2348906"/>
      <w:bookmarkStart w:id="85" w:name="_Toc6392243"/>
      <w:r w:rsidRPr="00576716">
        <w:rPr>
          <w:rFonts w:ascii="Times New Roman" w:hAnsi="Times New Roman"/>
          <w:b/>
          <w:sz w:val="28"/>
          <w:szCs w:val="28"/>
        </w:rPr>
        <w:t>Взаимодействие с заинтересованными организациями</w:t>
      </w:r>
      <w:bookmarkEnd w:id="84"/>
      <w:bookmarkEnd w:id="85"/>
    </w:p>
    <w:p w:rsidR="00507D36" w:rsidRPr="00507D36" w:rsidRDefault="00507D36" w:rsidP="00507D36">
      <w:pPr>
        <w:spacing w:after="0" w:line="240" w:lineRule="auto"/>
        <w:ind w:left="851"/>
        <w:jc w:val="both"/>
        <w:rPr>
          <w:rFonts w:ascii="Times New Roman" w:hAnsi="Times New Roman"/>
          <w:b/>
          <w:sz w:val="28"/>
          <w:szCs w:val="28"/>
        </w:rPr>
      </w:pPr>
    </w:p>
    <w:p w:rsidR="00662DF9" w:rsidRPr="00A420F2" w:rsidRDefault="00662DF9" w:rsidP="00A950D8">
      <w:pPr>
        <w:spacing w:after="0"/>
        <w:ind w:firstLine="851"/>
        <w:jc w:val="both"/>
        <w:rPr>
          <w:rFonts w:ascii="Times New Roman" w:hAnsi="Times New Roman"/>
          <w:sz w:val="28"/>
          <w:szCs w:val="28"/>
        </w:rPr>
      </w:pPr>
      <w:r w:rsidRPr="00A420F2">
        <w:rPr>
          <w:rFonts w:ascii="Times New Roman" w:hAnsi="Times New Roman"/>
          <w:sz w:val="28"/>
          <w:szCs w:val="28"/>
        </w:rPr>
        <w:t xml:space="preserve">Необходимыми условиями развития экологического мониторинга в учреждениях образования и «зеленых школах» является обмен информацией, общение со специалистами, занятыми аналогичной деятельностью, обсуждение результатов и планов. </w:t>
      </w:r>
      <w:r w:rsidR="00E435A3" w:rsidRPr="00A420F2">
        <w:rPr>
          <w:rFonts w:ascii="Times New Roman" w:hAnsi="Times New Roman"/>
          <w:sz w:val="28"/>
          <w:szCs w:val="28"/>
        </w:rPr>
        <w:t>Для успешности любого проекта одно из главных условий – определение круга лиц и организаций, заинтересованных в его результатах. В нашем случае такими заинтересованными сторонами могут быть</w:t>
      </w:r>
      <w:r w:rsidR="0002645C">
        <w:rPr>
          <w:rFonts w:ascii="Times New Roman" w:hAnsi="Times New Roman"/>
          <w:sz w:val="28"/>
          <w:szCs w:val="28"/>
        </w:rPr>
        <w:t xml:space="preserve"> подведомственные</w:t>
      </w:r>
      <w:r w:rsidR="00E435A3" w:rsidRPr="00A420F2">
        <w:rPr>
          <w:rFonts w:ascii="Times New Roman" w:hAnsi="Times New Roman"/>
          <w:sz w:val="28"/>
          <w:szCs w:val="28"/>
        </w:rPr>
        <w:t xml:space="preserve"> </w:t>
      </w:r>
      <w:r w:rsidR="00E435A3" w:rsidRPr="0002645C">
        <w:rPr>
          <w:rFonts w:ascii="Times New Roman" w:hAnsi="Times New Roman"/>
          <w:sz w:val="28"/>
          <w:szCs w:val="28"/>
        </w:rPr>
        <w:t>организации</w:t>
      </w:r>
      <w:r w:rsidR="00287BDD" w:rsidRPr="00287BDD">
        <w:rPr>
          <w:rFonts w:ascii="Times New Roman" w:hAnsi="Times New Roman"/>
          <w:sz w:val="28"/>
          <w:szCs w:val="28"/>
        </w:rPr>
        <w:t xml:space="preserve"> </w:t>
      </w:r>
      <w:r w:rsidR="00287BDD" w:rsidRPr="00A420F2">
        <w:rPr>
          <w:rFonts w:ascii="Times New Roman" w:hAnsi="Times New Roman"/>
          <w:sz w:val="28"/>
          <w:szCs w:val="28"/>
        </w:rPr>
        <w:t>Министерства природных ресурсов и охраны окружающей среды</w:t>
      </w:r>
      <w:r w:rsidR="00287BDD">
        <w:rPr>
          <w:rFonts w:ascii="Times New Roman" w:hAnsi="Times New Roman"/>
          <w:sz w:val="28"/>
          <w:szCs w:val="28"/>
        </w:rPr>
        <w:t xml:space="preserve"> Республики Беларусь</w:t>
      </w:r>
      <w:r w:rsidR="00287BDD" w:rsidRPr="00A420F2">
        <w:rPr>
          <w:rFonts w:ascii="Times New Roman" w:hAnsi="Times New Roman"/>
          <w:sz w:val="28"/>
          <w:szCs w:val="28"/>
        </w:rPr>
        <w:t xml:space="preserve"> (в частности</w:t>
      </w:r>
      <w:r w:rsidR="00287BDD">
        <w:rPr>
          <w:rFonts w:ascii="Times New Roman" w:hAnsi="Times New Roman"/>
          <w:sz w:val="28"/>
          <w:szCs w:val="28"/>
        </w:rPr>
        <w:t>,</w:t>
      </w:r>
      <w:r w:rsidR="00287BDD" w:rsidRPr="00A420F2">
        <w:rPr>
          <w:rFonts w:ascii="Times New Roman" w:hAnsi="Times New Roman"/>
          <w:sz w:val="28"/>
          <w:szCs w:val="28"/>
        </w:rPr>
        <w:t xml:space="preserve"> </w:t>
      </w:r>
      <w:r w:rsidR="00287BDD">
        <w:rPr>
          <w:rFonts w:ascii="Times New Roman" w:hAnsi="Times New Roman"/>
          <w:sz w:val="28"/>
          <w:szCs w:val="28"/>
        </w:rPr>
        <w:t xml:space="preserve">государственное учреждение «Республиканский центр по гидрометеорологии, контролю радиоактивного загрязнения и мониторингу окружающей среды» </w:t>
      </w:r>
      <w:r w:rsidR="00287BDD" w:rsidRPr="00684A46">
        <w:rPr>
          <w:rFonts w:ascii="Times New Roman" w:hAnsi="Times New Roman"/>
          <w:sz w:val="28"/>
          <w:szCs w:val="28"/>
        </w:rPr>
        <w:t>(далее –</w:t>
      </w:r>
      <w:r w:rsidR="00526365" w:rsidRPr="00684A46">
        <w:rPr>
          <w:rFonts w:ascii="Times New Roman" w:hAnsi="Times New Roman"/>
          <w:sz w:val="28"/>
          <w:szCs w:val="28"/>
        </w:rPr>
        <w:t xml:space="preserve"> </w:t>
      </w:r>
      <w:r w:rsidR="00287BDD" w:rsidRPr="00684A46">
        <w:rPr>
          <w:rFonts w:ascii="Times New Roman" w:hAnsi="Times New Roman"/>
          <w:sz w:val="28"/>
          <w:szCs w:val="28"/>
        </w:rPr>
        <w:t>Белгидромет</w:t>
      </w:r>
      <w:r w:rsidR="00287BDD">
        <w:rPr>
          <w:rFonts w:ascii="Times New Roman" w:hAnsi="Times New Roman"/>
          <w:sz w:val="28"/>
          <w:szCs w:val="28"/>
        </w:rPr>
        <w:t>)</w:t>
      </w:r>
      <w:r w:rsidR="00287BDD" w:rsidRPr="00A420F2">
        <w:rPr>
          <w:rFonts w:ascii="Times New Roman" w:hAnsi="Times New Roman"/>
          <w:sz w:val="28"/>
          <w:szCs w:val="28"/>
        </w:rPr>
        <w:t>)</w:t>
      </w:r>
      <w:r w:rsidR="00287BDD">
        <w:rPr>
          <w:rFonts w:ascii="Times New Roman" w:hAnsi="Times New Roman"/>
          <w:sz w:val="28"/>
          <w:szCs w:val="28"/>
        </w:rPr>
        <w:t xml:space="preserve"> и</w:t>
      </w:r>
      <w:r w:rsidR="00E435A3" w:rsidRPr="00A420F2">
        <w:rPr>
          <w:rFonts w:ascii="Times New Roman" w:hAnsi="Times New Roman"/>
          <w:sz w:val="28"/>
          <w:szCs w:val="28"/>
        </w:rPr>
        <w:t xml:space="preserve"> Министерства здравоохранения Республики Беларусь</w:t>
      </w:r>
      <w:r w:rsidR="00287BDD">
        <w:rPr>
          <w:rFonts w:ascii="Times New Roman" w:hAnsi="Times New Roman"/>
          <w:sz w:val="28"/>
          <w:szCs w:val="28"/>
        </w:rPr>
        <w:t>.</w:t>
      </w:r>
      <w:r w:rsidR="005D73AD" w:rsidRPr="00A420F2">
        <w:rPr>
          <w:rFonts w:ascii="Times New Roman" w:hAnsi="Times New Roman"/>
          <w:sz w:val="28"/>
          <w:szCs w:val="28"/>
        </w:rPr>
        <w:t xml:space="preserve"> </w:t>
      </w:r>
      <w:r w:rsidR="00D26472">
        <w:rPr>
          <w:rFonts w:ascii="Times New Roman" w:hAnsi="Times New Roman"/>
          <w:sz w:val="28"/>
          <w:szCs w:val="28"/>
        </w:rPr>
        <w:t xml:space="preserve">При этом </w:t>
      </w:r>
      <w:r w:rsidR="001722FF" w:rsidRPr="00A420F2">
        <w:rPr>
          <w:rFonts w:ascii="Times New Roman" w:hAnsi="Times New Roman"/>
          <w:sz w:val="28"/>
          <w:szCs w:val="28"/>
        </w:rPr>
        <w:t>Белгидромет может оказывать учреждениям образования и «зеленым школам» соответствующую методическую поддержку.</w:t>
      </w:r>
    </w:p>
    <w:p w:rsidR="00A950D8" w:rsidRPr="00A950D8" w:rsidRDefault="00A950D8" w:rsidP="008E712C">
      <w:pPr>
        <w:spacing w:after="0"/>
        <w:ind w:firstLine="851"/>
        <w:jc w:val="both"/>
        <w:rPr>
          <w:rFonts w:ascii="Times New Roman" w:hAnsi="Times New Roman"/>
          <w:sz w:val="30"/>
          <w:szCs w:val="30"/>
          <w:u w:val="words"/>
        </w:rPr>
      </w:pPr>
      <w:r w:rsidRPr="00A420F2">
        <w:rPr>
          <w:rFonts w:ascii="Times New Roman" w:hAnsi="Times New Roman"/>
          <w:sz w:val="28"/>
          <w:szCs w:val="28"/>
        </w:rPr>
        <w:t>Для Центров гигиены, эпидемиологии и охраны общественного здоровья полезной будет информация о содержании углерода оксида</w:t>
      </w:r>
      <w:r w:rsidR="00B833FD">
        <w:rPr>
          <w:rFonts w:ascii="Times New Roman" w:hAnsi="Times New Roman"/>
          <w:sz w:val="28"/>
          <w:szCs w:val="28"/>
        </w:rPr>
        <w:t xml:space="preserve">, </w:t>
      </w:r>
      <w:r w:rsidR="00AB22AD">
        <w:rPr>
          <w:rFonts w:ascii="Times New Roman" w:hAnsi="Times New Roman"/>
          <w:sz w:val="28"/>
          <w:szCs w:val="28"/>
        </w:rPr>
        <w:t xml:space="preserve">уровня </w:t>
      </w:r>
      <w:r w:rsidR="00B833FD" w:rsidRPr="00AB22AD">
        <w:rPr>
          <w:rFonts w:ascii="Times New Roman" w:hAnsi="Times New Roman"/>
          <w:sz w:val="28"/>
          <w:szCs w:val="28"/>
        </w:rPr>
        <w:t xml:space="preserve">мощности дозы гамма-излучения </w:t>
      </w:r>
      <w:r w:rsidRPr="00AB22AD">
        <w:rPr>
          <w:rFonts w:ascii="Times New Roman" w:hAnsi="Times New Roman"/>
          <w:sz w:val="28"/>
          <w:szCs w:val="28"/>
        </w:rPr>
        <w:t xml:space="preserve"> в атмосферном воздухе как внутри</w:t>
      </w:r>
      <w:r w:rsidRPr="00A420F2">
        <w:rPr>
          <w:rFonts w:ascii="Times New Roman" w:hAnsi="Times New Roman"/>
          <w:sz w:val="28"/>
          <w:szCs w:val="28"/>
        </w:rPr>
        <w:t xml:space="preserve"> помещений, так и на территории учреждений образования. Д</w:t>
      </w:r>
      <w:r w:rsidR="00CC1783" w:rsidRPr="00A420F2">
        <w:rPr>
          <w:rFonts w:ascii="Times New Roman" w:hAnsi="Times New Roman"/>
          <w:sz w:val="28"/>
          <w:szCs w:val="28"/>
        </w:rPr>
        <w:t>ля Белгидромета дополнительным источником информации станут результаты измерений водородного показателя рН и электропроводности в атмосферных осадках</w:t>
      </w:r>
      <w:r w:rsidR="00B833FD">
        <w:rPr>
          <w:rFonts w:ascii="Times New Roman" w:hAnsi="Times New Roman"/>
          <w:sz w:val="28"/>
          <w:szCs w:val="28"/>
        </w:rPr>
        <w:t xml:space="preserve"> </w:t>
      </w:r>
      <w:r w:rsidR="00B833FD" w:rsidRPr="00AB22AD">
        <w:rPr>
          <w:rFonts w:ascii="Times New Roman" w:hAnsi="Times New Roman"/>
          <w:sz w:val="28"/>
          <w:szCs w:val="28"/>
        </w:rPr>
        <w:t xml:space="preserve">и </w:t>
      </w:r>
      <w:r w:rsidR="00AB22AD">
        <w:rPr>
          <w:rFonts w:ascii="Times New Roman" w:hAnsi="Times New Roman"/>
          <w:sz w:val="28"/>
          <w:szCs w:val="28"/>
        </w:rPr>
        <w:t xml:space="preserve">уровня </w:t>
      </w:r>
      <w:r w:rsidR="00B833FD" w:rsidRPr="00AB22AD">
        <w:rPr>
          <w:rFonts w:ascii="Times New Roman" w:hAnsi="Times New Roman"/>
          <w:sz w:val="28"/>
          <w:szCs w:val="28"/>
        </w:rPr>
        <w:t>мощности дозы гамма-излучения</w:t>
      </w:r>
      <w:r w:rsidR="00CC1783" w:rsidRPr="00A420F2">
        <w:rPr>
          <w:rFonts w:ascii="Times New Roman" w:hAnsi="Times New Roman"/>
          <w:sz w:val="28"/>
          <w:szCs w:val="28"/>
        </w:rPr>
        <w:t xml:space="preserve">. </w:t>
      </w:r>
      <w:r w:rsidR="00D040CA" w:rsidRPr="00A420F2">
        <w:rPr>
          <w:rFonts w:ascii="Times New Roman" w:hAnsi="Times New Roman"/>
          <w:sz w:val="28"/>
          <w:szCs w:val="28"/>
        </w:rPr>
        <w:t>Однако учреждениям образования и «зеленым школа</w:t>
      </w:r>
      <w:r w:rsidR="00CC2B61">
        <w:rPr>
          <w:rFonts w:ascii="Times New Roman" w:hAnsi="Times New Roman"/>
          <w:sz w:val="28"/>
          <w:szCs w:val="28"/>
        </w:rPr>
        <w:t>м</w:t>
      </w:r>
      <w:r w:rsidR="00D040CA" w:rsidRPr="00A420F2">
        <w:rPr>
          <w:rFonts w:ascii="Times New Roman" w:hAnsi="Times New Roman"/>
          <w:sz w:val="28"/>
          <w:szCs w:val="28"/>
        </w:rPr>
        <w:t>» следует направлять информацию заинтересованным только в тех случаях, если измеренные значения превысили нормативы качества или достигли критических значений. Например, информацию о превышениях норматива качества по углерода оксиду (5 мг/м</w:t>
      </w:r>
      <w:r w:rsidR="00D040CA" w:rsidRPr="00A420F2">
        <w:rPr>
          <w:rFonts w:ascii="Times New Roman" w:hAnsi="Times New Roman"/>
          <w:sz w:val="28"/>
          <w:szCs w:val="28"/>
          <w:vertAlign w:val="superscript"/>
        </w:rPr>
        <w:t>3</w:t>
      </w:r>
      <w:r w:rsidR="00D040CA" w:rsidRPr="00A420F2">
        <w:rPr>
          <w:rFonts w:ascii="Times New Roman" w:hAnsi="Times New Roman"/>
          <w:sz w:val="28"/>
          <w:szCs w:val="28"/>
        </w:rPr>
        <w:t>)</w:t>
      </w:r>
      <w:r w:rsidR="000D767B" w:rsidRPr="00A420F2">
        <w:rPr>
          <w:rFonts w:ascii="Times New Roman" w:hAnsi="Times New Roman"/>
          <w:sz w:val="28"/>
          <w:szCs w:val="28"/>
        </w:rPr>
        <w:t xml:space="preserve">, критических значениях водородного показателя (рН </w:t>
      </w:r>
      <w:r w:rsidR="000D767B" w:rsidRPr="00A420F2">
        <w:rPr>
          <w:rFonts w:ascii="Times New Roman" w:hAnsi="Times New Roman" w:cs="Times New Roman"/>
          <w:sz w:val="28"/>
          <w:szCs w:val="28"/>
        </w:rPr>
        <w:t>≤</w:t>
      </w:r>
      <w:r w:rsidR="000D767B" w:rsidRPr="00A420F2">
        <w:rPr>
          <w:rFonts w:ascii="Times New Roman" w:hAnsi="Times New Roman"/>
          <w:sz w:val="28"/>
          <w:szCs w:val="28"/>
        </w:rPr>
        <w:t xml:space="preserve"> 4,0) </w:t>
      </w:r>
      <w:r w:rsidR="00D040CA" w:rsidRPr="00A420F2">
        <w:rPr>
          <w:rFonts w:ascii="Times New Roman" w:hAnsi="Times New Roman"/>
          <w:sz w:val="28"/>
          <w:szCs w:val="28"/>
        </w:rPr>
        <w:t xml:space="preserve">необходимо </w:t>
      </w:r>
      <w:r w:rsidR="000D767B" w:rsidRPr="00A420F2">
        <w:rPr>
          <w:rFonts w:ascii="Times New Roman" w:hAnsi="Times New Roman"/>
          <w:sz w:val="28"/>
          <w:szCs w:val="28"/>
        </w:rPr>
        <w:t xml:space="preserve">в оперативном порядке предоставлять в </w:t>
      </w:r>
      <w:r w:rsidR="000D767B" w:rsidRPr="00012A37">
        <w:rPr>
          <w:rFonts w:ascii="Times New Roman" w:hAnsi="Times New Roman"/>
          <w:sz w:val="28"/>
          <w:szCs w:val="28"/>
        </w:rPr>
        <w:t>информационно-аналитический центр</w:t>
      </w:r>
      <w:r w:rsidR="00002707" w:rsidRPr="00012A37">
        <w:rPr>
          <w:rFonts w:ascii="Times New Roman" w:hAnsi="Times New Roman"/>
          <w:sz w:val="28"/>
          <w:szCs w:val="28"/>
        </w:rPr>
        <w:t xml:space="preserve"> мониторинга </w:t>
      </w:r>
      <w:r w:rsidR="00002707" w:rsidRPr="00012A37">
        <w:rPr>
          <w:rFonts w:ascii="Times New Roman" w:hAnsi="Times New Roman"/>
          <w:sz w:val="28"/>
          <w:szCs w:val="28"/>
        </w:rPr>
        <w:lastRenderedPageBreak/>
        <w:t>атмосферного воздуха</w:t>
      </w:r>
      <w:r w:rsidR="000D767B" w:rsidRPr="00A420F2">
        <w:rPr>
          <w:rFonts w:ascii="Times New Roman" w:hAnsi="Times New Roman"/>
          <w:sz w:val="28"/>
          <w:szCs w:val="28"/>
        </w:rPr>
        <w:t xml:space="preserve"> Белгидромета</w:t>
      </w:r>
      <w:r w:rsidR="00002707" w:rsidRPr="00A420F2">
        <w:rPr>
          <w:rFonts w:ascii="Times New Roman" w:hAnsi="Times New Roman"/>
          <w:sz w:val="28"/>
          <w:szCs w:val="28"/>
        </w:rPr>
        <w:t xml:space="preserve"> (</w:t>
      </w:r>
      <w:r w:rsidR="00684A46" w:rsidRPr="00A420F2">
        <w:rPr>
          <w:rFonts w:ascii="Times New Roman" w:hAnsi="Times New Roman"/>
          <w:sz w:val="28"/>
          <w:szCs w:val="28"/>
          <w:lang w:val="en-US"/>
        </w:rPr>
        <w:t>e</w:t>
      </w:r>
      <w:r w:rsidR="00684A46" w:rsidRPr="00A420F2">
        <w:rPr>
          <w:rFonts w:ascii="Times New Roman" w:hAnsi="Times New Roman"/>
          <w:sz w:val="28"/>
          <w:szCs w:val="28"/>
        </w:rPr>
        <w:t>-</w:t>
      </w:r>
      <w:r w:rsidR="00684A46" w:rsidRPr="00A420F2">
        <w:rPr>
          <w:rFonts w:ascii="Times New Roman" w:hAnsi="Times New Roman"/>
          <w:sz w:val="28"/>
          <w:szCs w:val="28"/>
          <w:lang w:val="en-US"/>
        </w:rPr>
        <w:t>mail</w:t>
      </w:r>
      <w:r w:rsidR="00684A46" w:rsidRPr="00A420F2">
        <w:rPr>
          <w:rFonts w:ascii="Times New Roman" w:hAnsi="Times New Roman"/>
          <w:sz w:val="28"/>
          <w:szCs w:val="28"/>
        </w:rPr>
        <w:t xml:space="preserve">: </w:t>
      </w:r>
      <w:hyperlink r:id="rId60" w:history="1">
        <w:r w:rsidR="00684A46" w:rsidRPr="00A420F2">
          <w:rPr>
            <w:rStyle w:val="a4"/>
            <w:rFonts w:ascii="Times New Roman" w:hAnsi="Times New Roman"/>
            <w:sz w:val="28"/>
            <w:szCs w:val="28"/>
            <w:lang w:val="en-US"/>
          </w:rPr>
          <w:t>kbb</w:t>
        </w:r>
        <w:r w:rsidR="00684A46" w:rsidRPr="00A420F2">
          <w:rPr>
            <w:rStyle w:val="a4"/>
            <w:rFonts w:ascii="Times New Roman" w:hAnsi="Times New Roman"/>
            <w:sz w:val="28"/>
            <w:szCs w:val="28"/>
          </w:rPr>
          <w:t>@</w:t>
        </w:r>
        <w:r w:rsidR="00684A46" w:rsidRPr="00A420F2">
          <w:rPr>
            <w:rStyle w:val="a4"/>
            <w:rFonts w:ascii="Times New Roman" w:hAnsi="Times New Roman"/>
            <w:sz w:val="28"/>
            <w:szCs w:val="28"/>
            <w:lang w:val="en-US"/>
          </w:rPr>
          <w:t>rad</w:t>
        </w:r>
        <w:r w:rsidR="00684A46" w:rsidRPr="00A420F2">
          <w:rPr>
            <w:rStyle w:val="a4"/>
            <w:rFonts w:ascii="Times New Roman" w:hAnsi="Times New Roman"/>
            <w:sz w:val="28"/>
            <w:szCs w:val="28"/>
          </w:rPr>
          <w:t>.</w:t>
        </w:r>
        <w:r w:rsidR="00684A46" w:rsidRPr="00A420F2">
          <w:rPr>
            <w:rStyle w:val="a4"/>
            <w:rFonts w:ascii="Times New Roman" w:hAnsi="Times New Roman"/>
            <w:sz w:val="28"/>
            <w:szCs w:val="28"/>
            <w:lang w:val="en-US"/>
          </w:rPr>
          <w:t>org</w:t>
        </w:r>
        <w:r w:rsidR="00684A46" w:rsidRPr="00A420F2">
          <w:rPr>
            <w:rStyle w:val="a4"/>
            <w:rFonts w:ascii="Times New Roman" w:hAnsi="Times New Roman"/>
            <w:sz w:val="28"/>
            <w:szCs w:val="28"/>
          </w:rPr>
          <w:t>.</w:t>
        </w:r>
        <w:r w:rsidR="00684A46" w:rsidRPr="00A420F2">
          <w:rPr>
            <w:rStyle w:val="a4"/>
            <w:rFonts w:ascii="Times New Roman" w:hAnsi="Times New Roman"/>
            <w:sz w:val="28"/>
            <w:szCs w:val="28"/>
            <w:lang w:val="en-US"/>
          </w:rPr>
          <w:t>by</w:t>
        </w:r>
      </w:hyperlink>
      <w:r w:rsidR="00684A46">
        <w:rPr>
          <w:rStyle w:val="a4"/>
          <w:rFonts w:ascii="Times New Roman" w:hAnsi="Times New Roman"/>
          <w:sz w:val="28"/>
          <w:szCs w:val="28"/>
        </w:rPr>
        <w:t xml:space="preserve">, </w:t>
      </w:r>
      <w:r w:rsidR="00684A46">
        <w:rPr>
          <w:rStyle w:val="a4"/>
          <w:rFonts w:ascii="Times New Roman" w:hAnsi="Times New Roman"/>
          <w:sz w:val="28"/>
          <w:szCs w:val="28"/>
        </w:rPr>
        <w:br/>
      </w:r>
      <w:r w:rsidR="00002707" w:rsidRPr="00A420F2">
        <w:rPr>
          <w:rFonts w:ascii="Times New Roman" w:hAnsi="Times New Roman"/>
          <w:sz w:val="28"/>
          <w:szCs w:val="28"/>
        </w:rPr>
        <w:t>факс</w:t>
      </w:r>
      <w:r w:rsidR="00684A46">
        <w:rPr>
          <w:rFonts w:ascii="Times New Roman" w:hAnsi="Times New Roman"/>
          <w:sz w:val="28"/>
          <w:szCs w:val="28"/>
        </w:rPr>
        <w:t xml:space="preserve"> (</w:t>
      </w:r>
      <w:r w:rsidR="00002707" w:rsidRPr="00A420F2">
        <w:rPr>
          <w:rFonts w:ascii="Times New Roman" w:hAnsi="Times New Roman"/>
          <w:sz w:val="28"/>
          <w:szCs w:val="28"/>
        </w:rPr>
        <w:t>017</w:t>
      </w:r>
      <w:r w:rsidR="00684A46">
        <w:rPr>
          <w:rFonts w:ascii="Times New Roman" w:hAnsi="Times New Roman"/>
          <w:sz w:val="28"/>
          <w:szCs w:val="28"/>
        </w:rPr>
        <w:t xml:space="preserve">) </w:t>
      </w:r>
      <w:r w:rsidR="00002707" w:rsidRPr="00A420F2">
        <w:rPr>
          <w:rFonts w:ascii="Times New Roman" w:hAnsi="Times New Roman"/>
          <w:sz w:val="28"/>
          <w:szCs w:val="28"/>
        </w:rPr>
        <w:t>369</w:t>
      </w:r>
      <w:r w:rsidR="00684A46">
        <w:rPr>
          <w:rFonts w:ascii="Times New Roman" w:hAnsi="Times New Roman"/>
          <w:sz w:val="28"/>
          <w:szCs w:val="28"/>
        </w:rPr>
        <w:t xml:space="preserve"> </w:t>
      </w:r>
      <w:r w:rsidR="00002707" w:rsidRPr="00A420F2">
        <w:rPr>
          <w:rFonts w:ascii="Times New Roman" w:hAnsi="Times New Roman"/>
          <w:sz w:val="28"/>
          <w:szCs w:val="28"/>
        </w:rPr>
        <w:t>85</w:t>
      </w:r>
      <w:r w:rsidR="00684A46">
        <w:rPr>
          <w:rFonts w:ascii="Times New Roman" w:hAnsi="Times New Roman"/>
          <w:sz w:val="28"/>
          <w:szCs w:val="28"/>
        </w:rPr>
        <w:t xml:space="preserve"> </w:t>
      </w:r>
      <w:r w:rsidR="00002707" w:rsidRPr="00A420F2">
        <w:rPr>
          <w:rFonts w:ascii="Times New Roman" w:hAnsi="Times New Roman"/>
          <w:sz w:val="28"/>
          <w:szCs w:val="28"/>
        </w:rPr>
        <w:t>60,)</w:t>
      </w:r>
      <w:r w:rsidR="0068287D">
        <w:rPr>
          <w:rFonts w:ascii="Times New Roman" w:hAnsi="Times New Roman"/>
          <w:sz w:val="28"/>
          <w:szCs w:val="28"/>
        </w:rPr>
        <w:t xml:space="preserve"> с указанием даты, времени, величины показателя и места отбора пробы</w:t>
      </w:r>
      <w:r w:rsidR="00002707" w:rsidRPr="00A420F2">
        <w:rPr>
          <w:rFonts w:ascii="Times New Roman" w:hAnsi="Times New Roman"/>
          <w:sz w:val="28"/>
          <w:szCs w:val="28"/>
        </w:rPr>
        <w:t>.</w:t>
      </w:r>
      <w:r w:rsidR="00E85CFF" w:rsidRPr="00A420F2">
        <w:rPr>
          <w:rFonts w:ascii="Times New Roman" w:hAnsi="Times New Roman"/>
          <w:sz w:val="28"/>
          <w:szCs w:val="28"/>
        </w:rPr>
        <w:t xml:space="preserve"> </w:t>
      </w:r>
    </w:p>
    <w:p w:rsidR="0068287D" w:rsidRDefault="0068287D" w:rsidP="00FB240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highlight w:val="yellow"/>
        </w:rPr>
      </w:pPr>
    </w:p>
    <w:p w:rsidR="001A086A" w:rsidRDefault="001A086A" w:rsidP="008146B6">
      <w:pPr>
        <w:jc w:val="center"/>
        <w:rPr>
          <w:rFonts w:ascii="Times New Roman" w:hAnsi="Times New Roman" w:cs="Times New Roman"/>
          <w:b/>
          <w:sz w:val="28"/>
        </w:rPr>
      </w:pPr>
    </w:p>
    <w:p w:rsidR="0068287D" w:rsidRDefault="0068287D" w:rsidP="008146B6">
      <w:pPr>
        <w:jc w:val="center"/>
        <w:rPr>
          <w:rFonts w:ascii="Times New Roman" w:hAnsi="Times New Roman" w:cs="Times New Roman"/>
          <w:b/>
          <w:sz w:val="28"/>
        </w:rPr>
      </w:pPr>
    </w:p>
    <w:p w:rsidR="00581CE6" w:rsidRDefault="00581CE6"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outlineLvl w:val="0"/>
        <w:rPr>
          <w:b/>
          <w:sz w:val="28"/>
          <w:szCs w:val="28"/>
        </w:rPr>
      </w:pPr>
      <w:bookmarkStart w:id="86" w:name="_Toc2348907"/>
    </w:p>
    <w:p w:rsidR="00581CE6" w:rsidRDefault="00581CE6"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outlineLvl w:val="0"/>
        <w:rPr>
          <w:b/>
          <w:sz w:val="28"/>
          <w:szCs w:val="28"/>
        </w:rPr>
      </w:pPr>
    </w:p>
    <w:p w:rsidR="00581CE6" w:rsidRDefault="00581CE6"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outlineLvl w:val="0"/>
        <w:rPr>
          <w:b/>
          <w:sz w:val="28"/>
          <w:szCs w:val="28"/>
        </w:rPr>
      </w:pPr>
    </w:p>
    <w:p w:rsidR="00581CE6" w:rsidRDefault="00581CE6"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outlineLvl w:val="0"/>
        <w:rPr>
          <w:b/>
          <w:sz w:val="28"/>
          <w:szCs w:val="28"/>
        </w:rPr>
      </w:pPr>
    </w:p>
    <w:p w:rsidR="00581CE6" w:rsidRDefault="00581CE6"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outlineLvl w:val="0"/>
        <w:rPr>
          <w:b/>
          <w:sz w:val="28"/>
          <w:szCs w:val="28"/>
        </w:rPr>
      </w:pPr>
    </w:p>
    <w:p w:rsidR="00581CE6" w:rsidRDefault="00581CE6"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outlineLvl w:val="0"/>
        <w:rPr>
          <w:b/>
          <w:sz w:val="28"/>
          <w:szCs w:val="28"/>
        </w:rPr>
      </w:pPr>
    </w:p>
    <w:p w:rsidR="00581CE6" w:rsidRDefault="00581CE6"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outlineLvl w:val="0"/>
        <w:rPr>
          <w:b/>
          <w:sz w:val="28"/>
          <w:szCs w:val="28"/>
        </w:rPr>
      </w:pPr>
    </w:p>
    <w:p w:rsidR="00581CE6" w:rsidRDefault="00581CE6"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outlineLvl w:val="0"/>
        <w:rPr>
          <w:b/>
          <w:sz w:val="28"/>
          <w:szCs w:val="28"/>
        </w:rPr>
      </w:pPr>
    </w:p>
    <w:p w:rsidR="00581CE6" w:rsidRDefault="00581CE6"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outlineLvl w:val="0"/>
        <w:rPr>
          <w:b/>
          <w:sz w:val="28"/>
          <w:szCs w:val="28"/>
        </w:rPr>
      </w:pPr>
    </w:p>
    <w:p w:rsidR="00581CE6" w:rsidRDefault="00581CE6"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outlineLvl w:val="0"/>
        <w:rPr>
          <w:b/>
          <w:sz w:val="28"/>
          <w:szCs w:val="28"/>
        </w:rPr>
      </w:pPr>
    </w:p>
    <w:p w:rsidR="00581CE6" w:rsidRDefault="00581CE6"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outlineLvl w:val="0"/>
        <w:rPr>
          <w:b/>
          <w:sz w:val="28"/>
          <w:szCs w:val="28"/>
        </w:rPr>
      </w:pPr>
    </w:p>
    <w:p w:rsidR="00581CE6" w:rsidRDefault="00581CE6" w:rsidP="002A3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outlineLvl w:val="0"/>
        <w:rPr>
          <w:b/>
          <w:sz w:val="28"/>
          <w:szCs w:val="28"/>
        </w:rPr>
      </w:pPr>
    </w:p>
    <w:p w:rsidR="0044212D" w:rsidRDefault="009B5AF6" w:rsidP="008E166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outlineLvl w:val="0"/>
        <w:rPr>
          <w:b/>
          <w:sz w:val="28"/>
          <w:szCs w:val="28"/>
        </w:rPr>
      </w:pPr>
      <w:bookmarkStart w:id="87" w:name="_Toc6392244"/>
      <w:r w:rsidRPr="009B5AF6">
        <w:rPr>
          <w:b/>
          <w:sz w:val="28"/>
          <w:szCs w:val="28"/>
        </w:rPr>
        <w:t>Список используемых источников</w:t>
      </w:r>
      <w:bookmarkEnd w:id="86"/>
      <w:bookmarkEnd w:id="87"/>
    </w:p>
    <w:p w:rsidR="00A87942" w:rsidRPr="009B5AF6" w:rsidRDefault="00A87942" w:rsidP="00A8794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outlineLvl w:val="0"/>
        <w:rPr>
          <w:b/>
          <w:sz w:val="28"/>
          <w:szCs w:val="28"/>
        </w:rPr>
      </w:pPr>
    </w:p>
    <w:p w:rsidR="00D07E01" w:rsidRDefault="00D07E01" w:rsidP="00D07E0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r w:rsidRPr="008364AF">
        <w:rPr>
          <w:sz w:val="28"/>
          <w:szCs w:val="28"/>
        </w:rPr>
        <w:t>1</w:t>
      </w:r>
      <w:r w:rsidR="003B0FE0">
        <w:rPr>
          <w:sz w:val="28"/>
          <w:szCs w:val="28"/>
        </w:rPr>
        <w:t>.</w:t>
      </w:r>
      <w:r>
        <w:rPr>
          <w:sz w:val="28"/>
          <w:szCs w:val="28"/>
        </w:rPr>
        <w:t xml:space="preserve"> </w:t>
      </w:r>
      <w:r w:rsidR="00CA7A61" w:rsidRPr="002B4DF9">
        <w:rPr>
          <w:sz w:val="28"/>
          <w:szCs w:val="28"/>
        </w:rPr>
        <w:t>Закон Республики</w:t>
      </w:r>
      <w:r w:rsidR="00CA7A61">
        <w:rPr>
          <w:sz w:val="28"/>
          <w:szCs w:val="28"/>
        </w:rPr>
        <w:t xml:space="preserve"> Беларусь «Об охране окружающей среды»</w:t>
      </w:r>
      <w:r w:rsidR="00CA7A61" w:rsidRPr="002B4DF9">
        <w:rPr>
          <w:sz w:val="28"/>
          <w:szCs w:val="28"/>
        </w:rPr>
        <w:t xml:space="preserve"> </w:t>
      </w:r>
      <w:r w:rsidR="00725419">
        <w:rPr>
          <w:sz w:val="28"/>
          <w:szCs w:val="28"/>
        </w:rPr>
        <w:t>от 26 ноября 1992 г.</w:t>
      </w:r>
    </w:p>
    <w:p w:rsidR="00D07E01" w:rsidRDefault="00D07E01" w:rsidP="00FB2401">
      <w:pPr>
        <w:pStyle w:val="a3"/>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r>
        <w:rPr>
          <w:sz w:val="28"/>
          <w:szCs w:val="28"/>
        </w:rPr>
        <w:t>2</w:t>
      </w:r>
      <w:r w:rsidR="003B0FE0">
        <w:rPr>
          <w:sz w:val="28"/>
          <w:szCs w:val="28"/>
        </w:rPr>
        <w:t>.</w:t>
      </w:r>
      <w:r>
        <w:rPr>
          <w:sz w:val="28"/>
          <w:szCs w:val="28"/>
        </w:rPr>
        <w:t xml:space="preserve"> Концепция оптимизации Национальной системы мониторинга окружающей среды Республики Беларусь</w:t>
      </w:r>
      <w:r w:rsidR="007A7764">
        <w:rPr>
          <w:sz w:val="28"/>
          <w:szCs w:val="28"/>
        </w:rPr>
        <w:t>/Остапеня А.П., Винокуров В.В., Макарова Т.И., Тищиков Г.М.. Головчиц А.В., Синелева М.В., Новак П.</w:t>
      </w:r>
      <w:r w:rsidR="00392424">
        <w:rPr>
          <w:sz w:val="28"/>
          <w:szCs w:val="28"/>
        </w:rPr>
        <w:t>, п</w:t>
      </w:r>
      <w:r w:rsidR="007A7764">
        <w:rPr>
          <w:sz w:val="28"/>
          <w:szCs w:val="28"/>
        </w:rPr>
        <w:t>од ред. С.П.Уточкиной. – М</w:t>
      </w:r>
      <w:r w:rsidR="00392424">
        <w:rPr>
          <w:sz w:val="28"/>
          <w:szCs w:val="28"/>
        </w:rPr>
        <w:t>инск</w:t>
      </w:r>
      <w:r w:rsidR="007A7764">
        <w:rPr>
          <w:sz w:val="28"/>
          <w:szCs w:val="28"/>
        </w:rPr>
        <w:t>: «Логвинов», 2003. – 40 с.</w:t>
      </w:r>
    </w:p>
    <w:p w:rsidR="00BC69F4" w:rsidRPr="00FB2401" w:rsidRDefault="00BC69F4" w:rsidP="00FB2401">
      <w:pPr>
        <w:spacing w:after="0"/>
        <w:jc w:val="both"/>
        <w:rPr>
          <w:rFonts w:ascii="Times New Roman" w:hAnsi="Times New Roman" w:cs="Times New Roman"/>
          <w:sz w:val="28"/>
          <w:szCs w:val="28"/>
        </w:rPr>
      </w:pPr>
      <w:r>
        <w:rPr>
          <w:sz w:val="28"/>
          <w:szCs w:val="28"/>
        </w:rPr>
        <w:t xml:space="preserve">3. </w:t>
      </w:r>
      <w:r w:rsidR="00FB2401" w:rsidRPr="00597430">
        <w:rPr>
          <w:rFonts w:ascii="Times New Roman" w:hAnsi="Times New Roman" w:cs="Times New Roman"/>
          <w:sz w:val="28"/>
          <w:szCs w:val="28"/>
        </w:rPr>
        <w:t xml:space="preserve">Учебное пособие «Школьный экологический мониторинг водных систем» Часть </w:t>
      </w:r>
      <w:r w:rsidR="00FB2401" w:rsidRPr="00597430">
        <w:rPr>
          <w:rFonts w:ascii="Times New Roman" w:hAnsi="Times New Roman" w:cs="Times New Roman"/>
          <w:sz w:val="28"/>
          <w:szCs w:val="28"/>
          <w:lang w:val="en-US"/>
        </w:rPr>
        <w:t>II</w:t>
      </w:r>
      <w:r w:rsidR="00FB2401">
        <w:rPr>
          <w:rFonts w:ascii="Times New Roman" w:hAnsi="Times New Roman" w:cs="Times New Roman"/>
          <w:sz w:val="28"/>
          <w:szCs w:val="28"/>
        </w:rPr>
        <w:t>. Мониторинг малых рек/</w:t>
      </w:r>
      <w:r w:rsidR="00FB2401" w:rsidRPr="00597430">
        <w:rPr>
          <w:rFonts w:ascii="Times New Roman" w:hAnsi="Times New Roman" w:cs="Times New Roman"/>
          <w:sz w:val="28"/>
          <w:szCs w:val="28"/>
        </w:rPr>
        <w:t xml:space="preserve"> Тищиков Г.М., Винокуров В.В.</w:t>
      </w:r>
      <w:r w:rsidR="00FB2401">
        <w:rPr>
          <w:rFonts w:ascii="Times New Roman" w:hAnsi="Times New Roman" w:cs="Times New Roman"/>
          <w:sz w:val="28"/>
          <w:szCs w:val="28"/>
        </w:rPr>
        <w:t xml:space="preserve"> – Минск, 2000. </w:t>
      </w:r>
    </w:p>
    <w:p w:rsidR="00922934" w:rsidRDefault="008364AF" w:rsidP="00FB240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r>
        <w:rPr>
          <w:sz w:val="28"/>
          <w:szCs w:val="28"/>
        </w:rPr>
        <w:t>4</w:t>
      </w:r>
      <w:r w:rsidR="003B0FE0">
        <w:rPr>
          <w:sz w:val="28"/>
          <w:szCs w:val="28"/>
        </w:rPr>
        <w:t>.</w:t>
      </w:r>
      <w:r w:rsidR="00F051C6">
        <w:rPr>
          <w:sz w:val="28"/>
          <w:szCs w:val="28"/>
        </w:rPr>
        <w:t xml:space="preserve"> </w:t>
      </w:r>
      <w:r w:rsidR="00A67D6E">
        <w:rPr>
          <w:sz w:val="28"/>
          <w:szCs w:val="28"/>
        </w:rPr>
        <w:t xml:space="preserve">Экологический мониторинг: шаг </w:t>
      </w:r>
      <w:r w:rsidR="001C4AE6">
        <w:rPr>
          <w:sz w:val="28"/>
          <w:szCs w:val="28"/>
        </w:rPr>
        <w:t>за шагом/ Венецианов Е.В. и др., п</w:t>
      </w:r>
      <w:r w:rsidR="00A67D6E">
        <w:rPr>
          <w:sz w:val="28"/>
          <w:szCs w:val="28"/>
        </w:rPr>
        <w:t>од ред. Е.А.Заика. – М</w:t>
      </w:r>
      <w:r w:rsidR="002D7D8A">
        <w:rPr>
          <w:sz w:val="28"/>
          <w:szCs w:val="28"/>
        </w:rPr>
        <w:t>осква</w:t>
      </w:r>
      <w:r w:rsidR="00A67D6E">
        <w:rPr>
          <w:sz w:val="28"/>
          <w:szCs w:val="28"/>
        </w:rPr>
        <w:t xml:space="preserve">: РХТУ им. Д.И.Менделеева, 2003. – 252 с. </w:t>
      </w:r>
    </w:p>
    <w:p w:rsidR="00F132B4" w:rsidRPr="00184AD7" w:rsidRDefault="008364AF" w:rsidP="00FB240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r>
        <w:rPr>
          <w:sz w:val="28"/>
          <w:szCs w:val="28"/>
        </w:rPr>
        <w:t>5</w:t>
      </w:r>
      <w:r w:rsidR="003B0FE0">
        <w:rPr>
          <w:sz w:val="28"/>
          <w:szCs w:val="28"/>
        </w:rPr>
        <w:t>.</w:t>
      </w:r>
      <w:r w:rsidR="00F051C6">
        <w:rPr>
          <w:sz w:val="28"/>
          <w:szCs w:val="28"/>
        </w:rPr>
        <w:t xml:space="preserve"> Руководство ЕМЕП</w:t>
      </w:r>
      <w:r w:rsidR="00FD1BA9">
        <w:rPr>
          <w:sz w:val="28"/>
          <w:szCs w:val="28"/>
        </w:rPr>
        <w:t xml:space="preserve"> по отбору проб и химическому анализу (перевод с английского)</w:t>
      </w:r>
      <w:r w:rsidR="00922934" w:rsidRPr="00922934">
        <w:rPr>
          <w:rFonts w:eastAsia="Times New Roman"/>
          <w:szCs w:val="20"/>
        </w:rPr>
        <w:t xml:space="preserve"> </w:t>
      </w:r>
      <w:r w:rsidR="00922934" w:rsidRPr="00922934">
        <w:rPr>
          <w:sz w:val="28"/>
          <w:szCs w:val="28"/>
          <w:lang w:val="en-US"/>
        </w:rPr>
        <w:t>Norwegian</w:t>
      </w:r>
      <w:r w:rsidR="00922934" w:rsidRPr="00922934">
        <w:rPr>
          <w:sz w:val="28"/>
          <w:szCs w:val="28"/>
        </w:rPr>
        <w:t xml:space="preserve"> </w:t>
      </w:r>
      <w:r w:rsidR="00922934" w:rsidRPr="00922934">
        <w:rPr>
          <w:sz w:val="28"/>
          <w:szCs w:val="28"/>
          <w:lang w:val="en-US"/>
        </w:rPr>
        <w:t>Institute</w:t>
      </w:r>
      <w:r w:rsidR="00922934" w:rsidRPr="00922934">
        <w:rPr>
          <w:sz w:val="28"/>
          <w:szCs w:val="28"/>
        </w:rPr>
        <w:t xml:space="preserve"> </w:t>
      </w:r>
      <w:r w:rsidR="00922934" w:rsidRPr="00922934">
        <w:rPr>
          <w:sz w:val="28"/>
          <w:szCs w:val="28"/>
          <w:lang w:val="en-US"/>
        </w:rPr>
        <w:t>for</w:t>
      </w:r>
      <w:r w:rsidR="00922934" w:rsidRPr="00922934">
        <w:rPr>
          <w:sz w:val="28"/>
          <w:szCs w:val="28"/>
        </w:rPr>
        <w:t xml:space="preserve"> </w:t>
      </w:r>
      <w:r w:rsidR="00922934" w:rsidRPr="00922934">
        <w:rPr>
          <w:sz w:val="28"/>
          <w:szCs w:val="28"/>
          <w:lang w:val="en-US"/>
        </w:rPr>
        <w:t>Air</w:t>
      </w:r>
      <w:r w:rsidR="00922934" w:rsidRPr="00922934">
        <w:rPr>
          <w:sz w:val="28"/>
          <w:szCs w:val="28"/>
        </w:rPr>
        <w:t xml:space="preserve"> </w:t>
      </w:r>
      <w:r w:rsidR="00922934" w:rsidRPr="00922934">
        <w:rPr>
          <w:sz w:val="28"/>
          <w:szCs w:val="28"/>
          <w:lang w:val="en-US"/>
        </w:rPr>
        <w:t>Research</w:t>
      </w:r>
      <w:r w:rsidR="00F132B4">
        <w:rPr>
          <w:color w:val="000000"/>
          <w:sz w:val="26"/>
          <w:szCs w:val="26"/>
        </w:rPr>
        <w:t xml:space="preserve">: </w:t>
      </w:r>
      <w:r w:rsidR="00F132B4" w:rsidRPr="00184AD7">
        <w:rPr>
          <w:color w:val="000000"/>
          <w:sz w:val="28"/>
          <w:szCs w:val="28"/>
        </w:rPr>
        <w:t>EMEP/CCC-Report 1/95</w:t>
      </w:r>
      <w:r w:rsidR="00F132B4" w:rsidRPr="00184AD7">
        <w:rPr>
          <w:sz w:val="28"/>
          <w:szCs w:val="28"/>
        </w:rPr>
        <w:t xml:space="preserve"> </w:t>
      </w:r>
      <w:r w:rsidR="00F132B4" w:rsidRPr="00184AD7">
        <w:rPr>
          <w:color w:val="000000"/>
          <w:sz w:val="28"/>
          <w:szCs w:val="28"/>
        </w:rPr>
        <w:t>REFERENCE: O-7726 DATE: MARCH 1996 REVISION: NOVEMBER 2001.</w:t>
      </w:r>
      <w:r w:rsidR="00F132B4" w:rsidRPr="00184AD7">
        <w:rPr>
          <w:sz w:val="28"/>
          <w:szCs w:val="28"/>
        </w:rPr>
        <w:t xml:space="preserve"> </w:t>
      </w:r>
    </w:p>
    <w:p w:rsidR="00A5563D" w:rsidRDefault="003B0FE0" w:rsidP="00FB240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r>
        <w:rPr>
          <w:sz w:val="28"/>
          <w:szCs w:val="28"/>
        </w:rPr>
        <w:t xml:space="preserve">6. </w:t>
      </w:r>
      <w:r w:rsidR="00F051C6">
        <w:rPr>
          <w:sz w:val="28"/>
          <w:szCs w:val="28"/>
        </w:rPr>
        <w:t>Кислотные дожди</w:t>
      </w:r>
      <w:r w:rsidR="00743190">
        <w:rPr>
          <w:sz w:val="28"/>
          <w:szCs w:val="28"/>
        </w:rPr>
        <w:t>/</w:t>
      </w:r>
      <w:r w:rsidR="00F051C6">
        <w:rPr>
          <w:sz w:val="28"/>
          <w:szCs w:val="28"/>
        </w:rPr>
        <w:t xml:space="preserve"> </w:t>
      </w:r>
      <w:r w:rsidR="00743190">
        <w:rPr>
          <w:sz w:val="28"/>
          <w:szCs w:val="28"/>
        </w:rPr>
        <w:t xml:space="preserve">Ю.А. </w:t>
      </w:r>
      <w:r w:rsidR="00F051C6">
        <w:rPr>
          <w:sz w:val="28"/>
          <w:szCs w:val="28"/>
        </w:rPr>
        <w:t>Израэль</w:t>
      </w:r>
      <w:r w:rsidR="00743190">
        <w:rPr>
          <w:sz w:val="28"/>
          <w:szCs w:val="28"/>
        </w:rPr>
        <w:t xml:space="preserve"> </w:t>
      </w:r>
      <w:r w:rsidR="00743190" w:rsidRPr="00743190">
        <w:rPr>
          <w:sz w:val="28"/>
          <w:szCs w:val="28"/>
        </w:rPr>
        <w:t>[</w:t>
      </w:r>
      <w:r w:rsidR="00743190">
        <w:rPr>
          <w:sz w:val="28"/>
          <w:szCs w:val="28"/>
        </w:rPr>
        <w:t>и др.</w:t>
      </w:r>
      <w:r w:rsidR="00743190" w:rsidRPr="00743190">
        <w:rPr>
          <w:sz w:val="28"/>
          <w:szCs w:val="28"/>
        </w:rPr>
        <w:t>]</w:t>
      </w:r>
      <w:r w:rsidR="00743190">
        <w:rPr>
          <w:sz w:val="28"/>
          <w:szCs w:val="28"/>
        </w:rPr>
        <w:t xml:space="preserve"> – 2-е изд.,</w:t>
      </w:r>
      <w:r w:rsidR="00743190" w:rsidRPr="00743190">
        <w:rPr>
          <w:sz w:val="28"/>
          <w:szCs w:val="28"/>
        </w:rPr>
        <w:t xml:space="preserve"> </w:t>
      </w:r>
      <w:r w:rsidR="00743190">
        <w:rPr>
          <w:sz w:val="28"/>
          <w:szCs w:val="28"/>
        </w:rPr>
        <w:t>– Ленинград: Гидрометеоиздат, 1989. – 269 с.</w:t>
      </w:r>
    </w:p>
    <w:p w:rsidR="00731924" w:rsidRDefault="00731924" w:rsidP="00FB240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bCs/>
          <w:sz w:val="28"/>
          <w:szCs w:val="28"/>
        </w:rPr>
      </w:pPr>
      <w:r>
        <w:rPr>
          <w:sz w:val="28"/>
          <w:szCs w:val="28"/>
        </w:rPr>
        <w:lastRenderedPageBreak/>
        <w:t>7</w:t>
      </w:r>
      <w:r w:rsidR="003B0FE0">
        <w:rPr>
          <w:sz w:val="28"/>
          <w:szCs w:val="28"/>
        </w:rPr>
        <w:t>.</w:t>
      </w:r>
      <w:r>
        <w:rPr>
          <w:sz w:val="28"/>
          <w:szCs w:val="28"/>
        </w:rPr>
        <w:t xml:space="preserve"> </w:t>
      </w:r>
      <w:r w:rsidR="00A3365A">
        <w:rPr>
          <w:sz w:val="28"/>
          <w:szCs w:val="28"/>
        </w:rPr>
        <w:t xml:space="preserve">Василенко, В.Н. </w:t>
      </w:r>
      <w:r w:rsidR="00342291">
        <w:rPr>
          <w:sz w:val="28"/>
          <w:szCs w:val="28"/>
        </w:rPr>
        <w:t xml:space="preserve">Мониторинг загрязнения снежного покрова </w:t>
      </w:r>
      <w:r w:rsidR="00342291" w:rsidRPr="00342291">
        <w:rPr>
          <w:sz w:val="28"/>
          <w:szCs w:val="28"/>
        </w:rPr>
        <w:t>[</w:t>
      </w:r>
      <w:r w:rsidR="00342291">
        <w:rPr>
          <w:sz w:val="28"/>
          <w:szCs w:val="28"/>
        </w:rPr>
        <w:t>текст</w:t>
      </w:r>
      <w:r w:rsidR="00342291" w:rsidRPr="00E86FCE">
        <w:rPr>
          <w:sz w:val="28"/>
          <w:szCs w:val="28"/>
        </w:rPr>
        <w:t>]</w:t>
      </w:r>
      <w:r w:rsidR="00A3365A" w:rsidRPr="00E86FCE">
        <w:rPr>
          <w:b/>
          <w:bCs/>
          <w:sz w:val="28"/>
          <w:szCs w:val="28"/>
        </w:rPr>
        <w:t>/</w:t>
      </w:r>
      <w:r w:rsidR="00342291">
        <w:rPr>
          <w:b/>
          <w:bCs/>
          <w:sz w:val="28"/>
          <w:szCs w:val="28"/>
          <w:highlight w:val="yellow"/>
        </w:rPr>
        <w:t xml:space="preserve"> </w:t>
      </w:r>
      <w:r w:rsidR="00A5563D" w:rsidRPr="00A5563D">
        <w:rPr>
          <w:bCs/>
          <w:sz w:val="28"/>
          <w:szCs w:val="28"/>
        </w:rPr>
        <w:t xml:space="preserve">Василенко </w:t>
      </w:r>
      <w:r w:rsidR="00A5563D">
        <w:rPr>
          <w:bCs/>
          <w:sz w:val="28"/>
          <w:szCs w:val="28"/>
        </w:rPr>
        <w:t xml:space="preserve">В.Н., Назаров И.М., </w:t>
      </w:r>
      <w:r w:rsidR="00E86FCE">
        <w:rPr>
          <w:bCs/>
          <w:sz w:val="28"/>
          <w:szCs w:val="28"/>
        </w:rPr>
        <w:t>Фридман Ш.Д.</w:t>
      </w:r>
      <w:r w:rsidR="009E399E">
        <w:rPr>
          <w:bCs/>
          <w:sz w:val="28"/>
          <w:szCs w:val="28"/>
        </w:rPr>
        <w:t xml:space="preserve"> – Ленинград: Гидрометеоиздат</w:t>
      </w:r>
      <w:r w:rsidR="006C6DE6">
        <w:rPr>
          <w:bCs/>
          <w:sz w:val="28"/>
          <w:szCs w:val="28"/>
        </w:rPr>
        <w:t xml:space="preserve">, 1985. </w:t>
      </w:r>
      <w:r w:rsidR="006C6DE6">
        <w:rPr>
          <w:sz w:val="28"/>
          <w:szCs w:val="28"/>
        </w:rPr>
        <w:t>–</w:t>
      </w:r>
      <w:r w:rsidR="006C6DE6">
        <w:rPr>
          <w:bCs/>
          <w:sz w:val="28"/>
          <w:szCs w:val="28"/>
        </w:rPr>
        <w:t xml:space="preserve"> 181 с.</w:t>
      </w:r>
    </w:p>
    <w:p w:rsidR="00A70DE2" w:rsidRDefault="00321287" w:rsidP="00A70DE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bCs/>
          <w:sz w:val="28"/>
          <w:szCs w:val="28"/>
        </w:rPr>
      </w:pPr>
      <w:r>
        <w:rPr>
          <w:bCs/>
          <w:sz w:val="28"/>
          <w:szCs w:val="28"/>
        </w:rPr>
        <w:t>8</w:t>
      </w:r>
      <w:r w:rsidR="00A70DE2">
        <w:rPr>
          <w:bCs/>
          <w:sz w:val="28"/>
          <w:szCs w:val="28"/>
        </w:rPr>
        <w:t xml:space="preserve">. Молодёжь за чистые реки/Колодцы без нитратов: руководство к действию для проведения общественного экологического мониторинга/Калининград: Бизнес-котнтакт, 2017. – 56 с. </w:t>
      </w:r>
    </w:p>
    <w:p w:rsidR="00A70DE2" w:rsidRPr="00A5563D" w:rsidRDefault="00321287" w:rsidP="00A70DE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r>
        <w:rPr>
          <w:bCs/>
          <w:sz w:val="28"/>
          <w:szCs w:val="28"/>
        </w:rPr>
        <w:t>9</w:t>
      </w:r>
      <w:r w:rsidR="00A70DE2">
        <w:rPr>
          <w:bCs/>
          <w:sz w:val="28"/>
          <w:szCs w:val="28"/>
        </w:rPr>
        <w:t xml:space="preserve">. </w:t>
      </w:r>
      <w:r w:rsidR="001F73C0" w:rsidRPr="00EC0344">
        <w:rPr>
          <w:sz w:val="28"/>
          <w:szCs w:val="28"/>
        </w:rPr>
        <w:t>ТКП 17.13-15-2014 (02120) «</w:t>
      </w:r>
      <w:r w:rsidR="001F73C0">
        <w:rPr>
          <w:sz w:val="28"/>
          <w:szCs w:val="28"/>
        </w:rPr>
        <w:t xml:space="preserve">Охрана окружающей среды и природопользование. Аналитический (лабораторный) контроль и мониторинг окружающей среды. </w:t>
      </w:r>
      <w:r w:rsidR="001F73C0" w:rsidRPr="00EC0344">
        <w:rPr>
          <w:sz w:val="28"/>
          <w:szCs w:val="28"/>
        </w:rPr>
        <w:t>Порядок отбора проб атмосферного воздуха, атмосферных осадков и снежного покрова для определения концентраций загрязняющих веществ и метеорологические наблюдения»</w:t>
      </w:r>
    </w:p>
    <w:p w:rsidR="00E91972" w:rsidRDefault="00321287" w:rsidP="00FB240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bCs/>
          <w:sz w:val="28"/>
          <w:szCs w:val="28"/>
        </w:rPr>
      </w:pPr>
      <w:r>
        <w:rPr>
          <w:bCs/>
          <w:sz w:val="28"/>
          <w:szCs w:val="28"/>
        </w:rPr>
        <w:t>10</w:t>
      </w:r>
      <w:r w:rsidR="00E91972">
        <w:rPr>
          <w:bCs/>
          <w:sz w:val="28"/>
          <w:szCs w:val="28"/>
        </w:rPr>
        <w:t xml:space="preserve">. </w:t>
      </w:r>
      <w:r w:rsidR="00340DC4">
        <w:rPr>
          <w:bCs/>
          <w:sz w:val="28"/>
          <w:szCs w:val="28"/>
        </w:rPr>
        <w:t>МВИ.МН 2513-2006 «Методика выполнения измерений мощности эквивалентной дозы гамма-излучения дозиметрами и дозиметрами-радиометрами</w:t>
      </w:r>
      <w:r w:rsidR="001948C4">
        <w:rPr>
          <w:bCs/>
          <w:sz w:val="28"/>
          <w:szCs w:val="28"/>
        </w:rPr>
        <w:t>».</w:t>
      </w:r>
    </w:p>
    <w:p w:rsidR="00EE358B" w:rsidRDefault="008364AF" w:rsidP="00FB240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r>
        <w:rPr>
          <w:sz w:val="28"/>
          <w:szCs w:val="28"/>
        </w:rPr>
        <w:t>1</w:t>
      </w:r>
      <w:r w:rsidR="00321287">
        <w:rPr>
          <w:sz w:val="28"/>
          <w:szCs w:val="28"/>
        </w:rPr>
        <w:t>1</w:t>
      </w:r>
      <w:r w:rsidR="003B0FE0">
        <w:rPr>
          <w:sz w:val="28"/>
          <w:szCs w:val="28"/>
        </w:rPr>
        <w:t>.</w:t>
      </w:r>
      <w:r w:rsidR="00EE358B">
        <w:rPr>
          <w:sz w:val="28"/>
          <w:szCs w:val="28"/>
        </w:rPr>
        <w:t xml:space="preserve"> </w:t>
      </w:r>
      <w:r w:rsidR="00BE5AAE">
        <w:rPr>
          <w:sz w:val="28"/>
          <w:szCs w:val="28"/>
        </w:rPr>
        <w:t>МВИ.МН 5561-2016 «Методика выполнения измерений массовой концентрации оксида углерода в атмосферном воздухе электрохимическим методом».</w:t>
      </w:r>
    </w:p>
    <w:p w:rsidR="00EE358B" w:rsidRDefault="008364AF" w:rsidP="00FB240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r>
        <w:rPr>
          <w:sz w:val="28"/>
          <w:szCs w:val="28"/>
        </w:rPr>
        <w:t>1</w:t>
      </w:r>
      <w:r w:rsidR="00321287">
        <w:rPr>
          <w:sz w:val="28"/>
          <w:szCs w:val="28"/>
        </w:rPr>
        <w:t>2</w:t>
      </w:r>
      <w:r w:rsidR="003B0FE0">
        <w:rPr>
          <w:sz w:val="28"/>
          <w:szCs w:val="28"/>
        </w:rPr>
        <w:t>.</w:t>
      </w:r>
      <w:r w:rsidR="00EE358B">
        <w:rPr>
          <w:sz w:val="28"/>
          <w:szCs w:val="28"/>
        </w:rPr>
        <w:t xml:space="preserve"> </w:t>
      </w:r>
      <w:r w:rsidR="00DD2300">
        <w:rPr>
          <w:rFonts w:eastAsia="TimesNewRomanPSMT"/>
          <w:sz w:val="28"/>
          <w:szCs w:val="28"/>
        </w:rPr>
        <w:t>МВИ.МН 5086-2014 «Определение величины рН в атмосферных осадках и снежном покрове».</w:t>
      </w:r>
    </w:p>
    <w:p w:rsidR="00EE358B" w:rsidRDefault="003B0FE0" w:rsidP="00FB240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rFonts w:eastAsia="TimesNewRomanPSMT"/>
          <w:sz w:val="28"/>
          <w:szCs w:val="28"/>
        </w:rPr>
      </w:pPr>
      <w:r>
        <w:rPr>
          <w:sz w:val="28"/>
          <w:szCs w:val="28"/>
        </w:rPr>
        <w:t>1</w:t>
      </w:r>
      <w:r w:rsidR="00321287">
        <w:rPr>
          <w:sz w:val="28"/>
          <w:szCs w:val="28"/>
        </w:rPr>
        <w:t>3</w:t>
      </w:r>
      <w:r>
        <w:rPr>
          <w:sz w:val="28"/>
          <w:szCs w:val="28"/>
        </w:rPr>
        <w:t xml:space="preserve">. </w:t>
      </w:r>
      <w:r w:rsidR="00DD2300">
        <w:rPr>
          <w:rFonts w:eastAsia="TimesNewRomanPSMT"/>
          <w:sz w:val="28"/>
          <w:szCs w:val="28"/>
        </w:rPr>
        <w:t>МВИ.МН 5085-2014 «Определение величины удельной электрической проводимости в атмосферных осадках и снежном покрове»</w:t>
      </w:r>
    </w:p>
    <w:p w:rsidR="00A87E8F" w:rsidRDefault="00A87E8F" w:rsidP="00C17F45">
      <w:pPr>
        <w:pStyle w:val="a3"/>
        <w:tabs>
          <w:tab w:val="left" w:pos="9639"/>
        </w:tabs>
        <w:spacing w:before="0" w:beforeAutospacing="0" w:after="0" w:afterAutospacing="0" w:line="276" w:lineRule="auto"/>
        <w:ind w:right="-1"/>
        <w:jc w:val="both"/>
        <w:rPr>
          <w:sz w:val="28"/>
          <w:szCs w:val="28"/>
        </w:rPr>
      </w:pPr>
      <w:r>
        <w:rPr>
          <w:rFonts w:eastAsia="TimesNewRomanPSMT"/>
          <w:sz w:val="28"/>
          <w:szCs w:val="28"/>
        </w:rPr>
        <w:t>1</w:t>
      </w:r>
      <w:r w:rsidR="00321287">
        <w:rPr>
          <w:rFonts w:eastAsia="TimesNewRomanPSMT"/>
          <w:sz w:val="28"/>
          <w:szCs w:val="28"/>
        </w:rPr>
        <w:t>4</w:t>
      </w:r>
      <w:r>
        <w:rPr>
          <w:rFonts w:eastAsia="TimesNewRomanPSMT"/>
          <w:sz w:val="28"/>
          <w:szCs w:val="28"/>
        </w:rPr>
        <w:t xml:space="preserve">. </w:t>
      </w:r>
      <w:r w:rsidRPr="00E61CE5">
        <w:rPr>
          <w:sz w:val="28"/>
          <w:szCs w:val="28"/>
        </w:rPr>
        <w:t>Анатом</w:t>
      </w:r>
      <w:r w:rsidR="00B72EAA">
        <w:rPr>
          <w:sz w:val="28"/>
          <w:szCs w:val="28"/>
        </w:rPr>
        <w:t>ия и морфология высших растений</w:t>
      </w:r>
      <w:r w:rsidRPr="00E61CE5">
        <w:rPr>
          <w:sz w:val="28"/>
          <w:szCs w:val="28"/>
        </w:rPr>
        <w:t>: [словарь терминов]/ О.</w:t>
      </w:r>
      <w:r>
        <w:rPr>
          <w:sz w:val="28"/>
          <w:szCs w:val="28"/>
          <w:lang w:val="en-US"/>
        </w:rPr>
        <w:t> </w:t>
      </w:r>
      <w:r w:rsidRPr="00E61CE5">
        <w:rPr>
          <w:sz w:val="28"/>
          <w:szCs w:val="28"/>
        </w:rPr>
        <w:t>А.</w:t>
      </w:r>
      <w:r>
        <w:rPr>
          <w:sz w:val="28"/>
          <w:szCs w:val="28"/>
          <w:lang w:val="en-US"/>
        </w:rPr>
        <w:t> </w:t>
      </w:r>
      <w:r w:rsidRPr="00E61CE5">
        <w:rPr>
          <w:sz w:val="28"/>
          <w:szCs w:val="28"/>
        </w:rPr>
        <w:t xml:space="preserve">Коровкин. </w:t>
      </w:r>
      <w:r>
        <w:rPr>
          <w:sz w:val="28"/>
          <w:szCs w:val="28"/>
        </w:rPr>
        <w:t>–</w:t>
      </w:r>
      <w:r w:rsidRPr="00E61CE5">
        <w:rPr>
          <w:sz w:val="28"/>
          <w:szCs w:val="28"/>
        </w:rPr>
        <w:t xml:space="preserve"> Москва: Дрофа, 2007. </w:t>
      </w:r>
      <w:r>
        <w:rPr>
          <w:sz w:val="28"/>
          <w:szCs w:val="28"/>
        </w:rPr>
        <w:t>–</w:t>
      </w:r>
      <w:r w:rsidRPr="00E61CE5">
        <w:rPr>
          <w:sz w:val="28"/>
          <w:szCs w:val="28"/>
        </w:rPr>
        <w:t xml:space="preserve"> 268 с.</w:t>
      </w:r>
    </w:p>
    <w:p w:rsidR="00A87E8F" w:rsidRDefault="00A87E8F" w:rsidP="00C17F45">
      <w:pPr>
        <w:pStyle w:val="a3"/>
        <w:tabs>
          <w:tab w:val="left" w:pos="9639"/>
        </w:tabs>
        <w:spacing w:before="0" w:beforeAutospacing="0" w:after="0" w:afterAutospacing="0" w:line="276" w:lineRule="auto"/>
        <w:ind w:right="-1"/>
        <w:jc w:val="both"/>
        <w:rPr>
          <w:sz w:val="28"/>
          <w:szCs w:val="28"/>
        </w:rPr>
      </w:pPr>
      <w:r>
        <w:rPr>
          <w:sz w:val="28"/>
          <w:szCs w:val="28"/>
        </w:rPr>
        <w:t>1</w:t>
      </w:r>
      <w:r w:rsidR="00321287">
        <w:rPr>
          <w:sz w:val="28"/>
          <w:szCs w:val="28"/>
        </w:rPr>
        <w:t>5</w:t>
      </w:r>
      <w:r>
        <w:rPr>
          <w:sz w:val="28"/>
          <w:szCs w:val="28"/>
        </w:rPr>
        <w:t xml:space="preserve">. </w:t>
      </w:r>
      <w:r w:rsidRPr="00221ACE">
        <w:rPr>
          <w:sz w:val="28"/>
          <w:szCs w:val="28"/>
        </w:rPr>
        <w:t>Методика проведения мониторинга растительного мира в составе Национальной системы мониторинга окружающей среды Республики Беларусь</w:t>
      </w:r>
      <w:r>
        <w:rPr>
          <w:sz w:val="28"/>
          <w:szCs w:val="28"/>
        </w:rPr>
        <w:t> </w:t>
      </w:r>
      <w:r w:rsidRPr="00221ACE">
        <w:rPr>
          <w:sz w:val="28"/>
          <w:szCs w:val="28"/>
        </w:rPr>
        <w:t>/ Нац. акад. нак Беларуси, Ин-т эксперим. ботаники им. В.</w:t>
      </w:r>
      <w:r>
        <w:rPr>
          <w:sz w:val="28"/>
          <w:szCs w:val="28"/>
        </w:rPr>
        <w:t> </w:t>
      </w:r>
      <w:r w:rsidRPr="00221ACE">
        <w:rPr>
          <w:sz w:val="28"/>
          <w:szCs w:val="28"/>
        </w:rPr>
        <w:t>Ф.</w:t>
      </w:r>
      <w:r>
        <w:rPr>
          <w:sz w:val="28"/>
          <w:szCs w:val="28"/>
        </w:rPr>
        <w:t> </w:t>
      </w:r>
      <w:r w:rsidRPr="00221ACE">
        <w:rPr>
          <w:sz w:val="28"/>
          <w:szCs w:val="28"/>
        </w:rPr>
        <w:t>Купревича НАН Беларуси ; [авт.-сост.: А. В. Пугачевский и др.]</w:t>
      </w:r>
      <w:r>
        <w:rPr>
          <w:sz w:val="28"/>
          <w:szCs w:val="28"/>
        </w:rPr>
        <w:t xml:space="preserve">; </w:t>
      </w:r>
      <w:r w:rsidRPr="009A6608">
        <w:rPr>
          <w:sz w:val="28"/>
          <w:szCs w:val="28"/>
        </w:rPr>
        <w:t>под ред. А.</w:t>
      </w:r>
      <w:r>
        <w:rPr>
          <w:sz w:val="28"/>
          <w:szCs w:val="28"/>
        </w:rPr>
        <w:t xml:space="preserve"> </w:t>
      </w:r>
      <w:r w:rsidRPr="009A6608">
        <w:rPr>
          <w:sz w:val="28"/>
          <w:szCs w:val="28"/>
        </w:rPr>
        <w:t>В. Пугачевского</w:t>
      </w:r>
      <w:r w:rsidRPr="00221ACE">
        <w:rPr>
          <w:sz w:val="28"/>
          <w:szCs w:val="28"/>
        </w:rPr>
        <w:t xml:space="preserve"> – </w:t>
      </w:r>
      <w:r w:rsidRPr="009A6608">
        <w:rPr>
          <w:sz w:val="28"/>
          <w:szCs w:val="28"/>
        </w:rPr>
        <w:t>Минск: Право и экономика</w:t>
      </w:r>
      <w:r w:rsidRPr="00221ACE">
        <w:rPr>
          <w:sz w:val="28"/>
          <w:szCs w:val="28"/>
        </w:rPr>
        <w:t>, 2011.</w:t>
      </w:r>
      <w:r w:rsidRPr="00EA23DF">
        <w:rPr>
          <w:sz w:val="28"/>
          <w:szCs w:val="28"/>
        </w:rPr>
        <w:t xml:space="preserve"> </w:t>
      </w:r>
      <w:r w:rsidRPr="009A6608">
        <w:rPr>
          <w:sz w:val="28"/>
          <w:szCs w:val="28"/>
        </w:rPr>
        <w:t>– 165 с.</w:t>
      </w:r>
    </w:p>
    <w:p w:rsidR="00A87E8F" w:rsidRDefault="00A87E8F" w:rsidP="00C17F45">
      <w:pPr>
        <w:pStyle w:val="a3"/>
        <w:tabs>
          <w:tab w:val="left" w:pos="9639"/>
        </w:tabs>
        <w:spacing w:before="0" w:beforeAutospacing="0" w:after="0" w:afterAutospacing="0" w:line="276" w:lineRule="auto"/>
        <w:ind w:right="-1"/>
        <w:jc w:val="both"/>
        <w:rPr>
          <w:sz w:val="28"/>
          <w:szCs w:val="28"/>
        </w:rPr>
      </w:pPr>
      <w:r>
        <w:rPr>
          <w:sz w:val="28"/>
          <w:szCs w:val="28"/>
        </w:rPr>
        <w:t>1</w:t>
      </w:r>
      <w:r w:rsidR="00321287">
        <w:rPr>
          <w:sz w:val="28"/>
          <w:szCs w:val="28"/>
        </w:rPr>
        <w:t>6</w:t>
      </w:r>
      <w:r>
        <w:rPr>
          <w:sz w:val="28"/>
          <w:szCs w:val="28"/>
        </w:rPr>
        <w:t xml:space="preserve">. </w:t>
      </w:r>
      <w:r w:rsidRPr="009A6608">
        <w:rPr>
          <w:bCs/>
          <w:sz w:val="28"/>
          <w:szCs w:val="28"/>
        </w:rPr>
        <w:t>Мониторинг растительного мира в Республике Беларусь: результаты и перспективы</w:t>
      </w:r>
      <w:r w:rsidRPr="005E5D82">
        <w:rPr>
          <w:sz w:val="26"/>
          <w:szCs w:val="26"/>
        </w:rPr>
        <w:t xml:space="preserve"> </w:t>
      </w:r>
      <w:r w:rsidRPr="009A6608">
        <w:rPr>
          <w:sz w:val="28"/>
          <w:szCs w:val="28"/>
        </w:rPr>
        <w:t>/</w:t>
      </w:r>
      <w:r w:rsidRPr="005E5D82">
        <w:rPr>
          <w:sz w:val="26"/>
          <w:szCs w:val="26"/>
        </w:rPr>
        <w:t xml:space="preserve"> </w:t>
      </w:r>
      <w:r w:rsidRPr="009A6608">
        <w:rPr>
          <w:sz w:val="28"/>
          <w:szCs w:val="28"/>
        </w:rPr>
        <w:t>И. В. Бордок [и др.]; науч. ред. А.</w:t>
      </w:r>
      <w:r>
        <w:rPr>
          <w:sz w:val="28"/>
          <w:szCs w:val="28"/>
        </w:rPr>
        <w:t> </w:t>
      </w:r>
      <w:r w:rsidRPr="009A6608">
        <w:rPr>
          <w:sz w:val="28"/>
          <w:szCs w:val="28"/>
        </w:rPr>
        <w:t>В.</w:t>
      </w:r>
      <w:r>
        <w:rPr>
          <w:sz w:val="28"/>
          <w:szCs w:val="28"/>
        </w:rPr>
        <w:t> </w:t>
      </w:r>
      <w:r w:rsidRPr="009A6608">
        <w:rPr>
          <w:sz w:val="28"/>
          <w:szCs w:val="28"/>
        </w:rPr>
        <w:t>Пугачевский,  А.</w:t>
      </w:r>
      <w:r>
        <w:rPr>
          <w:sz w:val="28"/>
          <w:szCs w:val="28"/>
        </w:rPr>
        <w:t> </w:t>
      </w:r>
      <w:r w:rsidRPr="009A6608">
        <w:rPr>
          <w:sz w:val="28"/>
          <w:szCs w:val="28"/>
        </w:rPr>
        <w:t>В.</w:t>
      </w:r>
      <w:r>
        <w:rPr>
          <w:sz w:val="28"/>
          <w:szCs w:val="28"/>
        </w:rPr>
        <w:t> </w:t>
      </w:r>
      <w:r w:rsidRPr="009A6608">
        <w:rPr>
          <w:sz w:val="28"/>
          <w:szCs w:val="28"/>
        </w:rPr>
        <w:t>Судник; Нац. акад. наук Беларуси, Ин-т эксперим. ботаники им. В. Ф. Купревича. – Минск: Беларуская навука, 2019. – 491 с.</w:t>
      </w:r>
    </w:p>
    <w:p w:rsidR="007C5AED" w:rsidRPr="00364277" w:rsidRDefault="007C5AED" w:rsidP="007C5AED">
      <w:pPr>
        <w:spacing w:after="0"/>
        <w:jc w:val="both"/>
        <w:rPr>
          <w:rFonts w:ascii="Times New Roman" w:hAnsi="Times New Roman" w:cs="Times New Roman"/>
          <w:sz w:val="28"/>
          <w:szCs w:val="28"/>
        </w:rPr>
      </w:pPr>
      <w:r w:rsidRPr="007C5AED">
        <w:rPr>
          <w:rFonts w:ascii="Times New Roman" w:hAnsi="Times New Roman" w:cs="Times New Roman"/>
          <w:sz w:val="28"/>
          <w:szCs w:val="28"/>
        </w:rPr>
        <w:t>17.</w:t>
      </w:r>
      <w:r>
        <w:rPr>
          <w:sz w:val="28"/>
          <w:szCs w:val="28"/>
        </w:rPr>
        <w:t xml:space="preserve"> </w:t>
      </w:r>
      <w:r w:rsidRPr="00364277">
        <w:rPr>
          <w:rFonts w:ascii="Times New Roman" w:hAnsi="Times New Roman" w:cs="Times New Roman"/>
          <w:sz w:val="28"/>
          <w:szCs w:val="28"/>
        </w:rPr>
        <w:t>Охрана окружающей среды и природопользование. Территории. Порядок проведения планового обследования территории Республики Беларусь для кадастрового учета объектов растительного мира : ТКП 17.12-09-2015 (33140). – Введ. 01.09.15. – Минск : БелНИЦ Экология, 2015. – 32 с.</w:t>
      </w:r>
    </w:p>
    <w:p w:rsidR="00A87E8F" w:rsidRPr="008E2E5B" w:rsidRDefault="00A87E8F" w:rsidP="00C17F45">
      <w:pPr>
        <w:pStyle w:val="a3"/>
        <w:tabs>
          <w:tab w:val="left" w:pos="9639"/>
        </w:tabs>
        <w:spacing w:before="0" w:beforeAutospacing="0" w:after="0" w:afterAutospacing="0" w:line="276" w:lineRule="auto"/>
        <w:ind w:right="-1"/>
        <w:jc w:val="both"/>
        <w:rPr>
          <w:sz w:val="28"/>
          <w:szCs w:val="28"/>
        </w:rPr>
      </w:pPr>
      <w:r>
        <w:rPr>
          <w:sz w:val="28"/>
          <w:szCs w:val="28"/>
        </w:rPr>
        <w:t>1</w:t>
      </w:r>
      <w:r w:rsidR="00C17F45">
        <w:rPr>
          <w:sz w:val="28"/>
          <w:szCs w:val="28"/>
        </w:rPr>
        <w:t>8</w:t>
      </w:r>
      <w:r>
        <w:rPr>
          <w:sz w:val="28"/>
          <w:szCs w:val="28"/>
        </w:rPr>
        <w:t xml:space="preserve">. </w:t>
      </w:r>
      <w:r w:rsidRPr="008E2E5B">
        <w:rPr>
          <w:sz w:val="28"/>
          <w:szCs w:val="28"/>
        </w:rPr>
        <w:t>П</w:t>
      </w:r>
      <w:r w:rsidR="00B72EAA">
        <w:rPr>
          <w:sz w:val="28"/>
          <w:szCs w:val="28"/>
        </w:rPr>
        <w:t>рактическая геоботаника [Текст]</w:t>
      </w:r>
      <w:r w:rsidRPr="008E2E5B">
        <w:rPr>
          <w:sz w:val="28"/>
          <w:szCs w:val="28"/>
        </w:rPr>
        <w:t>: анализ состава растительных сообществ : учебное пособие / М. Ю. Тиходеева, В. Х. Лебедева ; Санкт-</w:t>
      </w:r>
      <w:r w:rsidRPr="008E2E5B">
        <w:rPr>
          <w:sz w:val="28"/>
          <w:szCs w:val="28"/>
        </w:rPr>
        <w:lastRenderedPageBreak/>
        <w:t xml:space="preserve">Петербургский гос. ун-т. </w:t>
      </w:r>
      <w:r>
        <w:rPr>
          <w:sz w:val="28"/>
          <w:szCs w:val="28"/>
        </w:rPr>
        <w:t>–</w:t>
      </w:r>
      <w:r w:rsidRPr="008E2E5B">
        <w:rPr>
          <w:sz w:val="28"/>
          <w:szCs w:val="28"/>
        </w:rPr>
        <w:t xml:space="preserve"> СПб : Изд-во Санкт-Петербургского ун-та, 2015. </w:t>
      </w:r>
      <w:r>
        <w:rPr>
          <w:sz w:val="28"/>
          <w:szCs w:val="28"/>
        </w:rPr>
        <w:t>–</w:t>
      </w:r>
      <w:r w:rsidRPr="008E2E5B">
        <w:rPr>
          <w:sz w:val="28"/>
          <w:szCs w:val="28"/>
        </w:rPr>
        <w:t xml:space="preserve"> 16</w:t>
      </w:r>
      <w:r>
        <w:rPr>
          <w:sz w:val="28"/>
          <w:szCs w:val="28"/>
        </w:rPr>
        <w:t>6 с.</w:t>
      </w:r>
    </w:p>
    <w:p w:rsidR="00A87E8F" w:rsidRDefault="00A87E8F" w:rsidP="00C17F45">
      <w:pPr>
        <w:pStyle w:val="a3"/>
        <w:tabs>
          <w:tab w:val="left" w:pos="9639"/>
        </w:tabs>
        <w:spacing w:before="0" w:beforeAutospacing="0" w:after="0" w:afterAutospacing="0" w:line="276" w:lineRule="auto"/>
        <w:ind w:right="-1"/>
        <w:jc w:val="both"/>
        <w:rPr>
          <w:sz w:val="28"/>
          <w:szCs w:val="28"/>
        </w:rPr>
      </w:pPr>
      <w:r>
        <w:rPr>
          <w:sz w:val="28"/>
          <w:szCs w:val="28"/>
        </w:rPr>
        <w:t>1</w:t>
      </w:r>
      <w:r w:rsidR="00C17F45">
        <w:rPr>
          <w:sz w:val="28"/>
          <w:szCs w:val="28"/>
        </w:rPr>
        <w:t>9</w:t>
      </w:r>
      <w:r>
        <w:rPr>
          <w:sz w:val="28"/>
          <w:szCs w:val="28"/>
        </w:rPr>
        <w:t xml:space="preserve">. </w:t>
      </w:r>
      <w:r w:rsidRPr="00A25C89">
        <w:rPr>
          <w:sz w:val="28"/>
          <w:szCs w:val="28"/>
        </w:rPr>
        <w:t>Словарь ботанических терминов / АН УССР, Ин-т ботаники им. Н.</w:t>
      </w:r>
      <w:r>
        <w:rPr>
          <w:sz w:val="28"/>
          <w:szCs w:val="28"/>
        </w:rPr>
        <w:t> </w:t>
      </w:r>
      <w:r w:rsidRPr="00A25C89">
        <w:rPr>
          <w:sz w:val="28"/>
          <w:szCs w:val="28"/>
        </w:rPr>
        <w:t>Г.</w:t>
      </w:r>
      <w:r>
        <w:rPr>
          <w:sz w:val="28"/>
          <w:szCs w:val="28"/>
        </w:rPr>
        <w:t> </w:t>
      </w:r>
      <w:r w:rsidRPr="00A25C89">
        <w:rPr>
          <w:sz w:val="28"/>
          <w:szCs w:val="28"/>
        </w:rPr>
        <w:t xml:space="preserve">Холодного ; под общ. ред. И. А. Дудки. – Киев: Наук. думка, 1984. – </w:t>
      </w:r>
      <w:r w:rsidR="008B2D19">
        <w:rPr>
          <w:sz w:val="28"/>
          <w:szCs w:val="28"/>
        </w:rPr>
        <w:br/>
      </w:r>
      <w:r w:rsidRPr="00A25C89">
        <w:rPr>
          <w:sz w:val="28"/>
          <w:szCs w:val="28"/>
        </w:rPr>
        <w:t>307 с.</w:t>
      </w:r>
    </w:p>
    <w:p w:rsidR="00A87E8F" w:rsidRDefault="00C17F45" w:rsidP="00C17F45">
      <w:pPr>
        <w:pStyle w:val="a3"/>
        <w:tabs>
          <w:tab w:val="left" w:pos="9639"/>
        </w:tabs>
        <w:spacing w:before="0" w:beforeAutospacing="0" w:after="0" w:afterAutospacing="0" w:line="276" w:lineRule="auto"/>
        <w:ind w:right="-1"/>
        <w:jc w:val="both"/>
        <w:rPr>
          <w:sz w:val="28"/>
          <w:szCs w:val="28"/>
        </w:rPr>
      </w:pPr>
      <w:r>
        <w:rPr>
          <w:sz w:val="28"/>
          <w:szCs w:val="28"/>
        </w:rPr>
        <w:t>20</w:t>
      </w:r>
      <w:r w:rsidR="00A87E8F">
        <w:rPr>
          <w:sz w:val="28"/>
          <w:szCs w:val="28"/>
        </w:rPr>
        <w:t xml:space="preserve">. </w:t>
      </w:r>
      <w:r w:rsidR="00A87E8F" w:rsidRPr="00766727">
        <w:rPr>
          <w:sz w:val="28"/>
          <w:szCs w:val="28"/>
        </w:rPr>
        <w:t>Уранов А.</w:t>
      </w:r>
      <w:r w:rsidR="00A87E8F">
        <w:rPr>
          <w:sz w:val="28"/>
          <w:szCs w:val="28"/>
        </w:rPr>
        <w:t xml:space="preserve"> </w:t>
      </w:r>
      <w:r w:rsidR="00A87E8F" w:rsidRPr="00766727">
        <w:rPr>
          <w:sz w:val="28"/>
          <w:szCs w:val="28"/>
        </w:rPr>
        <w:t>А. Жизненное состояние вида в растительном сообществе // Бюл. МОИП. Отд. биол. – 1</w:t>
      </w:r>
      <w:r w:rsidR="00A87E8F">
        <w:rPr>
          <w:sz w:val="28"/>
          <w:szCs w:val="28"/>
        </w:rPr>
        <w:t>960. – Т. 65. – Вып. 3. – С. 77</w:t>
      </w:r>
      <w:r w:rsidR="00A87E8F" w:rsidRPr="00766727">
        <w:rPr>
          <w:sz w:val="28"/>
          <w:szCs w:val="28"/>
        </w:rPr>
        <w:t>–92.</w:t>
      </w:r>
    </w:p>
    <w:p w:rsidR="00A87E8F" w:rsidRDefault="00C17F45" w:rsidP="00C17F45">
      <w:pPr>
        <w:pStyle w:val="a3"/>
        <w:tabs>
          <w:tab w:val="left" w:pos="9639"/>
        </w:tabs>
        <w:spacing w:before="0" w:beforeAutospacing="0" w:after="0" w:afterAutospacing="0" w:line="276" w:lineRule="auto"/>
        <w:ind w:right="-1"/>
        <w:jc w:val="both"/>
        <w:rPr>
          <w:sz w:val="28"/>
          <w:szCs w:val="28"/>
        </w:rPr>
      </w:pPr>
      <w:r>
        <w:rPr>
          <w:sz w:val="28"/>
          <w:szCs w:val="28"/>
        </w:rPr>
        <w:t>21</w:t>
      </w:r>
      <w:r w:rsidR="00A87E8F">
        <w:rPr>
          <w:sz w:val="28"/>
          <w:szCs w:val="28"/>
        </w:rPr>
        <w:t>. Общая экология</w:t>
      </w:r>
      <w:r w:rsidR="00A87E8F" w:rsidRPr="008E2E5B">
        <w:rPr>
          <w:sz w:val="28"/>
          <w:szCs w:val="28"/>
        </w:rPr>
        <w:t xml:space="preserve">: учебное пособие / </w:t>
      </w:r>
      <w:r w:rsidR="00A87E8F">
        <w:rPr>
          <w:sz w:val="28"/>
          <w:szCs w:val="28"/>
        </w:rPr>
        <w:t>С.С. Маглыш. – Гродно: ГрГУ, 2001.– 111 с.</w:t>
      </w:r>
    </w:p>
    <w:p w:rsidR="0095335F" w:rsidRPr="0095335F" w:rsidRDefault="0095335F" w:rsidP="0095335F">
      <w:pPr>
        <w:spacing w:after="0"/>
        <w:jc w:val="both"/>
        <w:rPr>
          <w:rFonts w:ascii="Times New Roman" w:hAnsi="Times New Roman" w:cs="Times New Roman"/>
          <w:sz w:val="28"/>
          <w:szCs w:val="28"/>
        </w:rPr>
      </w:pPr>
      <w:r w:rsidRPr="0095335F">
        <w:rPr>
          <w:rFonts w:ascii="Times New Roman" w:hAnsi="Times New Roman" w:cs="Times New Roman"/>
          <w:sz w:val="28"/>
          <w:szCs w:val="28"/>
        </w:rPr>
        <w:t>22. Ж 67 Животный мир – изучение и охрана: учебно-методическое пособие/автор-сост. В.М. Рябов. – Киров: ООО «Типография «Старая Вятка», 2012. – 95 с.</w:t>
      </w:r>
    </w:p>
    <w:p w:rsidR="00B66357" w:rsidRPr="00B66357" w:rsidRDefault="00321287" w:rsidP="00B66357">
      <w:pPr>
        <w:spacing w:after="0"/>
        <w:jc w:val="both"/>
        <w:rPr>
          <w:rFonts w:ascii="Times New Roman" w:hAnsi="Times New Roman" w:cs="Times New Roman"/>
          <w:sz w:val="28"/>
          <w:szCs w:val="28"/>
        </w:rPr>
      </w:pPr>
      <w:r w:rsidRPr="00B66357">
        <w:rPr>
          <w:rFonts w:ascii="Times New Roman" w:hAnsi="Times New Roman" w:cs="Times New Roman"/>
          <w:sz w:val="28"/>
          <w:szCs w:val="28"/>
        </w:rPr>
        <w:t>2</w:t>
      </w:r>
      <w:r w:rsidR="0095335F" w:rsidRPr="00B66357">
        <w:rPr>
          <w:rFonts w:ascii="Times New Roman" w:hAnsi="Times New Roman" w:cs="Times New Roman"/>
          <w:sz w:val="28"/>
          <w:szCs w:val="28"/>
        </w:rPr>
        <w:t>3</w:t>
      </w:r>
      <w:r w:rsidR="00623B5B" w:rsidRPr="00B66357">
        <w:rPr>
          <w:rFonts w:ascii="Times New Roman" w:hAnsi="Times New Roman" w:cs="Times New Roman"/>
          <w:sz w:val="28"/>
          <w:szCs w:val="28"/>
        </w:rPr>
        <w:t xml:space="preserve">. Материалы сайтов: </w:t>
      </w:r>
      <w:hyperlink r:id="rId61" w:history="1">
        <w:r w:rsidR="00623B5B" w:rsidRPr="00B66357">
          <w:rPr>
            <w:rStyle w:val="a4"/>
            <w:rFonts w:ascii="Times New Roman" w:eastAsia="TimesNewRomanPSMT" w:hAnsi="Times New Roman" w:cs="Times New Roman"/>
            <w:color w:val="auto"/>
            <w:sz w:val="28"/>
            <w:szCs w:val="28"/>
            <w:u w:val="none"/>
          </w:rPr>
          <w:t>www.nsmos.by</w:t>
        </w:r>
      </w:hyperlink>
      <w:r w:rsidR="00623B5B" w:rsidRPr="00B66357">
        <w:rPr>
          <w:rFonts w:ascii="Times New Roman" w:eastAsia="TimesNewRomanPSMT" w:hAnsi="Times New Roman" w:cs="Times New Roman"/>
          <w:sz w:val="28"/>
          <w:szCs w:val="28"/>
        </w:rPr>
        <w:t>,</w:t>
      </w:r>
      <w:r w:rsidR="00966871" w:rsidRPr="00B66357">
        <w:rPr>
          <w:rFonts w:ascii="Times New Roman" w:eastAsia="TimesNewRomanPSMT" w:hAnsi="Times New Roman" w:cs="Times New Roman"/>
          <w:sz w:val="28"/>
          <w:szCs w:val="28"/>
        </w:rPr>
        <w:t xml:space="preserve"> </w:t>
      </w:r>
      <w:hyperlink r:id="rId62" w:history="1">
        <w:r w:rsidR="00966871" w:rsidRPr="00B66357">
          <w:rPr>
            <w:rStyle w:val="a4"/>
            <w:rFonts w:ascii="Times New Roman" w:eastAsia="TimesNewRomanPSMT" w:hAnsi="Times New Roman" w:cs="Times New Roman"/>
            <w:color w:val="auto"/>
            <w:sz w:val="28"/>
            <w:szCs w:val="28"/>
            <w:u w:val="none"/>
            <w:lang w:val="en-US"/>
          </w:rPr>
          <w:t>www</w:t>
        </w:r>
        <w:r w:rsidR="00966871" w:rsidRPr="00B66357">
          <w:rPr>
            <w:rStyle w:val="a4"/>
            <w:rFonts w:ascii="Times New Roman" w:eastAsia="TimesNewRomanPSMT" w:hAnsi="Times New Roman" w:cs="Times New Roman"/>
            <w:color w:val="auto"/>
            <w:sz w:val="28"/>
            <w:szCs w:val="28"/>
            <w:u w:val="none"/>
          </w:rPr>
          <w:t>.baltfriends.ru</w:t>
        </w:r>
      </w:hyperlink>
      <w:r w:rsidR="00966871" w:rsidRPr="00B66357">
        <w:rPr>
          <w:rFonts w:ascii="Times New Roman" w:eastAsia="TimesNewRomanPSMT" w:hAnsi="Times New Roman" w:cs="Times New Roman"/>
          <w:sz w:val="28"/>
          <w:szCs w:val="28"/>
        </w:rPr>
        <w:t>,</w:t>
      </w:r>
      <w:r w:rsidR="00623B5B" w:rsidRPr="00B66357">
        <w:rPr>
          <w:rFonts w:ascii="Times New Roman" w:eastAsia="TimesNewRomanPSMT" w:hAnsi="Times New Roman" w:cs="Times New Roman"/>
          <w:sz w:val="28"/>
          <w:szCs w:val="28"/>
        </w:rPr>
        <w:t xml:space="preserve"> </w:t>
      </w:r>
      <w:hyperlink r:id="rId63" w:history="1">
        <w:r w:rsidR="00623B5B" w:rsidRPr="00B66357">
          <w:rPr>
            <w:rStyle w:val="a4"/>
            <w:rFonts w:ascii="Times New Roman" w:hAnsi="Times New Roman" w:cs="Times New Roman"/>
            <w:color w:val="auto"/>
            <w:sz w:val="28"/>
            <w:szCs w:val="28"/>
            <w:u w:val="none"/>
            <w:shd w:val="clear" w:color="auto" w:fill="FFFFFF"/>
          </w:rPr>
          <w:t>www.watercontrol.by</w:t>
        </w:r>
      </w:hyperlink>
      <w:r w:rsidR="00623B5B" w:rsidRPr="00B66357">
        <w:rPr>
          <w:rStyle w:val="a4"/>
          <w:rFonts w:ascii="Times New Roman" w:hAnsi="Times New Roman" w:cs="Times New Roman"/>
          <w:b/>
          <w:color w:val="auto"/>
          <w:sz w:val="28"/>
          <w:szCs w:val="28"/>
          <w:u w:val="none"/>
          <w:shd w:val="clear" w:color="auto" w:fill="FFFFFF"/>
        </w:rPr>
        <w:t xml:space="preserve">, </w:t>
      </w:r>
      <w:hyperlink r:id="rId64" w:history="1">
        <w:r w:rsidR="00B66357" w:rsidRPr="00B66357">
          <w:rPr>
            <w:rStyle w:val="a4"/>
            <w:rFonts w:ascii="Times New Roman" w:hAnsi="Times New Roman" w:cs="Times New Roman"/>
            <w:color w:val="auto"/>
            <w:sz w:val="28"/>
            <w:szCs w:val="28"/>
            <w:u w:val="none"/>
            <w:lang w:val="en-US"/>
          </w:rPr>
          <w:t>www</w:t>
        </w:r>
        <w:r w:rsidR="00B66357" w:rsidRPr="00B66357">
          <w:rPr>
            <w:rStyle w:val="a4"/>
            <w:rFonts w:ascii="Times New Roman" w:hAnsi="Times New Roman" w:cs="Times New Roman"/>
            <w:color w:val="auto"/>
            <w:sz w:val="28"/>
            <w:szCs w:val="28"/>
            <w:u w:val="none"/>
          </w:rPr>
          <w:t>.</w:t>
        </w:r>
        <w:r w:rsidR="00B66357" w:rsidRPr="00B66357">
          <w:rPr>
            <w:rStyle w:val="a4"/>
            <w:rFonts w:ascii="Times New Roman" w:hAnsi="Times New Roman" w:cs="Times New Roman"/>
            <w:color w:val="auto"/>
            <w:sz w:val="28"/>
            <w:szCs w:val="28"/>
            <w:u w:val="none"/>
            <w:lang w:val="en-US"/>
          </w:rPr>
          <w:t>florafauna</w:t>
        </w:r>
        <w:r w:rsidR="00B66357" w:rsidRPr="00B66357">
          <w:rPr>
            <w:rStyle w:val="a4"/>
            <w:rFonts w:ascii="Times New Roman" w:hAnsi="Times New Roman" w:cs="Times New Roman"/>
            <w:color w:val="auto"/>
            <w:sz w:val="28"/>
            <w:szCs w:val="28"/>
            <w:u w:val="none"/>
          </w:rPr>
          <w:t>.</w:t>
        </w:r>
        <w:r w:rsidR="00B66357" w:rsidRPr="00B66357">
          <w:rPr>
            <w:rStyle w:val="a4"/>
            <w:rFonts w:ascii="Times New Roman" w:hAnsi="Times New Roman" w:cs="Times New Roman"/>
            <w:color w:val="auto"/>
            <w:sz w:val="28"/>
            <w:szCs w:val="28"/>
            <w:u w:val="none"/>
            <w:lang w:val="en-US"/>
          </w:rPr>
          <w:t>by</w:t>
        </w:r>
      </w:hyperlink>
      <w:r w:rsidR="00B66357" w:rsidRPr="00B66357">
        <w:rPr>
          <w:rStyle w:val="a4"/>
          <w:rFonts w:ascii="Times New Roman" w:hAnsi="Times New Roman" w:cs="Times New Roman"/>
          <w:color w:val="auto"/>
          <w:sz w:val="28"/>
          <w:szCs w:val="28"/>
          <w:u w:val="none"/>
        </w:rPr>
        <w:t xml:space="preserve">, </w:t>
      </w:r>
      <w:hyperlink r:id="rId65" w:history="1">
        <w:r w:rsidR="00B66357" w:rsidRPr="00B66357">
          <w:rPr>
            <w:rStyle w:val="a4"/>
            <w:rFonts w:ascii="Times New Roman" w:hAnsi="Times New Roman" w:cs="Times New Roman"/>
            <w:color w:val="auto"/>
            <w:sz w:val="28"/>
            <w:szCs w:val="28"/>
            <w:u w:val="none"/>
            <w:lang w:val="en-US"/>
          </w:rPr>
          <w:t>www</w:t>
        </w:r>
        <w:r w:rsidR="00B66357" w:rsidRPr="00B66357">
          <w:rPr>
            <w:rStyle w:val="a4"/>
            <w:rFonts w:ascii="Times New Roman" w:hAnsi="Times New Roman" w:cs="Times New Roman"/>
            <w:color w:val="auto"/>
            <w:sz w:val="28"/>
            <w:szCs w:val="28"/>
            <w:u w:val="none"/>
          </w:rPr>
          <w:t>.ptushki.org</w:t>
        </w:r>
      </w:hyperlink>
      <w:r w:rsidR="00B66357" w:rsidRPr="00B66357">
        <w:rPr>
          <w:rFonts w:ascii="Times New Roman" w:hAnsi="Times New Roman" w:cs="Times New Roman"/>
          <w:sz w:val="28"/>
          <w:szCs w:val="28"/>
        </w:rPr>
        <w:t>.</w:t>
      </w:r>
    </w:p>
    <w:p w:rsidR="00A87E8F" w:rsidRPr="00966871" w:rsidRDefault="00A87E8F" w:rsidP="00C17F45">
      <w:pPr>
        <w:pStyle w:val="a3"/>
        <w:tabs>
          <w:tab w:val="left" w:pos="9639"/>
        </w:tabs>
        <w:spacing w:before="0" w:beforeAutospacing="0" w:after="0" w:afterAutospacing="0" w:line="276" w:lineRule="auto"/>
        <w:ind w:right="-1"/>
        <w:jc w:val="both"/>
        <w:rPr>
          <w:rFonts w:eastAsia="TimesNewRomanPSMT"/>
          <w:sz w:val="28"/>
          <w:szCs w:val="28"/>
        </w:rPr>
      </w:pPr>
    </w:p>
    <w:p w:rsidR="00A87E8F" w:rsidRPr="009A6608" w:rsidRDefault="00A87E8F" w:rsidP="00A87E8F">
      <w:pPr>
        <w:pStyle w:val="a3"/>
        <w:tabs>
          <w:tab w:val="left" w:pos="9639"/>
        </w:tabs>
        <w:spacing w:before="0" w:beforeAutospacing="0" w:after="0" w:afterAutospacing="0" w:line="276" w:lineRule="auto"/>
        <w:ind w:right="-567"/>
        <w:jc w:val="both"/>
        <w:rPr>
          <w:sz w:val="28"/>
          <w:szCs w:val="28"/>
        </w:rPr>
      </w:pPr>
    </w:p>
    <w:p w:rsidR="00A87E8F" w:rsidRPr="00E61CE5" w:rsidRDefault="00A87E8F" w:rsidP="00A87E8F">
      <w:pPr>
        <w:pStyle w:val="a3"/>
        <w:tabs>
          <w:tab w:val="left" w:pos="9639"/>
        </w:tabs>
        <w:spacing w:before="0" w:beforeAutospacing="0" w:after="0" w:afterAutospacing="0" w:line="276" w:lineRule="auto"/>
        <w:ind w:right="-567"/>
        <w:jc w:val="both"/>
        <w:rPr>
          <w:sz w:val="28"/>
          <w:szCs w:val="28"/>
        </w:rPr>
      </w:pPr>
    </w:p>
    <w:p w:rsidR="00380347" w:rsidRDefault="00380347" w:rsidP="00D07E0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rFonts w:eastAsia="TimesNewRomanPSMT"/>
          <w:sz w:val="28"/>
          <w:szCs w:val="28"/>
        </w:rPr>
      </w:pPr>
    </w:p>
    <w:p w:rsidR="0081231D" w:rsidRDefault="0081231D" w:rsidP="00434B0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p>
    <w:p w:rsidR="00E46571" w:rsidRDefault="00E46571" w:rsidP="00D07E0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p>
    <w:p w:rsidR="00587746" w:rsidRPr="00481726" w:rsidRDefault="00587746" w:rsidP="00D07E0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p>
    <w:p w:rsidR="00EC0E01" w:rsidRPr="00D07E01" w:rsidRDefault="00EC0E01" w:rsidP="00D07E0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sz w:val="28"/>
          <w:szCs w:val="28"/>
        </w:rPr>
      </w:pPr>
      <w:r w:rsidRPr="00481726">
        <w:rPr>
          <w:sz w:val="28"/>
          <w:szCs w:val="28"/>
        </w:rPr>
        <w:t xml:space="preserve"> </w:t>
      </w:r>
    </w:p>
    <w:sectPr w:rsidR="00EC0E01" w:rsidRPr="00D07E01" w:rsidSect="008C4C71">
      <w:footerReference w:type="default" r:id="rId66"/>
      <w:pgSz w:w="11906" w:h="16838" w:code="9"/>
      <w:pgMar w:top="1134" w:right="851" w:bottom="425" w:left="1701" w:header="709" w:footer="709" w:gutter="0"/>
      <w:paperSrc w:first="14" w:other="14"/>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7A7" w:rsidRDefault="007D57A7" w:rsidP="008F37FB">
      <w:pPr>
        <w:spacing w:after="0" w:line="240" w:lineRule="auto"/>
      </w:pPr>
      <w:r>
        <w:separator/>
      </w:r>
    </w:p>
  </w:endnote>
  <w:endnote w:type="continuationSeparator" w:id="0">
    <w:p w:rsidR="007D57A7" w:rsidRDefault="007D57A7" w:rsidP="008F3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0" w:usb1="08070000" w:usb2="00000010" w:usb3="00000000" w:csb0="0002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948270"/>
      <w:docPartObj>
        <w:docPartGallery w:val="Page Numbers (Bottom of Page)"/>
        <w:docPartUnique/>
      </w:docPartObj>
    </w:sdtPr>
    <w:sdtEndPr>
      <w:rPr>
        <w:rFonts w:ascii="Times New Roman" w:hAnsi="Times New Roman" w:cs="Times New Roman"/>
        <w:sz w:val="24"/>
        <w:szCs w:val="24"/>
      </w:rPr>
    </w:sdtEndPr>
    <w:sdtContent>
      <w:p w:rsidR="008E1661" w:rsidRPr="008F37FB" w:rsidRDefault="008E1661">
        <w:pPr>
          <w:pStyle w:val="a8"/>
          <w:jc w:val="right"/>
          <w:rPr>
            <w:rFonts w:ascii="Times New Roman" w:hAnsi="Times New Roman" w:cs="Times New Roman"/>
            <w:sz w:val="24"/>
            <w:szCs w:val="24"/>
          </w:rPr>
        </w:pPr>
        <w:r w:rsidRPr="008F37FB">
          <w:rPr>
            <w:rFonts w:ascii="Times New Roman" w:hAnsi="Times New Roman" w:cs="Times New Roman"/>
            <w:sz w:val="24"/>
            <w:szCs w:val="24"/>
          </w:rPr>
          <w:fldChar w:fldCharType="begin"/>
        </w:r>
        <w:r w:rsidRPr="008F37FB">
          <w:rPr>
            <w:rFonts w:ascii="Times New Roman" w:hAnsi="Times New Roman" w:cs="Times New Roman"/>
            <w:sz w:val="24"/>
            <w:szCs w:val="24"/>
          </w:rPr>
          <w:instrText>PAGE   \* MERGEFORMAT</w:instrText>
        </w:r>
        <w:r w:rsidRPr="008F37FB">
          <w:rPr>
            <w:rFonts w:ascii="Times New Roman" w:hAnsi="Times New Roman" w:cs="Times New Roman"/>
            <w:sz w:val="24"/>
            <w:szCs w:val="24"/>
          </w:rPr>
          <w:fldChar w:fldCharType="separate"/>
        </w:r>
        <w:r w:rsidR="007D2CCE">
          <w:rPr>
            <w:rFonts w:ascii="Times New Roman" w:hAnsi="Times New Roman" w:cs="Times New Roman"/>
            <w:noProof/>
            <w:sz w:val="24"/>
            <w:szCs w:val="24"/>
          </w:rPr>
          <w:t>2</w:t>
        </w:r>
        <w:r w:rsidRPr="008F37FB">
          <w:rPr>
            <w:rFonts w:ascii="Times New Roman" w:hAnsi="Times New Roman" w:cs="Times New Roman"/>
            <w:sz w:val="24"/>
            <w:szCs w:val="24"/>
          </w:rPr>
          <w:fldChar w:fldCharType="end"/>
        </w:r>
      </w:p>
    </w:sdtContent>
  </w:sdt>
  <w:p w:rsidR="008E1661" w:rsidRDefault="008E1661">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7A7" w:rsidRDefault="007D57A7" w:rsidP="008F37FB">
      <w:pPr>
        <w:spacing w:after="0" w:line="240" w:lineRule="auto"/>
      </w:pPr>
      <w:r>
        <w:separator/>
      </w:r>
    </w:p>
  </w:footnote>
  <w:footnote w:type="continuationSeparator" w:id="0">
    <w:p w:rsidR="007D57A7" w:rsidRDefault="007D57A7" w:rsidP="008F37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33AB3"/>
    <w:multiLevelType w:val="hybridMultilevel"/>
    <w:tmpl w:val="26E0DF72"/>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 w15:restartNumberingAfterBreak="0">
    <w:nsid w:val="17C345D5"/>
    <w:multiLevelType w:val="hybridMultilevel"/>
    <w:tmpl w:val="5AFAA01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25422046"/>
    <w:multiLevelType w:val="hybridMultilevel"/>
    <w:tmpl w:val="CD780BA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8A21224"/>
    <w:multiLevelType w:val="hybridMultilevel"/>
    <w:tmpl w:val="66A8B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A583C72"/>
    <w:multiLevelType w:val="hybridMultilevel"/>
    <w:tmpl w:val="3014B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BF93A25"/>
    <w:multiLevelType w:val="hybridMultilevel"/>
    <w:tmpl w:val="AA6216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304B5EFC"/>
    <w:multiLevelType w:val="hybridMultilevel"/>
    <w:tmpl w:val="6B74DC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6522731"/>
    <w:multiLevelType w:val="multilevel"/>
    <w:tmpl w:val="8DE279BA"/>
    <w:lvl w:ilvl="0">
      <w:start w:val="1"/>
      <w:numFmt w:val="decimal"/>
      <w:lvlText w:val="%1."/>
      <w:lvlJc w:val="left"/>
      <w:pPr>
        <w:ind w:left="1211" w:hanging="360"/>
      </w:pPr>
      <w:rPr>
        <w:rFonts w:hint="default"/>
      </w:rPr>
    </w:lvl>
    <w:lvl w:ilvl="1">
      <w:start w:val="2"/>
      <w:numFmt w:val="decimal"/>
      <w:isLgl/>
      <w:lvlText w:val="%1.%2."/>
      <w:lvlJc w:val="left"/>
      <w:pPr>
        <w:ind w:left="2426" w:hanging="1575"/>
      </w:pPr>
      <w:rPr>
        <w:rFonts w:hint="default"/>
      </w:rPr>
    </w:lvl>
    <w:lvl w:ilvl="2">
      <w:start w:val="1"/>
      <w:numFmt w:val="decimal"/>
      <w:isLgl/>
      <w:lvlText w:val="%1.%2.%3."/>
      <w:lvlJc w:val="left"/>
      <w:pPr>
        <w:ind w:left="2426" w:hanging="1575"/>
      </w:pPr>
      <w:rPr>
        <w:rFonts w:hint="default"/>
      </w:rPr>
    </w:lvl>
    <w:lvl w:ilvl="3">
      <w:start w:val="1"/>
      <w:numFmt w:val="decimal"/>
      <w:isLgl/>
      <w:lvlText w:val="%1.%2.%3.%4."/>
      <w:lvlJc w:val="left"/>
      <w:pPr>
        <w:ind w:left="2426" w:hanging="1575"/>
      </w:pPr>
      <w:rPr>
        <w:rFonts w:hint="default"/>
      </w:rPr>
    </w:lvl>
    <w:lvl w:ilvl="4">
      <w:start w:val="1"/>
      <w:numFmt w:val="decimal"/>
      <w:isLgl/>
      <w:lvlText w:val="%1.%2.%3.%4.%5."/>
      <w:lvlJc w:val="left"/>
      <w:pPr>
        <w:ind w:left="2426" w:hanging="1575"/>
      </w:pPr>
      <w:rPr>
        <w:rFonts w:hint="default"/>
      </w:rPr>
    </w:lvl>
    <w:lvl w:ilvl="5">
      <w:start w:val="1"/>
      <w:numFmt w:val="decimal"/>
      <w:isLgl/>
      <w:lvlText w:val="%1.%2.%3.%4.%5.%6."/>
      <w:lvlJc w:val="left"/>
      <w:pPr>
        <w:ind w:left="2426" w:hanging="1575"/>
      </w:pPr>
      <w:rPr>
        <w:rFonts w:hint="default"/>
      </w:rPr>
    </w:lvl>
    <w:lvl w:ilvl="6">
      <w:start w:val="1"/>
      <w:numFmt w:val="decimal"/>
      <w:isLgl/>
      <w:lvlText w:val="%1.%2.%3.%4.%5.%6.%7."/>
      <w:lvlJc w:val="left"/>
      <w:pPr>
        <w:ind w:left="2426" w:hanging="1575"/>
      </w:pPr>
      <w:rPr>
        <w:rFonts w:hint="default"/>
      </w:rPr>
    </w:lvl>
    <w:lvl w:ilvl="7">
      <w:start w:val="1"/>
      <w:numFmt w:val="decimal"/>
      <w:isLgl/>
      <w:lvlText w:val="%1.%2.%3.%4.%5.%6.%7.%8."/>
      <w:lvlJc w:val="left"/>
      <w:pPr>
        <w:ind w:left="2426" w:hanging="1575"/>
      </w:pPr>
      <w:rPr>
        <w:rFonts w:hint="default"/>
      </w:rPr>
    </w:lvl>
    <w:lvl w:ilvl="8">
      <w:start w:val="1"/>
      <w:numFmt w:val="decimal"/>
      <w:isLgl/>
      <w:lvlText w:val="%1.%2.%3.%4.%5.%6.%7.%8.%9."/>
      <w:lvlJc w:val="left"/>
      <w:pPr>
        <w:ind w:left="2651" w:hanging="1800"/>
      </w:pPr>
      <w:rPr>
        <w:rFonts w:hint="default"/>
      </w:rPr>
    </w:lvl>
  </w:abstractNum>
  <w:abstractNum w:abstractNumId="8" w15:restartNumberingAfterBreak="0">
    <w:nsid w:val="39633BAC"/>
    <w:multiLevelType w:val="hybridMultilevel"/>
    <w:tmpl w:val="0768A4F4"/>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9" w15:restartNumberingAfterBreak="0">
    <w:nsid w:val="3B3E069B"/>
    <w:multiLevelType w:val="hybridMultilevel"/>
    <w:tmpl w:val="56BCF1A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43183BB9"/>
    <w:multiLevelType w:val="hybridMultilevel"/>
    <w:tmpl w:val="C7A47582"/>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44A07608"/>
    <w:multiLevelType w:val="multilevel"/>
    <w:tmpl w:val="99D870B4"/>
    <w:lvl w:ilvl="0">
      <w:start w:val="1"/>
      <w:numFmt w:val="decimal"/>
      <w:lvlText w:val="%1."/>
      <w:lvlJc w:val="left"/>
      <w:pPr>
        <w:ind w:left="644" w:hanging="360"/>
      </w:pPr>
      <w:rPr>
        <w:rFonts w:hint="default"/>
        <w:b/>
        <w:sz w:val="28"/>
        <w:szCs w:val="28"/>
      </w:rPr>
    </w:lvl>
    <w:lvl w:ilvl="1">
      <w:start w:val="1"/>
      <w:numFmt w:val="decimal"/>
      <w:isLgl/>
      <w:lvlText w:val="%1.%2."/>
      <w:lvlJc w:val="left"/>
      <w:pPr>
        <w:ind w:left="1635" w:hanging="720"/>
      </w:pPr>
      <w:rPr>
        <w:rFonts w:hint="default"/>
        <w:b/>
      </w:rPr>
    </w:lvl>
    <w:lvl w:ilvl="2">
      <w:start w:val="1"/>
      <w:numFmt w:val="decimal"/>
      <w:isLgl/>
      <w:lvlText w:val="%1.%2.%3."/>
      <w:lvlJc w:val="left"/>
      <w:pPr>
        <w:ind w:left="1997" w:hanging="720"/>
      </w:pPr>
      <w:rPr>
        <w:rFonts w:hint="default"/>
        <w:b/>
      </w:rPr>
    </w:lvl>
    <w:lvl w:ilvl="3">
      <w:start w:val="1"/>
      <w:numFmt w:val="decimal"/>
      <w:isLgl/>
      <w:lvlText w:val="%1.%2.%3.%4."/>
      <w:lvlJc w:val="left"/>
      <w:pPr>
        <w:ind w:left="3105" w:hanging="1080"/>
      </w:pPr>
      <w:rPr>
        <w:rFonts w:hint="default"/>
        <w:b/>
      </w:rPr>
    </w:lvl>
    <w:lvl w:ilvl="4">
      <w:start w:val="1"/>
      <w:numFmt w:val="decimal"/>
      <w:isLgl/>
      <w:lvlText w:val="%1.%2.%3.%4.%5."/>
      <w:lvlJc w:val="left"/>
      <w:pPr>
        <w:ind w:left="3660" w:hanging="1080"/>
      </w:pPr>
      <w:rPr>
        <w:rFonts w:hint="default"/>
        <w:b/>
      </w:rPr>
    </w:lvl>
    <w:lvl w:ilvl="5">
      <w:start w:val="1"/>
      <w:numFmt w:val="decimal"/>
      <w:isLgl/>
      <w:lvlText w:val="%1.%2.%3.%4.%5.%6."/>
      <w:lvlJc w:val="left"/>
      <w:pPr>
        <w:ind w:left="4575" w:hanging="1440"/>
      </w:pPr>
      <w:rPr>
        <w:rFonts w:hint="default"/>
        <w:b/>
      </w:rPr>
    </w:lvl>
    <w:lvl w:ilvl="6">
      <w:start w:val="1"/>
      <w:numFmt w:val="decimal"/>
      <w:isLgl/>
      <w:lvlText w:val="%1.%2.%3.%4.%5.%6.%7."/>
      <w:lvlJc w:val="left"/>
      <w:pPr>
        <w:ind w:left="5490" w:hanging="1800"/>
      </w:pPr>
      <w:rPr>
        <w:rFonts w:hint="default"/>
        <w:b/>
      </w:rPr>
    </w:lvl>
    <w:lvl w:ilvl="7">
      <w:start w:val="1"/>
      <w:numFmt w:val="decimal"/>
      <w:isLgl/>
      <w:lvlText w:val="%1.%2.%3.%4.%5.%6.%7.%8."/>
      <w:lvlJc w:val="left"/>
      <w:pPr>
        <w:ind w:left="6045" w:hanging="1800"/>
      </w:pPr>
      <w:rPr>
        <w:rFonts w:hint="default"/>
        <w:b/>
      </w:rPr>
    </w:lvl>
    <w:lvl w:ilvl="8">
      <w:start w:val="1"/>
      <w:numFmt w:val="decimal"/>
      <w:isLgl/>
      <w:lvlText w:val="%1.%2.%3.%4.%5.%6.%7.%8.%9."/>
      <w:lvlJc w:val="left"/>
      <w:pPr>
        <w:ind w:left="6960" w:hanging="2160"/>
      </w:pPr>
      <w:rPr>
        <w:rFonts w:hint="default"/>
        <w:b/>
      </w:rPr>
    </w:lvl>
  </w:abstractNum>
  <w:abstractNum w:abstractNumId="12" w15:restartNumberingAfterBreak="0">
    <w:nsid w:val="450D3427"/>
    <w:multiLevelType w:val="hybridMultilevel"/>
    <w:tmpl w:val="0568D906"/>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498A060B"/>
    <w:multiLevelType w:val="hybridMultilevel"/>
    <w:tmpl w:val="EEE09D8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49E62E2D"/>
    <w:multiLevelType w:val="hybridMultilevel"/>
    <w:tmpl w:val="738AF0B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4C7605E4"/>
    <w:multiLevelType w:val="hybridMultilevel"/>
    <w:tmpl w:val="EA9032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A8C7BC1"/>
    <w:multiLevelType w:val="hybridMultilevel"/>
    <w:tmpl w:val="D478A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E7030C1"/>
    <w:multiLevelType w:val="multilevel"/>
    <w:tmpl w:val="0D76AB1A"/>
    <w:lvl w:ilvl="0">
      <w:start w:val="2"/>
      <w:numFmt w:val="decimal"/>
      <w:lvlText w:val="%1"/>
      <w:lvlJc w:val="left"/>
      <w:pPr>
        <w:ind w:left="375" w:hanging="375"/>
      </w:pPr>
      <w:rPr>
        <w:rFonts w:hint="default"/>
      </w:rPr>
    </w:lvl>
    <w:lvl w:ilvl="1">
      <w:start w:val="6"/>
      <w:numFmt w:val="decimal"/>
      <w:lvlText w:val="%1.%2"/>
      <w:lvlJc w:val="left"/>
      <w:pPr>
        <w:ind w:left="1290" w:hanging="375"/>
      </w:pPr>
      <w:rPr>
        <w:rFonts w:hint="default"/>
      </w:rPr>
    </w:lvl>
    <w:lvl w:ilvl="2">
      <w:start w:val="1"/>
      <w:numFmt w:val="decimal"/>
      <w:lvlText w:val="%1.%2.%3"/>
      <w:lvlJc w:val="left"/>
      <w:pPr>
        <w:ind w:left="2550" w:hanging="720"/>
      </w:pPr>
      <w:rPr>
        <w:rFonts w:hint="default"/>
      </w:rPr>
    </w:lvl>
    <w:lvl w:ilvl="3">
      <w:start w:val="1"/>
      <w:numFmt w:val="decimal"/>
      <w:lvlText w:val="%1.%2.%3.%4"/>
      <w:lvlJc w:val="left"/>
      <w:pPr>
        <w:ind w:left="3825" w:hanging="1080"/>
      </w:pPr>
      <w:rPr>
        <w:rFonts w:hint="default"/>
      </w:rPr>
    </w:lvl>
    <w:lvl w:ilvl="4">
      <w:start w:val="1"/>
      <w:numFmt w:val="decimal"/>
      <w:lvlText w:val="%1.%2.%3.%4.%5"/>
      <w:lvlJc w:val="left"/>
      <w:pPr>
        <w:ind w:left="4740" w:hanging="1080"/>
      </w:pPr>
      <w:rPr>
        <w:rFonts w:hint="default"/>
      </w:rPr>
    </w:lvl>
    <w:lvl w:ilvl="5">
      <w:start w:val="1"/>
      <w:numFmt w:val="decimal"/>
      <w:lvlText w:val="%1.%2.%3.%4.%5.%6"/>
      <w:lvlJc w:val="left"/>
      <w:pPr>
        <w:ind w:left="6015" w:hanging="1440"/>
      </w:pPr>
      <w:rPr>
        <w:rFonts w:hint="default"/>
      </w:rPr>
    </w:lvl>
    <w:lvl w:ilvl="6">
      <w:start w:val="1"/>
      <w:numFmt w:val="decimal"/>
      <w:lvlText w:val="%1.%2.%3.%4.%5.%6.%7"/>
      <w:lvlJc w:val="left"/>
      <w:pPr>
        <w:ind w:left="6930" w:hanging="1440"/>
      </w:pPr>
      <w:rPr>
        <w:rFonts w:hint="default"/>
      </w:rPr>
    </w:lvl>
    <w:lvl w:ilvl="7">
      <w:start w:val="1"/>
      <w:numFmt w:val="decimal"/>
      <w:lvlText w:val="%1.%2.%3.%4.%5.%6.%7.%8"/>
      <w:lvlJc w:val="left"/>
      <w:pPr>
        <w:ind w:left="8205" w:hanging="1800"/>
      </w:pPr>
      <w:rPr>
        <w:rFonts w:hint="default"/>
      </w:rPr>
    </w:lvl>
    <w:lvl w:ilvl="8">
      <w:start w:val="1"/>
      <w:numFmt w:val="decimal"/>
      <w:lvlText w:val="%1.%2.%3.%4.%5.%6.%7.%8.%9"/>
      <w:lvlJc w:val="left"/>
      <w:pPr>
        <w:ind w:left="9480" w:hanging="2160"/>
      </w:pPr>
      <w:rPr>
        <w:rFonts w:hint="default"/>
      </w:rPr>
    </w:lvl>
  </w:abstractNum>
  <w:abstractNum w:abstractNumId="18" w15:restartNumberingAfterBreak="0">
    <w:nsid w:val="65E6063C"/>
    <w:multiLevelType w:val="hybridMultilevel"/>
    <w:tmpl w:val="B670616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A9B086D"/>
    <w:multiLevelType w:val="hybridMultilevel"/>
    <w:tmpl w:val="AE56BF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C304D00"/>
    <w:multiLevelType w:val="hybridMultilevel"/>
    <w:tmpl w:val="A70E707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6F6539D3"/>
    <w:multiLevelType w:val="hybridMultilevel"/>
    <w:tmpl w:val="1F1611FE"/>
    <w:lvl w:ilvl="0" w:tplc="3CCE31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74D30AFC"/>
    <w:multiLevelType w:val="hybridMultilevel"/>
    <w:tmpl w:val="0EAC5B3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771B2397"/>
    <w:multiLevelType w:val="hybridMultilevel"/>
    <w:tmpl w:val="1E923092"/>
    <w:lvl w:ilvl="0" w:tplc="04190001">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7B471AF6"/>
    <w:multiLevelType w:val="hybridMultilevel"/>
    <w:tmpl w:val="A7BE9B92"/>
    <w:lvl w:ilvl="0" w:tplc="BF18A0FA">
      <w:start w:val="1"/>
      <w:numFmt w:val="bullet"/>
      <w:lvlText w:val=""/>
      <w:lvlJc w:val="left"/>
      <w:pPr>
        <w:ind w:left="1571" w:hanging="360"/>
      </w:pPr>
      <w:rPr>
        <w:rFonts w:ascii="Symbol" w:hAnsi="Symbol" w:hint="default"/>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7E7827E3"/>
    <w:multiLevelType w:val="hybridMultilevel"/>
    <w:tmpl w:val="DAE28CC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EE5622B"/>
    <w:multiLevelType w:val="hybridMultilevel"/>
    <w:tmpl w:val="985EB918"/>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6"/>
  </w:num>
  <w:num w:numId="2">
    <w:abstractNumId w:val="4"/>
  </w:num>
  <w:num w:numId="3">
    <w:abstractNumId w:val="23"/>
  </w:num>
  <w:num w:numId="4">
    <w:abstractNumId w:val="13"/>
  </w:num>
  <w:num w:numId="5">
    <w:abstractNumId w:val="21"/>
  </w:num>
  <w:num w:numId="6">
    <w:abstractNumId w:val="11"/>
  </w:num>
  <w:num w:numId="7">
    <w:abstractNumId w:val="0"/>
  </w:num>
  <w:num w:numId="8">
    <w:abstractNumId w:val="2"/>
  </w:num>
  <w:num w:numId="9">
    <w:abstractNumId w:val="9"/>
  </w:num>
  <w:num w:numId="10">
    <w:abstractNumId w:val="10"/>
  </w:num>
  <w:num w:numId="11">
    <w:abstractNumId w:val="14"/>
  </w:num>
  <w:num w:numId="12">
    <w:abstractNumId w:val="12"/>
  </w:num>
  <w:num w:numId="13">
    <w:abstractNumId w:val="22"/>
  </w:num>
  <w:num w:numId="14">
    <w:abstractNumId w:val="24"/>
  </w:num>
  <w:num w:numId="15">
    <w:abstractNumId w:val="8"/>
  </w:num>
  <w:num w:numId="16">
    <w:abstractNumId w:val="25"/>
  </w:num>
  <w:num w:numId="17">
    <w:abstractNumId w:val="18"/>
  </w:num>
  <w:num w:numId="18">
    <w:abstractNumId w:val="26"/>
  </w:num>
  <w:num w:numId="19">
    <w:abstractNumId w:val="1"/>
  </w:num>
  <w:num w:numId="20">
    <w:abstractNumId w:val="20"/>
  </w:num>
  <w:num w:numId="21">
    <w:abstractNumId w:val="5"/>
  </w:num>
  <w:num w:numId="22">
    <w:abstractNumId w:val="3"/>
  </w:num>
  <w:num w:numId="23">
    <w:abstractNumId w:val="6"/>
  </w:num>
  <w:num w:numId="24">
    <w:abstractNumId w:val="15"/>
  </w:num>
  <w:num w:numId="25">
    <w:abstractNumId w:val="7"/>
  </w:num>
  <w:num w:numId="26">
    <w:abstractNumId w:val="17"/>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935"/>
    <w:rsid w:val="00001A38"/>
    <w:rsid w:val="00002707"/>
    <w:rsid w:val="00002AB9"/>
    <w:rsid w:val="0000306F"/>
    <w:rsid w:val="00003DF0"/>
    <w:rsid w:val="0000501D"/>
    <w:rsid w:val="00007DB5"/>
    <w:rsid w:val="00011852"/>
    <w:rsid w:val="00011CB1"/>
    <w:rsid w:val="00012A37"/>
    <w:rsid w:val="00014304"/>
    <w:rsid w:val="000215A3"/>
    <w:rsid w:val="00022E6E"/>
    <w:rsid w:val="000236B1"/>
    <w:rsid w:val="00025E00"/>
    <w:rsid w:val="00025F62"/>
    <w:rsid w:val="0002645C"/>
    <w:rsid w:val="000276BC"/>
    <w:rsid w:val="000302FE"/>
    <w:rsid w:val="00031182"/>
    <w:rsid w:val="00032922"/>
    <w:rsid w:val="000333B2"/>
    <w:rsid w:val="000339AF"/>
    <w:rsid w:val="000342B2"/>
    <w:rsid w:val="0003480A"/>
    <w:rsid w:val="00034E31"/>
    <w:rsid w:val="00035DDE"/>
    <w:rsid w:val="00036335"/>
    <w:rsid w:val="000400EB"/>
    <w:rsid w:val="00041640"/>
    <w:rsid w:val="000439DD"/>
    <w:rsid w:val="00043E6E"/>
    <w:rsid w:val="00044283"/>
    <w:rsid w:val="00044674"/>
    <w:rsid w:val="00045015"/>
    <w:rsid w:val="000468B6"/>
    <w:rsid w:val="00050073"/>
    <w:rsid w:val="00050C79"/>
    <w:rsid w:val="000516F6"/>
    <w:rsid w:val="000530D3"/>
    <w:rsid w:val="00053D39"/>
    <w:rsid w:val="000546C3"/>
    <w:rsid w:val="00054779"/>
    <w:rsid w:val="000565B2"/>
    <w:rsid w:val="0005721F"/>
    <w:rsid w:val="00057F4B"/>
    <w:rsid w:val="0006013D"/>
    <w:rsid w:val="000628AD"/>
    <w:rsid w:val="00062A1E"/>
    <w:rsid w:val="00062BE9"/>
    <w:rsid w:val="00063B19"/>
    <w:rsid w:val="000647D4"/>
    <w:rsid w:val="00064AF2"/>
    <w:rsid w:val="00064F22"/>
    <w:rsid w:val="000669BD"/>
    <w:rsid w:val="00066C3A"/>
    <w:rsid w:val="00066F75"/>
    <w:rsid w:val="000671B1"/>
    <w:rsid w:val="0006786D"/>
    <w:rsid w:val="0007295E"/>
    <w:rsid w:val="000730C3"/>
    <w:rsid w:val="00073A87"/>
    <w:rsid w:val="00075421"/>
    <w:rsid w:val="00075519"/>
    <w:rsid w:val="00075839"/>
    <w:rsid w:val="00076160"/>
    <w:rsid w:val="00076446"/>
    <w:rsid w:val="0007674D"/>
    <w:rsid w:val="00076BBB"/>
    <w:rsid w:val="00080037"/>
    <w:rsid w:val="00080214"/>
    <w:rsid w:val="00080222"/>
    <w:rsid w:val="0008062E"/>
    <w:rsid w:val="00081372"/>
    <w:rsid w:val="000820E9"/>
    <w:rsid w:val="00083047"/>
    <w:rsid w:val="00084194"/>
    <w:rsid w:val="00084295"/>
    <w:rsid w:val="000852BC"/>
    <w:rsid w:val="00085BAA"/>
    <w:rsid w:val="00085DB9"/>
    <w:rsid w:val="000861A5"/>
    <w:rsid w:val="00087353"/>
    <w:rsid w:val="000875AE"/>
    <w:rsid w:val="00087D5A"/>
    <w:rsid w:val="00087D9D"/>
    <w:rsid w:val="00087E21"/>
    <w:rsid w:val="000907CA"/>
    <w:rsid w:val="000912C9"/>
    <w:rsid w:val="000936C9"/>
    <w:rsid w:val="00093E3B"/>
    <w:rsid w:val="00095409"/>
    <w:rsid w:val="00096E33"/>
    <w:rsid w:val="00097255"/>
    <w:rsid w:val="00097E6D"/>
    <w:rsid w:val="000A2236"/>
    <w:rsid w:val="000A39E7"/>
    <w:rsid w:val="000A3DCE"/>
    <w:rsid w:val="000A4004"/>
    <w:rsid w:val="000A407A"/>
    <w:rsid w:val="000A4734"/>
    <w:rsid w:val="000A4B08"/>
    <w:rsid w:val="000A5662"/>
    <w:rsid w:val="000A5D05"/>
    <w:rsid w:val="000A6414"/>
    <w:rsid w:val="000A6C43"/>
    <w:rsid w:val="000A7E8C"/>
    <w:rsid w:val="000B0E99"/>
    <w:rsid w:val="000B0F3C"/>
    <w:rsid w:val="000B4085"/>
    <w:rsid w:val="000B4F49"/>
    <w:rsid w:val="000B5FDF"/>
    <w:rsid w:val="000C0F3D"/>
    <w:rsid w:val="000C222F"/>
    <w:rsid w:val="000C3172"/>
    <w:rsid w:val="000C3918"/>
    <w:rsid w:val="000C487E"/>
    <w:rsid w:val="000C4B6A"/>
    <w:rsid w:val="000C5ADF"/>
    <w:rsid w:val="000C6232"/>
    <w:rsid w:val="000C7466"/>
    <w:rsid w:val="000D1797"/>
    <w:rsid w:val="000D17D4"/>
    <w:rsid w:val="000D1B28"/>
    <w:rsid w:val="000D261D"/>
    <w:rsid w:val="000D2812"/>
    <w:rsid w:val="000D4290"/>
    <w:rsid w:val="000D4BD1"/>
    <w:rsid w:val="000D5624"/>
    <w:rsid w:val="000D68D8"/>
    <w:rsid w:val="000D6EBC"/>
    <w:rsid w:val="000D7466"/>
    <w:rsid w:val="000D767B"/>
    <w:rsid w:val="000D7DD2"/>
    <w:rsid w:val="000E097F"/>
    <w:rsid w:val="000E42BA"/>
    <w:rsid w:val="000E7BB8"/>
    <w:rsid w:val="000F1608"/>
    <w:rsid w:val="000F51A0"/>
    <w:rsid w:val="000F7D96"/>
    <w:rsid w:val="00100065"/>
    <w:rsid w:val="00101A7B"/>
    <w:rsid w:val="00101B2D"/>
    <w:rsid w:val="00101FDF"/>
    <w:rsid w:val="00102B8C"/>
    <w:rsid w:val="00102FC8"/>
    <w:rsid w:val="001051AD"/>
    <w:rsid w:val="001064B9"/>
    <w:rsid w:val="00106F47"/>
    <w:rsid w:val="00107014"/>
    <w:rsid w:val="001102E9"/>
    <w:rsid w:val="001110BD"/>
    <w:rsid w:val="00111F88"/>
    <w:rsid w:val="00112A58"/>
    <w:rsid w:val="00113EF9"/>
    <w:rsid w:val="001144E2"/>
    <w:rsid w:val="00114BCB"/>
    <w:rsid w:val="00115111"/>
    <w:rsid w:val="00115742"/>
    <w:rsid w:val="00115BD5"/>
    <w:rsid w:val="00116046"/>
    <w:rsid w:val="0011707A"/>
    <w:rsid w:val="001173A4"/>
    <w:rsid w:val="00121209"/>
    <w:rsid w:val="001228C6"/>
    <w:rsid w:val="001236EA"/>
    <w:rsid w:val="00123BC0"/>
    <w:rsid w:val="0012555C"/>
    <w:rsid w:val="001260C7"/>
    <w:rsid w:val="001267A2"/>
    <w:rsid w:val="00126AE3"/>
    <w:rsid w:val="001302AB"/>
    <w:rsid w:val="00132117"/>
    <w:rsid w:val="001334B0"/>
    <w:rsid w:val="00135C1A"/>
    <w:rsid w:val="001362F2"/>
    <w:rsid w:val="00136C97"/>
    <w:rsid w:val="00140429"/>
    <w:rsid w:val="00141446"/>
    <w:rsid w:val="001448AD"/>
    <w:rsid w:val="00144E37"/>
    <w:rsid w:val="00145B61"/>
    <w:rsid w:val="001475FB"/>
    <w:rsid w:val="00150B1C"/>
    <w:rsid w:val="00151031"/>
    <w:rsid w:val="00151061"/>
    <w:rsid w:val="00152544"/>
    <w:rsid w:val="00152D00"/>
    <w:rsid w:val="0015382C"/>
    <w:rsid w:val="00156FC6"/>
    <w:rsid w:val="00157A32"/>
    <w:rsid w:val="001606FC"/>
    <w:rsid w:val="001623E0"/>
    <w:rsid w:val="0016543B"/>
    <w:rsid w:val="00165AFF"/>
    <w:rsid w:val="0017192C"/>
    <w:rsid w:val="00171BA0"/>
    <w:rsid w:val="00171CF0"/>
    <w:rsid w:val="00171E7C"/>
    <w:rsid w:val="00171E98"/>
    <w:rsid w:val="001722FF"/>
    <w:rsid w:val="00172755"/>
    <w:rsid w:val="00172843"/>
    <w:rsid w:val="00173158"/>
    <w:rsid w:val="0017415D"/>
    <w:rsid w:val="00174238"/>
    <w:rsid w:val="0017443E"/>
    <w:rsid w:val="00174885"/>
    <w:rsid w:val="001748F3"/>
    <w:rsid w:val="00176F91"/>
    <w:rsid w:val="00177A11"/>
    <w:rsid w:val="001800E6"/>
    <w:rsid w:val="00181808"/>
    <w:rsid w:val="00181F3F"/>
    <w:rsid w:val="00181F8F"/>
    <w:rsid w:val="00181F98"/>
    <w:rsid w:val="00182CC1"/>
    <w:rsid w:val="00183370"/>
    <w:rsid w:val="00184663"/>
    <w:rsid w:val="00184AD7"/>
    <w:rsid w:val="00184E62"/>
    <w:rsid w:val="001863DA"/>
    <w:rsid w:val="0018690C"/>
    <w:rsid w:val="00191E24"/>
    <w:rsid w:val="00192B89"/>
    <w:rsid w:val="0019365A"/>
    <w:rsid w:val="001948C4"/>
    <w:rsid w:val="00194C4B"/>
    <w:rsid w:val="0019584B"/>
    <w:rsid w:val="00195AD3"/>
    <w:rsid w:val="001A086A"/>
    <w:rsid w:val="001A0BBF"/>
    <w:rsid w:val="001A0C6C"/>
    <w:rsid w:val="001A1D93"/>
    <w:rsid w:val="001A3867"/>
    <w:rsid w:val="001A47EF"/>
    <w:rsid w:val="001A4DA9"/>
    <w:rsid w:val="001A4E7D"/>
    <w:rsid w:val="001A55BD"/>
    <w:rsid w:val="001A7378"/>
    <w:rsid w:val="001A775E"/>
    <w:rsid w:val="001B00A5"/>
    <w:rsid w:val="001B0207"/>
    <w:rsid w:val="001B03A5"/>
    <w:rsid w:val="001B0E54"/>
    <w:rsid w:val="001B3525"/>
    <w:rsid w:val="001B4FBC"/>
    <w:rsid w:val="001B5924"/>
    <w:rsid w:val="001B674A"/>
    <w:rsid w:val="001B6FB8"/>
    <w:rsid w:val="001C35FF"/>
    <w:rsid w:val="001C4AE6"/>
    <w:rsid w:val="001C53A0"/>
    <w:rsid w:val="001C593A"/>
    <w:rsid w:val="001C6597"/>
    <w:rsid w:val="001C7984"/>
    <w:rsid w:val="001C7B3A"/>
    <w:rsid w:val="001D021B"/>
    <w:rsid w:val="001D0365"/>
    <w:rsid w:val="001D0A88"/>
    <w:rsid w:val="001D10B1"/>
    <w:rsid w:val="001D133D"/>
    <w:rsid w:val="001D1B4B"/>
    <w:rsid w:val="001D3800"/>
    <w:rsid w:val="001D46B0"/>
    <w:rsid w:val="001D4CEF"/>
    <w:rsid w:val="001D5A32"/>
    <w:rsid w:val="001E107C"/>
    <w:rsid w:val="001E23A1"/>
    <w:rsid w:val="001E42F0"/>
    <w:rsid w:val="001E7E68"/>
    <w:rsid w:val="001F2372"/>
    <w:rsid w:val="001F2687"/>
    <w:rsid w:val="001F37E7"/>
    <w:rsid w:val="001F3DD1"/>
    <w:rsid w:val="001F3EE3"/>
    <w:rsid w:val="001F62A6"/>
    <w:rsid w:val="001F6996"/>
    <w:rsid w:val="001F6F0E"/>
    <w:rsid w:val="001F7189"/>
    <w:rsid w:val="001F73C0"/>
    <w:rsid w:val="002006CE"/>
    <w:rsid w:val="002009E6"/>
    <w:rsid w:val="00200A3A"/>
    <w:rsid w:val="00200D2C"/>
    <w:rsid w:val="00200EF8"/>
    <w:rsid w:val="00201912"/>
    <w:rsid w:val="00202362"/>
    <w:rsid w:val="00202E23"/>
    <w:rsid w:val="00203E0F"/>
    <w:rsid w:val="0020440F"/>
    <w:rsid w:val="00204C92"/>
    <w:rsid w:val="00205144"/>
    <w:rsid w:val="002056FB"/>
    <w:rsid w:val="00205D3A"/>
    <w:rsid w:val="00206CC0"/>
    <w:rsid w:val="002076C0"/>
    <w:rsid w:val="0021134E"/>
    <w:rsid w:val="0021317D"/>
    <w:rsid w:val="00213FE5"/>
    <w:rsid w:val="002141F1"/>
    <w:rsid w:val="0021483A"/>
    <w:rsid w:val="002168C5"/>
    <w:rsid w:val="00216958"/>
    <w:rsid w:val="00216D6E"/>
    <w:rsid w:val="00217A12"/>
    <w:rsid w:val="002202BC"/>
    <w:rsid w:val="00221EB1"/>
    <w:rsid w:val="0022257F"/>
    <w:rsid w:val="00224877"/>
    <w:rsid w:val="00226667"/>
    <w:rsid w:val="00226AD0"/>
    <w:rsid w:val="00226E49"/>
    <w:rsid w:val="00226E90"/>
    <w:rsid w:val="00226FF9"/>
    <w:rsid w:val="00227B87"/>
    <w:rsid w:val="00230AE1"/>
    <w:rsid w:val="00233BAC"/>
    <w:rsid w:val="0023413B"/>
    <w:rsid w:val="00234FEE"/>
    <w:rsid w:val="00237317"/>
    <w:rsid w:val="00237884"/>
    <w:rsid w:val="00237C91"/>
    <w:rsid w:val="00242F30"/>
    <w:rsid w:val="002434AC"/>
    <w:rsid w:val="00244DCA"/>
    <w:rsid w:val="0024575A"/>
    <w:rsid w:val="0025032E"/>
    <w:rsid w:val="0025077F"/>
    <w:rsid w:val="00252621"/>
    <w:rsid w:val="002528D3"/>
    <w:rsid w:val="00253D6D"/>
    <w:rsid w:val="002545E4"/>
    <w:rsid w:val="00254787"/>
    <w:rsid w:val="002560E7"/>
    <w:rsid w:val="002561FA"/>
    <w:rsid w:val="002566C9"/>
    <w:rsid w:val="00256942"/>
    <w:rsid w:val="00256E69"/>
    <w:rsid w:val="00260FC2"/>
    <w:rsid w:val="00263046"/>
    <w:rsid w:val="00263689"/>
    <w:rsid w:val="0026530D"/>
    <w:rsid w:val="00265E5E"/>
    <w:rsid w:val="00266708"/>
    <w:rsid w:val="00267271"/>
    <w:rsid w:val="002677F5"/>
    <w:rsid w:val="00267CFA"/>
    <w:rsid w:val="0027016A"/>
    <w:rsid w:val="00271106"/>
    <w:rsid w:val="00275125"/>
    <w:rsid w:val="0027635D"/>
    <w:rsid w:val="00276601"/>
    <w:rsid w:val="00276C17"/>
    <w:rsid w:val="00276EAF"/>
    <w:rsid w:val="002816C1"/>
    <w:rsid w:val="00282B64"/>
    <w:rsid w:val="002831A4"/>
    <w:rsid w:val="00286001"/>
    <w:rsid w:val="00286684"/>
    <w:rsid w:val="00286951"/>
    <w:rsid w:val="00287BDD"/>
    <w:rsid w:val="00290908"/>
    <w:rsid w:val="00290DE8"/>
    <w:rsid w:val="00291104"/>
    <w:rsid w:val="00291B4F"/>
    <w:rsid w:val="002966FA"/>
    <w:rsid w:val="002A020D"/>
    <w:rsid w:val="002A024D"/>
    <w:rsid w:val="002A10B0"/>
    <w:rsid w:val="002A18CB"/>
    <w:rsid w:val="002A1E6F"/>
    <w:rsid w:val="002A2617"/>
    <w:rsid w:val="002A2A34"/>
    <w:rsid w:val="002A36A6"/>
    <w:rsid w:val="002A3737"/>
    <w:rsid w:val="002A4E16"/>
    <w:rsid w:val="002A4E38"/>
    <w:rsid w:val="002A57DD"/>
    <w:rsid w:val="002B1318"/>
    <w:rsid w:val="002B1A46"/>
    <w:rsid w:val="002B3EA4"/>
    <w:rsid w:val="002B4B77"/>
    <w:rsid w:val="002B4DF9"/>
    <w:rsid w:val="002B6409"/>
    <w:rsid w:val="002B6DFB"/>
    <w:rsid w:val="002B7F30"/>
    <w:rsid w:val="002B7F60"/>
    <w:rsid w:val="002C054C"/>
    <w:rsid w:val="002C29CB"/>
    <w:rsid w:val="002C5377"/>
    <w:rsid w:val="002C5779"/>
    <w:rsid w:val="002C68F4"/>
    <w:rsid w:val="002C6DA9"/>
    <w:rsid w:val="002D14C5"/>
    <w:rsid w:val="002D22E4"/>
    <w:rsid w:val="002D2671"/>
    <w:rsid w:val="002D2C0E"/>
    <w:rsid w:val="002D3484"/>
    <w:rsid w:val="002D3956"/>
    <w:rsid w:val="002D3D29"/>
    <w:rsid w:val="002D5C52"/>
    <w:rsid w:val="002D7D8A"/>
    <w:rsid w:val="002E0902"/>
    <w:rsid w:val="002E0D41"/>
    <w:rsid w:val="002E253D"/>
    <w:rsid w:val="002E2C0C"/>
    <w:rsid w:val="002E4497"/>
    <w:rsid w:val="002E4E98"/>
    <w:rsid w:val="002E539A"/>
    <w:rsid w:val="002E62B2"/>
    <w:rsid w:val="002E66CB"/>
    <w:rsid w:val="002E7714"/>
    <w:rsid w:val="002F33EB"/>
    <w:rsid w:val="002F3C41"/>
    <w:rsid w:val="002F5D51"/>
    <w:rsid w:val="002F6ABC"/>
    <w:rsid w:val="002F6B64"/>
    <w:rsid w:val="00300571"/>
    <w:rsid w:val="00300ECD"/>
    <w:rsid w:val="00300F1C"/>
    <w:rsid w:val="00302D1C"/>
    <w:rsid w:val="00302F3B"/>
    <w:rsid w:val="00304CC3"/>
    <w:rsid w:val="003051F6"/>
    <w:rsid w:val="00307B3D"/>
    <w:rsid w:val="00310A10"/>
    <w:rsid w:val="00311BF8"/>
    <w:rsid w:val="0031315E"/>
    <w:rsid w:val="0031319C"/>
    <w:rsid w:val="00313EC6"/>
    <w:rsid w:val="00314A3D"/>
    <w:rsid w:val="00315205"/>
    <w:rsid w:val="00320008"/>
    <w:rsid w:val="00320944"/>
    <w:rsid w:val="00321287"/>
    <w:rsid w:val="003249E9"/>
    <w:rsid w:val="003276D7"/>
    <w:rsid w:val="0032795C"/>
    <w:rsid w:val="00331F3B"/>
    <w:rsid w:val="00333FED"/>
    <w:rsid w:val="0033484F"/>
    <w:rsid w:val="0033603D"/>
    <w:rsid w:val="003364BF"/>
    <w:rsid w:val="00340DC4"/>
    <w:rsid w:val="00342291"/>
    <w:rsid w:val="00342626"/>
    <w:rsid w:val="00345587"/>
    <w:rsid w:val="00345C86"/>
    <w:rsid w:val="00346448"/>
    <w:rsid w:val="003468BF"/>
    <w:rsid w:val="00347B28"/>
    <w:rsid w:val="003511FC"/>
    <w:rsid w:val="00354FA8"/>
    <w:rsid w:val="003557E7"/>
    <w:rsid w:val="0035596E"/>
    <w:rsid w:val="003574EE"/>
    <w:rsid w:val="0035771F"/>
    <w:rsid w:val="003606A0"/>
    <w:rsid w:val="00360ABD"/>
    <w:rsid w:val="00361F68"/>
    <w:rsid w:val="00362EDA"/>
    <w:rsid w:val="003652AE"/>
    <w:rsid w:val="003714DA"/>
    <w:rsid w:val="003745BE"/>
    <w:rsid w:val="00375B53"/>
    <w:rsid w:val="00375FAE"/>
    <w:rsid w:val="00380347"/>
    <w:rsid w:val="0038295F"/>
    <w:rsid w:val="00383002"/>
    <w:rsid w:val="00383FFA"/>
    <w:rsid w:val="00384ED6"/>
    <w:rsid w:val="003857E1"/>
    <w:rsid w:val="00385C04"/>
    <w:rsid w:val="00391B89"/>
    <w:rsid w:val="00392424"/>
    <w:rsid w:val="00393903"/>
    <w:rsid w:val="003945A8"/>
    <w:rsid w:val="00395B27"/>
    <w:rsid w:val="00397A98"/>
    <w:rsid w:val="003A028F"/>
    <w:rsid w:val="003A098A"/>
    <w:rsid w:val="003A2348"/>
    <w:rsid w:val="003A4AF4"/>
    <w:rsid w:val="003A4CC7"/>
    <w:rsid w:val="003A4EE6"/>
    <w:rsid w:val="003A618A"/>
    <w:rsid w:val="003A7250"/>
    <w:rsid w:val="003B013C"/>
    <w:rsid w:val="003B038E"/>
    <w:rsid w:val="003B097D"/>
    <w:rsid w:val="003B0FE0"/>
    <w:rsid w:val="003B1B03"/>
    <w:rsid w:val="003B1BD7"/>
    <w:rsid w:val="003B1D92"/>
    <w:rsid w:val="003B38FB"/>
    <w:rsid w:val="003B5568"/>
    <w:rsid w:val="003B5984"/>
    <w:rsid w:val="003B7750"/>
    <w:rsid w:val="003B7EED"/>
    <w:rsid w:val="003C0FC7"/>
    <w:rsid w:val="003C2AEC"/>
    <w:rsid w:val="003C49B9"/>
    <w:rsid w:val="003C535C"/>
    <w:rsid w:val="003D0F89"/>
    <w:rsid w:val="003D1F32"/>
    <w:rsid w:val="003D2EC2"/>
    <w:rsid w:val="003D3AD4"/>
    <w:rsid w:val="003D3B95"/>
    <w:rsid w:val="003D4875"/>
    <w:rsid w:val="003D5785"/>
    <w:rsid w:val="003D5922"/>
    <w:rsid w:val="003D6366"/>
    <w:rsid w:val="003D6A9D"/>
    <w:rsid w:val="003D6B3A"/>
    <w:rsid w:val="003D6B3C"/>
    <w:rsid w:val="003D6C2B"/>
    <w:rsid w:val="003D754E"/>
    <w:rsid w:val="003D75F7"/>
    <w:rsid w:val="003D7D9A"/>
    <w:rsid w:val="003E1561"/>
    <w:rsid w:val="003E1628"/>
    <w:rsid w:val="003E29F8"/>
    <w:rsid w:val="003E4462"/>
    <w:rsid w:val="003E51CA"/>
    <w:rsid w:val="003E5E08"/>
    <w:rsid w:val="003E73AB"/>
    <w:rsid w:val="003E7904"/>
    <w:rsid w:val="003F0A0E"/>
    <w:rsid w:val="003F1542"/>
    <w:rsid w:val="003F2AF9"/>
    <w:rsid w:val="003F3248"/>
    <w:rsid w:val="003F43C8"/>
    <w:rsid w:val="003F4909"/>
    <w:rsid w:val="003F6271"/>
    <w:rsid w:val="00400614"/>
    <w:rsid w:val="00400A27"/>
    <w:rsid w:val="00402854"/>
    <w:rsid w:val="004037A1"/>
    <w:rsid w:val="004037F0"/>
    <w:rsid w:val="00403B6D"/>
    <w:rsid w:val="004050D2"/>
    <w:rsid w:val="004059B7"/>
    <w:rsid w:val="00407263"/>
    <w:rsid w:val="00407E08"/>
    <w:rsid w:val="00411796"/>
    <w:rsid w:val="0041386A"/>
    <w:rsid w:val="00414A04"/>
    <w:rsid w:val="00415454"/>
    <w:rsid w:val="004169CC"/>
    <w:rsid w:val="0041749C"/>
    <w:rsid w:val="004218A1"/>
    <w:rsid w:val="00424224"/>
    <w:rsid w:val="00424622"/>
    <w:rsid w:val="00425B7D"/>
    <w:rsid w:val="00425C0B"/>
    <w:rsid w:val="00430DB1"/>
    <w:rsid w:val="00432D16"/>
    <w:rsid w:val="004333AA"/>
    <w:rsid w:val="00433491"/>
    <w:rsid w:val="004346A9"/>
    <w:rsid w:val="00434B00"/>
    <w:rsid w:val="00435391"/>
    <w:rsid w:val="00435709"/>
    <w:rsid w:val="0043758C"/>
    <w:rsid w:val="0044080F"/>
    <w:rsid w:val="004408B5"/>
    <w:rsid w:val="0044212D"/>
    <w:rsid w:val="0044430C"/>
    <w:rsid w:val="00445045"/>
    <w:rsid w:val="00445099"/>
    <w:rsid w:val="00445114"/>
    <w:rsid w:val="0044524A"/>
    <w:rsid w:val="004517A9"/>
    <w:rsid w:val="00451EE3"/>
    <w:rsid w:val="004525FC"/>
    <w:rsid w:val="0045496D"/>
    <w:rsid w:val="004552F9"/>
    <w:rsid w:val="004612C0"/>
    <w:rsid w:val="004628E2"/>
    <w:rsid w:val="00463CF9"/>
    <w:rsid w:val="00464A7A"/>
    <w:rsid w:val="00464F34"/>
    <w:rsid w:val="004660EB"/>
    <w:rsid w:val="00471FE2"/>
    <w:rsid w:val="00474141"/>
    <w:rsid w:val="00475013"/>
    <w:rsid w:val="0047594C"/>
    <w:rsid w:val="00480AB4"/>
    <w:rsid w:val="00481726"/>
    <w:rsid w:val="00482F00"/>
    <w:rsid w:val="0048379C"/>
    <w:rsid w:val="00483E02"/>
    <w:rsid w:val="004873EB"/>
    <w:rsid w:val="00487771"/>
    <w:rsid w:val="00487FED"/>
    <w:rsid w:val="0049022A"/>
    <w:rsid w:val="00490551"/>
    <w:rsid w:val="00490AFA"/>
    <w:rsid w:val="00492F43"/>
    <w:rsid w:val="004946B4"/>
    <w:rsid w:val="00495B72"/>
    <w:rsid w:val="00495D37"/>
    <w:rsid w:val="00496540"/>
    <w:rsid w:val="00497BA7"/>
    <w:rsid w:val="004A2625"/>
    <w:rsid w:val="004A41AF"/>
    <w:rsid w:val="004A4413"/>
    <w:rsid w:val="004A4915"/>
    <w:rsid w:val="004A4F05"/>
    <w:rsid w:val="004A6BB7"/>
    <w:rsid w:val="004B0A6D"/>
    <w:rsid w:val="004B0AA3"/>
    <w:rsid w:val="004B0B26"/>
    <w:rsid w:val="004B33AE"/>
    <w:rsid w:val="004B350B"/>
    <w:rsid w:val="004B35AB"/>
    <w:rsid w:val="004B5762"/>
    <w:rsid w:val="004B58F0"/>
    <w:rsid w:val="004B6B6B"/>
    <w:rsid w:val="004B7A99"/>
    <w:rsid w:val="004C05B5"/>
    <w:rsid w:val="004C0A94"/>
    <w:rsid w:val="004C28AC"/>
    <w:rsid w:val="004C2D68"/>
    <w:rsid w:val="004C3089"/>
    <w:rsid w:val="004C3B72"/>
    <w:rsid w:val="004C3E4A"/>
    <w:rsid w:val="004C4607"/>
    <w:rsid w:val="004C4628"/>
    <w:rsid w:val="004C66E1"/>
    <w:rsid w:val="004C71A4"/>
    <w:rsid w:val="004C7ED3"/>
    <w:rsid w:val="004D039B"/>
    <w:rsid w:val="004D33A7"/>
    <w:rsid w:val="004D4E97"/>
    <w:rsid w:val="004D58EB"/>
    <w:rsid w:val="004D7204"/>
    <w:rsid w:val="004D7FEF"/>
    <w:rsid w:val="004E03F6"/>
    <w:rsid w:val="004E055C"/>
    <w:rsid w:val="004E2641"/>
    <w:rsid w:val="004E28BD"/>
    <w:rsid w:val="004E290D"/>
    <w:rsid w:val="004E29CA"/>
    <w:rsid w:val="004E2E81"/>
    <w:rsid w:val="004E375B"/>
    <w:rsid w:val="004E3780"/>
    <w:rsid w:val="004E519B"/>
    <w:rsid w:val="004F0391"/>
    <w:rsid w:val="004F2FA7"/>
    <w:rsid w:val="004F4B66"/>
    <w:rsid w:val="004F5D76"/>
    <w:rsid w:val="004F62BF"/>
    <w:rsid w:val="004F6424"/>
    <w:rsid w:val="004F6D4D"/>
    <w:rsid w:val="0050031E"/>
    <w:rsid w:val="00500DA3"/>
    <w:rsid w:val="005013F8"/>
    <w:rsid w:val="005017C1"/>
    <w:rsid w:val="005023AD"/>
    <w:rsid w:val="005036B7"/>
    <w:rsid w:val="00504DB4"/>
    <w:rsid w:val="00506B7E"/>
    <w:rsid w:val="00507D36"/>
    <w:rsid w:val="00510779"/>
    <w:rsid w:val="00510F5A"/>
    <w:rsid w:val="005140D7"/>
    <w:rsid w:val="00515673"/>
    <w:rsid w:val="00515B63"/>
    <w:rsid w:val="00516446"/>
    <w:rsid w:val="00520E5A"/>
    <w:rsid w:val="00521DBA"/>
    <w:rsid w:val="00522459"/>
    <w:rsid w:val="00526365"/>
    <w:rsid w:val="005269C5"/>
    <w:rsid w:val="00526BCE"/>
    <w:rsid w:val="00530042"/>
    <w:rsid w:val="00530396"/>
    <w:rsid w:val="00530D04"/>
    <w:rsid w:val="00531679"/>
    <w:rsid w:val="00533980"/>
    <w:rsid w:val="00534B64"/>
    <w:rsid w:val="005360E4"/>
    <w:rsid w:val="00536579"/>
    <w:rsid w:val="005400CA"/>
    <w:rsid w:val="005411E5"/>
    <w:rsid w:val="005412D4"/>
    <w:rsid w:val="005416CD"/>
    <w:rsid w:val="00541E1A"/>
    <w:rsid w:val="00543104"/>
    <w:rsid w:val="005458D3"/>
    <w:rsid w:val="005466A2"/>
    <w:rsid w:val="00546AAC"/>
    <w:rsid w:val="00546B7E"/>
    <w:rsid w:val="00546C92"/>
    <w:rsid w:val="005502FA"/>
    <w:rsid w:val="00550AD5"/>
    <w:rsid w:val="00554211"/>
    <w:rsid w:val="00555973"/>
    <w:rsid w:val="00557077"/>
    <w:rsid w:val="00560EAB"/>
    <w:rsid w:val="00561306"/>
    <w:rsid w:val="00562BB5"/>
    <w:rsid w:val="00563C3E"/>
    <w:rsid w:val="00564248"/>
    <w:rsid w:val="00564377"/>
    <w:rsid w:val="00566280"/>
    <w:rsid w:val="005727AF"/>
    <w:rsid w:val="00572A97"/>
    <w:rsid w:val="00573205"/>
    <w:rsid w:val="00575775"/>
    <w:rsid w:val="00575C83"/>
    <w:rsid w:val="00576716"/>
    <w:rsid w:val="0057675D"/>
    <w:rsid w:val="00577E26"/>
    <w:rsid w:val="00580E2C"/>
    <w:rsid w:val="00581CE6"/>
    <w:rsid w:val="005826DD"/>
    <w:rsid w:val="00583295"/>
    <w:rsid w:val="00583A18"/>
    <w:rsid w:val="00583DA7"/>
    <w:rsid w:val="0058419C"/>
    <w:rsid w:val="0058460D"/>
    <w:rsid w:val="00584BF6"/>
    <w:rsid w:val="0058638A"/>
    <w:rsid w:val="005874D5"/>
    <w:rsid w:val="00587746"/>
    <w:rsid w:val="00587D20"/>
    <w:rsid w:val="00590B75"/>
    <w:rsid w:val="00590C33"/>
    <w:rsid w:val="005910E2"/>
    <w:rsid w:val="0059599B"/>
    <w:rsid w:val="00596F90"/>
    <w:rsid w:val="00597F4F"/>
    <w:rsid w:val="005A05EC"/>
    <w:rsid w:val="005A0D93"/>
    <w:rsid w:val="005A108A"/>
    <w:rsid w:val="005A1567"/>
    <w:rsid w:val="005A1C75"/>
    <w:rsid w:val="005A3A37"/>
    <w:rsid w:val="005A46AF"/>
    <w:rsid w:val="005A57C1"/>
    <w:rsid w:val="005A6181"/>
    <w:rsid w:val="005B01AB"/>
    <w:rsid w:val="005B0601"/>
    <w:rsid w:val="005B0C0A"/>
    <w:rsid w:val="005B0D26"/>
    <w:rsid w:val="005B1027"/>
    <w:rsid w:val="005B17A2"/>
    <w:rsid w:val="005B25E5"/>
    <w:rsid w:val="005B3310"/>
    <w:rsid w:val="005B3A2D"/>
    <w:rsid w:val="005B3AB2"/>
    <w:rsid w:val="005B53E8"/>
    <w:rsid w:val="005B5515"/>
    <w:rsid w:val="005B56A9"/>
    <w:rsid w:val="005B57EE"/>
    <w:rsid w:val="005B5A9E"/>
    <w:rsid w:val="005B63B7"/>
    <w:rsid w:val="005B7685"/>
    <w:rsid w:val="005B7941"/>
    <w:rsid w:val="005B7FCC"/>
    <w:rsid w:val="005C09D6"/>
    <w:rsid w:val="005C0CDA"/>
    <w:rsid w:val="005C17AF"/>
    <w:rsid w:val="005C17D2"/>
    <w:rsid w:val="005C237C"/>
    <w:rsid w:val="005C3C12"/>
    <w:rsid w:val="005C4843"/>
    <w:rsid w:val="005C4891"/>
    <w:rsid w:val="005C4AF2"/>
    <w:rsid w:val="005C67F6"/>
    <w:rsid w:val="005C6DB7"/>
    <w:rsid w:val="005C6F8A"/>
    <w:rsid w:val="005D3C9D"/>
    <w:rsid w:val="005D4F09"/>
    <w:rsid w:val="005D5138"/>
    <w:rsid w:val="005D54C9"/>
    <w:rsid w:val="005D70DB"/>
    <w:rsid w:val="005D73AD"/>
    <w:rsid w:val="005E0B16"/>
    <w:rsid w:val="005E1E86"/>
    <w:rsid w:val="005E2AAE"/>
    <w:rsid w:val="005E62EA"/>
    <w:rsid w:val="005F14CD"/>
    <w:rsid w:val="005F1C9A"/>
    <w:rsid w:val="005F2A76"/>
    <w:rsid w:val="005F3E88"/>
    <w:rsid w:val="005F5962"/>
    <w:rsid w:val="005F752A"/>
    <w:rsid w:val="005F7909"/>
    <w:rsid w:val="006002E2"/>
    <w:rsid w:val="006005D0"/>
    <w:rsid w:val="00600760"/>
    <w:rsid w:val="00600883"/>
    <w:rsid w:val="00601DB3"/>
    <w:rsid w:val="00603271"/>
    <w:rsid w:val="006101C0"/>
    <w:rsid w:val="00610EDA"/>
    <w:rsid w:val="006127E0"/>
    <w:rsid w:val="006148D2"/>
    <w:rsid w:val="00614A03"/>
    <w:rsid w:val="00616543"/>
    <w:rsid w:val="00617555"/>
    <w:rsid w:val="00620013"/>
    <w:rsid w:val="00620F9F"/>
    <w:rsid w:val="00622005"/>
    <w:rsid w:val="0062285E"/>
    <w:rsid w:val="00622E78"/>
    <w:rsid w:val="00623B5B"/>
    <w:rsid w:val="00624488"/>
    <w:rsid w:val="006250BE"/>
    <w:rsid w:val="0062722C"/>
    <w:rsid w:val="00630790"/>
    <w:rsid w:val="00630D44"/>
    <w:rsid w:val="00632A06"/>
    <w:rsid w:val="00633AEB"/>
    <w:rsid w:val="00641C1E"/>
    <w:rsid w:val="0064330B"/>
    <w:rsid w:val="00646535"/>
    <w:rsid w:val="006475FF"/>
    <w:rsid w:val="00647A8F"/>
    <w:rsid w:val="00653AA3"/>
    <w:rsid w:val="0065507D"/>
    <w:rsid w:val="00655B35"/>
    <w:rsid w:val="006564E1"/>
    <w:rsid w:val="00656CE1"/>
    <w:rsid w:val="00657176"/>
    <w:rsid w:val="00661822"/>
    <w:rsid w:val="00661AEB"/>
    <w:rsid w:val="0066244E"/>
    <w:rsid w:val="006629B4"/>
    <w:rsid w:val="00662B45"/>
    <w:rsid w:val="00662DF9"/>
    <w:rsid w:val="00662FB4"/>
    <w:rsid w:val="00664993"/>
    <w:rsid w:val="00664CA1"/>
    <w:rsid w:val="00665AFF"/>
    <w:rsid w:val="00666500"/>
    <w:rsid w:val="00670034"/>
    <w:rsid w:val="006722D4"/>
    <w:rsid w:val="00672C2A"/>
    <w:rsid w:val="00672FA5"/>
    <w:rsid w:val="00673E9E"/>
    <w:rsid w:val="0067472D"/>
    <w:rsid w:val="006756AF"/>
    <w:rsid w:val="00677F71"/>
    <w:rsid w:val="00680AF5"/>
    <w:rsid w:val="00681649"/>
    <w:rsid w:val="0068287D"/>
    <w:rsid w:val="00682DB6"/>
    <w:rsid w:val="006839E5"/>
    <w:rsid w:val="00684A46"/>
    <w:rsid w:val="00684DE9"/>
    <w:rsid w:val="00685991"/>
    <w:rsid w:val="0068639D"/>
    <w:rsid w:val="00686FD6"/>
    <w:rsid w:val="00687D1C"/>
    <w:rsid w:val="00690B04"/>
    <w:rsid w:val="00693774"/>
    <w:rsid w:val="0069535B"/>
    <w:rsid w:val="006953B1"/>
    <w:rsid w:val="00696FBF"/>
    <w:rsid w:val="006971BB"/>
    <w:rsid w:val="0069728A"/>
    <w:rsid w:val="00697D8C"/>
    <w:rsid w:val="00697F54"/>
    <w:rsid w:val="006A1CD4"/>
    <w:rsid w:val="006A2AC8"/>
    <w:rsid w:val="006A308D"/>
    <w:rsid w:val="006A3702"/>
    <w:rsid w:val="006A3A54"/>
    <w:rsid w:val="006A4F2D"/>
    <w:rsid w:val="006A5545"/>
    <w:rsid w:val="006A591C"/>
    <w:rsid w:val="006A6453"/>
    <w:rsid w:val="006A6ECD"/>
    <w:rsid w:val="006A76E2"/>
    <w:rsid w:val="006B1001"/>
    <w:rsid w:val="006B3955"/>
    <w:rsid w:val="006B3BB6"/>
    <w:rsid w:val="006B4AE9"/>
    <w:rsid w:val="006B5D38"/>
    <w:rsid w:val="006B61EF"/>
    <w:rsid w:val="006C0416"/>
    <w:rsid w:val="006C056C"/>
    <w:rsid w:val="006C09FE"/>
    <w:rsid w:val="006C22CD"/>
    <w:rsid w:val="006C259E"/>
    <w:rsid w:val="006C29D0"/>
    <w:rsid w:val="006C3452"/>
    <w:rsid w:val="006C3858"/>
    <w:rsid w:val="006C4790"/>
    <w:rsid w:val="006C4DCF"/>
    <w:rsid w:val="006C6DE6"/>
    <w:rsid w:val="006C760C"/>
    <w:rsid w:val="006C7A7F"/>
    <w:rsid w:val="006D1829"/>
    <w:rsid w:val="006D32AF"/>
    <w:rsid w:val="006D5133"/>
    <w:rsid w:val="006D5FD1"/>
    <w:rsid w:val="006D7A6C"/>
    <w:rsid w:val="006E000F"/>
    <w:rsid w:val="006E2973"/>
    <w:rsid w:val="006E3008"/>
    <w:rsid w:val="006E42CD"/>
    <w:rsid w:val="006E4CD4"/>
    <w:rsid w:val="006E4FA1"/>
    <w:rsid w:val="006E648B"/>
    <w:rsid w:val="006E78E6"/>
    <w:rsid w:val="006F0CF2"/>
    <w:rsid w:val="006F22C1"/>
    <w:rsid w:val="006F28EA"/>
    <w:rsid w:val="006F2EDA"/>
    <w:rsid w:val="006F35A6"/>
    <w:rsid w:val="006F4E0C"/>
    <w:rsid w:val="006F636A"/>
    <w:rsid w:val="006F7C29"/>
    <w:rsid w:val="00702C95"/>
    <w:rsid w:val="00703B94"/>
    <w:rsid w:val="007051C4"/>
    <w:rsid w:val="0070540C"/>
    <w:rsid w:val="00706659"/>
    <w:rsid w:val="00706824"/>
    <w:rsid w:val="00707709"/>
    <w:rsid w:val="00707D7E"/>
    <w:rsid w:val="00710CE7"/>
    <w:rsid w:val="00711A3E"/>
    <w:rsid w:val="00712238"/>
    <w:rsid w:val="00712ACC"/>
    <w:rsid w:val="00715834"/>
    <w:rsid w:val="00715EE0"/>
    <w:rsid w:val="00717946"/>
    <w:rsid w:val="007203BF"/>
    <w:rsid w:val="00721839"/>
    <w:rsid w:val="0072186D"/>
    <w:rsid w:val="00721CF3"/>
    <w:rsid w:val="00722442"/>
    <w:rsid w:val="00722A95"/>
    <w:rsid w:val="00722B1D"/>
    <w:rsid w:val="0072402A"/>
    <w:rsid w:val="00724707"/>
    <w:rsid w:val="007252FC"/>
    <w:rsid w:val="00725419"/>
    <w:rsid w:val="0072568E"/>
    <w:rsid w:val="0072753B"/>
    <w:rsid w:val="00727ADC"/>
    <w:rsid w:val="00730FB8"/>
    <w:rsid w:val="00731924"/>
    <w:rsid w:val="00731FE7"/>
    <w:rsid w:val="00733A94"/>
    <w:rsid w:val="00735D4A"/>
    <w:rsid w:val="007363B2"/>
    <w:rsid w:val="00736A50"/>
    <w:rsid w:val="00736EAE"/>
    <w:rsid w:val="0073748B"/>
    <w:rsid w:val="0074246E"/>
    <w:rsid w:val="00743190"/>
    <w:rsid w:val="007433CF"/>
    <w:rsid w:val="00744401"/>
    <w:rsid w:val="007453D4"/>
    <w:rsid w:val="007501FF"/>
    <w:rsid w:val="00750300"/>
    <w:rsid w:val="00751E05"/>
    <w:rsid w:val="007547AB"/>
    <w:rsid w:val="007553B9"/>
    <w:rsid w:val="00761018"/>
    <w:rsid w:val="00763594"/>
    <w:rsid w:val="00764731"/>
    <w:rsid w:val="00764A4B"/>
    <w:rsid w:val="00765CC8"/>
    <w:rsid w:val="00770595"/>
    <w:rsid w:val="00770A17"/>
    <w:rsid w:val="00770E2A"/>
    <w:rsid w:val="00772612"/>
    <w:rsid w:val="00774108"/>
    <w:rsid w:val="00777992"/>
    <w:rsid w:val="00780EF1"/>
    <w:rsid w:val="0078221F"/>
    <w:rsid w:val="00782A4F"/>
    <w:rsid w:val="00785A28"/>
    <w:rsid w:val="00787522"/>
    <w:rsid w:val="00787F37"/>
    <w:rsid w:val="007911B0"/>
    <w:rsid w:val="00791463"/>
    <w:rsid w:val="00791A5F"/>
    <w:rsid w:val="00793C82"/>
    <w:rsid w:val="007947DE"/>
    <w:rsid w:val="00794873"/>
    <w:rsid w:val="00795D88"/>
    <w:rsid w:val="00796D6A"/>
    <w:rsid w:val="00796FD0"/>
    <w:rsid w:val="007A0476"/>
    <w:rsid w:val="007A1325"/>
    <w:rsid w:val="007A32F9"/>
    <w:rsid w:val="007A4F0F"/>
    <w:rsid w:val="007A6998"/>
    <w:rsid w:val="007A7554"/>
    <w:rsid w:val="007A75F5"/>
    <w:rsid w:val="007A7764"/>
    <w:rsid w:val="007B0A76"/>
    <w:rsid w:val="007B1003"/>
    <w:rsid w:val="007B103A"/>
    <w:rsid w:val="007B1638"/>
    <w:rsid w:val="007B3ACD"/>
    <w:rsid w:val="007B3CDB"/>
    <w:rsid w:val="007B40DD"/>
    <w:rsid w:val="007B4CC6"/>
    <w:rsid w:val="007B78D7"/>
    <w:rsid w:val="007C00D1"/>
    <w:rsid w:val="007C028D"/>
    <w:rsid w:val="007C08D5"/>
    <w:rsid w:val="007C1185"/>
    <w:rsid w:val="007C305E"/>
    <w:rsid w:val="007C3474"/>
    <w:rsid w:val="007C3C89"/>
    <w:rsid w:val="007C48EA"/>
    <w:rsid w:val="007C4A47"/>
    <w:rsid w:val="007C5AED"/>
    <w:rsid w:val="007C6EB1"/>
    <w:rsid w:val="007C6FFC"/>
    <w:rsid w:val="007C7564"/>
    <w:rsid w:val="007D2312"/>
    <w:rsid w:val="007D2CCE"/>
    <w:rsid w:val="007D30F2"/>
    <w:rsid w:val="007D3DFA"/>
    <w:rsid w:val="007D4427"/>
    <w:rsid w:val="007D4F73"/>
    <w:rsid w:val="007D51E3"/>
    <w:rsid w:val="007D528A"/>
    <w:rsid w:val="007D57A7"/>
    <w:rsid w:val="007D79A9"/>
    <w:rsid w:val="007E0F2D"/>
    <w:rsid w:val="007E22FA"/>
    <w:rsid w:val="007E4054"/>
    <w:rsid w:val="007E488E"/>
    <w:rsid w:val="007E5728"/>
    <w:rsid w:val="007F2D49"/>
    <w:rsid w:val="007F4EC0"/>
    <w:rsid w:val="007F7261"/>
    <w:rsid w:val="007F7751"/>
    <w:rsid w:val="007F7E7E"/>
    <w:rsid w:val="00802ACC"/>
    <w:rsid w:val="00804092"/>
    <w:rsid w:val="00804AA4"/>
    <w:rsid w:val="0080556B"/>
    <w:rsid w:val="00807823"/>
    <w:rsid w:val="008106C9"/>
    <w:rsid w:val="00810A01"/>
    <w:rsid w:val="00810AF1"/>
    <w:rsid w:val="00811DA5"/>
    <w:rsid w:val="0081231D"/>
    <w:rsid w:val="00812D97"/>
    <w:rsid w:val="008134F3"/>
    <w:rsid w:val="008145F6"/>
    <w:rsid w:val="008146B6"/>
    <w:rsid w:val="00814826"/>
    <w:rsid w:val="008162B9"/>
    <w:rsid w:val="008169F9"/>
    <w:rsid w:val="00816E59"/>
    <w:rsid w:val="008201C6"/>
    <w:rsid w:val="008206D7"/>
    <w:rsid w:val="00821586"/>
    <w:rsid w:val="00823A79"/>
    <w:rsid w:val="00825153"/>
    <w:rsid w:val="008272C7"/>
    <w:rsid w:val="00830D30"/>
    <w:rsid w:val="00831161"/>
    <w:rsid w:val="008328AE"/>
    <w:rsid w:val="00832EE7"/>
    <w:rsid w:val="008344ED"/>
    <w:rsid w:val="0083498D"/>
    <w:rsid w:val="00834C59"/>
    <w:rsid w:val="00834E2D"/>
    <w:rsid w:val="008364AF"/>
    <w:rsid w:val="00836B11"/>
    <w:rsid w:val="008378D3"/>
    <w:rsid w:val="00842183"/>
    <w:rsid w:val="00843955"/>
    <w:rsid w:val="00845056"/>
    <w:rsid w:val="008462D0"/>
    <w:rsid w:val="00847328"/>
    <w:rsid w:val="008509AE"/>
    <w:rsid w:val="00852A01"/>
    <w:rsid w:val="00853B7B"/>
    <w:rsid w:val="00853FB5"/>
    <w:rsid w:val="00855435"/>
    <w:rsid w:val="00861C49"/>
    <w:rsid w:val="00862AB1"/>
    <w:rsid w:val="0086430D"/>
    <w:rsid w:val="008644CE"/>
    <w:rsid w:val="00864F66"/>
    <w:rsid w:val="008666CE"/>
    <w:rsid w:val="0086791D"/>
    <w:rsid w:val="00871899"/>
    <w:rsid w:val="00871B2B"/>
    <w:rsid w:val="00871C4E"/>
    <w:rsid w:val="00873388"/>
    <w:rsid w:val="00876526"/>
    <w:rsid w:val="00877A6E"/>
    <w:rsid w:val="00877F2D"/>
    <w:rsid w:val="00880844"/>
    <w:rsid w:val="008814D2"/>
    <w:rsid w:val="0088161F"/>
    <w:rsid w:val="00882652"/>
    <w:rsid w:val="00882D39"/>
    <w:rsid w:val="008846E2"/>
    <w:rsid w:val="00885037"/>
    <w:rsid w:val="00886CF1"/>
    <w:rsid w:val="00886EEF"/>
    <w:rsid w:val="008871DA"/>
    <w:rsid w:val="00893DAC"/>
    <w:rsid w:val="008957C7"/>
    <w:rsid w:val="008958FB"/>
    <w:rsid w:val="00895F3E"/>
    <w:rsid w:val="00897983"/>
    <w:rsid w:val="008A1015"/>
    <w:rsid w:val="008A1168"/>
    <w:rsid w:val="008A4141"/>
    <w:rsid w:val="008A4BE2"/>
    <w:rsid w:val="008A5772"/>
    <w:rsid w:val="008A587E"/>
    <w:rsid w:val="008B0F80"/>
    <w:rsid w:val="008B13E9"/>
    <w:rsid w:val="008B1EAD"/>
    <w:rsid w:val="008B2D01"/>
    <w:rsid w:val="008B2D19"/>
    <w:rsid w:val="008B3135"/>
    <w:rsid w:val="008B3507"/>
    <w:rsid w:val="008B3559"/>
    <w:rsid w:val="008B3CB6"/>
    <w:rsid w:val="008B433A"/>
    <w:rsid w:val="008B7F0E"/>
    <w:rsid w:val="008C0013"/>
    <w:rsid w:val="008C0DF7"/>
    <w:rsid w:val="008C1101"/>
    <w:rsid w:val="008C399F"/>
    <w:rsid w:val="008C3C6B"/>
    <w:rsid w:val="008C3D77"/>
    <w:rsid w:val="008C4C71"/>
    <w:rsid w:val="008D0446"/>
    <w:rsid w:val="008D2461"/>
    <w:rsid w:val="008D2B41"/>
    <w:rsid w:val="008D559F"/>
    <w:rsid w:val="008D60DA"/>
    <w:rsid w:val="008E1661"/>
    <w:rsid w:val="008E2C70"/>
    <w:rsid w:val="008E2D47"/>
    <w:rsid w:val="008E2D93"/>
    <w:rsid w:val="008E3043"/>
    <w:rsid w:val="008E32B3"/>
    <w:rsid w:val="008E4CB3"/>
    <w:rsid w:val="008E600F"/>
    <w:rsid w:val="008E712C"/>
    <w:rsid w:val="008E7E69"/>
    <w:rsid w:val="008F08FD"/>
    <w:rsid w:val="008F37FB"/>
    <w:rsid w:val="008F449F"/>
    <w:rsid w:val="008F5AD4"/>
    <w:rsid w:val="00900735"/>
    <w:rsid w:val="009009C7"/>
    <w:rsid w:val="00900DC3"/>
    <w:rsid w:val="00900F62"/>
    <w:rsid w:val="00902C5F"/>
    <w:rsid w:val="00907302"/>
    <w:rsid w:val="00910F6A"/>
    <w:rsid w:val="009136FC"/>
    <w:rsid w:val="00913FB5"/>
    <w:rsid w:val="0091426C"/>
    <w:rsid w:val="0091438E"/>
    <w:rsid w:val="0091447F"/>
    <w:rsid w:val="0091698E"/>
    <w:rsid w:val="00916EFD"/>
    <w:rsid w:val="0091779B"/>
    <w:rsid w:val="0091796B"/>
    <w:rsid w:val="00917FB4"/>
    <w:rsid w:val="00921417"/>
    <w:rsid w:val="009223A1"/>
    <w:rsid w:val="00922934"/>
    <w:rsid w:val="009243BA"/>
    <w:rsid w:val="009269AA"/>
    <w:rsid w:val="00930814"/>
    <w:rsid w:val="009325A4"/>
    <w:rsid w:val="009325D2"/>
    <w:rsid w:val="00933994"/>
    <w:rsid w:val="00933DA7"/>
    <w:rsid w:val="00934C49"/>
    <w:rsid w:val="00937EE2"/>
    <w:rsid w:val="009400D6"/>
    <w:rsid w:val="009404E5"/>
    <w:rsid w:val="00941F24"/>
    <w:rsid w:val="00942515"/>
    <w:rsid w:val="00943577"/>
    <w:rsid w:val="0094404C"/>
    <w:rsid w:val="00944DF2"/>
    <w:rsid w:val="00944EEE"/>
    <w:rsid w:val="009461DA"/>
    <w:rsid w:val="009467A7"/>
    <w:rsid w:val="00951EB0"/>
    <w:rsid w:val="0095227B"/>
    <w:rsid w:val="00952B7D"/>
    <w:rsid w:val="009530EF"/>
    <w:rsid w:val="0095335F"/>
    <w:rsid w:val="00954089"/>
    <w:rsid w:val="00955203"/>
    <w:rsid w:val="009554AF"/>
    <w:rsid w:val="00955A1E"/>
    <w:rsid w:val="00957FA6"/>
    <w:rsid w:val="00960579"/>
    <w:rsid w:val="00961804"/>
    <w:rsid w:val="0096313C"/>
    <w:rsid w:val="00963630"/>
    <w:rsid w:val="009641D2"/>
    <w:rsid w:val="0096453C"/>
    <w:rsid w:val="009658CC"/>
    <w:rsid w:val="00966871"/>
    <w:rsid w:val="00966B1D"/>
    <w:rsid w:val="00967C4E"/>
    <w:rsid w:val="0097096F"/>
    <w:rsid w:val="00970F5B"/>
    <w:rsid w:val="00971D0E"/>
    <w:rsid w:val="0097238A"/>
    <w:rsid w:val="0097524A"/>
    <w:rsid w:val="00976916"/>
    <w:rsid w:val="00977B77"/>
    <w:rsid w:val="009808AF"/>
    <w:rsid w:val="00981991"/>
    <w:rsid w:val="00983061"/>
    <w:rsid w:val="00983969"/>
    <w:rsid w:val="00985CF4"/>
    <w:rsid w:val="009863CD"/>
    <w:rsid w:val="00987E2F"/>
    <w:rsid w:val="00990EEC"/>
    <w:rsid w:val="0099211C"/>
    <w:rsid w:val="00992D18"/>
    <w:rsid w:val="00992E64"/>
    <w:rsid w:val="009943A1"/>
    <w:rsid w:val="009961B5"/>
    <w:rsid w:val="00997D38"/>
    <w:rsid w:val="009A171E"/>
    <w:rsid w:val="009A1BD5"/>
    <w:rsid w:val="009A1CB9"/>
    <w:rsid w:val="009A2136"/>
    <w:rsid w:val="009A2502"/>
    <w:rsid w:val="009A478D"/>
    <w:rsid w:val="009A496F"/>
    <w:rsid w:val="009A6E7A"/>
    <w:rsid w:val="009A7EE7"/>
    <w:rsid w:val="009B10BF"/>
    <w:rsid w:val="009B553F"/>
    <w:rsid w:val="009B5AF6"/>
    <w:rsid w:val="009B65A7"/>
    <w:rsid w:val="009B6C70"/>
    <w:rsid w:val="009C0639"/>
    <w:rsid w:val="009C0DFD"/>
    <w:rsid w:val="009C1B7B"/>
    <w:rsid w:val="009C1CC2"/>
    <w:rsid w:val="009C3246"/>
    <w:rsid w:val="009C3630"/>
    <w:rsid w:val="009C3ED8"/>
    <w:rsid w:val="009C5550"/>
    <w:rsid w:val="009C64DB"/>
    <w:rsid w:val="009C6E26"/>
    <w:rsid w:val="009C7E51"/>
    <w:rsid w:val="009D0142"/>
    <w:rsid w:val="009D0E9A"/>
    <w:rsid w:val="009D3C90"/>
    <w:rsid w:val="009E0FA1"/>
    <w:rsid w:val="009E1405"/>
    <w:rsid w:val="009E399E"/>
    <w:rsid w:val="009E5092"/>
    <w:rsid w:val="009E5C65"/>
    <w:rsid w:val="009E6B57"/>
    <w:rsid w:val="009E6C1C"/>
    <w:rsid w:val="009E7020"/>
    <w:rsid w:val="009E7C2D"/>
    <w:rsid w:val="009E7FC5"/>
    <w:rsid w:val="009F2365"/>
    <w:rsid w:val="009F2432"/>
    <w:rsid w:val="009F274C"/>
    <w:rsid w:val="009F2D51"/>
    <w:rsid w:val="009F6A2C"/>
    <w:rsid w:val="009F79B6"/>
    <w:rsid w:val="009F7B70"/>
    <w:rsid w:val="00A0100B"/>
    <w:rsid w:val="00A0190E"/>
    <w:rsid w:val="00A049E9"/>
    <w:rsid w:val="00A058C8"/>
    <w:rsid w:val="00A0650D"/>
    <w:rsid w:val="00A07F3F"/>
    <w:rsid w:val="00A07FE7"/>
    <w:rsid w:val="00A102B9"/>
    <w:rsid w:val="00A10D4F"/>
    <w:rsid w:val="00A1388D"/>
    <w:rsid w:val="00A14D2B"/>
    <w:rsid w:val="00A15CAC"/>
    <w:rsid w:val="00A15D1D"/>
    <w:rsid w:val="00A1736A"/>
    <w:rsid w:val="00A203C4"/>
    <w:rsid w:val="00A211AB"/>
    <w:rsid w:val="00A228D7"/>
    <w:rsid w:val="00A23315"/>
    <w:rsid w:val="00A244C3"/>
    <w:rsid w:val="00A246EC"/>
    <w:rsid w:val="00A2538E"/>
    <w:rsid w:val="00A259CF"/>
    <w:rsid w:val="00A25D02"/>
    <w:rsid w:val="00A26EEC"/>
    <w:rsid w:val="00A30197"/>
    <w:rsid w:val="00A31448"/>
    <w:rsid w:val="00A323A6"/>
    <w:rsid w:val="00A32410"/>
    <w:rsid w:val="00A3365A"/>
    <w:rsid w:val="00A343EE"/>
    <w:rsid w:val="00A34980"/>
    <w:rsid w:val="00A34EDE"/>
    <w:rsid w:val="00A3640C"/>
    <w:rsid w:val="00A36AF3"/>
    <w:rsid w:val="00A410E3"/>
    <w:rsid w:val="00A415C0"/>
    <w:rsid w:val="00A420F2"/>
    <w:rsid w:val="00A42148"/>
    <w:rsid w:val="00A4273E"/>
    <w:rsid w:val="00A42D18"/>
    <w:rsid w:val="00A42F8C"/>
    <w:rsid w:val="00A43A8D"/>
    <w:rsid w:val="00A45422"/>
    <w:rsid w:val="00A47EA4"/>
    <w:rsid w:val="00A50ACB"/>
    <w:rsid w:val="00A5136A"/>
    <w:rsid w:val="00A517DD"/>
    <w:rsid w:val="00A5205E"/>
    <w:rsid w:val="00A544F5"/>
    <w:rsid w:val="00A5563D"/>
    <w:rsid w:val="00A55F89"/>
    <w:rsid w:val="00A61C6F"/>
    <w:rsid w:val="00A62EC6"/>
    <w:rsid w:val="00A6468A"/>
    <w:rsid w:val="00A649C3"/>
    <w:rsid w:val="00A64D96"/>
    <w:rsid w:val="00A67709"/>
    <w:rsid w:val="00A67D6E"/>
    <w:rsid w:val="00A70DE2"/>
    <w:rsid w:val="00A775CA"/>
    <w:rsid w:val="00A807D5"/>
    <w:rsid w:val="00A815D4"/>
    <w:rsid w:val="00A81FF1"/>
    <w:rsid w:val="00A83C65"/>
    <w:rsid w:val="00A84172"/>
    <w:rsid w:val="00A84540"/>
    <w:rsid w:val="00A84824"/>
    <w:rsid w:val="00A85F08"/>
    <w:rsid w:val="00A87942"/>
    <w:rsid w:val="00A87E8F"/>
    <w:rsid w:val="00A90CF8"/>
    <w:rsid w:val="00A91BD6"/>
    <w:rsid w:val="00A93975"/>
    <w:rsid w:val="00A947A3"/>
    <w:rsid w:val="00A9494B"/>
    <w:rsid w:val="00A950D8"/>
    <w:rsid w:val="00A9587B"/>
    <w:rsid w:val="00A95D1A"/>
    <w:rsid w:val="00A95EF4"/>
    <w:rsid w:val="00A96352"/>
    <w:rsid w:val="00AA2E5A"/>
    <w:rsid w:val="00AA3517"/>
    <w:rsid w:val="00AA3A5A"/>
    <w:rsid w:val="00AA3C63"/>
    <w:rsid w:val="00AA3FCA"/>
    <w:rsid w:val="00AA4893"/>
    <w:rsid w:val="00AA49CD"/>
    <w:rsid w:val="00AA503E"/>
    <w:rsid w:val="00AA5AFE"/>
    <w:rsid w:val="00AB22AD"/>
    <w:rsid w:val="00AB548B"/>
    <w:rsid w:val="00AB59A8"/>
    <w:rsid w:val="00AB6CB2"/>
    <w:rsid w:val="00AB79A2"/>
    <w:rsid w:val="00AB7CAA"/>
    <w:rsid w:val="00AC0311"/>
    <w:rsid w:val="00AC143E"/>
    <w:rsid w:val="00AC1811"/>
    <w:rsid w:val="00AC6769"/>
    <w:rsid w:val="00AC6C2F"/>
    <w:rsid w:val="00AD012B"/>
    <w:rsid w:val="00AD0853"/>
    <w:rsid w:val="00AD0A8B"/>
    <w:rsid w:val="00AD1136"/>
    <w:rsid w:val="00AD1FD8"/>
    <w:rsid w:val="00AD2180"/>
    <w:rsid w:val="00AD2BE7"/>
    <w:rsid w:val="00AD566B"/>
    <w:rsid w:val="00AD584F"/>
    <w:rsid w:val="00AD5BC1"/>
    <w:rsid w:val="00AE07A6"/>
    <w:rsid w:val="00AE0883"/>
    <w:rsid w:val="00AE0BA3"/>
    <w:rsid w:val="00AE3075"/>
    <w:rsid w:val="00AE42E3"/>
    <w:rsid w:val="00AE5BB1"/>
    <w:rsid w:val="00AF0E05"/>
    <w:rsid w:val="00AF18E0"/>
    <w:rsid w:val="00AF27B6"/>
    <w:rsid w:val="00AF3424"/>
    <w:rsid w:val="00AF371E"/>
    <w:rsid w:val="00AF4754"/>
    <w:rsid w:val="00AF4F72"/>
    <w:rsid w:val="00AF5D59"/>
    <w:rsid w:val="00AF6D0F"/>
    <w:rsid w:val="00AF732E"/>
    <w:rsid w:val="00B01A53"/>
    <w:rsid w:val="00B02671"/>
    <w:rsid w:val="00B026DA"/>
    <w:rsid w:val="00B03C5F"/>
    <w:rsid w:val="00B040F8"/>
    <w:rsid w:val="00B046BC"/>
    <w:rsid w:val="00B058D0"/>
    <w:rsid w:val="00B11337"/>
    <w:rsid w:val="00B11D25"/>
    <w:rsid w:val="00B1259F"/>
    <w:rsid w:val="00B12EC7"/>
    <w:rsid w:val="00B13A62"/>
    <w:rsid w:val="00B14CB8"/>
    <w:rsid w:val="00B1679B"/>
    <w:rsid w:val="00B16805"/>
    <w:rsid w:val="00B168DA"/>
    <w:rsid w:val="00B17428"/>
    <w:rsid w:val="00B1769F"/>
    <w:rsid w:val="00B17E0B"/>
    <w:rsid w:val="00B20852"/>
    <w:rsid w:val="00B23607"/>
    <w:rsid w:val="00B247BE"/>
    <w:rsid w:val="00B26605"/>
    <w:rsid w:val="00B271DF"/>
    <w:rsid w:val="00B27809"/>
    <w:rsid w:val="00B27D56"/>
    <w:rsid w:val="00B27F17"/>
    <w:rsid w:val="00B34E8F"/>
    <w:rsid w:val="00B3525C"/>
    <w:rsid w:val="00B3528B"/>
    <w:rsid w:val="00B3659E"/>
    <w:rsid w:val="00B368D8"/>
    <w:rsid w:val="00B37094"/>
    <w:rsid w:val="00B37163"/>
    <w:rsid w:val="00B379FE"/>
    <w:rsid w:val="00B40192"/>
    <w:rsid w:val="00B412E9"/>
    <w:rsid w:val="00B42563"/>
    <w:rsid w:val="00B433F6"/>
    <w:rsid w:val="00B43631"/>
    <w:rsid w:val="00B43E06"/>
    <w:rsid w:val="00B44FB3"/>
    <w:rsid w:val="00B45239"/>
    <w:rsid w:val="00B45525"/>
    <w:rsid w:val="00B45EEE"/>
    <w:rsid w:val="00B45FA0"/>
    <w:rsid w:val="00B4605A"/>
    <w:rsid w:val="00B47672"/>
    <w:rsid w:val="00B47B5A"/>
    <w:rsid w:val="00B5110E"/>
    <w:rsid w:val="00B52087"/>
    <w:rsid w:val="00B533AC"/>
    <w:rsid w:val="00B5369C"/>
    <w:rsid w:val="00B556DC"/>
    <w:rsid w:val="00B556E8"/>
    <w:rsid w:val="00B558B8"/>
    <w:rsid w:val="00B567AF"/>
    <w:rsid w:val="00B60CD2"/>
    <w:rsid w:val="00B60EEF"/>
    <w:rsid w:val="00B6256F"/>
    <w:rsid w:val="00B62591"/>
    <w:rsid w:val="00B64218"/>
    <w:rsid w:val="00B6422E"/>
    <w:rsid w:val="00B64947"/>
    <w:rsid w:val="00B652F0"/>
    <w:rsid w:val="00B66357"/>
    <w:rsid w:val="00B675B7"/>
    <w:rsid w:val="00B71396"/>
    <w:rsid w:val="00B71ADB"/>
    <w:rsid w:val="00B71DE8"/>
    <w:rsid w:val="00B727B9"/>
    <w:rsid w:val="00B72EAA"/>
    <w:rsid w:val="00B730E1"/>
    <w:rsid w:val="00B73198"/>
    <w:rsid w:val="00B745E4"/>
    <w:rsid w:val="00B74A0F"/>
    <w:rsid w:val="00B74A25"/>
    <w:rsid w:val="00B758A6"/>
    <w:rsid w:val="00B80971"/>
    <w:rsid w:val="00B818F4"/>
    <w:rsid w:val="00B81BB4"/>
    <w:rsid w:val="00B831C1"/>
    <w:rsid w:val="00B833FD"/>
    <w:rsid w:val="00B83FB7"/>
    <w:rsid w:val="00B84CEE"/>
    <w:rsid w:val="00B9005B"/>
    <w:rsid w:val="00B92935"/>
    <w:rsid w:val="00B93482"/>
    <w:rsid w:val="00B93F46"/>
    <w:rsid w:val="00B94A02"/>
    <w:rsid w:val="00B9512A"/>
    <w:rsid w:val="00B97E95"/>
    <w:rsid w:val="00B97F9A"/>
    <w:rsid w:val="00BA1B21"/>
    <w:rsid w:val="00BA472E"/>
    <w:rsid w:val="00BA6E55"/>
    <w:rsid w:val="00BB3753"/>
    <w:rsid w:val="00BB4E42"/>
    <w:rsid w:val="00BB511B"/>
    <w:rsid w:val="00BB6DC8"/>
    <w:rsid w:val="00BB7DF8"/>
    <w:rsid w:val="00BC085F"/>
    <w:rsid w:val="00BC119E"/>
    <w:rsid w:val="00BC1B78"/>
    <w:rsid w:val="00BC4A6A"/>
    <w:rsid w:val="00BC5B67"/>
    <w:rsid w:val="00BC5F29"/>
    <w:rsid w:val="00BC6852"/>
    <w:rsid w:val="00BC69F4"/>
    <w:rsid w:val="00BD1DDC"/>
    <w:rsid w:val="00BD24A6"/>
    <w:rsid w:val="00BD47FA"/>
    <w:rsid w:val="00BD4E97"/>
    <w:rsid w:val="00BD5219"/>
    <w:rsid w:val="00BD785D"/>
    <w:rsid w:val="00BD79C9"/>
    <w:rsid w:val="00BE527A"/>
    <w:rsid w:val="00BE5AAE"/>
    <w:rsid w:val="00BE786B"/>
    <w:rsid w:val="00BF1639"/>
    <w:rsid w:val="00BF265F"/>
    <w:rsid w:val="00BF3FE1"/>
    <w:rsid w:val="00BF506F"/>
    <w:rsid w:val="00C01495"/>
    <w:rsid w:val="00C01D91"/>
    <w:rsid w:val="00C01F5B"/>
    <w:rsid w:val="00C04A6E"/>
    <w:rsid w:val="00C04DD3"/>
    <w:rsid w:val="00C058FE"/>
    <w:rsid w:val="00C05A16"/>
    <w:rsid w:val="00C06BE9"/>
    <w:rsid w:val="00C06F1A"/>
    <w:rsid w:val="00C12D7C"/>
    <w:rsid w:val="00C130DA"/>
    <w:rsid w:val="00C14586"/>
    <w:rsid w:val="00C14C9A"/>
    <w:rsid w:val="00C1633A"/>
    <w:rsid w:val="00C1653B"/>
    <w:rsid w:val="00C17F45"/>
    <w:rsid w:val="00C2080E"/>
    <w:rsid w:val="00C20907"/>
    <w:rsid w:val="00C229DA"/>
    <w:rsid w:val="00C22AE1"/>
    <w:rsid w:val="00C22DD3"/>
    <w:rsid w:val="00C22FDA"/>
    <w:rsid w:val="00C25B0A"/>
    <w:rsid w:val="00C265F4"/>
    <w:rsid w:val="00C305CA"/>
    <w:rsid w:val="00C30670"/>
    <w:rsid w:val="00C30FCB"/>
    <w:rsid w:val="00C3231B"/>
    <w:rsid w:val="00C32834"/>
    <w:rsid w:val="00C32C8F"/>
    <w:rsid w:val="00C33095"/>
    <w:rsid w:val="00C33B75"/>
    <w:rsid w:val="00C35E97"/>
    <w:rsid w:val="00C428FC"/>
    <w:rsid w:val="00C4298C"/>
    <w:rsid w:val="00C42F17"/>
    <w:rsid w:val="00C455C3"/>
    <w:rsid w:val="00C45A81"/>
    <w:rsid w:val="00C470EB"/>
    <w:rsid w:val="00C47523"/>
    <w:rsid w:val="00C5003E"/>
    <w:rsid w:val="00C51973"/>
    <w:rsid w:val="00C52379"/>
    <w:rsid w:val="00C5252D"/>
    <w:rsid w:val="00C54B2A"/>
    <w:rsid w:val="00C54EF7"/>
    <w:rsid w:val="00C55DBA"/>
    <w:rsid w:val="00C575BB"/>
    <w:rsid w:val="00C60543"/>
    <w:rsid w:val="00C61943"/>
    <w:rsid w:val="00C62068"/>
    <w:rsid w:val="00C62175"/>
    <w:rsid w:val="00C62A5D"/>
    <w:rsid w:val="00C656C7"/>
    <w:rsid w:val="00C658F9"/>
    <w:rsid w:val="00C70013"/>
    <w:rsid w:val="00C71396"/>
    <w:rsid w:val="00C7404D"/>
    <w:rsid w:val="00C75316"/>
    <w:rsid w:val="00C75CEE"/>
    <w:rsid w:val="00C818A8"/>
    <w:rsid w:val="00C83009"/>
    <w:rsid w:val="00C830E7"/>
    <w:rsid w:val="00C8384E"/>
    <w:rsid w:val="00C847FD"/>
    <w:rsid w:val="00C84810"/>
    <w:rsid w:val="00C84AF9"/>
    <w:rsid w:val="00C85EA4"/>
    <w:rsid w:val="00C85EFA"/>
    <w:rsid w:val="00C922E2"/>
    <w:rsid w:val="00C953EE"/>
    <w:rsid w:val="00C969AC"/>
    <w:rsid w:val="00CA1529"/>
    <w:rsid w:val="00CA1855"/>
    <w:rsid w:val="00CA1F8F"/>
    <w:rsid w:val="00CA3A3B"/>
    <w:rsid w:val="00CA3B50"/>
    <w:rsid w:val="00CA552A"/>
    <w:rsid w:val="00CA64AE"/>
    <w:rsid w:val="00CA7A61"/>
    <w:rsid w:val="00CB0568"/>
    <w:rsid w:val="00CB1104"/>
    <w:rsid w:val="00CB38CB"/>
    <w:rsid w:val="00CB3C8B"/>
    <w:rsid w:val="00CB484F"/>
    <w:rsid w:val="00CB51AA"/>
    <w:rsid w:val="00CB7112"/>
    <w:rsid w:val="00CB7940"/>
    <w:rsid w:val="00CB7BE3"/>
    <w:rsid w:val="00CB7FCA"/>
    <w:rsid w:val="00CC1783"/>
    <w:rsid w:val="00CC18AF"/>
    <w:rsid w:val="00CC1959"/>
    <w:rsid w:val="00CC22C2"/>
    <w:rsid w:val="00CC2B61"/>
    <w:rsid w:val="00CC3187"/>
    <w:rsid w:val="00CC3BCD"/>
    <w:rsid w:val="00CC431A"/>
    <w:rsid w:val="00CC46AE"/>
    <w:rsid w:val="00CC5331"/>
    <w:rsid w:val="00CC581E"/>
    <w:rsid w:val="00CC6696"/>
    <w:rsid w:val="00CC7010"/>
    <w:rsid w:val="00CD0AA4"/>
    <w:rsid w:val="00CD2DEF"/>
    <w:rsid w:val="00CD326D"/>
    <w:rsid w:val="00CD45CC"/>
    <w:rsid w:val="00CD5ED3"/>
    <w:rsid w:val="00CD673E"/>
    <w:rsid w:val="00CD68B9"/>
    <w:rsid w:val="00CD6BA2"/>
    <w:rsid w:val="00CD765D"/>
    <w:rsid w:val="00CE1C5E"/>
    <w:rsid w:val="00CE331E"/>
    <w:rsid w:val="00CE3C2D"/>
    <w:rsid w:val="00CE4A0D"/>
    <w:rsid w:val="00CE5EAC"/>
    <w:rsid w:val="00CE6A7F"/>
    <w:rsid w:val="00CE7C10"/>
    <w:rsid w:val="00CF00B2"/>
    <w:rsid w:val="00CF1DBF"/>
    <w:rsid w:val="00CF21B1"/>
    <w:rsid w:val="00CF2A0F"/>
    <w:rsid w:val="00CF2F62"/>
    <w:rsid w:val="00CF3FB9"/>
    <w:rsid w:val="00CF4CB4"/>
    <w:rsid w:val="00CF5EBE"/>
    <w:rsid w:val="00CF61D4"/>
    <w:rsid w:val="00CF7E79"/>
    <w:rsid w:val="00CF7FBE"/>
    <w:rsid w:val="00D006B4"/>
    <w:rsid w:val="00D01A58"/>
    <w:rsid w:val="00D0253E"/>
    <w:rsid w:val="00D03191"/>
    <w:rsid w:val="00D03C38"/>
    <w:rsid w:val="00D040CA"/>
    <w:rsid w:val="00D04179"/>
    <w:rsid w:val="00D058B5"/>
    <w:rsid w:val="00D05927"/>
    <w:rsid w:val="00D05A0D"/>
    <w:rsid w:val="00D0726A"/>
    <w:rsid w:val="00D07E01"/>
    <w:rsid w:val="00D13455"/>
    <w:rsid w:val="00D13C41"/>
    <w:rsid w:val="00D146CD"/>
    <w:rsid w:val="00D14715"/>
    <w:rsid w:val="00D1563F"/>
    <w:rsid w:val="00D16640"/>
    <w:rsid w:val="00D168A7"/>
    <w:rsid w:val="00D170FF"/>
    <w:rsid w:val="00D2025F"/>
    <w:rsid w:val="00D20DCC"/>
    <w:rsid w:val="00D22137"/>
    <w:rsid w:val="00D22899"/>
    <w:rsid w:val="00D22FAB"/>
    <w:rsid w:val="00D24C2A"/>
    <w:rsid w:val="00D259C9"/>
    <w:rsid w:val="00D26472"/>
    <w:rsid w:val="00D2690C"/>
    <w:rsid w:val="00D331D3"/>
    <w:rsid w:val="00D360FE"/>
    <w:rsid w:val="00D37346"/>
    <w:rsid w:val="00D41AA3"/>
    <w:rsid w:val="00D43A81"/>
    <w:rsid w:val="00D43BA7"/>
    <w:rsid w:val="00D4688D"/>
    <w:rsid w:val="00D46E80"/>
    <w:rsid w:val="00D511A3"/>
    <w:rsid w:val="00D52635"/>
    <w:rsid w:val="00D52870"/>
    <w:rsid w:val="00D548C3"/>
    <w:rsid w:val="00D55195"/>
    <w:rsid w:val="00D56B36"/>
    <w:rsid w:val="00D57E93"/>
    <w:rsid w:val="00D60D14"/>
    <w:rsid w:val="00D6199E"/>
    <w:rsid w:val="00D61DBB"/>
    <w:rsid w:val="00D61E79"/>
    <w:rsid w:val="00D62D1A"/>
    <w:rsid w:val="00D631F9"/>
    <w:rsid w:val="00D63FEE"/>
    <w:rsid w:val="00D65E64"/>
    <w:rsid w:val="00D6795B"/>
    <w:rsid w:val="00D67BA2"/>
    <w:rsid w:val="00D67C0E"/>
    <w:rsid w:val="00D70381"/>
    <w:rsid w:val="00D7175B"/>
    <w:rsid w:val="00D728B1"/>
    <w:rsid w:val="00D82675"/>
    <w:rsid w:val="00D84141"/>
    <w:rsid w:val="00D8503B"/>
    <w:rsid w:val="00D8680D"/>
    <w:rsid w:val="00D86DBD"/>
    <w:rsid w:val="00D913AD"/>
    <w:rsid w:val="00D91B89"/>
    <w:rsid w:val="00D91D42"/>
    <w:rsid w:val="00D926B7"/>
    <w:rsid w:val="00D948E6"/>
    <w:rsid w:val="00D94F58"/>
    <w:rsid w:val="00D96F75"/>
    <w:rsid w:val="00DA0870"/>
    <w:rsid w:val="00DA10C2"/>
    <w:rsid w:val="00DA1217"/>
    <w:rsid w:val="00DA1C95"/>
    <w:rsid w:val="00DA2E1C"/>
    <w:rsid w:val="00DA4575"/>
    <w:rsid w:val="00DA721D"/>
    <w:rsid w:val="00DA7F92"/>
    <w:rsid w:val="00DB00EA"/>
    <w:rsid w:val="00DB0657"/>
    <w:rsid w:val="00DB0B93"/>
    <w:rsid w:val="00DB0DB2"/>
    <w:rsid w:val="00DB12C3"/>
    <w:rsid w:val="00DB1BA4"/>
    <w:rsid w:val="00DB1DAB"/>
    <w:rsid w:val="00DB33BE"/>
    <w:rsid w:val="00DB557C"/>
    <w:rsid w:val="00DB5894"/>
    <w:rsid w:val="00DB6500"/>
    <w:rsid w:val="00DB65A4"/>
    <w:rsid w:val="00DC0CAD"/>
    <w:rsid w:val="00DC10D8"/>
    <w:rsid w:val="00DC2B07"/>
    <w:rsid w:val="00DC5669"/>
    <w:rsid w:val="00DD0B23"/>
    <w:rsid w:val="00DD169F"/>
    <w:rsid w:val="00DD21A7"/>
    <w:rsid w:val="00DD2300"/>
    <w:rsid w:val="00DD31A0"/>
    <w:rsid w:val="00DD3A28"/>
    <w:rsid w:val="00DD4388"/>
    <w:rsid w:val="00DD4CFE"/>
    <w:rsid w:val="00DD6C66"/>
    <w:rsid w:val="00DE0170"/>
    <w:rsid w:val="00DE0BD2"/>
    <w:rsid w:val="00DE16DA"/>
    <w:rsid w:val="00DE1F55"/>
    <w:rsid w:val="00DE2531"/>
    <w:rsid w:val="00DE2704"/>
    <w:rsid w:val="00DE2F69"/>
    <w:rsid w:val="00DE325F"/>
    <w:rsid w:val="00DE3EEA"/>
    <w:rsid w:val="00DE50CC"/>
    <w:rsid w:val="00DE6803"/>
    <w:rsid w:val="00DE759B"/>
    <w:rsid w:val="00DF041F"/>
    <w:rsid w:val="00DF0B2C"/>
    <w:rsid w:val="00DF1981"/>
    <w:rsid w:val="00DF2190"/>
    <w:rsid w:val="00DF2202"/>
    <w:rsid w:val="00DF5196"/>
    <w:rsid w:val="00DF51F9"/>
    <w:rsid w:val="00DF5D6A"/>
    <w:rsid w:val="00E00A31"/>
    <w:rsid w:val="00E017B2"/>
    <w:rsid w:val="00E0218E"/>
    <w:rsid w:val="00E021DE"/>
    <w:rsid w:val="00E024DF"/>
    <w:rsid w:val="00E025D7"/>
    <w:rsid w:val="00E02690"/>
    <w:rsid w:val="00E028CC"/>
    <w:rsid w:val="00E02EFE"/>
    <w:rsid w:val="00E04C90"/>
    <w:rsid w:val="00E0518E"/>
    <w:rsid w:val="00E052C3"/>
    <w:rsid w:val="00E0586F"/>
    <w:rsid w:val="00E11AA0"/>
    <w:rsid w:val="00E11BFA"/>
    <w:rsid w:val="00E144AE"/>
    <w:rsid w:val="00E145FE"/>
    <w:rsid w:val="00E14B83"/>
    <w:rsid w:val="00E15E23"/>
    <w:rsid w:val="00E163FC"/>
    <w:rsid w:val="00E17652"/>
    <w:rsid w:val="00E17B94"/>
    <w:rsid w:val="00E17F2B"/>
    <w:rsid w:val="00E2047D"/>
    <w:rsid w:val="00E20653"/>
    <w:rsid w:val="00E20EA6"/>
    <w:rsid w:val="00E213C7"/>
    <w:rsid w:val="00E21BC0"/>
    <w:rsid w:val="00E22A6A"/>
    <w:rsid w:val="00E24033"/>
    <w:rsid w:val="00E24145"/>
    <w:rsid w:val="00E243FC"/>
    <w:rsid w:val="00E24981"/>
    <w:rsid w:val="00E26D18"/>
    <w:rsid w:val="00E26F1E"/>
    <w:rsid w:val="00E277F5"/>
    <w:rsid w:val="00E300C7"/>
    <w:rsid w:val="00E3269C"/>
    <w:rsid w:val="00E332A9"/>
    <w:rsid w:val="00E336E3"/>
    <w:rsid w:val="00E34A0A"/>
    <w:rsid w:val="00E35EB7"/>
    <w:rsid w:val="00E367EF"/>
    <w:rsid w:val="00E40DEA"/>
    <w:rsid w:val="00E420EB"/>
    <w:rsid w:val="00E4229B"/>
    <w:rsid w:val="00E435A3"/>
    <w:rsid w:val="00E46571"/>
    <w:rsid w:val="00E47277"/>
    <w:rsid w:val="00E508D1"/>
    <w:rsid w:val="00E51136"/>
    <w:rsid w:val="00E51AE6"/>
    <w:rsid w:val="00E52C87"/>
    <w:rsid w:val="00E5460C"/>
    <w:rsid w:val="00E54F2A"/>
    <w:rsid w:val="00E55312"/>
    <w:rsid w:val="00E558ED"/>
    <w:rsid w:val="00E56498"/>
    <w:rsid w:val="00E56ABC"/>
    <w:rsid w:val="00E575F9"/>
    <w:rsid w:val="00E6230B"/>
    <w:rsid w:val="00E63A12"/>
    <w:rsid w:val="00E64087"/>
    <w:rsid w:val="00E64098"/>
    <w:rsid w:val="00E6448B"/>
    <w:rsid w:val="00E651EC"/>
    <w:rsid w:val="00E65C44"/>
    <w:rsid w:val="00E66115"/>
    <w:rsid w:val="00E67F6D"/>
    <w:rsid w:val="00E70AAA"/>
    <w:rsid w:val="00E71044"/>
    <w:rsid w:val="00E71868"/>
    <w:rsid w:val="00E71AD2"/>
    <w:rsid w:val="00E730C7"/>
    <w:rsid w:val="00E75FEC"/>
    <w:rsid w:val="00E81A43"/>
    <w:rsid w:val="00E83092"/>
    <w:rsid w:val="00E83856"/>
    <w:rsid w:val="00E8449F"/>
    <w:rsid w:val="00E85CFF"/>
    <w:rsid w:val="00E86FCE"/>
    <w:rsid w:val="00E87D20"/>
    <w:rsid w:val="00E87F0E"/>
    <w:rsid w:val="00E90534"/>
    <w:rsid w:val="00E91955"/>
    <w:rsid w:val="00E91972"/>
    <w:rsid w:val="00E9381C"/>
    <w:rsid w:val="00E93947"/>
    <w:rsid w:val="00E958AF"/>
    <w:rsid w:val="00E9679F"/>
    <w:rsid w:val="00E97252"/>
    <w:rsid w:val="00E979E0"/>
    <w:rsid w:val="00EA1304"/>
    <w:rsid w:val="00EA1778"/>
    <w:rsid w:val="00EA1CA0"/>
    <w:rsid w:val="00EA1EAB"/>
    <w:rsid w:val="00EA23E9"/>
    <w:rsid w:val="00EA2DC7"/>
    <w:rsid w:val="00EA40FB"/>
    <w:rsid w:val="00EA6C96"/>
    <w:rsid w:val="00EA6EA4"/>
    <w:rsid w:val="00EB19BF"/>
    <w:rsid w:val="00EB3174"/>
    <w:rsid w:val="00EB5FD2"/>
    <w:rsid w:val="00EB6F9F"/>
    <w:rsid w:val="00EC0344"/>
    <w:rsid w:val="00EC0E01"/>
    <w:rsid w:val="00EC127E"/>
    <w:rsid w:val="00EC1AFC"/>
    <w:rsid w:val="00EC2EF5"/>
    <w:rsid w:val="00EC5171"/>
    <w:rsid w:val="00ED048C"/>
    <w:rsid w:val="00ED1287"/>
    <w:rsid w:val="00ED1F4C"/>
    <w:rsid w:val="00ED2A08"/>
    <w:rsid w:val="00ED2B9D"/>
    <w:rsid w:val="00ED4CA0"/>
    <w:rsid w:val="00ED5547"/>
    <w:rsid w:val="00ED6B4C"/>
    <w:rsid w:val="00EE0585"/>
    <w:rsid w:val="00EE118F"/>
    <w:rsid w:val="00EE34A5"/>
    <w:rsid w:val="00EE358B"/>
    <w:rsid w:val="00EE4251"/>
    <w:rsid w:val="00EE533D"/>
    <w:rsid w:val="00EE5EA1"/>
    <w:rsid w:val="00EE69E2"/>
    <w:rsid w:val="00EE79C8"/>
    <w:rsid w:val="00EF4E1E"/>
    <w:rsid w:val="00EF5E9D"/>
    <w:rsid w:val="00F0176A"/>
    <w:rsid w:val="00F02EFB"/>
    <w:rsid w:val="00F03248"/>
    <w:rsid w:val="00F0344D"/>
    <w:rsid w:val="00F04EDD"/>
    <w:rsid w:val="00F051C6"/>
    <w:rsid w:val="00F05C43"/>
    <w:rsid w:val="00F06253"/>
    <w:rsid w:val="00F11037"/>
    <w:rsid w:val="00F113D2"/>
    <w:rsid w:val="00F12293"/>
    <w:rsid w:val="00F13187"/>
    <w:rsid w:val="00F132B4"/>
    <w:rsid w:val="00F15CBD"/>
    <w:rsid w:val="00F16395"/>
    <w:rsid w:val="00F21611"/>
    <w:rsid w:val="00F26997"/>
    <w:rsid w:val="00F26C95"/>
    <w:rsid w:val="00F271AF"/>
    <w:rsid w:val="00F2734F"/>
    <w:rsid w:val="00F27998"/>
    <w:rsid w:val="00F3123D"/>
    <w:rsid w:val="00F31A84"/>
    <w:rsid w:val="00F336EB"/>
    <w:rsid w:val="00F33D17"/>
    <w:rsid w:val="00F33DC5"/>
    <w:rsid w:val="00F34E5E"/>
    <w:rsid w:val="00F35444"/>
    <w:rsid w:val="00F35D79"/>
    <w:rsid w:val="00F40D50"/>
    <w:rsid w:val="00F419E8"/>
    <w:rsid w:val="00F41F01"/>
    <w:rsid w:val="00F4228F"/>
    <w:rsid w:val="00F43696"/>
    <w:rsid w:val="00F44457"/>
    <w:rsid w:val="00F45457"/>
    <w:rsid w:val="00F45BF2"/>
    <w:rsid w:val="00F45F4F"/>
    <w:rsid w:val="00F46A91"/>
    <w:rsid w:val="00F51151"/>
    <w:rsid w:val="00F51F5E"/>
    <w:rsid w:val="00F523C3"/>
    <w:rsid w:val="00F53C9C"/>
    <w:rsid w:val="00F54D13"/>
    <w:rsid w:val="00F55745"/>
    <w:rsid w:val="00F573F7"/>
    <w:rsid w:val="00F57465"/>
    <w:rsid w:val="00F60375"/>
    <w:rsid w:val="00F60E17"/>
    <w:rsid w:val="00F6368C"/>
    <w:rsid w:val="00F64B01"/>
    <w:rsid w:val="00F667B5"/>
    <w:rsid w:val="00F66841"/>
    <w:rsid w:val="00F71F6C"/>
    <w:rsid w:val="00F72CE1"/>
    <w:rsid w:val="00F73446"/>
    <w:rsid w:val="00F7346E"/>
    <w:rsid w:val="00F73847"/>
    <w:rsid w:val="00F74836"/>
    <w:rsid w:val="00F75A52"/>
    <w:rsid w:val="00F775D1"/>
    <w:rsid w:val="00F802B8"/>
    <w:rsid w:val="00F80C15"/>
    <w:rsid w:val="00F80DD9"/>
    <w:rsid w:val="00F81956"/>
    <w:rsid w:val="00F83397"/>
    <w:rsid w:val="00F83B8B"/>
    <w:rsid w:val="00F84D1C"/>
    <w:rsid w:val="00F85507"/>
    <w:rsid w:val="00F90B7E"/>
    <w:rsid w:val="00F91EEA"/>
    <w:rsid w:val="00F925D4"/>
    <w:rsid w:val="00F930D6"/>
    <w:rsid w:val="00F93148"/>
    <w:rsid w:val="00F9440B"/>
    <w:rsid w:val="00F94663"/>
    <w:rsid w:val="00F9520A"/>
    <w:rsid w:val="00F95D56"/>
    <w:rsid w:val="00F97066"/>
    <w:rsid w:val="00F9767D"/>
    <w:rsid w:val="00F97B8B"/>
    <w:rsid w:val="00FA0F94"/>
    <w:rsid w:val="00FA2B7C"/>
    <w:rsid w:val="00FA440E"/>
    <w:rsid w:val="00FA4F8D"/>
    <w:rsid w:val="00FA5472"/>
    <w:rsid w:val="00FA601B"/>
    <w:rsid w:val="00FA7870"/>
    <w:rsid w:val="00FA7AF7"/>
    <w:rsid w:val="00FB0603"/>
    <w:rsid w:val="00FB0C4C"/>
    <w:rsid w:val="00FB0C5B"/>
    <w:rsid w:val="00FB0D98"/>
    <w:rsid w:val="00FB1B52"/>
    <w:rsid w:val="00FB2401"/>
    <w:rsid w:val="00FB263E"/>
    <w:rsid w:val="00FB4FF9"/>
    <w:rsid w:val="00FB6A44"/>
    <w:rsid w:val="00FB784D"/>
    <w:rsid w:val="00FB7B40"/>
    <w:rsid w:val="00FC08E5"/>
    <w:rsid w:val="00FC0E08"/>
    <w:rsid w:val="00FC27ED"/>
    <w:rsid w:val="00FC6D00"/>
    <w:rsid w:val="00FD1237"/>
    <w:rsid w:val="00FD1BA9"/>
    <w:rsid w:val="00FD374C"/>
    <w:rsid w:val="00FE1222"/>
    <w:rsid w:val="00FE321E"/>
    <w:rsid w:val="00FE38CC"/>
    <w:rsid w:val="00FE3936"/>
    <w:rsid w:val="00FE4270"/>
    <w:rsid w:val="00FE5DD4"/>
    <w:rsid w:val="00FF3D03"/>
    <w:rsid w:val="00FF3F25"/>
    <w:rsid w:val="00FF4A0E"/>
    <w:rsid w:val="00FF59BA"/>
    <w:rsid w:val="00FF5A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29C8AA-FA4E-4C59-B95B-A9CDB36F3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B31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E16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B313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9520A"/>
    <w:pPr>
      <w:keepNext/>
      <w:keepLines/>
      <w:spacing w:before="200" w:after="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uiPriority w:val="9"/>
    <w:unhideWhenUsed/>
    <w:qFormat/>
    <w:rsid w:val="00F9520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92935"/>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4">
    <w:name w:val="Hyperlink"/>
    <w:basedOn w:val="a0"/>
    <w:uiPriority w:val="99"/>
    <w:unhideWhenUsed/>
    <w:rsid w:val="00291B4F"/>
    <w:rPr>
      <w:color w:val="0000FF" w:themeColor="hyperlink"/>
      <w:u w:val="single"/>
    </w:rPr>
  </w:style>
  <w:style w:type="table" w:styleId="a5">
    <w:name w:val="Table Grid"/>
    <w:basedOn w:val="a1"/>
    <w:uiPriority w:val="59"/>
    <w:rsid w:val="00463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8F37F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37FB"/>
  </w:style>
  <w:style w:type="paragraph" w:styleId="a8">
    <w:name w:val="footer"/>
    <w:basedOn w:val="a"/>
    <w:link w:val="a9"/>
    <w:uiPriority w:val="99"/>
    <w:unhideWhenUsed/>
    <w:rsid w:val="008F37F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37FB"/>
  </w:style>
  <w:style w:type="paragraph" w:styleId="aa">
    <w:name w:val="Balloon Text"/>
    <w:basedOn w:val="a"/>
    <w:link w:val="ab"/>
    <w:uiPriority w:val="99"/>
    <w:semiHidden/>
    <w:unhideWhenUsed/>
    <w:rsid w:val="007547A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547AB"/>
    <w:rPr>
      <w:rFonts w:ascii="Tahoma" w:hAnsi="Tahoma" w:cs="Tahoma"/>
      <w:sz w:val="16"/>
      <w:szCs w:val="16"/>
    </w:rPr>
  </w:style>
  <w:style w:type="paragraph" w:styleId="21">
    <w:name w:val="Body Text Indent 2"/>
    <w:basedOn w:val="a"/>
    <w:link w:val="22"/>
    <w:rsid w:val="003606A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3606A0"/>
    <w:rPr>
      <w:rFonts w:ascii="Times New Roman" w:eastAsia="Times New Roman" w:hAnsi="Times New Roman" w:cs="Times New Roman"/>
      <w:sz w:val="24"/>
      <w:szCs w:val="24"/>
      <w:lang w:eastAsia="ru-RU"/>
    </w:rPr>
  </w:style>
  <w:style w:type="paragraph" w:styleId="ac">
    <w:name w:val="Body Text Indent"/>
    <w:basedOn w:val="a"/>
    <w:link w:val="ad"/>
    <w:uiPriority w:val="99"/>
    <w:semiHidden/>
    <w:unhideWhenUsed/>
    <w:rsid w:val="003606A0"/>
    <w:pPr>
      <w:spacing w:after="120"/>
      <w:ind w:left="283"/>
    </w:pPr>
  </w:style>
  <w:style w:type="character" w:customStyle="1" w:styleId="ad">
    <w:name w:val="Основной текст с отступом Знак"/>
    <w:basedOn w:val="a0"/>
    <w:link w:val="ac"/>
    <w:uiPriority w:val="99"/>
    <w:semiHidden/>
    <w:rsid w:val="003606A0"/>
  </w:style>
  <w:style w:type="paragraph" w:styleId="ae">
    <w:name w:val="List Paragraph"/>
    <w:basedOn w:val="a"/>
    <w:uiPriority w:val="34"/>
    <w:qFormat/>
    <w:rsid w:val="003606A0"/>
    <w:pPr>
      <w:ind w:left="720"/>
      <w:contextualSpacing/>
    </w:pPr>
  </w:style>
  <w:style w:type="paragraph" w:customStyle="1" w:styleId="ConsPlusNonformat">
    <w:name w:val="ConsPlusNonformat"/>
    <w:uiPriority w:val="99"/>
    <w:rsid w:val="00FC0E08"/>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8B3135"/>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semiHidden/>
    <w:unhideWhenUsed/>
    <w:qFormat/>
    <w:rsid w:val="008B3135"/>
    <w:pPr>
      <w:outlineLvl w:val="9"/>
    </w:pPr>
    <w:rPr>
      <w:lang w:eastAsia="ru-RU"/>
    </w:rPr>
  </w:style>
  <w:style w:type="paragraph" w:styleId="23">
    <w:name w:val="toc 2"/>
    <w:basedOn w:val="a"/>
    <w:next w:val="a"/>
    <w:autoRedefine/>
    <w:uiPriority w:val="39"/>
    <w:unhideWhenUsed/>
    <w:qFormat/>
    <w:rsid w:val="0096313C"/>
    <w:pPr>
      <w:tabs>
        <w:tab w:val="left" w:pos="880"/>
        <w:tab w:val="right" w:leader="dot" w:pos="9345"/>
      </w:tabs>
      <w:spacing w:after="100"/>
      <w:ind w:left="220"/>
    </w:pPr>
    <w:rPr>
      <w:rFonts w:ascii="Times New Roman" w:eastAsiaTheme="minorEastAsia" w:hAnsi="Times New Roman" w:cs="Times New Roman"/>
      <w:sz w:val="28"/>
      <w:szCs w:val="28"/>
      <w:lang w:eastAsia="ru-RU"/>
    </w:rPr>
  </w:style>
  <w:style w:type="paragraph" w:styleId="11">
    <w:name w:val="toc 1"/>
    <w:basedOn w:val="a"/>
    <w:next w:val="a"/>
    <w:autoRedefine/>
    <w:uiPriority w:val="39"/>
    <w:unhideWhenUsed/>
    <w:qFormat/>
    <w:rsid w:val="00944EEE"/>
    <w:pPr>
      <w:tabs>
        <w:tab w:val="left" w:pos="284"/>
        <w:tab w:val="right" w:leader="dot" w:pos="9345"/>
      </w:tabs>
      <w:spacing w:after="100"/>
    </w:pPr>
    <w:rPr>
      <w:rFonts w:ascii="Times New Roman" w:eastAsiaTheme="minorEastAsia" w:hAnsi="Times New Roman" w:cs="Times New Roman"/>
      <w:b/>
      <w:noProof/>
      <w:sz w:val="28"/>
      <w:szCs w:val="28"/>
      <w:lang w:eastAsia="ru-RU"/>
    </w:rPr>
  </w:style>
  <w:style w:type="paragraph" w:styleId="31">
    <w:name w:val="toc 3"/>
    <w:basedOn w:val="a"/>
    <w:next w:val="a"/>
    <w:autoRedefine/>
    <w:uiPriority w:val="39"/>
    <w:unhideWhenUsed/>
    <w:qFormat/>
    <w:rsid w:val="008B3135"/>
    <w:pPr>
      <w:spacing w:after="100"/>
      <w:ind w:left="440"/>
    </w:pPr>
    <w:rPr>
      <w:rFonts w:eastAsiaTheme="minorEastAsia"/>
      <w:lang w:eastAsia="ru-RU"/>
    </w:rPr>
  </w:style>
  <w:style w:type="character" w:customStyle="1" w:styleId="30">
    <w:name w:val="Заголовок 3 Знак"/>
    <w:basedOn w:val="a0"/>
    <w:link w:val="3"/>
    <w:uiPriority w:val="9"/>
    <w:semiHidden/>
    <w:rsid w:val="008B3135"/>
    <w:rPr>
      <w:rFonts w:asciiTheme="majorHAnsi" w:eastAsiaTheme="majorEastAsia" w:hAnsiTheme="majorHAnsi" w:cstheme="majorBidi"/>
      <w:b/>
      <w:bCs/>
      <w:color w:val="4F81BD" w:themeColor="accent1"/>
    </w:rPr>
  </w:style>
  <w:style w:type="paragraph" w:styleId="af0">
    <w:name w:val="Body Text"/>
    <w:basedOn w:val="a"/>
    <w:link w:val="af1"/>
    <w:uiPriority w:val="99"/>
    <w:unhideWhenUsed/>
    <w:rsid w:val="00B17428"/>
    <w:pPr>
      <w:spacing w:after="120"/>
    </w:pPr>
  </w:style>
  <w:style w:type="character" w:customStyle="1" w:styleId="af1">
    <w:name w:val="Основной текст Знак"/>
    <w:basedOn w:val="a0"/>
    <w:link w:val="af0"/>
    <w:uiPriority w:val="99"/>
    <w:rsid w:val="00B17428"/>
  </w:style>
  <w:style w:type="character" w:styleId="af2">
    <w:name w:val="Strong"/>
    <w:basedOn w:val="a0"/>
    <w:uiPriority w:val="22"/>
    <w:qFormat/>
    <w:rsid w:val="00E04C90"/>
    <w:rPr>
      <w:b/>
      <w:bCs/>
    </w:rPr>
  </w:style>
  <w:style w:type="character" w:styleId="af3">
    <w:name w:val="Placeholder Text"/>
    <w:basedOn w:val="a0"/>
    <w:uiPriority w:val="99"/>
    <w:semiHidden/>
    <w:rsid w:val="00D96F75"/>
    <w:rPr>
      <w:color w:val="808080"/>
    </w:rPr>
  </w:style>
  <w:style w:type="table" w:customStyle="1" w:styleId="12">
    <w:name w:val="Сетка таблицы1"/>
    <w:basedOn w:val="a1"/>
    <w:next w:val="a5"/>
    <w:uiPriority w:val="59"/>
    <w:rsid w:val="00D02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a"/>
    <w:rsid w:val="00A259CF"/>
    <w:pPr>
      <w:spacing w:after="0" w:line="240" w:lineRule="auto"/>
      <w:ind w:firstLine="550"/>
      <w:jc w:val="both"/>
    </w:pPr>
    <w:rPr>
      <w:rFonts w:ascii="Times New Roman" w:eastAsia="Times New Roman" w:hAnsi="Times New Roman" w:cs="Times New Roman"/>
      <w:sz w:val="28"/>
      <w:szCs w:val="20"/>
      <w:lang w:eastAsia="ru-RU"/>
    </w:rPr>
  </w:style>
  <w:style w:type="paragraph" w:customStyle="1" w:styleId="210">
    <w:name w:val="Основной текст 21"/>
    <w:basedOn w:val="a"/>
    <w:rsid w:val="00490AFA"/>
    <w:pPr>
      <w:widowControl w:val="0"/>
      <w:overflowPunct w:val="0"/>
      <w:autoSpaceDE w:val="0"/>
      <w:autoSpaceDN w:val="0"/>
      <w:adjustRightInd w:val="0"/>
      <w:spacing w:after="0" w:line="360" w:lineRule="auto"/>
      <w:jc w:val="both"/>
    </w:pPr>
    <w:rPr>
      <w:rFonts w:ascii="Times New Roman" w:eastAsia="Times New Roman" w:hAnsi="Times New Roman" w:cs="Times New Roman"/>
      <w:b/>
      <w:i/>
      <w:sz w:val="28"/>
      <w:szCs w:val="20"/>
      <w:lang w:eastAsia="ru-RU"/>
    </w:rPr>
  </w:style>
  <w:style w:type="character" w:customStyle="1" w:styleId="40">
    <w:name w:val="Заголовок 4 Знак"/>
    <w:basedOn w:val="a0"/>
    <w:link w:val="4"/>
    <w:uiPriority w:val="9"/>
    <w:semiHidden/>
    <w:rsid w:val="00F9520A"/>
    <w:rPr>
      <w:rFonts w:asciiTheme="majorHAnsi" w:eastAsiaTheme="majorEastAsia" w:hAnsiTheme="majorHAnsi" w:cstheme="majorBidi"/>
      <w:b/>
      <w:bCs/>
      <w:i/>
      <w:iCs/>
      <w:color w:val="4F81BD" w:themeColor="accent1"/>
    </w:rPr>
  </w:style>
  <w:style w:type="character" w:customStyle="1" w:styleId="80">
    <w:name w:val="Заголовок 8 Знак"/>
    <w:basedOn w:val="a0"/>
    <w:link w:val="8"/>
    <w:uiPriority w:val="9"/>
    <w:rsid w:val="00F9520A"/>
    <w:rPr>
      <w:rFonts w:asciiTheme="majorHAnsi" w:eastAsiaTheme="majorEastAsia" w:hAnsiTheme="majorHAnsi" w:cstheme="majorBidi"/>
      <w:color w:val="404040" w:themeColor="text1" w:themeTint="BF"/>
      <w:sz w:val="20"/>
      <w:szCs w:val="20"/>
    </w:rPr>
  </w:style>
  <w:style w:type="character" w:customStyle="1" w:styleId="w">
    <w:name w:val="w"/>
    <w:basedOn w:val="a0"/>
    <w:rsid w:val="00B74A0F"/>
  </w:style>
  <w:style w:type="character" w:customStyle="1" w:styleId="20">
    <w:name w:val="Заголовок 2 Знак"/>
    <w:basedOn w:val="a0"/>
    <w:link w:val="2"/>
    <w:uiPriority w:val="9"/>
    <w:semiHidden/>
    <w:rsid w:val="008E166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3151">
      <w:bodyDiv w:val="1"/>
      <w:marLeft w:val="0"/>
      <w:marRight w:val="0"/>
      <w:marTop w:val="0"/>
      <w:marBottom w:val="0"/>
      <w:divBdr>
        <w:top w:val="none" w:sz="0" w:space="0" w:color="auto"/>
        <w:left w:val="none" w:sz="0" w:space="0" w:color="auto"/>
        <w:bottom w:val="none" w:sz="0" w:space="0" w:color="auto"/>
        <w:right w:val="none" w:sz="0" w:space="0" w:color="auto"/>
      </w:divBdr>
    </w:div>
    <w:div w:id="43262572">
      <w:bodyDiv w:val="1"/>
      <w:marLeft w:val="0"/>
      <w:marRight w:val="0"/>
      <w:marTop w:val="0"/>
      <w:marBottom w:val="0"/>
      <w:divBdr>
        <w:top w:val="none" w:sz="0" w:space="0" w:color="auto"/>
        <w:left w:val="none" w:sz="0" w:space="0" w:color="auto"/>
        <w:bottom w:val="none" w:sz="0" w:space="0" w:color="auto"/>
        <w:right w:val="none" w:sz="0" w:space="0" w:color="auto"/>
      </w:divBdr>
    </w:div>
    <w:div w:id="163085777">
      <w:bodyDiv w:val="1"/>
      <w:marLeft w:val="0"/>
      <w:marRight w:val="0"/>
      <w:marTop w:val="0"/>
      <w:marBottom w:val="0"/>
      <w:divBdr>
        <w:top w:val="none" w:sz="0" w:space="0" w:color="auto"/>
        <w:left w:val="none" w:sz="0" w:space="0" w:color="auto"/>
        <w:bottom w:val="none" w:sz="0" w:space="0" w:color="auto"/>
        <w:right w:val="none" w:sz="0" w:space="0" w:color="auto"/>
      </w:divBdr>
    </w:div>
    <w:div w:id="534343932">
      <w:bodyDiv w:val="1"/>
      <w:marLeft w:val="0"/>
      <w:marRight w:val="0"/>
      <w:marTop w:val="0"/>
      <w:marBottom w:val="0"/>
      <w:divBdr>
        <w:top w:val="none" w:sz="0" w:space="0" w:color="auto"/>
        <w:left w:val="none" w:sz="0" w:space="0" w:color="auto"/>
        <w:bottom w:val="none" w:sz="0" w:space="0" w:color="auto"/>
        <w:right w:val="none" w:sz="0" w:space="0" w:color="auto"/>
      </w:divBdr>
    </w:div>
    <w:div w:id="849368483">
      <w:bodyDiv w:val="1"/>
      <w:marLeft w:val="0"/>
      <w:marRight w:val="0"/>
      <w:marTop w:val="0"/>
      <w:marBottom w:val="0"/>
      <w:divBdr>
        <w:top w:val="none" w:sz="0" w:space="0" w:color="auto"/>
        <w:left w:val="none" w:sz="0" w:space="0" w:color="auto"/>
        <w:bottom w:val="none" w:sz="0" w:space="0" w:color="auto"/>
        <w:right w:val="none" w:sz="0" w:space="0" w:color="auto"/>
      </w:divBdr>
    </w:div>
    <w:div w:id="925531628">
      <w:bodyDiv w:val="1"/>
      <w:marLeft w:val="0"/>
      <w:marRight w:val="0"/>
      <w:marTop w:val="0"/>
      <w:marBottom w:val="0"/>
      <w:divBdr>
        <w:top w:val="none" w:sz="0" w:space="0" w:color="auto"/>
        <w:left w:val="none" w:sz="0" w:space="0" w:color="auto"/>
        <w:bottom w:val="none" w:sz="0" w:space="0" w:color="auto"/>
        <w:right w:val="none" w:sz="0" w:space="0" w:color="auto"/>
      </w:divBdr>
    </w:div>
    <w:div w:id="1102724629">
      <w:bodyDiv w:val="1"/>
      <w:marLeft w:val="0"/>
      <w:marRight w:val="0"/>
      <w:marTop w:val="0"/>
      <w:marBottom w:val="0"/>
      <w:divBdr>
        <w:top w:val="none" w:sz="0" w:space="0" w:color="auto"/>
        <w:left w:val="none" w:sz="0" w:space="0" w:color="auto"/>
        <w:bottom w:val="none" w:sz="0" w:space="0" w:color="auto"/>
        <w:right w:val="none" w:sz="0" w:space="0" w:color="auto"/>
      </w:divBdr>
    </w:div>
    <w:div w:id="1248920742">
      <w:bodyDiv w:val="1"/>
      <w:marLeft w:val="0"/>
      <w:marRight w:val="0"/>
      <w:marTop w:val="0"/>
      <w:marBottom w:val="0"/>
      <w:divBdr>
        <w:top w:val="none" w:sz="0" w:space="0" w:color="auto"/>
        <w:left w:val="none" w:sz="0" w:space="0" w:color="auto"/>
        <w:bottom w:val="none" w:sz="0" w:space="0" w:color="auto"/>
        <w:right w:val="none" w:sz="0" w:space="0" w:color="auto"/>
      </w:divBdr>
    </w:div>
    <w:div w:id="1374424571">
      <w:bodyDiv w:val="1"/>
      <w:marLeft w:val="0"/>
      <w:marRight w:val="0"/>
      <w:marTop w:val="0"/>
      <w:marBottom w:val="0"/>
      <w:divBdr>
        <w:top w:val="none" w:sz="0" w:space="0" w:color="auto"/>
        <w:left w:val="none" w:sz="0" w:space="0" w:color="auto"/>
        <w:bottom w:val="none" w:sz="0" w:space="0" w:color="auto"/>
        <w:right w:val="none" w:sz="0" w:space="0" w:color="auto"/>
      </w:divBdr>
    </w:div>
    <w:div w:id="1374766251">
      <w:bodyDiv w:val="1"/>
      <w:marLeft w:val="0"/>
      <w:marRight w:val="0"/>
      <w:marTop w:val="0"/>
      <w:marBottom w:val="0"/>
      <w:divBdr>
        <w:top w:val="none" w:sz="0" w:space="0" w:color="auto"/>
        <w:left w:val="none" w:sz="0" w:space="0" w:color="auto"/>
        <w:bottom w:val="none" w:sz="0" w:space="0" w:color="auto"/>
        <w:right w:val="none" w:sz="0" w:space="0" w:color="auto"/>
      </w:divBdr>
    </w:div>
    <w:div w:id="1389498578">
      <w:bodyDiv w:val="1"/>
      <w:marLeft w:val="0"/>
      <w:marRight w:val="0"/>
      <w:marTop w:val="0"/>
      <w:marBottom w:val="0"/>
      <w:divBdr>
        <w:top w:val="none" w:sz="0" w:space="0" w:color="auto"/>
        <w:left w:val="none" w:sz="0" w:space="0" w:color="auto"/>
        <w:bottom w:val="none" w:sz="0" w:space="0" w:color="auto"/>
        <w:right w:val="none" w:sz="0" w:space="0" w:color="auto"/>
      </w:divBdr>
    </w:div>
    <w:div w:id="1490362108">
      <w:bodyDiv w:val="1"/>
      <w:marLeft w:val="0"/>
      <w:marRight w:val="0"/>
      <w:marTop w:val="0"/>
      <w:marBottom w:val="0"/>
      <w:divBdr>
        <w:top w:val="none" w:sz="0" w:space="0" w:color="auto"/>
        <w:left w:val="none" w:sz="0" w:space="0" w:color="auto"/>
        <w:bottom w:val="none" w:sz="0" w:space="0" w:color="auto"/>
        <w:right w:val="none" w:sz="0" w:space="0" w:color="auto"/>
      </w:divBdr>
    </w:div>
    <w:div w:id="1663198260">
      <w:bodyDiv w:val="1"/>
      <w:marLeft w:val="0"/>
      <w:marRight w:val="0"/>
      <w:marTop w:val="0"/>
      <w:marBottom w:val="0"/>
      <w:divBdr>
        <w:top w:val="none" w:sz="0" w:space="0" w:color="auto"/>
        <w:left w:val="none" w:sz="0" w:space="0" w:color="auto"/>
        <w:bottom w:val="none" w:sz="0" w:space="0" w:color="auto"/>
        <w:right w:val="none" w:sz="0" w:space="0" w:color="auto"/>
      </w:divBdr>
    </w:div>
    <w:div w:id="1749182746">
      <w:bodyDiv w:val="1"/>
      <w:marLeft w:val="0"/>
      <w:marRight w:val="0"/>
      <w:marTop w:val="0"/>
      <w:marBottom w:val="0"/>
      <w:divBdr>
        <w:top w:val="none" w:sz="0" w:space="0" w:color="auto"/>
        <w:left w:val="none" w:sz="0" w:space="0" w:color="auto"/>
        <w:bottom w:val="none" w:sz="0" w:space="0" w:color="auto"/>
        <w:right w:val="none" w:sz="0" w:space="0" w:color="auto"/>
      </w:divBdr>
    </w:div>
    <w:div w:id="1879584340">
      <w:bodyDiv w:val="1"/>
      <w:marLeft w:val="0"/>
      <w:marRight w:val="0"/>
      <w:marTop w:val="0"/>
      <w:marBottom w:val="0"/>
      <w:divBdr>
        <w:top w:val="none" w:sz="0" w:space="0" w:color="auto"/>
        <w:left w:val="none" w:sz="0" w:space="0" w:color="auto"/>
        <w:bottom w:val="none" w:sz="0" w:space="0" w:color="auto"/>
        <w:right w:val="none" w:sz="0" w:space="0" w:color="auto"/>
      </w:divBdr>
    </w:div>
    <w:div w:id="1881548721">
      <w:bodyDiv w:val="1"/>
      <w:marLeft w:val="0"/>
      <w:marRight w:val="0"/>
      <w:marTop w:val="0"/>
      <w:marBottom w:val="0"/>
      <w:divBdr>
        <w:top w:val="none" w:sz="0" w:space="0" w:color="auto"/>
        <w:left w:val="none" w:sz="0" w:space="0" w:color="auto"/>
        <w:bottom w:val="none" w:sz="0" w:space="0" w:color="auto"/>
        <w:right w:val="none" w:sz="0" w:space="0" w:color="auto"/>
      </w:divBdr>
    </w:div>
    <w:div w:id="202736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g"/><Relationship Id="rId34" Type="http://schemas.openxmlformats.org/officeDocument/2006/relationships/hyperlink" Target="http://watercontrol.by/centry-gigieny" TargetMode="External"/><Relationship Id="rId42" Type="http://schemas.openxmlformats.org/officeDocument/2006/relationships/image" Target="media/image27.jpeg"/><Relationship Id="rId47" Type="http://schemas.openxmlformats.org/officeDocument/2006/relationships/hyperlink" Target="http://guide.florafauna.by/" TargetMode="External"/><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hyperlink" Target="http://www.watercontrol.by/"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hyperlink" Target="http://www.watercontrol.by/" TargetMode="External"/><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hyperlink" Target="http://www.florafauna.by" TargetMode="External"/><Relationship Id="rId53" Type="http://schemas.openxmlformats.org/officeDocument/2006/relationships/image" Target="media/image34.jpeg"/><Relationship Id="rId58" Type="http://schemas.openxmlformats.org/officeDocument/2006/relationships/image" Target="media/image38.jpe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nsmos.by" TargetMode="External"/><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hyperlink" Target="http://baltfriends.ru/rw_manual" TargetMode="External"/><Relationship Id="rId35" Type="http://schemas.openxmlformats.org/officeDocument/2006/relationships/hyperlink" Target="mailto:mnm@rad.org.by" TargetMode="External"/><Relationship Id="rId43" Type="http://schemas.openxmlformats.org/officeDocument/2006/relationships/image" Target="media/image28.jpeg"/><Relationship Id="rId48" Type="http://schemas.openxmlformats.org/officeDocument/2006/relationships/hyperlink" Target="http://www.ptushki.org" TargetMode="External"/><Relationship Id="rId56" Type="http://schemas.openxmlformats.org/officeDocument/2006/relationships/image" Target="media/image37.jpeg"/><Relationship Id="rId64" Type="http://schemas.openxmlformats.org/officeDocument/2006/relationships/hyperlink" Target="http://www.florafauna.by" TargetMode="External"/><Relationship Id="rId8" Type="http://schemas.openxmlformats.org/officeDocument/2006/relationships/hyperlink" Target="http://edudic.ru/eco/1197/" TargetMode="Externa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hyperlink" Target="http://ccbproject.by/" TargetMode="External"/><Relationship Id="rId38" Type="http://schemas.openxmlformats.org/officeDocument/2006/relationships/image" Target="media/image23.jpeg"/><Relationship Id="rId46" Type="http://schemas.openxmlformats.org/officeDocument/2006/relationships/image" Target="media/image29.jpeg"/><Relationship Id="rId59" Type="http://schemas.openxmlformats.org/officeDocument/2006/relationships/image" Target="media/image39.jpeg"/><Relationship Id="rId67" Type="http://schemas.openxmlformats.org/officeDocument/2006/relationships/fontTable" Target="fontTable.xml"/><Relationship Id="rId20" Type="http://schemas.openxmlformats.org/officeDocument/2006/relationships/image" Target="media/image11.jpg"/><Relationship Id="rId41" Type="http://schemas.openxmlformats.org/officeDocument/2006/relationships/image" Target="media/image26.jpg"/><Relationship Id="rId54" Type="http://schemas.openxmlformats.org/officeDocument/2006/relationships/image" Target="media/image35.jpeg"/><Relationship Id="rId62" Type="http://schemas.openxmlformats.org/officeDocument/2006/relationships/hyperlink" Target="http://www.baltfriends.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1.jpg"/><Relationship Id="rId49" Type="http://schemas.openxmlformats.org/officeDocument/2006/relationships/image" Target="media/image30.jpeg"/><Relationship Id="rId57" Type="http://schemas.openxmlformats.org/officeDocument/2006/relationships/hyperlink" Target="mailto:kbb@rad.org.by" TargetMode="External"/><Relationship Id="rId10" Type="http://schemas.openxmlformats.org/officeDocument/2006/relationships/image" Target="media/image1.jpeg"/><Relationship Id="rId31" Type="http://schemas.openxmlformats.org/officeDocument/2006/relationships/hyperlink" Target="mailto:mip@rad.org.by" TargetMode="External"/><Relationship Id="rId44" Type="http://schemas.openxmlformats.org/officeDocument/2006/relationships/hyperlink" Target="mailto:ipv@biobel.bas-net.by" TargetMode="External"/><Relationship Id="rId52" Type="http://schemas.openxmlformats.org/officeDocument/2006/relationships/image" Target="media/image33.jpeg"/><Relationship Id="rId60" Type="http://schemas.openxmlformats.org/officeDocument/2006/relationships/hyperlink" Target="mailto:kbb@rad.org.by" TargetMode="External"/><Relationship Id="rId65" Type="http://schemas.openxmlformats.org/officeDocument/2006/relationships/hyperlink" Target="http://www.ptushki.org" TargetMode="External"/><Relationship Id="rId4" Type="http://schemas.openxmlformats.org/officeDocument/2006/relationships/settings" Target="settings.xml"/><Relationship Id="rId9" Type="http://schemas.openxmlformats.org/officeDocument/2006/relationships/hyperlink" Target="http://edudic.ru/eco/1219/" TargetMode="Externa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2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EBDC8-3C26-4E36-85BA-58FBFF174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17300</Words>
  <Characters>98615</Characters>
  <Application>Microsoft Office Word</Application>
  <DocSecurity>0</DocSecurity>
  <Lines>821</Lines>
  <Paragraphs>231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115684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Ольга Г. Пищик</cp:lastModifiedBy>
  <cp:revision>2</cp:revision>
  <cp:lastPrinted>2019-04-17T13:55:00Z</cp:lastPrinted>
  <dcterms:created xsi:type="dcterms:W3CDTF">2019-05-18T09:40:00Z</dcterms:created>
  <dcterms:modified xsi:type="dcterms:W3CDTF">2019-05-18T09:40:00Z</dcterms:modified>
</cp:coreProperties>
</file>