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967"/>
      </w:tblGrid>
      <w:tr w:rsidR="006E30CD" w:rsidTr="006E30CD">
        <w:tc>
          <w:tcPr>
            <w:tcW w:w="5281" w:type="dxa"/>
          </w:tcPr>
          <w:p w:rsidR="006E30CD" w:rsidRDefault="006E30CD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81" w:type="dxa"/>
            <w:hideMark/>
          </w:tcPr>
          <w:p w:rsidR="006E30CD" w:rsidRDefault="006E30CD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6E30CD" w:rsidRDefault="006E30CD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постановление комиссии по делам несовершеннолетних облисполкома</w:t>
            </w:r>
          </w:p>
          <w:p w:rsidR="006E30CD" w:rsidRDefault="006E30CD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 01.03.2018 №1-1</w:t>
            </w:r>
          </w:p>
        </w:tc>
      </w:tr>
    </w:tbl>
    <w:p w:rsidR="006E30CD" w:rsidRDefault="006E30CD" w:rsidP="006E30CD">
      <w:pPr>
        <w:rPr>
          <w:rFonts w:ascii="Times New Roman" w:hAnsi="Times New Roman"/>
          <w:sz w:val="30"/>
          <w:szCs w:val="30"/>
        </w:rPr>
      </w:pPr>
    </w:p>
    <w:p w:rsidR="006E30CD" w:rsidRDefault="006E30CD" w:rsidP="006E30CD">
      <w:pPr>
        <w:rPr>
          <w:rFonts w:ascii="Times New Roman" w:hAnsi="Times New Roman"/>
          <w:sz w:val="30"/>
          <w:szCs w:val="30"/>
        </w:rPr>
      </w:pPr>
    </w:p>
    <w:p w:rsidR="006E30CD" w:rsidRDefault="006E30CD" w:rsidP="006E30C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Алгоритм </w:t>
      </w:r>
      <w:proofErr w:type="gramStart"/>
      <w:r>
        <w:rPr>
          <w:rFonts w:ascii="Times New Roman" w:hAnsi="Times New Roman"/>
          <w:sz w:val="30"/>
          <w:szCs w:val="30"/>
        </w:rPr>
        <w:t>межведомственных</w:t>
      </w:r>
      <w:proofErr w:type="gramEnd"/>
    </w:p>
    <w:p w:rsidR="006E30CD" w:rsidRDefault="006E30CD" w:rsidP="006E30C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действий по профилактике, </w:t>
      </w:r>
    </w:p>
    <w:p w:rsidR="006E30CD" w:rsidRDefault="006E30CD" w:rsidP="006E30C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выявлению, социальному расследованию</w:t>
      </w:r>
    </w:p>
    <w:p w:rsidR="006E30CD" w:rsidRDefault="006E30CD" w:rsidP="006E30C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случаев жестокого обращения </w:t>
      </w:r>
    </w:p>
    <w:p w:rsidR="006E30CD" w:rsidRDefault="006E30CD" w:rsidP="006E30C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(насилия) в отношении несовершеннолетних</w:t>
      </w:r>
    </w:p>
    <w:p w:rsidR="006E30CD" w:rsidRDefault="006E30CD" w:rsidP="006E30CD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6E30CD" w:rsidRDefault="006E30CD" w:rsidP="006E30CD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Региональная модель по профилактике случаев жестокого обращения (насилия) в отношении детей в семьях,  (далее Региональная модель) – это порядок взаимодействия субъектов профилактики, организаций и учреждений по  раннему выявлению, оказанию помощи.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Жестокое обращение </w:t>
      </w:r>
      <w:r>
        <w:rPr>
          <w:rFonts w:ascii="Times New Roman" w:hAnsi="Times New Roman"/>
          <w:sz w:val="30"/>
          <w:szCs w:val="30"/>
        </w:rPr>
        <w:t>(насилие)- это любое действие (или бездействие) в отношении ребенка, в результате чего нарушается его здоровье и благополучие или создаются условия, препятствующие его физическому  и психическому развитию, ущемляющие его права и свободы.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К формам жесткого обращения с детьми относятся</w:t>
      </w:r>
      <w:r>
        <w:rPr>
          <w:rFonts w:ascii="Times New Roman" w:hAnsi="Times New Roman"/>
          <w:sz w:val="30"/>
          <w:szCs w:val="30"/>
        </w:rPr>
        <w:t>: физическое, сексуальное, психологическое насилие и пренебрежение нуждами.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Понятие и формы жестокого обращения с детьми.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Жестокое обращение с ребенком – </w:t>
      </w:r>
      <w:r>
        <w:rPr>
          <w:rFonts w:ascii="Times New Roman" w:hAnsi="Times New Roman"/>
          <w:sz w:val="30"/>
          <w:szCs w:val="30"/>
        </w:rPr>
        <w:t xml:space="preserve">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</w:t>
      </w:r>
      <w:proofErr w:type="gramStart"/>
      <w:r>
        <w:rPr>
          <w:rFonts w:ascii="Times New Roman" w:hAnsi="Times New Roman"/>
          <w:sz w:val="30"/>
          <w:szCs w:val="30"/>
        </w:rPr>
        <w:t>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</w:r>
      <w:proofErr w:type="gramEnd"/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Формы жестокого обращения с детьми: </w:t>
      </w:r>
      <w:r>
        <w:rPr>
          <w:rFonts w:ascii="Times New Roman" w:hAnsi="Times New Roman"/>
          <w:sz w:val="30"/>
          <w:szCs w:val="30"/>
        </w:rPr>
        <w:t>физическое, сексуальное, психологическое насилие и пренебрежение нуждами.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Насилие в семье – </w:t>
      </w:r>
      <w:r>
        <w:rPr>
          <w:rFonts w:ascii="Times New Roman" w:hAnsi="Times New Roman"/>
          <w:sz w:val="30"/>
          <w:szCs w:val="30"/>
        </w:rPr>
        <w:t>это 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Пренебрежение нуждами ребенка – </w:t>
      </w:r>
      <w:r>
        <w:rPr>
          <w:rFonts w:ascii="Times New Roman" w:hAnsi="Times New Roman"/>
          <w:sz w:val="30"/>
          <w:szCs w:val="30"/>
        </w:rPr>
        <w:t xml:space="preserve">отсутствие должного обеспечения основных нужд и потребностей ребенка в пище, одежде, жилье, </w:t>
      </w:r>
      <w:r>
        <w:rPr>
          <w:rFonts w:ascii="Times New Roman" w:hAnsi="Times New Roman"/>
          <w:sz w:val="30"/>
          <w:szCs w:val="30"/>
        </w:rPr>
        <w:lastRenderedPageBreak/>
        <w:t>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(эмоциональное) насилие – </w:t>
      </w:r>
      <w:r>
        <w:rPr>
          <w:rFonts w:ascii="Times New Roman" w:hAnsi="Times New Roman"/>
          <w:sz w:val="30"/>
          <w:szCs w:val="30"/>
        </w:rPr>
        <w:t>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Сексуальное насилие – </w:t>
      </w:r>
      <w:r>
        <w:rPr>
          <w:rFonts w:ascii="Times New Roman" w:hAnsi="Times New Roman"/>
          <w:sz w:val="30"/>
          <w:szCs w:val="30"/>
        </w:rPr>
        <w:t>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Физическое насилие – </w:t>
      </w:r>
      <w:r>
        <w:rPr>
          <w:rFonts w:ascii="Times New Roman" w:hAnsi="Times New Roman"/>
          <w:sz w:val="30"/>
          <w:szCs w:val="30"/>
        </w:rPr>
        <w:t>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развитию.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Ребенок считается жертвой жестокого обращения</w:t>
      </w:r>
      <w:r>
        <w:rPr>
          <w:rFonts w:ascii="Times New Roman" w:hAnsi="Times New Roman"/>
          <w:sz w:val="30"/>
          <w:szCs w:val="30"/>
        </w:rPr>
        <w:t>, если в результате действий или бездействий со стороны окружающих лиц ему был причинен вред или он подвергся высокому риску причинения вреда.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Этапы</w:t>
      </w:r>
      <w:r>
        <w:rPr>
          <w:rFonts w:ascii="Times New Roman" w:hAnsi="Times New Roman"/>
          <w:sz w:val="30"/>
          <w:szCs w:val="30"/>
        </w:rPr>
        <w:t xml:space="preserve"> действия Региональной модели: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эта</w:t>
      </w:r>
      <w:proofErr w:type="gramStart"/>
      <w:r>
        <w:rPr>
          <w:rFonts w:ascii="Times New Roman" w:hAnsi="Times New Roman"/>
          <w:b/>
          <w:sz w:val="30"/>
          <w:szCs w:val="30"/>
        </w:rPr>
        <w:t>п-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первичная профилактика</w:t>
      </w:r>
      <w:r>
        <w:rPr>
          <w:rFonts w:ascii="Times New Roman" w:hAnsi="Times New Roman"/>
          <w:sz w:val="30"/>
          <w:szCs w:val="30"/>
        </w:rPr>
        <w:t xml:space="preserve"> жестокого обращения (насилия) в отношении несовершеннолетних.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Данный этап направлен на просвещение участников образовательного процесса в области предотвращения насилия над детьми и подростками, а также на повышение уровня их психологической компетенции, сосредоточенной на преодоление различных личностных дефицитов, жизненных трудностей.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специалистов 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всех участников образовательного процесса социально-психологической культуры непринятия любых форм жестокого обращения и насилия в отношении детей и подростков.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 этап</w:t>
      </w:r>
      <w:r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b/>
          <w:sz w:val="30"/>
          <w:szCs w:val="30"/>
        </w:rPr>
        <w:t>раннее выявление</w:t>
      </w:r>
      <w:r>
        <w:rPr>
          <w:rFonts w:ascii="Times New Roman" w:hAnsi="Times New Roman"/>
          <w:sz w:val="30"/>
          <w:szCs w:val="30"/>
        </w:rPr>
        <w:t xml:space="preserve"> фактов жестокого обращения (насилия) в отношении несовершеннолетних.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Раннее выявление</w:t>
      </w:r>
      <w:r>
        <w:rPr>
          <w:rFonts w:ascii="Times New Roman" w:hAnsi="Times New Roman"/>
          <w:sz w:val="30"/>
          <w:szCs w:val="30"/>
        </w:rPr>
        <w:t xml:space="preserve"> случаев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выявлении несовершеннолетних</w:t>
      </w:r>
      <w:r>
        <w:rPr>
          <w:rFonts w:ascii="Times New Roman" w:hAnsi="Times New Roman"/>
          <w:sz w:val="30"/>
          <w:szCs w:val="30"/>
        </w:rPr>
        <w:t>, пострадавших от жестокого обращения, принимают участие специалисты всех субъектов системы профилактики безнадзорности и правонарушений несовершеннолетних.</w:t>
      </w:r>
    </w:p>
    <w:p w:rsidR="006E30CD" w:rsidRDefault="006E30CD" w:rsidP="006E30CD">
      <w:pPr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i/>
          <w:sz w:val="30"/>
          <w:szCs w:val="30"/>
          <w:u w:val="single"/>
        </w:rPr>
        <w:t>С</w:t>
      </w:r>
      <w:r>
        <w:rPr>
          <w:rFonts w:ascii="Times New Roman" w:hAnsi="Times New Roman"/>
          <w:b/>
          <w:bCs/>
          <w:i/>
          <w:iCs/>
          <w:sz w:val="30"/>
          <w:szCs w:val="30"/>
          <w:u w:val="single"/>
        </w:rPr>
        <w:t>пециалисты образовательных учреждений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:</w:t>
      </w:r>
    </w:p>
    <w:p w:rsidR="006E30CD" w:rsidRDefault="006E30CD" w:rsidP="006E30C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ab/>
        <w:t xml:space="preserve">Случаи жестокого обращения </w:t>
      </w:r>
      <w:r>
        <w:rPr>
          <w:rFonts w:ascii="Times New Roman" w:hAnsi="Times New Roman"/>
          <w:b/>
          <w:bCs/>
          <w:iCs/>
          <w:sz w:val="30"/>
          <w:szCs w:val="30"/>
        </w:rPr>
        <w:t>выявляются педагогическими работниками</w:t>
      </w:r>
      <w:r>
        <w:rPr>
          <w:rFonts w:ascii="Times New Roman" w:hAnsi="Times New Roman"/>
          <w:bCs/>
          <w:iCs/>
          <w:sz w:val="30"/>
          <w:szCs w:val="30"/>
        </w:rPr>
        <w:t xml:space="preserve"> в ходе образовательного процесса; в ходе изучения особенностей семейного воспитания обучающихся; при проведении бесед с обучающимися и их законными представителями; при получении информации в отношении несовершеннолетних от третьих лиц.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Педагогические работники должны обращать внимание на следующие особенности </w:t>
      </w:r>
      <w:r>
        <w:rPr>
          <w:rFonts w:ascii="Times New Roman" w:hAnsi="Times New Roman"/>
          <w:b/>
          <w:sz w:val="30"/>
          <w:szCs w:val="30"/>
        </w:rPr>
        <w:t>в поведении ребенка</w:t>
      </w:r>
      <w:r>
        <w:rPr>
          <w:rFonts w:ascii="Times New Roman" w:hAnsi="Times New Roman"/>
          <w:sz w:val="30"/>
          <w:szCs w:val="30"/>
        </w:rPr>
        <w:t>, которые могут свидетельствовать о жестоком обращении или насилии по отношении к нему: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психическое и физическое развитие ребенка не соответствует его возрасту;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/>
          <w:sz w:val="30"/>
          <w:szCs w:val="30"/>
        </w:rPr>
        <w:t>неухоженность</w:t>
      </w:r>
      <w:proofErr w:type="spellEnd"/>
      <w:r>
        <w:rPr>
          <w:rFonts w:ascii="Times New Roman" w:hAnsi="Times New Roman"/>
          <w:sz w:val="30"/>
          <w:szCs w:val="30"/>
        </w:rPr>
        <w:t>, неопрятность; апатичность или, наоборот, агрессивность ребенка;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проблемы с обучением в связи с плохой концентрацией внимания;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отказ ребенка раздеться, чтобы скрыть синяки и раны на теле;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повторяющиеся жалобы на недомогание (головную боль, боли в животе и др.);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враждебность или чувство страха по отношению к отцу или матери;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сильная реакция испуга или отвращения в связи с физической близостью определенного взрослого;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чрезмерное стремление к одобрению, ласке любого взрослого, гипертрофированная забота обо всем и обо всех;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демонстрация «взрослого» поведения, интерес к вопросам секса;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 обвинение ребенком родителей или опекуна в нанесении повреждений;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прятанье в школе дневника, обманы, ложь, острые эмоциональные реакции при получении замечаний или плохих оценок, боязнь идти домой;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случаи </w:t>
      </w:r>
      <w:proofErr w:type="spellStart"/>
      <w:r>
        <w:rPr>
          <w:rFonts w:ascii="Times New Roman" w:hAnsi="Times New Roman"/>
          <w:sz w:val="30"/>
          <w:szCs w:val="30"/>
        </w:rPr>
        <w:t>энуреза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энкопреза</w:t>
      </w:r>
      <w:proofErr w:type="spellEnd"/>
      <w:r>
        <w:rPr>
          <w:rFonts w:ascii="Times New Roman" w:hAnsi="Times New Roman"/>
          <w:sz w:val="30"/>
          <w:szCs w:val="30"/>
        </w:rPr>
        <w:t xml:space="preserve"> у ребенка школьного возраста;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ребенок много времени проводит в семье знакомых, одноклассников, соседей, не стремиться домой после школы.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Особенности </w:t>
      </w:r>
      <w:r>
        <w:rPr>
          <w:rFonts w:ascii="Times New Roman" w:hAnsi="Times New Roman"/>
          <w:b/>
          <w:sz w:val="30"/>
          <w:szCs w:val="30"/>
        </w:rPr>
        <w:t>в поведении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взрослых</w:t>
      </w:r>
      <w:r>
        <w:rPr>
          <w:rFonts w:ascii="Times New Roman" w:hAnsi="Times New Roman"/>
          <w:sz w:val="30"/>
          <w:szCs w:val="30"/>
        </w:rPr>
        <w:t>, которые, предположительно, могут проявлять жесткость по отношению к ребенку: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 беседе о ребенке родители проявляют настороженность или безразличие;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 жалобы по поводу поведения сына (дочери) в детском саду, в школе реагируют холодно либо очень бурно и эмоционально;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часто меняют детского участкового врача, переводят ребенка из одного дошкольного учреждения, школы в другое.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запрет родителей на осмотр ребенка в образовательном учреждении;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необъяснимая отсрочка в обращении родителя и ребенка за меди</w:t>
      </w:r>
      <w:r>
        <w:rPr>
          <w:rFonts w:ascii="Times New Roman" w:hAnsi="Times New Roman"/>
          <w:sz w:val="30"/>
          <w:szCs w:val="30"/>
        </w:rPr>
        <w:softHyphen/>
        <w:t>цинской помощью;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противоречия в беседе о ребенке, семье, увлечениях ребенка, совместном времяпрепровождении;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объяснения о состоянии ребенка не несовместимы с имеющимися проблемами, физическими травмами;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родители обвиняют ребенка в полученных повреждениях;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родители не знают друзей ребенка.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b/>
          <w:bCs/>
          <w:i/>
          <w:i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i/>
          <w:iCs/>
          <w:sz w:val="30"/>
          <w:szCs w:val="30"/>
          <w:u w:val="single"/>
        </w:rPr>
        <w:t>Медицинские работники: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Случаи жестокого обращения выявляются </w:t>
      </w:r>
      <w:r>
        <w:rPr>
          <w:rFonts w:ascii="Times New Roman" w:hAnsi="Times New Roman"/>
          <w:b/>
          <w:bCs/>
          <w:iCs/>
          <w:sz w:val="30"/>
          <w:szCs w:val="30"/>
        </w:rPr>
        <w:t>медицинскими работниками</w:t>
      </w:r>
      <w:r>
        <w:rPr>
          <w:rFonts w:ascii="Times New Roman" w:hAnsi="Times New Roman"/>
          <w:bCs/>
          <w:iCs/>
          <w:sz w:val="30"/>
          <w:szCs w:val="30"/>
        </w:rPr>
        <w:t xml:space="preserve"> при проведении патронажа; при посещении несовершеннолетними и их законными представителями учреждений здравоохранения; при вызове врача на дом к ребенку или к законным представителям ребенка. 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общении и проведении клинического осмотра ребенка в присутствии его родителей следует оценить: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есть ли у ребенка проявления физических повреждений или повреждения половых органов;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есть ли у ребенка признаки недостаточного питания;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 есть ли у ребенка пороки или признаки задержки развития ребенка;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проведена ли вакцинация ребенка в соответствии с его возрастом;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своевременно ли обращаются родители за медицинской помощью, выполняются ли рекомендации врача, назначенное лечение, обследование.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b/>
          <w:sz w:val="30"/>
          <w:szCs w:val="30"/>
        </w:rPr>
        <w:t>При проведении клинического осмотра ребенка</w:t>
      </w:r>
      <w:r>
        <w:rPr>
          <w:rFonts w:ascii="Times New Roman" w:hAnsi="Times New Roman"/>
          <w:sz w:val="30"/>
          <w:szCs w:val="30"/>
        </w:rPr>
        <w:t>, его кожных покровов, следует обращать внимание на наличие подозрительных физических повреждений или травм, повреждений половых органов, которые могли бы быть результатом сексуального насилия.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ним относятся: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большое количество синяков, ссадин, царапин, кровоизлияний на теле;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черепно-мозговые травмы;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переломы на различных стадиях заживления;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повреждения в области лица, головы, шеи, груди;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выделение слизи, повреждения (шрамы) половых органов или заднего прохода;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шрамы особенно на внутренних поверхностях плеч и бедер, следы от ремня;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ожоги и переломы у детей, особенно, младше 1 года.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 разговоре с родителями</w:t>
      </w:r>
      <w:r>
        <w:rPr>
          <w:rFonts w:ascii="Times New Roman" w:hAnsi="Times New Roman"/>
          <w:sz w:val="30"/>
          <w:szCs w:val="30"/>
        </w:rPr>
        <w:t xml:space="preserve"> складывается мнение, что родители не спешат обращаться за медицинской помощью в случае физического повреждения или дискомфорта у ребенка.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подробном расспросе о характере повреждений ребенка, родители не могут четко объяснить причину их возникновения или объяснение не соответствует типу травмы, выделениям из половых органов.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При консультировании следует обращать внимание на признаки недостаточного ухода за ребенком, такие как: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игнорирование родителям заболеваний ребенка;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ребенку не проведены все необходимые прививки;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отмечается плохое состояние кожи, зубов, волос и ногтей;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ребенок длительное время находится без присмотра взрослых.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Во время проведения осмотра следует обращать внимание на особенности поведения ребенка: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сексуально окрашенное поведение;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/>
          <w:sz w:val="30"/>
          <w:szCs w:val="30"/>
        </w:rPr>
        <w:t>агрессивная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гиперактивность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гиперподвижность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«замороженное» поведение; угнетение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ребенок избегает зрительного контакта с родителем.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6. Во время проведения консультации необходимо оценивать особенности поведения родителей/опекунов. Оцените, есть ли варианты «аномального» поведения, т.е. родители/опекуны: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равнодушные;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наказывающие;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обороняющиеся;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слишком </w:t>
      </w:r>
      <w:proofErr w:type="gramStart"/>
      <w:r>
        <w:rPr>
          <w:rFonts w:ascii="Times New Roman" w:hAnsi="Times New Roman"/>
          <w:sz w:val="30"/>
          <w:szCs w:val="30"/>
        </w:rPr>
        <w:t>озабоченны</w:t>
      </w:r>
      <w:proofErr w:type="gramEnd"/>
      <w:r>
        <w:rPr>
          <w:rFonts w:ascii="Times New Roman" w:hAnsi="Times New Roman"/>
          <w:sz w:val="30"/>
          <w:szCs w:val="30"/>
        </w:rPr>
        <w:t xml:space="preserve"> состоянием и поведением ребенка;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 низким уровнем самооценки;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- находящиеся в депрессии.</w:t>
      </w:r>
      <w:proofErr w:type="gramEnd"/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При консультировании и подробном разговоре с родителями необходимо установить наличие факторов риска насилия и жестокого обращения в семье: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признаки семейного насилия;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алкогольная/наркотическая зависимость родителей, близких родственников, иных лиц, проживающих в семье;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психические заболевания у ребенка и родителей (законных представителей);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социальная изоляция;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признаки безнадзорности ребенка.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E30CD" w:rsidRDefault="006E30CD" w:rsidP="006E30CD">
      <w:pPr>
        <w:ind w:firstLine="708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Сотрудники органов внутренних дел: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bCs/>
          <w:iCs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Случаи жестокого обращения выявляются </w:t>
      </w:r>
      <w:r>
        <w:rPr>
          <w:rFonts w:ascii="Times New Roman" w:hAnsi="Times New Roman"/>
          <w:b/>
          <w:bCs/>
          <w:iCs/>
          <w:sz w:val="30"/>
          <w:szCs w:val="30"/>
        </w:rPr>
        <w:t>сотрудниками органов внутренних дел</w:t>
      </w:r>
      <w:r>
        <w:rPr>
          <w:rFonts w:ascii="Times New Roman" w:hAnsi="Times New Roman"/>
          <w:bCs/>
          <w:iCs/>
          <w:sz w:val="30"/>
          <w:szCs w:val="30"/>
        </w:rPr>
        <w:t xml:space="preserve"> при совершении противоправных действий гражданами; при проведении с несовершеннолетними индивидуальной профилактической работы, в том числе при посещении семей на дому; при рассмотрении в устан6овленном порядке заявлений и обращений граждан о необеспечении законными представителями несовершеннолетних их прав и законных интересов.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 этап:  проведение социального расследования случаев жестокого обращения (насилия) в семье.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Поводом для вмешательства специалистов</w:t>
      </w:r>
      <w:r>
        <w:rPr>
          <w:rFonts w:ascii="Times New Roman" w:hAnsi="Times New Roman"/>
          <w:sz w:val="30"/>
          <w:szCs w:val="30"/>
        </w:rPr>
        <w:t>, изучения ситуации в семье может быть: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информация от ребенка;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информация от родителей (законных представителей), других членов семьи;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информация от специалистов (педагоги, медицинские работники, сотрудники органов внутренних дел и др.);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информация от сверстников и друзей, соседей, иных граждан;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дополнительная информация, собранная в ходе психологической диагностики;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 наблюдение за внешним видом и поведением несовершеннолетних;</w:t>
      </w:r>
    </w:p>
    <w:p w:rsidR="006E30CD" w:rsidRDefault="006E30CD" w:rsidP="006E30C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при обследовании условий жизни и воспитания несовершеннолетних и пр. </w:t>
      </w:r>
    </w:p>
    <w:p w:rsidR="0023702B" w:rsidRDefault="0023702B">
      <w:bookmarkStart w:id="0" w:name="_GoBack"/>
      <w:bookmarkEnd w:id="0"/>
    </w:p>
    <w:sectPr w:rsidR="0023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48"/>
    <w:rsid w:val="0023702B"/>
    <w:rsid w:val="006E30CD"/>
    <w:rsid w:val="00B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C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C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2021-03-26T08:09:00Z</dcterms:created>
  <dcterms:modified xsi:type="dcterms:W3CDTF">2021-03-26T08:10:00Z</dcterms:modified>
</cp:coreProperties>
</file>