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93C" w:rsidRPr="00B6393C" w:rsidRDefault="00B6393C" w:rsidP="00B6393C">
      <w:pPr>
        <w:pageBreakBefore/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6393C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B6393C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B6393C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:rsidR="00B6393C" w:rsidRPr="00B6393C" w:rsidRDefault="00B6393C" w:rsidP="00B6393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B6393C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7F0289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</w:p>
    <w:p w:rsidR="00B6393C" w:rsidRPr="00B6393C" w:rsidRDefault="00B6393C" w:rsidP="00B6393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Центрального комитета Белорусского профессионального союза работников образования и науки</w:t>
      </w:r>
    </w:p>
    <w:p w:rsidR="00B6393C" w:rsidRPr="00B6393C" w:rsidRDefault="00240F82" w:rsidP="00B6393C">
      <w:pPr>
        <w:tabs>
          <w:tab w:val="left" w:pos="7050"/>
        </w:tabs>
        <w:spacing w:before="120"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F0289">
        <w:rPr>
          <w:rFonts w:ascii="Times New Roman" w:hAnsi="Times New Roman" w:cs="Times New Roman"/>
          <w:sz w:val="30"/>
          <w:szCs w:val="30"/>
        </w:rPr>
        <w:t>5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7F0289">
        <w:rPr>
          <w:rFonts w:ascii="Times New Roman" w:hAnsi="Times New Roman" w:cs="Times New Roman"/>
          <w:sz w:val="30"/>
          <w:szCs w:val="30"/>
          <w:lang w:val="be-BY"/>
        </w:rPr>
        <w:t>11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>
        <w:rPr>
          <w:rFonts w:ascii="Times New Roman" w:hAnsi="Times New Roman" w:cs="Times New Roman"/>
          <w:sz w:val="30"/>
          <w:szCs w:val="30"/>
          <w:lang w:val="be-BY"/>
        </w:rPr>
        <w:t>20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B6393C">
        <w:rPr>
          <w:rFonts w:ascii="Times New Roman" w:hAnsi="Times New Roman" w:cs="Times New Roman"/>
          <w:sz w:val="30"/>
          <w:szCs w:val="30"/>
        </w:rPr>
        <w:t>№ </w:t>
      </w:r>
      <w:r w:rsidR="007F0289">
        <w:rPr>
          <w:rFonts w:ascii="Times New Roman" w:hAnsi="Times New Roman" w:cs="Times New Roman"/>
          <w:sz w:val="30"/>
          <w:szCs w:val="30"/>
        </w:rPr>
        <w:t>14/</w:t>
      </w:r>
      <w:r w:rsidR="00A37129">
        <w:rPr>
          <w:rFonts w:ascii="Times New Roman" w:hAnsi="Times New Roman" w:cs="Times New Roman"/>
          <w:sz w:val="30"/>
          <w:szCs w:val="30"/>
        </w:rPr>
        <w:t>582</w:t>
      </w:r>
    </w:p>
    <w:p w:rsidR="00643C83" w:rsidRPr="00696B84" w:rsidRDefault="00643C83" w:rsidP="00B6393C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696B84">
        <w:rPr>
          <w:rStyle w:val="a4"/>
          <w:b w:val="0"/>
          <w:caps/>
          <w:sz w:val="30"/>
          <w:szCs w:val="30"/>
        </w:rPr>
        <w:t>Положение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о первичной</w:t>
      </w:r>
      <w:r w:rsidR="00E85E3F" w:rsidRPr="00696B84">
        <w:rPr>
          <w:sz w:val="30"/>
          <w:szCs w:val="30"/>
        </w:rPr>
        <w:t xml:space="preserve"> профсоюзной</w:t>
      </w:r>
      <w:r w:rsidRPr="00696B84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/>
          <w:bCs/>
          <w:sz w:val="30"/>
          <w:szCs w:val="30"/>
        </w:rPr>
      </w:pPr>
    </w:p>
    <w:p w:rsidR="003254B6" w:rsidRPr="00696B84" w:rsidRDefault="003254B6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696B84">
        <w:rPr>
          <w:bCs/>
          <w:sz w:val="30"/>
          <w:szCs w:val="30"/>
        </w:rPr>
        <w:t>ГЛАВА 1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696B84">
        <w:rPr>
          <w:bCs/>
          <w:sz w:val="30"/>
          <w:szCs w:val="30"/>
        </w:rPr>
        <w:t>О</w:t>
      </w:r>
      <w:r w:rsidR="00E71B07" w:rsidRPr="00696B84">
        <w:rPr>
          <w:bCs/>
          <w:sz w:val="30"/>
          <w:szCs w:val="30"/>
        </w:rPr>
        <w:t>БЩИЕ ПОЛОЖЕНИЯ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sz w:val="30"/>
          <w:szCs w:val="30"/>
        </w:rPr>
      </w:pPr>
    </w:p>
    <w:p w:rsidR="00B6393C" w:rsidRPr="00696B84" w:rsidRDefault="00B6393C" w:rsidP="00F1525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Настоящее Положение разработано в соответствии</w:t>
      </w:r>
      <w:r w:rsidR="00F1525B" w:rsidRPr="00696B84">
        <w:rPr>
          <w:sz w:val="30"/>
          <w:szCs w:val="30"/>
        </w:rPr>
        <w:t xml:space="preserve"> </w:t>
      </w:r>
      <w:r w:rsidRPr="00696B84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696B84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696B84">
        <w:rPr>
          <w:sz w:val="30"/>
          <w:szCs w:val="30"/>
        </w:rPr>
        <w:t>ой</w:t>
      </w:r>
      <w:r w:rsidR="00E85E3F" w:rsidRPr="00696B84">
        <w:rPr>
          <w:sz w:val="30"/>
          <w:szCs w:val="30"/>
        </w:rPr>
        <w:t xml:space="preserve"> профсоюзн</w:t>
      </w:r>
      <w:r w:rsidR="00661E39" w:rsidRPr="00696B84">
        <w:rPr>
          <w:sz w:val="30"/>
          <w:szCs w:val="30"/>
        </w:rPr>
        <w:t>ой</w:t>
      </w:r>
      <w:r w:rsidRPr="00696B84">
        <w:rPr>
          <w:sz w:val="30"/>
          <w:szCs w:val="30"/>
        </w:rPr>
        <w:t xml:space="preserve"> организаци</w:t>
      </w:r>
      <w:r w:rsidR="00661E39" w:rsidRPr="00696B84">
        <w:rPr>
          <w:sz w:val="30"/>
          <w:szCs w:val="30"/>
        </w:rPr>
        <w:t>и</w:t>
      </w:r>
      <w:r w:rsidRPr="00696B84">
        <w:rPr>
          <w:sz w:val="30"/>
          <w:szCs w:val="30"/>
        </w:rPr>
        <w:t xml:space="preserve"> Профсоюза (далее– П</w:t>
      </w:r>
      <w:r w:rsidR="00E85E3F" w:rsidRPr="00696B84">
        <w:rPr>
          <w:sz w:val="30"/>
          <w:szCs w:val="30"/>
        </w:rPr>
        <w:t>П</w:t>
      </w:r>
      <w:r w:rsidRPr="00696B84">
        <w:rPr>
          <w:sz w:val="30"/>
          <w:szCs w:val="30"/>
        </w:rPr>
        <w:t>О).</w:t>
      </w:r>
    </w:p>
    <w:p w:rsidR="007F0289" w:rsidRPr="00696B84" w:rsidRDefault="007F0289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696B84">
        <w:rPr>
          <w:rFonts w:ascii="Times New Roman" w:hAnsi="Times New Roman" w:cs="Times New Roman"/>
          <w:sz w:val="30"/>
          <w:szCs w:val="30"/>
        </w:rPr>
        <w:t>П</w:t>
      </w:r>
      <w:r w:rsidRPr="00696B84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696B84">
        <w:rPr>
          <w:rFonts w:ascii="Times New Roman" w:hAnsi="Times New Roman" w:cs="Times New Roman"/>
          <w:sz w:val="30"/>
          <w:szCs w:val="30"/>
        </w:rPr>
        <w:t>,</w:t>
      </w:r>
      <w:r w:rsidRPr="00696B84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696B84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696B84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с Профсоюзом цель, задачи, методы и принципы деятельности, определенные Уставом Профсоюза.</w:t>
      </w:r>
    </w:p>
    <w:p w:rsidR="00661E39" w:rsidRPr="00696B84" w:rsidRDefault="00432195" w:rsidP="00661E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прав и законных интересов членов профсоюза в соответствии с Законом Республики Беларусь «О профессиональных союзах», иными законодательными актами, Уставом Профсоюза.</w:t>
      </w:r>
    </w:p>
    <w:p w:rsidR="007F0289" w:rsidRPr="00696B84" w:rsidRDefault="00432195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4</w:t>
      </w:r>
      <w:r w:rsidR="007F0289" w:rsidRPr="00696B84">
        <w:rPr>
          <w:sz w:val="30"/>
          <w:szCs w:val="30"/>
        </w:rPr>
        <w:t xml:space="preserve">. ППО </w:t>
      </w:r>
      <w:r w:rsidR="000644EB" w:rsidRPr="00696B84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696B84">
        <w:rPr>
          <w:sz w:val="30"/>
          <w:szCs w:val="30"/>
        </w:rPr>
        <w:t>трех</w:t>
      </w:r>
      <w:r w:rsidR="00E5762F" w:rsidRPr="00696B84">
        <w:rPr>
          <w:sz w:val="30"/>
          <w:szCs w:val="30"/>
        </w:rPr>
        <w:t xml:space="preserve"> </w:t>
      </w:r>
      <w:r w:rsidR="007F0289" w:rsidRPr="00696B84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696B84">
        <w:rPr>
          <w:sz w:val="30"/>
          <w:szCs w:val="30"/>
        </w:rPr>
        <w:t>на</w:t>
      </w:r>
      <w:r w:rsidR="007F0289" w:rsidRPr="00696B84">
        <w:rPr>
          <w:sz w:val="30"/>
          <w:szCs w:val="30"/>
        </w:rPr>
        <w:t xml:space="preserve"> дневной форме получения образования в одн</w:t>
      </w:r>
      <w:r w:rsidR="00F31696" w:rsidRPr="00696B84">
        <w:rPr>
          <w:sz w:val="30"/>
          <w:szCs w:val="30"/>
        </w:rPr>
        <w:t>ом учреждении образования</w:t>
      </w:r>
      <w:r w:rsidR="007F0289" w:rsidRPr="00696B84">
        <w:rPr>
          <w:sz w:val="30"/>
          <w:szCs w:val="30"/>
        </w:rPr>
        <w:t xml:space="preserve">. </w:t>
      </w:r>
    </w:p>
    <w:p w:rsidR="00B6393C" w:rsidRPr="00696B84" w:rsidRDefault="00432195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5</w:t>
      </w:r>
      <w:r w:rsidR="007F0289" w:rsidRPr="00696B84">
        <w:rPr>
          <w:sz w:val="30"/>
          <w:szCs w:val="30"/>
        </w:rPr>
        <w:t>. Р</w:t>
      </w:r>
      <w:r w:rsidR="00B6393C" w:rsidRPr="00696B84">
        <w:rPr>
          <w:sz w:val="30"/>
          <w:szCs w:val="30"/>
        </w:rPr>
        <w:t>ешение о создании 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696B84">
        <w:rPr>
          <w:sz w:val="30"/>
          <w:szCs w:val="30"/>
        </w:rPr>
        <w:t xml:space="preserve">вышестоящему </w:t>
      </w:r>
      <w:r w:rsidR="00B6393C" w:rsidRPr="00696B84">
        <w:rPr>
          <w:sz w:val="30"/>
          <w:szCs w:val="30"/>
        </w:rPr>
        <w:t>профсоюзному органу для решения вопросов ее регистрации</w:t>
      </w:r>
      <w:r w:rsidR="005F3ECB" w:rsidRPr="00696B84">
        <w:rPr>
          <w:sz w:val="30"/>
          <w:szCs w:val="30"/>
        </w:rPr>
        <w:t xml:space="preserve"> (</w:t>
      </w:r>
      <w:r w:rsidR="00B6393C" w:rsidRPr="00696B84">
        <w:rPr>
          <w:sz w:val="30"/>
          <w:szCs w:val="30"/>
        </w:rPr>
        <w:t>постановки на учет</w:t>
      </w:r>
      <w:r w:rsidR="005F3ECB" w:rsidRPr="00696B84">
        <w:rPr>
          <w:sz w:val="30"/>
          <w:szCs w:val="30"/>
        </w:rPr>
        <w:t>)</w:t>
      </w:r>
      <w:r w:rsidR="00B6393C" w:rsidRPr="00696B84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696B84">
        <w:rPr>
          <w:sz w:val="30"/>
          <w:szCs w:val="30"/>
        </w:rPr>
        <w:t xml:space="preserve">сведений </w:t>
      </w:r>
      <w:r w:rsidR="00B6393C" w:rsidRPr="00696B84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</w:p>
    <w:p w:rsidR="007F0289" w:rsidRPr="00696B84" w:rsidRDefault="00432195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6</w:t>
      </w:r>
      <w:r w:rsidR="007F0289" w:rsidRPr="00696B84">
        <w:rPr>
          <w:color w:val="000000" w:themeColor="text1"/>
          <w:sz w:val="30"/>
          <w:szCs w:val="30"/>
        </w:rPr>
        <w:t>. ППО мо</w:t>
      </w:r>
      <w:r w:rsidR="00E074B8" w:rsidRPr="00696B84">
        <w:rPr>
          <w:color w:val="000000" w:themeColor="text1"/>
          <w:sz w:val="30"/>
          <w:szCs w:val="30"/>
        </w:rPr>
        <w:t>же</w:t>
      </w:r>
      <w:r w:rsidR="007F0289" w:rsidRPr="00696B84">
        <w:rPr>
          <w:color w:val="000000" w:themeColor="text1"/>
          <w:sz w:val="30"/>
          <w:szCs w:val="30"/>
        </w:rPr>
        <w:t>т наделяться правами юридического лица соответствующи</w:t>
      </w:r>
      <w:r w:rsidR="00696B84" w:rsidRPr="00696B84">
        <w:rPr>
          <w:color w:val="000000" w:themeColor="text1"/>
          <w:sz w:val="30"/>
          <w:szCs w:val="30"/>
        </w:rPr>
        <w:t>м</w:t>
      </w:r>
      <w:r w:rsidR="007F0289" w:rsidRPr="00696B84">
        <w:rPr>
          <w:color w:val="000000" w:themeColor="text1"/>
          <w:sz w:val="30"/>
          <w:szCs w:val="30"/>
        </w:rPr>
        <w:t xml:space="preserve"> </w:t>
      </w:r>
      <w:r w:rsidR="00E04A30" w:rsidRPr="00696B84">
        <w:rPr>
          <w:color w:val="000000" w:themeColor="text1"/>
          <w:sz w:val="30"/>
          <w:szCs w:val="30"/>
        </w:rPr>
        <w:t>вышестоящи</w:t>
      </w:r>
      <w:r w:rsidR="00696B84" w:rsidRPr="00696B84">
        <w:rPr>
          <w:color w:val="000000" w:themeColor="text1"/>
          <w:sz w:val="30"/>
          <w:szCs w:val="30"/>
        </w:rPr>
        <w:t>м</w:t>
      </w:r>
      <w:r w:rsidR="00E04A30" w:rsidRPr="00696B84">
        <w:rPr>
          <w:color w:val="000000" w:themeColor="text1"/>
          <w:sz w:val="30"/>
          <w:szCs w:val="30"/>
        </w:rPr>
        <w:t xml:space="preserve"> руководящи</w:t>
      </w:r>
      <w:r w:rsidR="00696B84" w:rsidRPr="00696B84">
        <w:rPr>
          <w:color w:val="000000" w:themeColor="text1"/>
          <w:sz w:val="30"/>
          <w:szCs w:val="30"/>
        </w:rPr>
        <w:t>м</w:t>
      </w:r>
      <w:r w:rsidR="00E04A30" w:rsidRPr="00696B84">
        <w:rPr>
          <w:color w:val="000000" w:themeColor="text1"/>
          <w:sz w:val="30"/>
          <w:szCs w:val="30"/>
        </w:rPr>
        <w:t xml:space="preserve"> профсоюзны</w:t>
      </w:r>
      <w:r w:rsidR="00696B84" w:rsidRPr="00696B84">
        <w:rPr>
          <w:color w:val="000000" w:themeColor="text1"/>
          <w:sz w:val="30"/>
          <w:szCs w:val="30"/>
        </w:rPr>
        <w:t>м</w:t>
      </w:r>
      <w:r w:rsidR="00E04A30" w:rsidRPr="00696B84">
        <w:rPr>
          <w:color w:val="000000" w:themeColor="text1"/>
          <w:sz w:val="30"/>
          <w:szCs w:val="30"/>
        </w:rPr>
        <w:t xml:space="preserve"> орган</w:t>
      </w:r>
      <w:r w:rsidR="00696B84" w:rsidRPr="00696B84">
        <w:rPr>
          <w:color w:val="000000" w:themeColor="text1"/>
          <w:sz w:val="30"/>
          <w:szCs w:val="30"/>
        </w:rPr>
        <w:t>ом</w:t>
      </w:r>
      <w:r w:rsidR="007F0289" w:rsidRPr="00696B84">
        <w:rPr>
          <w:color w:val="000000" w:themeColor="text1"/>
          <w:sz w:val="30"/>
          <w:szCs w:val="30"/>
        </w:rPr>
        <w:t>.</w:t>
      </w:r>
    </w:p>
    <w:p w:rsidR="00B6393C" w:rsidRPr="00696B84" w:rsidRDefault="008A165A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7. </w:t>
      </w:r>
      <w:r w:rsidR="00B6393C" w:rsidRPr="00696B84">
        <w:rPr>
          <w:color w:val="000000" w:themeColor="text1"/>
          <w:sz w:val="30"/>
          <w:szCs w:val="30"/>
        </w:rPr>
        <w:t>П</w:t>
      </w:r>
      <w:r w:rsidR="00E85E3F" w:rsidRPr="00696B84">
        <w:rPr>
          <w:color w:val="000000" w:themeColor="text1"/>
          <w:sz w:val="30"/>
          <w:szCs w:val="30"/>
        </w:rPr>
        <w:t>П</w:t>
      </w:r>
      <w:r w:rsidR="00B6393C" w:rsidRPr="00696B84">
        <w:rPr>
          <w:color w:val="000000" w:themeColor="text1"/>
          <w:sz w:val="30"/>
          <w:szCs w:val="30"/>
        </w:rPr>
        <w:t>О независима в своей деятельности от</w:t>
      </w:r>
      <w:r w:rsidR="00237780" w:rsidRPr="00696B84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696B84">
        <w:rPr>
          <w:color w:val="000000" w:themeColor="text1"/>
          <w:sz w:val="30"/>
          <w:szCs w:val="30"/>
        </w:rPr>
        <w:t>, нанимателей</w:t>
      </w:r>
      <w:r w:rsidR="00237780" w:rsidRPr="00696B84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696B84">
        <w:rPr>
          <w:color w:val="000000" w:themeColor="text1"/>
          <w:sz w:val="30"/>
          <w:szCs w:val="30"/>
        </w:rPr>
        <w:t xml:space="preserve">, </w:t>
      </w:r>
      <w:r w:rsidR="00237780" w:rsidRPr="00696B84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696B84">
        <w:rPr>
          <w:color w:val="000000" w:themeColor="text1"/>
          <w:sz w:val="30"/>
          <w:szCs w:val="30"/>
        </w:rPr>
        <w:lastRenderedPageBreak/>
        <w:t xml:space="preserve">общественных </w:t>
      </w:r>
      <w:r w:rsidR="00237780" w:rsidRPr="00696B84">
        <w:rPr>
          <w:color w:val="000000" w:themeColor="text1"/>
          <w:sz w:val="30"/>
          <w:szCs w:val="30"/>
        </w:rPr>
        <w:t xml:space="preserve">объединений и </w:t>
      </w:r>
      <w:r w:rsidR="00B6393C" w:rsidRPr="00696B84">
        <w:rPr>
          <w:color w:val="000000" w:themeColor="text1"/>
          <w:sz w:val="30"/>
          <w:szCs w:val="30"/>
        </w:rPr>
        <w:t>организаций, им неподотчётна и неподконтрольна. Взаимоотношения с ними строит на принципах социального партнёрства, диалога</w:t>
      </w:r>
      <w:r w:rsidR="00237780" w:rsidRPr="00696B84">
        <w:rPr>
          <w:color w:val="000000" w:themeColor="text1"/>
          <w:sz w:val="30"/>
          <w:szCs w:val="30"/>
        </w:rPr>
        <w:t xml:space="preserve"> и</w:t>
      </w:r>
      <w:r w:rsidR="00B6393C" w:rsidRPr="00696B84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696B84">
        <w:rPr>
          <w:color w:val="000000" w:themeColor="text1"/>
          <w:sz w:val="30"/>
          <w:szCs w:val="30"/>
        </w:rPr>
        <w:t xml:space="preserve"> своих</w:t>
      </w:r>
      <w:r w:rsidR="00B6393C" w:rsidRPr="00696B84">
        <w:rPr>
          <w:color w:val="000000" w:themeColor="text1"/>
          <w:sz w:val="30"/>
          <w:szCs w:val="30"/>
        </w:rPr>
        <w:t xml:space="preserve"> членов.</w:t>
      </w:r>
    </w:p>
    <w:p w:rsidR="00B6393C" w:rsidRPr="00696B84" w:rsidRDefault="008A165A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8. </w:t>
      </w:r>
      <w:r w:rsidR="00B6393C" w:rsidRPr="00696B84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696B84">
        <w:rPr>
          <w:color w:val="000000" w:themeColor="text1"/>
          <w:sz w:val="30"/>
          <w:szCs w:val="30"/>
        </w:rPr>
        <w:t xml:space="preserve"> </w:t>
      </w:r>
      <w:r w:rsidR="00B6393C" w:rsidRPr="00696B84">
        <w:rPr>
          <w:color w:val="000000" w:themeColor="text1"/>
          <w:sz w:val="30"/>
          <w:szCs w:val="30"/>
        </w:rPr>
        <w:t xml:space="preserve">принадлежит </w:t>
      </w:r>
      <w:r w:rsidR="00264B94" w:rsidRPr="00696B84">
        <w:rPr>
          <w:color w:val="000000" w:themeColor="text1"/>
          <w:sz w:val="30"/>
          <w:szCs w:val="30"/>
        </w:rPr>
        <w:t>П</w:t>
      </w:r>
      <w:r w:rsidRPr="00696B84">
        <w:rPr>
          <w:color w:val="000000" w:themeColor="text1"/>
          <w:sz w:val="30"/>
          <w:szCs w:val="30"/>
        </w:rPr>
        <w:t xml:space="preserve">резидиуму </w:t>
      </w:r>
      <w:r w:rsidR="00B6393C" w:rsidRPr="00696B84">
        <w:rPr>
          <w:color w:val="000000" w:themeColor="text1"/>
          <w:sz w:val="30"/>
          <w:szCs w:val="30"/>
        </w:rPr>
        <w:t>Центрально</w:t>
      </w:r>
      <w:r w:rsidR="00264B94" w:rsidRPr="00696B84">
        <w:rPr>
          <w:color w:val="000000" w:themeColor="text1"/>
          <w:sz w:val="30"/>
          <w:szCs w:val="30"/>
        </w:rPr>
        <w:t>го</w:t>
      </w:r>
      <w:r w:rsidR="00B6393C" w:rsidRPr="00696B84">
        <w:rPr>
          <w:color w:val="000000" w:themeColor="text1"/>
          <w:sz w:val="30"/>
          <w:szCs w:val="30"/>
        </w:rPr>
        <w:t xml:space="preserve"> комитет</w:t>
      </w:r>
      <w:r w:rsidR="00264B94" w:rsidRPr="00696B84">
        <w:rPr>
          <w:color w:val="000000" w:themeColor="text1"/>
          <w:sz w:val="30"/>
          <w:szCs w:val="30"/>
        </w:rPr>
        <w:t>а</w:t>
      </w:r>
      <w:r w:rsidR="00B6393C" w:rsidRPr="00696B84">
        <w:rPr>
          <w:color w:val="000000" w:themeColor="text1"/>
          <w:sz w:val="30"/>
          <w:szCs w:val="30"/>
        </w:rPr>
        <w:t xml:space="preserve"> Профсоюза (далее – ЦК).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:rsidR="003254B6" w:rsidRPr="00696B84" w:rsidRDefault="003254B6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ГЛАВА 2</w:t>
      </w:r>
    </w:p>
    <w:p w:rsidR="00F0083F" w:rsidRPr="00696B84" w:rsidRDefault="00E71B07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СОЗДАНИЕ</w:t>
      </w:r>
      <w:r w:rsidR="00B6393C" w:rsidRPr="00696B84">
        <w:rPr>
          <w:bCs/>
          <w:color w:val="000000" w:themeColor="text1"/>
          <w:sz w:val="30"/>
          <w:szCs w:val="30"/>
        </w:rPr>
        <w:t xml:space="preserve"> П</w:t>
      </w:r>
      <w:r w:rsidR="00E85E3F" w:rsidRPr="00696B84">
        <w:rPr>
          <w:bCs/>
          <w:color w:val="000000" w:themeColor="text1"/>
          <w:sz w:val="30"/>
          <w:szCs w:val="30"/>
        </w:rPr>
        <w:t>П</w:t>
      </w:r>
      <w:r w:rsidR="00B6393C" w:rsidRPr="00696B84">
        <w:rPr>
          <w:bCs/>
          <w:color w:val="000000" w:themeColor="text1"/>
          <w:sz w:val="30"/>
          <w:szCs w:val="30"/>
        </w:rPr>
        <w:t>О</w:t>
      </w:r>
      <w:r w:rsidR="00F0083F" w:rsidRPr="00696B84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:rsidR="00B6393C" w:rsidRPr="00696B84" w:rsidRDefault="00F0083F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ПОСТАНОВКА НА УЧЕТ</w:t>
      </w:r>
    </w:p>
    <w:p w:rsidR="008A165A" w:rsidRPr="00696B84" w:rsidRDefault="008A165A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:rsidR="008A165A" w:rsidRPr="00696B84" w:rsidRDefault="008A165A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учёт) ППО регулируются нормативными правовыми актами Республики Беларусь и Уставом Профсоюза.</w:t>
      </w:r>
    </w:p>
    <w:p w:rsidR="008A165A" w:rsidRPr="00696B84" w:rsidRDefault="008A165A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10. Для создания ПП</w:t>
      </w:r>
      <w:r w:rsidRPr="00696B84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:rsidR="00661E39" w:rsidRPr="00696B84" w:rsidRDefault="00661E39" w:rsidP="00661E39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профсоюз (не менее 3-х);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провести организационное (учредительное) собрание (конференцию) с принятием решения о создании ППО, определении вышестоящей профсоюзной организации, в структуру которой войдёт созданная ППО, о выборах </w:t>
      </w:r>
      <w:r w:rsidR="00B4569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A165A" w:rsidRPr="00696B84" w:rsidRDefault="008A165A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11. </w:t>
      </w:r>
      <w:r w:rsidR="00264B94" w:rsidRPr="00696B84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696B84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696B84">
        <w:rPr>
          <w:bCs/>
          <w:color w:val="000000" w:themeColor="text1"/>
          <w:sz w:val="30"/>
          <w:szCs w:val="30"/>
        </w:rPr>
        <w:t xml:space="preserve"> </w:t>
      </w:r>
      <w:r w:rsidRPr="00696B84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696B84">
        <w:rPr>
          <w:bCs/>
          <w:color w:val="000000" w:themeColor="text1"/>
          <w:sz w:val="30"/>
          <w:szCs w:val="30"/>
        </w:rPr>
        <w:t>проводит процедуру</w:t>
      </w:r>
      <w:r w:rsidRPr="00696B84">
        <w:rPr>
          <w:bCs/>
          <w:color w:val="000000" w:themeColor="text1"/>
          <w:sz w:val="30"/>
          <w:szCs w:val="30"/>
        </w:rPr>
        <w:t xml:space="preserve"> ее государственной регистрации (постановки на учёт).</w:t>
      </w:r>
    </w:p>
    <w:p w:rsidR="00432195" w:rsidRPr="00696B84" w:rsidRDefault="008A165A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12. </w:t>
      </w:r>
      <w:r w:rsidR="00B6393C" w:rsidRPr="00696B84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696B84">
        <w:rPr>
          <w:bCs/>
          <w:color w:val="000000" w:themeColor="text1"/>
          <w:sz w:val="30"/>
          <w:szCs w:val="30"/>
        </w:rPr>
        <w:t>П</w:t>
      </w:r>
      <w:r w:rsidR="00B6393C" w:rsidRPr="00696B84">
        <w:rPr>
          <w:bCs/>
          <w:color w:val="000000" w:themeColor="text1"/>
          <w:sz w:val="30"/>
          <w:szCs w:val="30"/>
        </w:rPr>
        <w:t>О</w:t>
      </w:r>
      <w:r w:rsidR="00703D64" w:rsidRPr="00696B84">
        <w:rPr>
          <w:bCs/>
          <w:color w:val="000000" w:themeColor="text1"/>
          <w:sz w:val="30"/>
          <w:szCs w:val="30"/>
        </w:rPr>
        <w:t>,</w:t>
      </w:r>
      <w:r w:rsidR="00B6393C" w:rsidRPr="00696B84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696B84">
        <w:rPr>
          <w:bCs/>
          <w:color w:val="000000" w:themeColor="text1"/>
          <w:sz w:val="30"/>
          <w:szCs w:val="30"/>
        </w:rPr>
        <w:t>,</w:t>
      </w:r>
      <w:r w:rsidR="00B6393C" w:rsidRPr="00696B84">
        <w:rPr>
          <w:bCs/>
          <w:color w:val="000000" w:themeColor="text1"/>
          <w:sz w:val="30"/>
          <w:szCs w:val="30"/>
        </w:rPr>
        <w:t xml:space="preserve"> возникает с момента её государственной регистрации в местном</w:t>
      </w:r>
      <w:r w:rsidR="00EF6480" w:rsidRPr="00696B84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696B84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696B84">
        <w:rPr>
          <w:bCs/>
          <w:color w:val="000000" w:themeColor="text1"/>
          <w:sz w:val="30"/>
          <w:szCs w:val="30"/>
        </w:rPr>
        <w:t xml:space="preserve"> </w:t>
      </w:r>
    </w:p>
    <w:p w:rsidR="00661E39" w:rsidRPr="00696B84" w:rsidRDefault="00661E39" w:rsidP="00661E39">
      <w:pPr>
        <w:pStyle w:val="a3"/>
        <w:widowControl w:val="0"/>
        <w:spacing w:before="0" w:beforeAutospacing="0" w:after="0" w:afterAutospacing="0" w:line="330" w:lineRule="exact"/>
        <w:ind w:firstLine="720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юридического лица, возникает с момента её постановки на учёт в местном исполнительном и распорядительном органе в соответствии с законодательством.</w:t>
      </w:r>
    </w:p>
    <w:p w:rsidR="00432195" w:rsidRPr="00696B84" w:rsidRDefault="006E072C" w:rsidP="00F1525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13. 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</w:p>
    <w:p w:rsidR="006E072C" w:rsidRPr="00696B84" w:rsidRDefault="006E072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14. </w:t>
      </w:r>
      <w:r w:rsidRPr="00696B84">
        <w:rPr>
          <w:bCs/>
          <w:color w:val="000000" w:themeColor="text1"/>
          <w:sz w:val="30"/>
          <w:szCs w:val="30"/>
        </w:rPr>
        <w:t xml:space="preserve">ППО, наделённая правами юридического лица, после получения свидетельства о государственной регистрации подаёт документы </w:t>
      </w:r>
      <w:r w:rsidR="00E5762F" w:rsidRPr="00696B84">
        <w:rPr>
          <w:bCs/>
          <w:color w:val="000000" w:themeColor="text1"/>
          <w:sz w:val="30"/>
          <w:szCs w:val="30"/>
        </w:rPr>
        <w:t xml:space="preserve">для постановки </w:t>
      </w:r>
      <w:r w:rsidRPr="00696B84">
        <w:rPr>
          <w:bCs/>
          <w:color w:val="000000" w:themeColor="text1"/>
          <w:sz w:val="30"/>
          <w:szCs w:val="30"/>
        </w:rPr>
        <w:t xml:space="preserve">на учёт в налоговой инспекции, отделении ФСЗН, </w:t>
      </w:r>
      <w:r w:rsidR="00FA4652" w:rsidRPr="00696B84">
        <w:rPr>
          <w:bCs/>
          <w:color w:val="000000" w:themeColor="text1"/>
          <w:sz w:val="30"/>
          <w:szCs w:val="30"/>
        </w:rPr>
        <w:t xml:space="preserve">представительстве </w:t>
      </w:r>
      <w:proofErr w:type="spellStart"/>
      <w:r w:rsidRPr="00696B84">
        <w:rPr>
          <w:bCs/>
          <w:color w:val="000000" w:themeColor="text1"/>
          <w:sz w:val="30"/>
          <w:szCs w:val="30"/>
        </w:rPr>
        <w:t>Белгосстрах</w:t>
      </w:r>
      <w:r w:rsidR="00FA4652" w:rsidRPr="00696B84">
        <w:rPr>
          <w:bCs/>
          <w:color w:val="000000" w:themeColor="text1"/>
          <w:sz w:val="30"/>
          <w:szCs w:val="30"/>
        </w:rPr>
        <w:t>а</w:t>
      </w:r>
      <w:proofErr w:type="spellEnd"/>
      <w:r w:rsidRPr="00696B84">
        <w:rPr>
          <w:bCs/>
          <w:color w:val="000000" w:themeColor="text1"/>
          <w:sz w:val="30"/>
          <w:szCs w:val="30"/>
        </w:rPr>
        <w:t>, изгот</w:t>
      </w:r>
      <w:r w:rsidR="00E5762F" w:rsidRPr="00696B84">
        <w:rPr>
          <w:bCs/>
          <w:color w:val="000000" w:themeColor="text1"/>
          <w:sz w:val="30"/>
          <w:szCs w:val="30"/>
        </w:rPr>
        <w:t>авливает</w:t>
      </w:r>
      <w:r w:rsidRPr="00696B84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696B84">
        <w:rPr>
          <w:bCs/>
          <w:color w:val="000000" w:themeColor="text1"/>
          <w:sz w:val="30"/>
          <w:szCs w:val="30"/>
        </w:rPr>
        <w:t>ь</w:t>
      </w:r>
      <w:r w:rsidR="00F1525B" w:rsidRPr="00696B84">
        <w:rPr>
          <w:bCs/>
          <w:color w:val="000000" w:themeColor="text1"/>
          <w:sz w:val="30"/>
          <w:szCs w:val="30"/>
        </w:rPr>
        <w:t>, штамп</w:t>
      </w:r>
      <w:r w:rsidRPr="00696B84">
        <w:rPr>
          <w:bCs/>
          <w:color w:val="000000" w:themeColor="text1"/>
          <w:sz w:val="30"/>
          <w:szCs w:val="30"/>
        </w:rPr>
        <w:t xml:space="preserve"> и открывает расчётный счёт в банке.</w:t>
      </w:r>
    </w:p>
    <w:p w:rsidR="006E072C" w:rsidRPr="00696B84" w:rsidRDefault="006E072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15. </w:t>
      </w:r>
      <w:r w:rsidRPr="00696B84">
        <w:rPr>
          <w:bCs/>
          <w:color w:val="000000" w:themeColor="text1"/>
          <w:sz w:val="30"/>
          <w:szCs w:val="30"/>
        </w:rPr>
        <w:t xml:space="preserve">ППО, не наделённая правами юридического лица, </w:t>
      </w:r>
      <w:r w:rsidR="00FA4652" w:rsidRPr="00696B84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696B84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696B84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696B84">
        <w:rPr>
          <w:bCs/>
          <w:color w:val="000000" w:themeColor="text1"/>
          <w:sz w:val="30"/>
          <w:szCs w:val="30"/>
        </w:rPr>
        <w:t>печать</w:t>
      </w:r>
      <w:r w:rsidR="00C81196" w:rsidRPr="00696B84">
        <w:rPr>
          <w:bCs/>
          <w:color w:val="000000" w:themeColor="text1"/>
          <w:sz w:val="30"/>
          <w:szCs w:val="30"/>
        </w:rPr>
        <w:t>, штамп</w:t>
      </w:r>
      <w:r w:rsidR="00E5762F" w:rsidRPr="00696B84">
        <w:rPr>
          <w:bCs/>
          <w:color w:val="000000" w:themeColor="text1"/>
          <w:sz w:val="30"/>
          <w:szCs w:val="30"/>
        </w:rPr>
        <w:t xml:space="preserve"> </w:t>
      </w:r>
      <w:r w:rsidR="00FA4652" w:rsidRPr="00696B84">
        <w:rPr>
          <w:bCs/>
          <w:color w:val="000000" w:themeColor="text1"/>
          <w:sz w:val="30"/>
          <w:szCs w:val="30"/>
        </w:rPr>
        <w:t>для осуществления действий, входящих в её компетенцию.</w:t>
      </w:r>
    </w:p>
    <w:p w:rsidR="00FA4652" w:rsidRPr="00696B84" w:rsidRDefault="00FA465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16. </w:t>
      </w:r>
      <w:r w:rsidRPr="00696B84">
        <w:rPr>
          <w:color w:val="000000" w:themeColor="text1"/>
          <w:sz w:val="30"/>
          <w:szCs w:val="30"/>
        </w:rPr>
        <w:t>При переходе ППО</w:t>
      </w:r>
      <w:r w:rsidR="004A2AAB" w:rsidRPr="00696B84">
        <w:rPr>
          <w:color w:val="000000" w:themeColor="text1"/>
          <w:sz w:val="30"/>
          <w:szCs w:val="30"/>
        </w:rPr>
        <w:t>,</w:t>
      </w:r>
      <w:r w:rsidRPr="00696B84">
        <w:rPr>
          <w:color w:val="000000" w:themeColor="text1"/>
          <w:sz w:val="30"/>
          <w:szCs w:val="30"/>
        </w:rPr>
        <w:t xml:space="preserve"> </w:t>
      </w:r>
      <w:r w:rsidR="004A2AAB" w:rsidRPr="00696B84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696B84">
        <w:rPr>
          <w:color w:val="000000" w:themeColor="text1"/>
          <w:sz w:val="30"/>
          <w:szCs w:val="30"/>
        </w:rPr>
        <w:t xml:space="preserve"> -</w:t>
      </w:r>
      <w:r w:rsidR="004A2AAB" w:rsidRPr="00696B84">
        <w:rPr>
          <w:color w:val="000000" w:themeColor="text1"/>
          <w:sz w:val="30"/>
          <w:szCs w:val="30"/>
        </w:rPr>
        <w:t xml:space="preserve"> </w:t>
      </w:r>
      <w:r w:rsidRPr="00696B84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696B84">
        <w:rPr>
          <w:color w:val="000000" w:themeColor="text1"/>
          <w:sz w:val="30"/>
          <w:szCs w:val="30"/>
        </w:rPr>
        <w:t xml:space="preserve">соответствующее </w:t>
      </w:r>
      <w:r w:rsidRPr="00696B84">
        <w:rPr>
          <w:color w:val="000000" w:themeColor="text1"/>
          <w:sz w:val="30"/>
          <w:szCs w:val="30"/>
        </w:rPr>
        <w:t>решение на собрании</w:t>
      </w:r>
      <w:r w:rsidR="00F043A1" w:rsidRPr="00696B84">
        <w:rPr>
          <w:color w:val="000000" w:themeColor="text1"/>
          <w:sz w:val="30"/>
          <w:szCs w:val="30"/>
        </w:rPr>
        <w:t xml:space="preserve"> (конференции)</w:t>
      </w:r>
      <w:r w:rsidRPr="00696B84">
        <w:rPr>
          <w:color w:val="000000" w:themeColor="text1"/>
          <w:sz w:val="30"/>
          <w:szCs w:val="30"/>
        </w:rPr>
        <w:t>.</w:t>
      </w:r>
    </w:p>
    <w:p w:rsidR="00432195" w:rsidRPr="00696B84" w:rsidRDefault="00432195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Президиум </w:t>
      </w:r>
      <w:r w:rsidR="00E04A30" w:rsidRPr="00696B84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696B84">
        <w:rPr>
          <w:color w:val="000000" w:themeColor="text1"/>
          <w:sz w:val="30"/>
          <w:szCs w:val="30"/>
        </w:rPr>
        <w:t xml:space="preserve">принимает решение о принятии на </w:t>
      </w:r>
      <w:proofErr w:type="spellStart"/>
      <w:r w:rsidRPr="00696B84">
        <w:rPr>
          <w:color w:val="000000" w:themeColor="text1"/>
          <w:sz w:val="30"/>
          <w:szCs w:val="30"/>
        </w:rPr>
        <w:t>профобслуживание</w:t>
      </w:r>
      <w:proofErr w:type="spellEnd"/>
      <w:r w:rsidRPr="00696B84">
        <w:rPr>
          <w:color w:val="000000" w:themeColor="text1"/>
          <w:sz w:val="30"/>
          <w:szCs w:val="30"/>
        </w:rPr>
        <w:t xml:space="preserve"> ППО, ее </w:t>
      </w:r>
      <w:r w:rsidR="00E5762F" w:rsidRPr="00696B84">
        <w:rPr>
          <w:color w:val="000000" w:themeColor="text1"/>
          <w:sz w:val="30"/>
          <w:szCs w:val="30"/>
        </w:rPr>
        <w:t xml:space="preserve">государственной </w:t>
      </w:r>
      <w:r w:rsidRPr="00696B84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696B84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последующим информированием президиума ЦК Профсоюза.</w:t>
      </w:r>
    </w:p>
    <w:p w:rsidR="00432195" w:rsidRPr="00696B84" w:rsidRDefault="00432195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pacing w:val="-4"/>
          <w:sz w:val="30"/>
          <w:szCs w:val="30"/>
        </w:rPr>
        <w:t>1</w:t>
      </w:r>
      <w:r w:rsidR="00FA4652" w:rsidRPr="00696B84">
        <w:rPr>
          <w:color w:val="000000" w:themeColor="text1"/>
          <w:spacing w:val="-4"/>
          <w:sz w:val="30"/>
          <w:szCs w:val="30"/>
        </w:rPr>
        <w:t>7</w:t>
      </w:r>
      <w:r w:rsidRPr="00696B84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696B84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:rsidR="00B6393C" w:rsidRPr="00696B84" w:rsidRDefault="00432195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1</w:t>
      </w:r>
      <w:r w:rsidR="00FA4652" w:rsidRPr="00696B84">
        <w:rPr>
          <w:color w:val="000000" w:themeColor="text1"/>
          <w:sz w:val="30"/>
          <w:szCs w:val="30"/>
        </w:rPr>
        <w:t>8</w:t>
      </w:r>
      <w:r w:rsidRPr="00696B84">
        <w:rPr>
          <w:color w:val="000000" w:themeColor="text1"/>
          <w:sz w:val="30"/>
          <w:szCs w:val="30"/>
        </w:rPr>
        <w:t>. </w:t>
      </w:r>
      <w:r w:rsidR="00B6393C" w:rsidRPr="00696B84">
        <w:rPr>
          <w:color w:val="000000" w:themeColor="text1"/>
          <w:sz w:val="30"/>
          <w:szCs w:val="30"/>
        </w:rPr>
        <w:t>П</w:t>
      </w:r>
      <w:r w:rsidR="00E85E3F" w:rsidRPr="00696B84">
        <w:rPr>
          <w:color w:val="000000" w:themeColor="text1"/>
          <w:sz w:val="30"/>
          <w:szCs w:val="30"/>
        </w:rPr>
        <w:t>П</w:t>
      </w:r>
      <w:r w:rsidR="00B6393C" w:rsidRPr="00696B84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696B84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696B84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696B84">
        <w:rPr>
          <w:color w:val="000000" w:themeColor="text1"/>
          <w:sz w:val="30"/>
          <w:szCs w:val="30"/>
        </w:rPr>
        <w:t>, объединенные</w:t>
      </w:r>
      <w:r w:rsidR="00B6393C" w:rsidRPr="00696B84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:rsidR="00F0083F" w:rsidRPr="00696B84" w:rsidRDefault="00F0083F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3254B6" w:rsidRPr="00696B84" w:rsidRDefault="003254B6" w:rsidP="00E464D4">
      <w:pPr>
        <w:pStyle w:val="a3"/>
        <w:widowControl w:val="0"/>
        <w:spacing w:before="0" w:beforeAutospacing="0" w:after="0" w:afterAutospacing="0"/>
        <w:ind w:left="720"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ГЛАВА 3</w:t>
      </w:r>
    </w:p>
    <w:p w:rsidR="00B6393C" w:rsidRPr="00696B84" w:rsidRDefault="00E71B07" w:rsidP="00E464D4">
      <w:pPr>
        <w:pStyle w:val="a3"/>
        <w:widowControl w:val="0"/>
        <w:spacing w:before="0" w:beforeAutospacing="0" w:after="0" w:afterAutospacing="0"/>
        <w:ind w:left="720"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СТРУКТУРА</w:t>
      </w:r>
      <w:r w:rsidR="00B6393C" w:rsidRPr="00696B84">
        <w:rPr>
          <w:bCs/>
          <w:color w:val="000000" w:themeColor="text1"/>
          <w:sz w:val="30"/>
          <w:szCs w:val="30"/>
        </w:rPr>
        <w:t xml:space="preserve"> П</w:t>
      </w:r>
      <w:r w:rsidR="00E85E3F" w:rsidRPr="00696B84">
        <w:rPr>
          <w:bCs/>
          <w:color w:val="000000" w:themeColor="text1"/>
          <w:sz w:val="30"/>
          <w:szCs w:val="30"/>
        </w:rPr>
        <w:t>П</w:t>
      </w:r>
      <w:r w:rsidR="00B6393C" w:rsidRPr="00696B84">
        <w:rPr>
          <w:bCs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:rsidR="00FA4652" w:rsidRPr="00696B84" w:rsidRDefault="00FA4652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</w:t>
      </w:r>
      <w:r w:rsidRPr="00696B84">
        <w:rPr>
          <w:color w:val="000000" w:themeColor="text1"/>
          <w:sz w:val="30"/>
          <w:szCs w:val="30"/>
        </w:rPr>
        <w:lastRenderedPageBreak/>
        <w:t xml:space="preserve">структуры соответствующей организации, где </w:t>
      </w:r>
      <w:r w:rsidR="00F6500D" w:rsidRPr="00696B84">
        <w:rPr>
          <w:color w:val="000000" w:themeColor="text1"/>
          <w:sz w:val="30"/>
          <w:szCs w:val="30"/>
        </w:rPr>
        <w:t>ППО</w:t>
      </w:r>
      <w:r w:rsidRPr="00696B84">
        <w:rPr>
          <w:color w:val="000000" w:themeColor="text1"/>
          <w:sz w:val="30"/>
          <w:szCs w:val="30"/>
        </w:rPr>
        <w:t xml:space="preserve"> создана. </w:t>
      </w:r>
    </w:p>
    <w:p w:rsidR="00F6500D" w:rsidRPr="00696B84" w:rsidRDefault="00F6500D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696B84">
        <w:rPr>
          <w:color w:val="000000" w:themeColor="text1"/>
          <w:sz w:val="30"/>
          <w:szCs w:val="30"/>
        </w:rPr>
        <w:t>ся ППО</w:t>
      </w:r>
      <w:r w:rsidRPr="00696B84">
        <w:rPr>
          <w:color w:val="000000" w:themeColor="text1"/>
          <w:sz w:val="30"/>
          <w:szCs w:val="30"/>
        </w:rPr>
        <w:t xml:space="preserve"> </w:t>
      </w:r>
      <w:r w:rsidR="00264B94" w:rsidRPr="00696B84">
        <w:rPr>
          <w:color w:val="000000" w:themeColor="text1"/>
          <w:sz w:val="30"/>
          <w:szCs w:val="30"/>
        </w:rPr>
        <w:t>работ</w:t>
      </w:r>
      <w:r w:rsidR="00600920" w:rsidRPr="00696B84">
        <w:rPr>
          <w:color w:val="000000" w:themeColor="text1"/>
          <w:sz w:val="30"/>
          <w:szCs w:val="30"/>
        </w:rPr>
        <w:t>ников</w:t>
      </w:r>
      <w:r w:rsidR="00264B94" w:rsidRPr="00696B84">
        <w:rPr>
          <w:color w:val="000000" w:themeColor="text1"/>
          <w:sz w:val="30"/>
          <w:szCs w:val="30"/>
        </w:rPr>
        <w:t>, ППО обучающихся или ППО</w:t>
      </w:r>
      <w:r w:rsidR="00696B84" w:rsidRPr="00696B84">
        <w:rPr>
          <w:color w:val="000000" w:themeColor="text1"/>
          <w:sz w:val="30"/>
          <w:szCs w:val="30"/>
        </w:rPr>
        <w:t xml:space="preserve">, </w:t>
      </w:r>
      <w:r w:rsidR="00DA7278">
        <w:rPr>
          <w:color w:val="000000" w:themeColor="text1"/>
          <w:sz w:val="30"/>
          <w:szCs w:val="30"/>
        </w:rPr>
        <w:t>в которой состоят на учете</w:t>
      </w:r>
      <w:r w:rsidR="00264B94" w:rsidRPr="00696B84">
        <w:rPr>
          <w:color w:val="000000" w:themeColor="text1"/>
          <w:sz w:val="30"/>
          <w:szCs w:val="30"/>
        </w:rPr>
        <w:t xml:space="preserve"> работник</w:t>
      </w:r>
      <w:r w:rsidR="00DA7278">
        <w:rPr>
          <w:color w:val="000000" w:themeColor="text1"/>
          <w:sz w:val="30"/>
          <w:szCs w:val="30"/>
        </w:rPr>
        <w:t>и</w:t>
      </w:r>
      <w:r w:rsidR="00264B94" w:rsidRPr="00696B84">
        <w:rPr>
          <w:color w:val="000000" w:themeColor="text1"/>
          <w:sz w:val="30"/>
          <w:szCs w:val="30"/>
        </w:rPr>
        <w:t xml:space="preserve"> и обучающи</w:t>
      </w:r>
      <w:r w:rsidR="00DA7278">
        <w:rPr>
          <w:color w:val="000000" w:themeColor="text1"/>
          <w:sz w:val="30"/>
          <w:szCs w:val="30"/>
        </w:rPr>
        <w:t>е</w:t>
      </w:r>
      <w:r w:rsidR="00264B94" w:rsidRPr="00696B84">
        <w:rPr>
          <w:color w:val="000000" w:themeColor="text1"/>
          <w:sz w:val="30"/>
          <w:szCs w:val="30"/>
        </w:rPr>
        <w:t>ся</w:t>
      </w:r>
      <w:r w:rsidR="00696B84" w:rsidRPr="00696B84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696B84">
        <w:rPr>
          <w:color w:val="000000" w:themeColor="text1"/>
          <w:sz w:val="30"/>
          <w:szCs w:val="30"/>
        </w:rPr>
        <w:t>.</w:t>
      </w:r>
    </w:p>
    <w:p w:rsidR="005B36D0" w:rsidRPr="00696B84" w:rsidRDefault="00F6500D" w:rsidP="005B36D0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21. </w:t>
      </w:r>
      <w:r w:rsidR="005B36D0" w:rsidRPr="00696B84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>
        <w:rPr>
          <w:color w:val="000000" w:themeColor="text1"/>
          <w:sz w:val="30"/>
          <w:szCs w:val="30"/>
        </w:rPr>
        <w:t>,</w:t>
      </w:r>
      <w:r w:rsidR="005B36D0" w:rsidRPr="00696B84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:rsidR="00B6393C" w:rsidRPr="00696B84" w:rsidRDefault="000D708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22. </w:t>
      </w:r>
      <w:r w:rsidR="00B6393C" w:rsidRPr="00696B84">
        <w:rPr>
          <w:color w:val="000000" w:themeColor="text1"/>
          <w:sz w:val="30"/>
          <w:szCs w:val="30"/>
        </w:rPr>
        <w:t xml:space="preserve">Цеховая организация – добровольное объединение членов Профсоюза (не менее трёх), как правило, работающих или обучающихся </w:t>
      </w:r>
      <w:r w:rsidR="005B36D0" w:rsidRPr="00696B84">
        <w:rPr>
          <w:color w:val="000000" w:themeColor="text1"/>
          <w:sz w:val="30"/>
          <w:szCs w:val="30"/>
        </w:rPr>
        <w:t xml:space="preserve">в </w:t>
      </w:r>
      <w:r w:rsidR="00B6393C" w:rsidRPr="00696B84">
        <w:rPr>
          <w:color w:val="000000" w:themeColor="text1"/>
          <w:sz w:val="30"/>
          <w:szCs w:val="30"/>
        </w:rPr>
        <w:t>соответствующе</w:t>
      </w:r>
      <w:r w:rsidR="005B36D0" w:rsidRPr="00696B84">
        <w:rPr>
          <w:color w:val="000000" w:themeColor="text1"/>
          <w:sz w:val="30"/>
          <w:szCs w:val="30"/>
        </w:rPr>
        <w:t>м</w:t>
      </w:r>
      <w:r w:rsidR="00B6393C" w:rsidRPr="00696B84">
        <w:rPr>
          <w:color w:val="000000" w:themeColor="text1"/>
          <w:sz w:val="30"/>
          <w:szCs w:val="30"/>
        </w:rPr>
        <w:t xml:space="preserve"> структурно</w:t>
      </w:r>
      <w:r w:rsidR="005B36D0" w:rsidRPr="00696B84">
        <w:rPr>
          <w:color w:val="000000" w:themeColor="text1"/>
          <w:sz w:val="30"/>
          <w:szCs w:val="30"/>
        </w:rPr>
        <w:t>м</w:t>
      </w:r>
      <w:r w:rsidR="00B6393C" w:rsidRPr="00696B84">
        <w:rPr>
          <w:color w:val="000000" w:themeColor="text1"/>
          <w:sz w:val="30"/>
          <w:szCs w:val="30"/>
        </w:rPr>
        <w:t xml:space="preserve"> подразделени</w:t>
      </w:r>
      <w:r w:rsidR="005B36D0" w:rsidRPr="00696B84">
        <w:rPr>
          <w:color w:val="000000" w:themeColor="text1"/>
          <w:sz w:val="30"/>
          <w:szCs w:val="30"/>
        </w:rPr>
        <w:t>и</w:t>
      </w:r>
      <w:r w:rsidR="00B6393C" w:rsidRPr="00696B84">
        <w:rPr>
          <w:color w:val="000000" w:themeColor="text1"/>
          <w:sz w:val="30"/>
          <w:szCs w:val="30"/>
        </w:rPr>
        <w:t xml:space="preserve"> </w:t>
      </w:r>
      <w:r w:rsidR="00F1525B" w:rsidRPr="00696B84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696B84">
        <w:rPr>
          <w:color w:val="000000" w:themeColor="text1"/>
          <w:sz w:val="30"/>
          <w:szCs w:val="30"/>
        </w:rPr>
        <w:t>организации</w:t>
      </w:r>
      <w:r w:rsidR="00206B14" w:rsidRPr="00696B84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696B84">
        <w:rPr>
          <w:color w:val="000000" w:themeColor="text1"/>
          <w:sz w:val="30"/>
          <w:szCs w:val="30"/>
        </w:rPr>
        <w:t>.</w:t>
      </w:r>
    </w:p>
    <w:p w:rsidR="00650D69" w:rsidRPr="00696B84" w:rsidRDefault="00650D69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Профсоюзная группа создается по решению профсоюзного комитета, профбюро при наличии не менее трех членов профсоюза работающих, обучающихся в одном отделе, участке и других структурных подразделениях организации или </w:t>
      </w:r>
      <w:r w:rsidR="00E464D4">
        <w:rPr>
          <w:color w:val="000000" w:themeColor="text1"/>
          <w:sz w:val="30"/>
          <w:szCs w:val="30"/>
        </w:rPr>
        <w:t xml:space="preserve">учебной </w:t>
      </w:r>
      <w:r w:rsidRPr="00696B84">
        <w:rPr>
          <w:color w:val="000000" w:themeColor="text1"/>
          <w:sz w:val="30"/>
          <w:szCs w:val="30"/>
        </w:rPr>
        <w:t>группе</w:t>
      </w:r>
      <w:r w:rsidR="00DA7278">
        <w:rPr>
          <w:color w:val="000000" w:themeColor="text1"/>
          <w:sz w:val="30"/>
          <w:szCs w:val="30"/>
        </w:rPr>
        <w:t>.</w:t>
      </w:r>
      <w:r w:rsidRPr="00696B84">
        <w:rPr>
          <w:color w:val="000000" w:themeColor="text1"/>
          <w:sz w:val="30"/>
          <w:szCs w:val="30"/>
        </w:rPr>
        <w:t xml:space="preserve"> </w:t>
      </w:r>
    </w:p>
    <w:p w:rsidR="000D7084" w:rsidRPr="00696B84" w:rsidRDefault="000D708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23. Решение о создании цеховой организации принимается на её учредительном собрании на основании решения профсоюзного комитета ППО.</w:t>
      </w:r>
    </w:p>
    <w:p w:rsidR="000D7084" w:rsidRPr="00696B84" w:rsidRDefault="000D708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3254B6" w:rsidRPr="00696B84" w:rsidRDefault="003254B6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696B84">
        <w:rPr>
          <w:sz w:val="30"/>
          <w:szCs w:val="30"/>
        </w:rPr>
        <w:t>ГЛАВА 4</w:t>
      </w:r>
    </w:p>
    <w:p w:rsidR="00B6393C" w:rsidRPr="00696B84" w:rsidRDefault="000373C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696B84">
        <w:rPr>
          <w:sz w:val="30"/>
          <w:szCs w:val="30"/>
        </w:rPr>
        <w:t xml:space="preserve">ВЫСШИЙ, </w:t>
      </w:r>
      <w:r w:rsidR="00E71B07" w:rsidRPr="00696B84">
        <w:rPr>
          <w:sz w:val="30"/>
          <w:szCs w:val="30"/>
        </w:rPr>
        <w:t xml:space="preserve">РУКОВОДЯЩИЕ ОРГАНЫ </w:t>
      </w:r>
      <w:r w:rsidR="00B6393C" w:rsidRPr="00696B84">
        <w:rPr>
          <w:sz w:val="30"/>
          <w:szCs w:val="30"/>
        </w:rPr>
        <w:t>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>О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B6393C" w:rsidRPr="00696B84" w:rsidRDefault="001F626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25. </w:t>
      </w:r>
      <w:r w:rsidR="00B6393C" w:rsidRPr="00696B84">
        <w:rPr>
          <w:sz w:val="30"/>
          <w:szCs w:val="30"/>
        </w:rPr>
        <w:t>Высшим органом 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 xml:space="preserve">О. </w:t>
      </w:r>
    </w:p>
    <w:p w:rsidR="001F626B" w:rsidRPr="00696B84" w:rsidRDefault="001F626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26. В ППО, в котор</w:t>
      </w:r>
      <w:r w:rsidR="00E5762F" w:rsidRPr="00696B84">
        <w:rPr>
          <w:sz w:val="30"/>
          <w:szCs w:val="30"/>
        </w:rPr>
        <w:t>ой</w:t>
      </w:r>
      <w:r w:rsidRPr="00696B84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:rsidR="000373CC" w:rsidRPr="00696B84" w:rsidRDefault="000373C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27. Полномочия собрания (конференции) определены Уставом Профсоюза.</w:t>
      </w:r>
    </w:p>
    <w:p w:rsidR="005B36D0" w:rsidRPr="00696B84" w:rsidRDefault="000373CC" w:rsidP="005B36D0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pacing w:val="-22"/>
          <w:sz w:val="30"/>
          <w:szCs w:val="30"/>
        </w:rPr>
      </w:pPr>
      <w:r w:rsidRPr="00696B84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696B84">
        <w:rPr>
          <w:sz w:val="30"/>
          <w:szCs w:val="30"/>
        </w:rPr>
        <w:t>я</w:t>
      </w:r>
      <w:r w:rsidR="00264B94" w:rsidRPr="00696B84">
        <w:rPr>
          <w:sz w:val="30"/>
          <w:szCs w:val="30"/>
        </w:rPr>
        <w:t>е</w:t>
      </w:r>
      <w:r w:rsidR="00175172" w:rsidRPr="00696B84">
        <w:rPr>
          <w:sz w:val="30"/>
          <w:szCs w:val="30"/>
        </w:rPr>
        <w:t xml:space="preserve">т </w:t>
      </w:r>
      <w:r w:rsidR="00264B94" w:rsidRPr="00696B84">
        <w:rPr>
          <w:sz w:val="30"/>
          <w:szCs w:val="30"/>
        </w:rPr>
        <w:t>профсоюзный комитет</w:t>
      </w:r>
      <w:r w:rsidR="005B36D0" w:rsidRPr="00696B84">
        <w:rPr>
          <w:sz w:val="30"/>
          <w:szCs w:val="30"/>
        </w:rPr>
        <w:t xml:space="preserve"> (далее – профком, а в малочисленной ППО – ее председатель)</w:t>
      </w:r>
      <w:r w:rsidR="005B36D0" w:rsidRPr="00696B84">
        <w:rPr>
          <w:spacing w:val="-22"/>
          <w:sz w:val="30"/>
          <w:szCs w:val="30"/>
        </w:rPr>
        <w:t>.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pacing w:val="-22"/>
          <w:sz w:val="30"/>
          <w:szCs w:val="30"/>
        </w:rPr>
        <w:t>29. </w:t>
      </w:r>
      <w:r w:rsidRPr="00696B84">
        <w:rPr>
          <w:sz w:val="30"/>
          <w:szCs w:val="30"/>
        </w:rPr>
        <w:t>Для ведения текущей работы в ППО избираются: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696B84">
        <w:rPr>
          <w:sz w:val="30"/>
          <w:szCs w:val="30"/>
        </w:rPr>
        <w:t xml:space="preserve">в ППО, объединяющей более 25 членов Профсоюза – </w:t>
      </w:r>
      <w:r w:rsidRPr="00696B84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696B84">
        <w:rPr>
          <w:spacing w:val="-7"/>
          <w:sz w:val="30"/>
          <w:szCs w:val="30"/>
        </w:rPr>
        <w:t xml:space="preserve">в </w:t>
      </w:r>
      <w:r w:rsidR="00F043A1" w:rsidRPr="00696B84">
        <w:rPr>
          <w:spacing w:val="-7"/>
          <w:sz w:val="30"/>
          <w:szCs w:val="30"/>
        </w:rPr>
        <w:lastRenderedPageBreak/>
        <w:t>П</w:t>
      </w:r>
      <w:r w:rsidR="00E173DD" w:rsidRPr="00696B84">
        <w:rPr>
          <w:spacing w:val="-7"/>
          <w:sz w:val="30"/>
          <w:szCs w:val="30"/>
        </w:rPr>
        <w:t>ПО</w:t>
      </w:r>
      <w:r w:rsidR="00F043A1" w:rsidRPr="00696B84">
        <w:rPr>
          <w:spacing w:val="-7"/>
          <w:sz w:val="30"/>
          <w:szCs w:val="30"/>
        </w:rPr>
        <w:t xml:space="preserve"> с правами юридического лица</w:t>
      </w:r>
      <w:r w:rsidRPr="00696B84">
        <w:rPr>
          <w:spacing w:val="-7"/>
          <w:sz w:val="30"/>
          <w:szCs w:val="30"/>
        </w:rPr>
        <w:t>);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 w:rsidR="00E173DD" w:rsidRPr="00696B84">
        <w:rPr>
          <w:sz w:val="30"/>
          <w:szCs w:val="30"/>
        </w:rPr>
        <w:t xml:space="preserve"> (</w:t>
      </w:r>
      <w:r w:rsidR="00F043A1" w:rsidRPr="00696B84">
        <w:rPr>
          <w:spacing w:val="-7"/>
          <w:sz w:val="30"/>
          <w:szCs w:val="30"/>
        </w:rPr>
        <w:t>в ППО с правами юридического лица)</w:t>
      </w:r>
      <w:r w:rsidRPr="00696B84">
        <w:rPr>
          <w:sz w:val="30"/>
          <w:szCs w:val="30"/>
        </w:rPr>
        <w:t>, ревизор;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в цеховой (</w:t>
      </w:r>
      <w:r w:rsidR="00F1525B" w:rsidRPr="00696B84">
        <w:rPr>
          <w:sz w:val="30"/>
          <w:szCs w:val="30"/>
        </w:rPr>
        <w:t xml:space="preserve">филиала, </w:t>
      </w:r>
      <w:r w:rsidRPr="00696B84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:rsidR="00A97285" w:rsidRPr="00696B84" w:rsidRDefault="00A97285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 w:rsidR="00696B84" w:rsidRPr="00696B84">
        <w:rPr>
          <w:rFonts w:ascii="Times New Roman" w:hAnsi="Times New Roman" w:cs="Times New Roman"/>
          <w:sz w:val="30"/>
          <w:szCs w:val="30"/>
        </w:rPr>
        <w:t>ППО</w:t>
      </w:r>
      <w:r w:rsidRPr="00696B84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</w:p>
    <w:p w:rsidR="00A97285" w:rsidRPr="00696B84" w:rsidRDefault="00A97285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696B84">
        <w:rPr>
          <w:rFonts w:ascii="Times New Roman" w:hAnsi="Times New Roman" w:cs="Times New Roman"/>
          <w:sz w:val="30"/>
          <w:szCs w:val="30"/>
        </w:rPr>
        <w:t>П</w:t>
      </w:r>
      <w:r w:rsidRPr="00696B84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:rsidR="00264B94" w:rsidRPr="00696B84" w:rsidRDefault="00264B9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696B84">
        <w:rPr>
          <w:color w:val="000000" w:themeColor="text1"/>
          <w:sz w:val="30"/>
          <w:szCs w:val="30"/>
        </w:rPr>
        <w:t xml:space="preserve">работы (учебы) </w:t>
      </w:r>
      <w:r w:rsidRPr="00696B84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:rsidR="00264B94" w:rsidRPr="00696B84" w:rsidRDefault="00264B9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32. </w:t>
      </w:r>
      <w:r w:rsidR="00B45699" w:rsidRPr="00696B84">
        <w:rPr>
          <w:color w:val="000000" w:themeColor="text1"/>
          <w:sz w:val="30"/>
          <w:szCs w:val="30"/>
        </w:rPr>
        <w:t>Работа</w:t>
      </w:r>
      <w:r w:rsidRPr="00696B84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696B84">
        <w:rPr>
          <w:color w:val="000000" w:themeColor="text1"/>
          <w:spacing w:val="-6"/>
          <w:sz w:val="30"/>
          <w:szCs w:val="30"/>
        </w:rPr>
        <w:t>(</w:t>
      </w:r>
      <w:r w:rsidRPr="00696B84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696B84">
        <w:rPr>
          <w:color w:val="000000" w:themeColor="text1"/>
          <w:spacing w:val="-6"/>
          <w:sz w:val="30"/>
          <w:szCs w:val="30"/>
        </w:rPr>
        <w:t>)</w:t>
      </w:r>
      <w:r w:rsidRPr="00696B84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696B84">
        <w:rPr>
          <w:color w:val="000000" w:themeColor="text1"/>
          <w:spacing w:val="-6"/>
          <w:sz w:val="30"/>
          <w:szCs w:val="30"/>
        </w:rPr>
        <w:t>а</w:t>
      </w:r>
      <w:r w:rsidRPr="00696B84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696B84">
        <w:rPr>
          <w:color w:val="000000" w:themeColor="text1"/>
          <w:sz w:val="30"/>
          <w:szCs w:val="30"/>
        </w:rPr>
        <w:t xml:space="preserve"> </w:t>
      </w:r>
      <w:r w:rsidRPr="00696B84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:rsidR="008C7FFB" w:rsidRPr="00696B84" w:rsidRDefault="00751B88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696B84">
        <w:rPr>
          <w:sz w:val="30"/>
          <w:szCs w:val="30"/>
        </w:rPr>
        <w:t>3</w:t>
      </w:r>
      <w:r w:rsidR="00264B94" w:rsidRPr="00696B84">
        <w:rPr>
          <w:sz w:val="30"/>
          <w:szCs w:val="30"/>
        </w:rPr>
        <w:t>3</w:t>
      </w:r>
      <w:r w:rsidRPr="00696B84">
        <w:rPr>
          <w:sz w:val="30"/>
          <w:szCs w:val="30"/>
        </w:rPr>
        <w:t>. </w:t>
      </w:r>
      <w:r w:rsidR="008C7FFB" w:rsidRPr="00696B84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696B84">
        <w:rPr>
          <w:spacing w:val="-4"/>
          <w:sz w:val="30"/>
          <w:szCs w:val="30"/>
          <w:shd w:val="clear" w:color="auto" w:fill="FFFFFF"/>
        </w:rPr>
        <w:t>е</w:t>
      </w:r>
      <w:r w:rsidR="008C7FFB" w:rsidRPr="00696B84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696B84">
        <w:rPr>
          <w:color w:val="000000" w:themeColor="text1"/>
          <w:spacing w:val="-6"/>
          <w:sz w:val="30"/>
          <w:szCs w:val="30"/>
        </w:rPr>
        <w:t>провод</w:t>
      </w:r>
      <w:r w:rsidR="00B45699" w:rsidRPr="00696B84">
        <w:rPr>
          <w:color w:val="000000" w:themeColor="text1"/>
          <w:spacing w:val="-6"/>
          <w:sz w:val="30"/>
          <w:szCs w:val="30"/>
        </w:rPr>
        <w:t>и</w:t>
      </w:r>
      <w:r w:rsidR="008C7FFB" w:rsidRPr="00696B84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696B84">
        <w:rPr>
          <w:sz w:val="30"/>
          <w:szCs w:val="30"/>
        </w:rPr>
        <w:t>по мере необходимости, как правило, один раз в месяц</w:t>
      </w:r>
      <w:r w:rsidR="00F31696" w:rsidRPr="00696B84">
        <w:rPr>
          <w:sz w:val="30"/>
          <w:szCs w:val="30"/>
        </w:rPr>
        <w:t>, при необходимости в режиме видеоконференции,</w:t>
      </w:r>
      <w:r w:rsidR="008C7FFB" w:rsidRPr="00696B84">
        <w:rPr>
          <w:sz w:val="30"/>
          <w:szCs w:val="30"/>
        </w:rPr>
        <w:t xml:space="preserve"> и </w:t>
      </w:r>
      <w:r w:rsidR="00E5762F" w:rsidRPr="00696B84">
        <w:rPr>
          <w:sz w:val="30"/>
          <w:szCs w:val="30"/>
        </w:rPr>
        <w:t xml:space="preserve">считается </w:t>
      </w:r>
      <w:r w:rsidR="008C7FFB" w:rsidRPr="00696B84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:rsidR="008C7FFB" w:rsidRPr="00696B84" w:rsidRDefault="008C7FFB" w:rsidP="00F152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>Решение профкома считается принятым, если за него проголосовало более половины членов, участвующих в заседании.</w:t>
      </w:r>
    </w:p>
    <w:p w:rsidR="008C7FFB" w:rsidRPr="00696B84" w:rsidRDefault="008C7FF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sz w:val="30"/>
          <w:szCs w:val="30"/>
        </w:rPr>
        <w:t>3</w:t>
      </w:r>
      <w:r w:rsidR="00264B94" w:rsidRPr="00696B84">
        <w:rPr>
          <w:sz w:val="30"/>
          <w:szCs w:val="30"/>
        </w:rPr>
        <w:t>4</w:t>
      </w:r>
      <w:r w:rsidRPr="00696B84">
        <w:rPr>
          <w:sz w:val="30"/>
          <w:szCs w:val="30"/>
        </w:rPr>
        <w:t>. </w:t>
      </w:r>
      <w:r w:rsidRPr="00696B84">
        <w:rPr>
          <w:color w:val="000000" w:themeColor="text1"/>
          <w:sz w:val="30"/>
          <w:szCs w:val="30"/>
        </w:rPr>
        <w:t>Профком ППО:</w:t>
      </w:r>
    </w:p>
    <w:p w:rsidR="00EC2968" w:rsidRPr="00696B84" w:rsidRDefault="008C7FFB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</w:t>
      </w:r>
      <w:r w:rsidR="00264B94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.1. </w:t>
      </w:r>
      <w:r w:rsidR="00EC2968" w:rsidRPr="00696B84">
        <w:rPr>
          <w:sz w:val="30"/>
          <w:szCs w:val="30"/>
          <w:lang w:eastAsia="en-US"/>
        </w:rPr>
        <w:t xml:space="preserve">руководит, организует и планирует работу ППО </w:t>
      </w:r>
      <w:r w:rsidR="00264B94" w:rsidRPr="00696B84">
        <w:rPr>
          <w:sz w:val="30"/>
          <w:szCs w:val="30"/>
          <w:lang w:eastAsia="en-US"/>
        </w:rPr>
        <w:t>в</w:t>
      </w:r>
      <w:r w:rsidR="00EC2968" w:rsidRPr="00696B84">
        <w:rPr>
          <w:sz w:val="30"/>
          <w:szCs w:val="30"/>
          <w:lang w:eastAsia="en-US"/>
        </w:rPr>
        <w:t xml:space="preserve"> период между собраниями (конференциями) на основании </w:t>
      </w:r>
      <w:r w:rsidR="00E5762F" w:rsidRPr="00696B84">
        <w:rPr>
          <w:sz w:val="30"/>
          <w:szCs w:val="30"/>
          <w:lang w:eastAsia="en-US"/>
        </w:rPr>
        <w:t xml:space="preserve">собственных </w:t>
      </w:r>
      <w:r w:rsidR="00EC2968" w:rsidRPr="00696B84">
        <w:rPr>
          <w:sz w:val="30"/>
          <w:szCs w:val="30"/>
          <w:lang w:eastAsia="en-US"/>
        </w:rPr>
        <w:t>решений, постановлений вышестоящих органов в соответствии с Уставом Профсоюза;</w:t>
      </w:r>
    </w:p>
    <w:p w:rsidR="008C7FFB" w:rsidRPr="00696B84" w:rsidRDefault="00EC2968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color w:val="000000" w:themeColor="text1"/>
          <w:sz w:val="30"/>
          <w:szCs w:val="30"/>
        </w:rPr>
        <w:t>3</w:t>
      </w:r>
      <w:r w:rsidR="00264B94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.2. </w:t>
      </w:r>
      <w:r w:rsidR="008C7FFB" w:rsidRPr="00696B84">
        <w:rPr>
          <w:color w:val="000000" w:themeColor="text1"/>
          <w:sz w:val="30"/>
          <w:szCs w:val="30"/>
        </w:rPr>
        <w:t xml:space="preserve">представляет и защищает трудовые и социально-экономические права и законные интересы членов Профсоюза, </w:t>
      </w:r>
      <w:r w:rsidR="008C7FFB" w:rsidRPr="00696B84">
        <w:rPr>
          <w:sz w:val="30"/>
          <w:szCs w:val="30"/>
          <w:lang w:eastAsia="en-US"/>
        </w:rPr>
        <w:t>заключает с нанимателем от имени работников коллективный договор, от имени обучающихся – соглашение, осуществляет контроль за его выполнением;</w:t>
      </w:r>
    </w:p>
    <w:p w:rsidR="008C7FFB" w:rsidRPr="00696B84" w:rsidRDefault="00EC2968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.3. </w:t>
      </w:r>
      <w:r w:rsidR="008C7FF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осуществляет прием и учет членов Профсоюза, организует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C7FF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 контролирует сбор членских взносов, обеспечивает своевременное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C7FF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 в полном объеме отчисление сумм членских взносов для деятельности вышестоящих органов Профсоюза;</w:t>
      </w:r>
    </w:p>
    <w:p w:rsidR="00AC7AAF" w:rsidRPr="00696B84" w:rsidRDefault="008C7FFB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color w:val="000000" w:themeColor="text1"/>
          <w:sz w:val="30"/>
          <w:szCs w:val="30"/>
        </w:rPr>
        <w:lastRenderedPageBreak/>
        <w:t>3</w:t>
      </w:r>
      <w:r w:rsidR="00264B94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</w:t>
      </w:r>
      <w:r w:rsidR="00760A51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 </w:t>
      </w:r>
      <w:r w:rsidR="00AC7AAF" w:rsidRPr="00696B84">
        <w:rPr>
          <w:sz w:val="30"/>
          <w:szCs w:val="30"/>
          <w:lang w:eastAsia="en-US"/>
        </w:rPr>
        <w:t>созывает собрания (конференции) П</w:t>
      </w:r>
      <w:r w:rsidR="00264B94" w:rsidRPr="00696B84">
        <w:rPr>
          <w:sz w:val="30"/>
          <w:szCs w:val="30"/>
          <w:lang w:eastAsia="en-US"/>
        </w:rPr>
        <w:t>ПО</w:t>
      </w:r>
      <w:r w:rsidR="00AC7AAF" w:rsidRPr="00696B84">
        <w:rPr>
          <w:sz w:val="30"/>
          <w:szCs w:val="30"/>
          <w:lang w:eastAsia="en-US"/>
        </w:rPr>
        <w:t>, определяет даты их проведения, норму представительства на конференции, формирует повестку дня;</w:t>
      </w:r>
    </w:p>
    <w:p w:rsidR="00AC7AAF" w:rsidRPr="00696B84" w:rsidRDefault="00AC7AA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hAnsi="Times New Roman" w:cs="Times New Roman"/>
          <w:sz w:val="30"/>
          <w:szCs w:val="30"/>
          <w:lang w:eastAsia="en-US"/>
        </w:rPr>
        <w:t>3</w:t>
      </w:r>
      <w:r w:rsidR="00264B94" w:rsidRPr="00696B84">
        <w:rPr>
          <w:rFonts w:ascii="Times New Roman" w:hAnsi="Times New Roman" w:cs="Times New Roman"/>
          <w:sz w:val="30"/>
          <w:szCs w:val="30"/>
          <w:lang w:eastAsia="en-US"/>
        </w:rPr>
        <w:t>4</w:t>
      </w:r>
      <w:r w:rsidRPr="00696B84">
        <w:rPr>
          <w:rFonts w:ascii="Times New Roman" w:hAnsi="Times New Roman" w:cs="Times New Roman"/>
          <w:sz w:val="30"/>
          <w:szCs w:val="30"/>
          <w:lang w:eastAsia="en-US"/>
        </w:rPr>
        <w:t>.5. 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принимает решения о порядке и сроках проведения отчетов и выборов в соответствии с решениями вышестоящих профсоюзных органов;</w:t>
      </w:r>
    </w:p>
    <w:p w:rsidR="00AC7AAF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color w:val="000000" w:themeColor="text1"/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.6. может</w:t>
      </w:r>
      <w:r w:rsidR="00F31696" w:rsidRPr="00696B84">
        <w:rPr>
          <w:sz w:val="30"/>
          <w:szCs w:val="30"/>
          <w:lang w:eastAsia="en-US"/>
        </w:rPr>
        <w:t xml:space="preserve"> </w:t>
      </w:r>
      <w:r w:rsidRPr="00696B84">
        <w:rPr>
          <w:color w:val="000000" w:themeColor="text1"/>
          <w:sz w:val="30"/>
          <w:szCs w:val="30"/>
          <w:lang w:eastAsia="en-US"/>
        </w:rPr>
        <w:t xml:space="preserve">избирать председателя, заместителя председателя </w:t>
      </w:r>
      <w:r w:rsidR="00696B84" w:rsidRPr="00696B84">
        <w:rPr>
          <w:color w:val="000000" w:themeColor="text1"/>
          <w:sz w:val="30"/>
          <w:szCs w:val="30"/>
          <w:lang w:eastAsia="en-US"/>
        </w:rPr>
        <w:t xml:space="preserve">ППО </w:t>
      </w:r>
      <w:r w:rsidRPr="00696B84">
        <w:rPr>
          <w:color w:val="000000" w:themeColor="text1"/>
          <w:sz w:val="30"/>
          <w:szCs w:val="30"/>
          <w:lang w:eastAsia="en-US"/>
        </w:rPr>
        <w:t>в период между отчетно-выборными собраниями (конференциями);</w:t>
      </w:r>
    </w:p>
    <w:p w:rsidR="00AC7AAF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.7. </w:t>
      </w:r>
      <w:r w:rsidRPr="00696B84">
        <w:rPr>
          <w:color w:val="000000" w:themeColor="text1"/>
          <w:sz w:val="30"/>
          <w:szCs w:val="30"/>
          <w:lang w:eastAsia="en-US"/>
        </w:rPr>
        <w:t>избирает делегированных членов профсоюзного комитета, ревизионной комиссии взамен выбывших на основании решения собрания (конференции) соответствующей профсоюзной группы, цеховой (профсоюзной) организации;</w:t>
      </w:r>
    </w:p>
    <w:p w:rsidR="00AC7AAF" w:rsidRPr="00696B84" w:rsidRDefault="00AC7AA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hAnsi="Times New Roman" w:cs="Times New Roman"/>
          <w:sz w:val="30"/>
          <w:szCs w:val="30"/>
          <w:lang w:eastAsia="en-US"/>
        </w:rPr>
        <w:t>3</w:t>
      </w:r>
      <w:r w:rsidR="00264B94" w:rsidRPr="00696B84">
        <w:rPr>
          <w:rFonts w:ascii="Times New Roman" w:hAnsi="Times New Roman" w:cs="Times New Roman"/>
          <w:sz w:val="30"/>
          <w:szCs w:val="30"/>
          <w:lang w:eastAsia="en-US"/>
        </w:rPr>
        <w:t>4</w:t>
      </w:r>
      <w:r w:rsidRPr="00696B84">
        <w:rPr>
          <w:rFonts w:ascii="Times New Roman" w:hAnsi="Times New Roman" w:cs="Times New Roman"/>
          <w:sz w:val="30"/>
          <w:szCs w:val="30"/>
          <w:lang w:eastAsia="en-US"/>
        </w:rPr>
        <w:t>.8. 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распределяет обязанности по основным направлениям профсоюзной работы среди членов профсоюзного комитета, создает, при необходимости, комисси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и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профсоюзного комитета;</w:t>
      </w:r>
    </w:p>
    <w:p w:rsidR="00AC7AAF" w:rsidRPr="00696B84" w:rsidRDefault="00AC7AA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264B9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4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.9. утверждает положения о фондах ППО с последующим информированием</w:t>
      </w:r>
      <w:r w:rsidR="005B36D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профсоюзно</w:t>
      </w:r>
      <w:r w:rsidR="005B36D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м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собрани</w:t>
      </w:r>
      <w:r w:rsidR="005B36D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и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(конференции);</w:t>
      </w:r>
    </w:p>
    <w:p w:rsidR="00264B94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.10. </w:t>
      </w:r>
      <w:r w:rsidR="00264B94" w:rsidRPr="00696B84">
        <w:rPr>
          <w:color w:val="000000" w:themeColor="text1"/>
          <w:sz w:val="30"/>
          <w:szCs w:val="30"/>
          <w:lang w:eastAsia="en-US"/>
        </w:rPr>
        <w:t>определяет размер вознаграждения профсоюзному активу за выполнение общественной нагрузки в соответствии с локальными правовыми актами Профсоюза</w:t>
      </w:r>
      <w:r w:rsidR="00B45699" w:rsidRPr="00696B84">
        <w:rPr>
          <w:color w:val="000000" w:themeColor="text1"/>
          <w:sz w:val="30"/>
          <w:szCs w:val="30"/>
          <w:lang w:eastAsia="en-US"/>
        </w:rPr>
        <w:t>, ходатайствует о награждении членов профсоюза перед вышестоящими профсоюзными органами</w:t>
      </w:r>
      <w:r w:rsidR="00264B94" w:rsidRPr="00696B84">
        <w:rPr>
          <w:color w:val="000000" w:themeColor="text1"/>
          <w:sz w:val="30"/>
          <w:szCs w:val="30"/>
          <w:lang w:eastAsia="en-US"/>
        </w:rPr>
        <w:t>;</w:t>
      </w:r>
    </w:p>
    <w:p w:rsidR="00AC7AAF" w:rsidRPr="00696B84" w:rsidRDefault="00264B94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34.11. </w:t>
      </w:r>
      <w:r w:rsidR="00AC7AAF" w:rsidRPr="00696B84">
        <w:rPr>
          <w:sz w:val="30"/>
          <w:szCs w:val="30"/>
          <w:lang w:eastAsia="en-US"/>
        </w:rPr>
        <w:t>в соответствии с законодательством осуществляет финансово-хозяйственную деятельность, распоряжается денежными средствами и другим имуществом соответствующей организации Профсоюза;</w:t>
      </w:r>
    </w:p>
    <w:p w:rsidR="00AC7AAF" w:rsidRPr="00696B84" w:rsidRDefault="00264B94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34.12. </w:t>
      </w:r>
      <w:r w:rsidR="00AC7AAF" w:rsidRPr="00696B84">
        <w:rPr>
          <w:sz w:val="30"/>
          <w:szCs w:val="30"/>
          <w:lang w:eastAsia="en-US"/>
        </w:rPr>
        <w:t xml:space="preserve">утверждает структуру, штатное расписание ППО (при наличии штатных работников) по согласованию с </w:t>
      </w:r>
      <w:r w:rsidR="00E04A30" w:rsidRPr="00696B84">
        <w:rPr>
          <w:color w:val="000000" w:themeColor="text1"/>
          <w:sz w:val="30"/>
          <w:szCs w:val="30"/>
        </w:rPr>
        <w:t>вышестоящим руководящим профсоюзным органом</w:t>
      </w:r>
      <w:r w:rsidR="00AC7AAF" w:rsidRPr="00696B84">
        <w:rPr>
          <w:sz w:val="30"/>
          <w:szCs w:val="30"/>
          <w:lang w:eastAsia="en-US"/>
        </w:rPr>
        <w:t>;</w:t>
      </w:r>
    </w:p>
    <w:p w:rsidR="00AC7AAF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.1</w:t>
      </w:r>
      <w:r w:rsidR="00264B94" w:rsidRPr="00696B84">
        <w:rPr>
          <w:sz w:val="30"/>
          <w:szCs w:val="30"/>
          <w:lang w:eastAsia="en-US"/>
        </w:rPr>
        <w:t>3</w:t>
      </w:r>
      <w:r w:rsidRPr="00696B84">
        <w:rPr>
          <w:sz w:val="30"/>
          <w:szCs w:val="30"/>
          <w:lang w:eastAsia="en-US"/>
        </w:rPr>
        <w:t>. устанавливает условия оплаты труда работников ППО (при наличии штатных работников) в соответствии с локальными правовыми актами Профсоюза;</w:t>
      </w:r>
    </w:p>
    <w:p w:rsidR="00264B94" w:rsidRPr="00696B84" w:rsidRDefault="00AC7AAF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eastAsia="en-US"/>
        </w:rPr>
      </w:pPr>
      <w:r w:rsidRPr="00696B84">
        <w:rPr>
          <w:color w:val="000000" w:themeColor="text1"/>
          <w:sz w:val="30"/>
          <w:szCs w:val="30"/>
          <w:lang w:eastAsia="en-US"/>
        </w:rPr>
        <w:t>3</w:t>
      </w:r>
      <w:r w:rsidR="00264B94" w:rsidRPr="00696B84">
        <w:rPr>
          <w:color w:val="000000" w:themeColor="text1"/>
          <w:sz w:val="30"/>
          <w:szCs w:val="30"/>
          <w:lang w:eastAsia="en-US"/>
        </w:rPr>
        <w:t>4</w:t>
      </w:r>
      <w:r w:rsidRPr="00696B84">
        <w:rPr>
          <w:color w:val="000000" w:themeColor="text1"/>
          <w:sz w:val="30"/>
          <w:szCs w:val="30"/>
          <w:lang w:eastAsia="en-US"/>
        </w:rPr>
        <w:t>.14. </w:t>
      </w:r>
      <w:r w:rsidR="00264B94" w:rsidRPr="00696B84">
        <w:rPr>
          <w:color w:val="000000" w:themeColor="text1"/>
          <w:sz w:val="30"/>
          <w:szCs w:val="30"/>
        </w:rPr>
        <w:t>может передавать</w:t>
      </w:r>
      <w:r w:rsidR="005721DB" w:rsidRPr="00696B84">
        <w:rPr>
          <w:color w:val="000000" w:themeColor="text1"/>
          <w:sz w:val="30"/>
          <w:szCs w:val="30"/>
        </w:rPr>
        <w:t xml:space="preserve"> цеховым комитетам (профбюро), при наличии их в структуре ППО, некоторые права, относящиеся к его компетенции: прием и учет членов Профсоюза, организацию взимания членских взносов, осуществление общественного контроля за соблюдением законодательства о труде, об охране труда, внесение предложений в коллективный договор, контроль за его выполнением в своем подразделении и др.</w:t>
      </w:r>
    </w:p>
    <w:p w:rsidR="00AC7AAF" w:rsidRPr="00696B84" w:rsidRDefault="00264B94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34.15</w:t>
      </w:r>
      <w:r w:rsidR="005721DB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д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елегирует право председателю ППО</w:t>
      </w:r>
      <w:r w:rsidR="0074375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на принятие решений </w:t>
      </w:r>
      <w:r w:rsidR="0074375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период между заседаниями 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lastRenderedPageBreak/>
        <w:t>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:rsidR="00743759" w:rsidRPr="00696B84" w:rsidRDefault="00743759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:rsidR="00743759" w:rsidRPr="00696B84" w:rsidRDefault="00743759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:rsidR="00743759" w:rsidRPr="00696B84" w:rsidRDefault="00743759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:rsidR="00E5762F" w:rsidRPr="00696B84" w:rsidRDefault="005721DB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35. 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:rsidR="00E5762F" w:rsidRPr="00696B84" w:rsidRDefault="00E5762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:rsidR="00533CDA" w:rsidRPr="00696B84" w:rsidRDefault="00533CDA" w:rsidP="00533CDA">
      <w:pPr>
        <w:widowControl w:val="0"/>
        <w:shd w:val="clear" w:color="auto" w:fill="FFFFFF"/>
        <w:tabs>
          <w:tab w:val="left" w:pos="1063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:rsidR="00E5762F" w:rsidRPr="00696B84" w:rsidRDefault="00E5762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:rsidR="00E5762F" w:rsidRPr="00696B84" w:rsidRDefault="00E5762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:rsidR="003254B6" w:rsidRPr="00696B84" w:rsidRDefault="003254B6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sz w:val="30"/>
          <w:szCs w:val="30"/>
          <w:lang w:eastAsia="en-US"/>
        </w:rPr>
        <w:t>3</w:t>
      </w:r>
      <w:r w:rsidR="005721DB" w:rsidRPr="00696B84">
        <w:rPr>
          <w:sz w:val="30"/>
          <w:szCs w:val="30"/>
          <w:lang w:eastAsia="en-US"/>
        </w:rPr>
        <w:t>6</w:t>
      </w:r>
      <w:r w:rsidRPr="00696B84">
        <w:rPr>
          <w:sz w:val="30"/>
          <w:szCs w:val="30"/>
          <w:lang w:eastAsia="en-US"/>
        </w:rPr>
        <w:t>. </w:t>
      </w:r>
      <w:r w:rsidRPr="00696B84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696B84">
        <w:rPr>
          <w:color w:val="000000" w:themeColor="text1"/>
          <w:sz w:val="30"/>
          <w:szCs w:val="30"/>
        </w:rPr>
        <w:t>о</w:t>
      </w:r>
      <w:r w:rsidRPr="00696B84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:rsidR="003254B6" w:rsidRPr="00696B84" w:rsidRDefault="003254B6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</w:t>
      </w:r>
      <w:r w:rsidR="005721DB" w:rsidRPr="00696B84">
        <w:rPr>
          <w:color w:val="000000" w:themeColor="text1"/>
          <w:sz w:val="30"/>
          <w:szCs w:val="30"/>
        </w:rPr>
        <w:t>7</w:t>
      </w:r>
      <w:r w:rsidRPr="00696B84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696B84">
        <w:rPr>
          <w:color w:val="000000" w:themeColor="text1"/>
          <w:sz w:val="30"/>
          <w:szCs w:val="30"/>
        </w:rPr>
        <w:t xml:space="preserve">ее </w:t>
      </w:r>
      <w:r w:rsidRPr="00696B84">
        <w:rPr>
          <w:color w:val="000000" w:themeColor="text1"/>
          <w:sz w:val="30"/>
          <w:szCs w:val="30"/>
        </w:rPr>
        <w:t>члены представляются к наградам профсоюзных органов, соответствующих организаций, учреждений и т.д.</w:t>
      </w:r>
    </w:p>
    <w:p w:rsidR="003254B6" w:rsidRPr="00696B84" w:rsidRDefault="003254B6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E71B07" w:rsidRPr="00696B84" w:rsidRDefault="004746F9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ГЛАВА </w:t>
      </w:r>
      <w:r w:rsidR="003254B6" w:rsidRPr="00696B84">
        <w:rPr>
          <w:color w:val="000000" w:themeColor="text1"/>
          <w:sz w:val="30"/>
          <w:szCs w:val="30"/>
        </w:rPr>
        <w:t>5</w:t>
      </w:r>
    </w:p>
    <w:p w:rsidR="00B6393C" w:rsidRPr="00696B84" w:rsidRDefault="004746F9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696B84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696B84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:rsidR="00B6393C" w:rsidRPr="00696B84" w:rsidRDefault="00B6393C" w:rsidP="00F1525B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86809" w:rsidRPr="00696B84" w:rsidRDefault="00C3351D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38.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:rsidR="00C3351D" w:rsidRPr="00696B84" w:rsidRDefault="00C3351D" w:rsidP="00F1525B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39. Председатель ППО</w:t>
      </w:r>
      <w:r w:rsidR="00F1525B" w:rsidRPr="00696B84">
        <w:rPr>
          <w:color w:val="000000" w:themeColor="text1"/>
          <w:sz w:val="30"/>
          <w:szCs w:val="30"/>
        </w:rPr>
        <w:t xml:space="preserve"> </w:t>
      </w:r>
      <w:r w:rsidRPr="00696B84">
        <w:rPr>
          <w:color w:val="000000" w:themeColor="text1"/>
          <w:sz w:val="30"/>
          <w:szCs w:val="30"/>
        </w:rPr>
        <w:t>(профорганизатор) в рамках своей компетенции:</w:t>
      </w:r>
    </w:p>
    <w:p w:rsidR="00C3351D" w:rsidRPr="00696B84" w:rsidRDefault="00C3351D" w:rsidP="00F1525B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39.1. организует выполнение решений высшего и руководящ</w:t>
      </w:r>
      <w:r w:rsidR="005721DB" w:rsidRPr="00696B84">
        <w:rPr>
          <w:sz w:val="30"/>
          <w:szCs w:val="30"/>
          <w:lang w:eastAsia="en-US"/>
        </w:rPr>
        <w:t>его</w:t>
      </w:r>
      <w:r w:rsidRPr="00696B84">
        <w:rPr>
          <w:sz w:val="30"/>
          <w:szCs w:val="30"/>
          <w:lang w:eastAsia="en-US"/>
        </w:rPr>
        <w:t xml:space="preserve"> органов </w:t>
      </w:r>
      <w:r w:rsidR="00ED00A2" w:rsidRPr="00696B84">
        <w:rPr>
          <w:sz w:val="30"/>
          <w:szCs w:val="30"/>
          <w:lang w:eastAsia="en-US"/>
        </w:rPr>
        <w:t xml:space="preserve">ППО </w:t>
      </w:r>
      <w:r w:rsidRPr="00696B84">
        <w:rPr>
          <w:sz w:val="30"/>
          <w:szCs w:val="30"/>
          <w:lang w:eastAsia="en-US"/>
        </w:rPr>
        <w:t xml:space="preserve">и </w:t>
      </w:r>
      <w:r w:rsidR="00E04A30" w:rsidRPr="00696B84">
        <w:rPr>
          <w:color w:val="000000" w:themeColor="text1"/>
          <w:sz w:val="30"/>
          <w:szCs w:val="30"/>
        </w:rPr>
        <w:t>вышестоящих руководящих профсоюзных органов</w:t>
      </w:r>
      <w:r w:rsidRPr="00696B84">
        <w:rPr>
          <w:sz w:val="30"/>
          <w:szCs w:val="30"/>
          <w:lang w:eastAsia="en-US"/>
        </w:rPr>
        <w:t>, несет персональную ответственность за их выполнение;</w:t>
      </w:r>
    </w:p>
    <w:p w:rsidR="00C3351D" w:rsidRPr="00696B84" w:rsidRDefault="00C3351D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39.2. председательствует на заседаниях руководящих органов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ППО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C3351D" w:rsidRPr="00696B84" w:rsidRDefault="00C3351D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lastRenderedPageBreak/>
        <w:t>39.3. осуществляет действия от имени</w:t>
      </w:r>
      <w:r w:rsidR="00ED00A2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ППО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представляет ее в отношениях с органами государственной власти и управления, судебными органами, общественными и иными организациями по вопросам, связанным с уставной деятельностью Профсоюза;</w:t>
      </w:r>
    </w:p>
    <w:p w:rsidR="00C3351D" w:rsidRPr="00696B84" w:rsidRDefault="00C3351D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39.4. представляет интересы работников</w:t>
      </w:r>
      <w:r w:rsidR="00513C99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и обучающихся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– членов Профсоюза перед нанимателем, собственником имущества организации, а также в </w:t>
      </w:r>
      <w:r w:rsidR="00ED00A2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государственных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органах и организациях;</w:t>
      </w:r>
    </w:p>
    <w:p w:rsidR="00C3351D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39.5. </w:t>
      </w:r>
      <w:r w:rsidR="00C3351D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обеспечивает полноту сбора членских профсоюзных взносов и соблюдение порядка их перечисления; 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39.6. подписывает протоколы заседаний профсоюзного комитета ППО, постановления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(при наличии)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39.7. отвечает за ведение делопроизводства и бухгалтерского учета</w:t>
      </w:r>
      <w:r w:rsidR="00206B1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(в ППО с правом юридического лица)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в</w:t>
      </w:r>
      <w:r w:rsidR="00ED00A2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ППО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39.8. обеспечивает ведение трудовых книжек работников ППО и их хранение (при наличии штатных работников в ППО);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39.9. формирует штат работников ППО, заключает и расторгает с ними трудовые договоры (контракты), производит распоряжением прием на работу, перевод, перемещение, предоставление отпуска и увольнение с работы, а также привлечение к дисциплинарной и материальной ответственности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39.10. совершает сделки, выдает доверенности, открывает (закрывает) счета в банках;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39.11. осуществляет распоряжение имуществом, в том числе денежными средствами, ППО в соответствии с решениями руководящих органов 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ППО 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и утвержденной сметой доходов и расходов, несет ответственность за его использование;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39.12. принимает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 (издает распоряжения) 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>подпункт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 xml:space="preserve"> 34.15 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пункта 34 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>и пункт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 xml:space="preserve"> 35 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Pr="00696B84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:rsidR="004746F9" w:rsidRPr="00696B84" w:rsidRDefault="004746F9" w:rsidP="00F1525B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:rsidR="00B6393C" w:rsidRPr="00696B84" w:rsidRDefault="00B6393C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696B84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:rsidR="00B6393C" w:rsidRPr="00696B84" w:rsidRDefault="00B6393C" w:rsidP="00F152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7332B" w:rsidRPr="00696B84" w:rsidRDefault="00513C99" w:rsidP="0037332B">
      <w:pPr>
        <w:widowControl w:val="0"/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40. 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:rsidR="007338F0" w:rsidRPr="00696B84" w:rsidRDefault="007338F0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41. Комиссии (постоянные) создаются на срок полномочий профсоюзного комитета</w:t>
      </w:r>
      <w:r w:rsidR="00E464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338F0" w:rsidRPr="00696B84" w:rsidRDefault="007338F0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Вопросы, обсуждаемые профсоюзным комитетом,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предварительно рассматриваются на заседаниях соответствующей комиссии, которая вносит конкретные предложения.</w:t>
      </w:r>
    </w:p>
    <w:p w:rsidR="00B6393C" w:rsidRPr="00696B84" w:rsidRDefault="00B6393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746F9" w:rsidRPr="00696B84" w:rsidRDefault="004746F9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696B84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:rsidR="00B6393C" w:rsidRPr="00696B84" w:rsidRDefault="00B6393C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696B84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696B84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B6393C" w:rsidRPr="00696B84" w:rsidRDefault="00A1325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4</w:t>
      </w:r>
      <w:r w:rsidR="0050021D" w:rsidRPr="00696B84">
        <w:rPr>
          <w:color w:val="000000" w:themeColor="text1"/>
          <w:sz w:val="30"/>
          <w:szCs w:val="30"/>
        </w:rPr>
        <w:t>3</w:t>
      </w:r>
      <w:r w:rsidRPr="00696B84">
        <w:rPr>
          <w:color w:val="000000" w:themeColor="text1"/>
          <w:sz w:val="30"/>
          <w:szCs w:val="30"/>
        </w:rPr>
        <w:t>. Р</w:t>
      </w:r>
      <w:r w:rsidR="00B6393C" w:rsidRPr="00696B84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696B84">
        <w:rPr>
          <w:color w:val="000000" w:themeColor="text1"/>
          <w:sz w:val="30"/>
          <w:szCs w:val="30"/>
        </w:rPr>
        <w:t>П</w:t>
      </w:r>
      <w:r w:rsidR="00B6393C" w:rsidRPr="00696B84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:rsidR="004200F4" w:rsidRPr="00696B84" w:rsidRDefault="00A1325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4</w:t>
      </w:r>
      <w:r w:rsidR="0050021D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 </w:t>
      </w:r>
      <w:r w:rsidR="004200F4" w:rsidRPr="00696B84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696B84">
        <w:rPr>
          <w:color w:val="000000" w:themeColor="text1"/>
          <w:sz w:val="30"/>
          <w:szCs w:val="30"/>
        </w:rPr>
        <w:t xml:space="preserve"> ППО</w:t>
      </w:r>
      <w:r w:rsidR="004200F4" w:rsidRPr="00696B84">
        <w:rPr>
          <w:color w:val="000000" w:themeColor="text1"/>
          <w:sz w:val="30"/>
          <w:szCs w:val="30"/>
        </w:rPr>
        <w:t>.</w:t>
      </w:r>
    </w:p>
    <w:p w:rsidR="00A1325B" w:rsidRPr="00696B84" w:rsidRDefault="004200F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4</w:t>
      </w:r>
      <w:r w:rsidR="0050021D" w:rsidRPr="00696B84">
        <w:rPr>
          <w:color w:val="000000" w:themeColor="text1"/>
          <w:sz w:val="30"/>
          <w:szCs w:val="30"/>
        </w:rPr>
        <w:t>5</w:t>
      </w:r>
      <w:r w:rsidRPr="00696B84">
        <w:rPr>
          <w:color w:val="000000" w:themeColor="text1"/>
          <w:sz w:val="30"/>
          <w:szCs w:val="30"/>
        </w:rPr>
        <w:t>. </w:t>
      </w:r>
      <w:r w:rsidR="00A1325B" w:rsidRPr="00696B84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696B84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696B84">
        <w:rPr>
          <w:sz w:val="30"/>
          <w:szCs w:val="30"/>
        </w:rPr>
        <w:t xml:space="preserve">, утвержденным постановлением </w:t>
      </w:r>
      <w:r w:rsidRPr="00696B84">
        <w:rPr>
          <w:sz w:val="30"/>
          <w:szCs w:val="30"/>
          <w:lang w:val="en-US"/>
        </w:rPr>
        <w:t>X</w:t>
      </w:r>
      <w:r w:rsidRPr="00696B84">
        <w:rPr>
          <w:sz w:val="30"/>
          <w:szCs w:val="30"/>
        </w:rPr>
        <w:t xml:space="preserve"> Съезда Профсоюза 19.02.2020 № 11.</w:t>
      </w:r>
    </w:p>
    <w:p w:rsidR="004200F4" w:rsidRPr="00696B84" w:rsidRDefault="004200F4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:rsidR="004746F9" w:rsidRPr="00696B84" w:rsidRDefault="004746F9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ГЛАВА </w:t>
      </w:r>
      <w:r w:rsidR="004200F4" w:rsidRPr="00696B84">
        <w:rPr>
          <w:color w:val="000000" w:themeColor="text1"/>
          <w:sz w:val="30"/>
          <w:szCs w:val="30"/>
        </w:rPr>
        <w:t>8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О</w:t>
      </w:r>
      <w:r w:rsidR="004746F9" w:rsidRPr="00696B84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696B84">
        <w:rPr>
          <w:color w:val="000000" w:themeColor="text1"/>
          <w:sz w:val="30"/>
          <w:szCs w:val="30"/>
        </w:rPr>
        <w:t xml:space="preserve"> ПРОФКОМА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200F4" w:rsidRPr="00696B84" w:rsidRDefault="004200F4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:rsidR="00A13A21" w:rsidRPr="00696B84" w:rsidRDefault="0050021D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47. </w:t>
      </w:r>
      <w:r w:rsidR="00A13A21"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:rsidR="004200F4" w:rsidRPr="00696B84" w:rsidRDefault="004200F4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48. 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49. Заседания профкома оформляются протоколами, решения могут оформляться постановлениями.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50. Заседание профсоюзного комитета ведет председатель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профсоюзного комитета, а в его отсутствие – заместитель председателя. 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51. Профсоюзный комитет обеспечивает своевременное и полное информирование членов профсоюза о своей работе и работе 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696B84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:rsidR="00B6393C" w:rsidRPr="00696B84" w:rsidRDefault="00B6393C" w:rsidP="00F1525B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746F9" w:rsidRPr="00696B84" w:rsidRDefault="004746F9" w:rsidP="00F1525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:rsidR="00B6393C" w:rsidRPr="00696B84" w:rsidRDefault="00B6393C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696B84">
        <w:rPr>
          <w:rStyle w:val="3"/>
          <w:rFonts w:eastAsiaTheme="minorEastAsia"/>
          <w:color w:val="000000" w:themeColor="text1"/>
          <w:sz w:val="30"/>
          <w:szCs w:val="30"/>
        </w:rPr>
        <w:t>ОНТРОЛЬ ЗА ИСПОЛНЕНИЕМ ПРИНЯТЫХ РЕШЕНИЙ</w:t>
      </w:r>
    </w:p>
    <w:p w:rsidR="00B6393C" w:rsidRPr="00696B84" w:rsidRDefault="00B6393C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E62EFA" w:rsidRPr="00696B84" w:rsidRDefault="00E62EFA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52.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:rsidR="00B6393C" w:rsidRPr="00696B84" w:rsidRDefault="00E62EFA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:rsidR="00B6393C" w:rsidRPr="00696B84" w:rsidRDefault="00B6393C" w:rsidP="00F1525B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4746F9" w:rsidRPr="00696B84" w:rsidRDefault="004746F9" w:rsidP="00F1525B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696B8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696B84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696B84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696B84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696B84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696B84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:rsidR="00B6393C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:rsidR="00B6393C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696B84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:rsidR="00E62EFA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50021D" w:rsidRPr="00696B84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Pr="00696B84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:rsidR="001E4D88" w:rsidRPr="00696B84" w:rsidRDefault="001E4D88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Pr="00696B84">
        <w:rPr>
          <w:rFonts w:ascii="Times New Roman" w:hAnsi="Times New Roman" w:cs="Times New Roman"/>
          <w:sz w:val="30"/>
          <w:szCs w:val="30"/>
        </w:rPr>
        <w:t xml:space="preserve">Главный бухгалтер (казначей) ППО, наделенной правами юридического лица, осуществляет ведение бухгалтерского учета в </w:t>
      </w:r>
      <w:r w:rsidRPr="00696B84">
        <w:rPr>
          <w:rFonts w:ascii="Times New Roman" w:hAnsi="Times New Roman" w:cs="Times New Roman"/>
          <w:sz w:val="30"/>
          <w:szCs w:val="30"/>
        </w:rPr>
        <w:lastRenderedPageBreak/>
        <w:t>соответствии с Законом Республики Беларусь от 12.07.2013 № 57-З «О бухгалтерском учете и отчетности».</w:t>
      </w:r>
    </w:p>
    <w:p w:rsidR="001E4D88" w:rsidRPr="00696B84" w:rsidRDefault="001E4D88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sz w:val="30"/>
          <w:szCs w:val="30"/>
        </w:rPr>
        <w:t>7</w:t>
      </w:r>
      <w:r w:rsidRPr="00696B84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696B84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696B84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:rsidR="001E4D88" w:rsidRPr="00696B84" w:rsidRDefault="001E4D88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>Главный бухгалтер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 w:rsidR="00B62558" w:rsidRPr="00696B84">
        <w:rPr>
          <w:rFonts w:ascii="Times New Roman" w:hAnsi="Times New Roman" w:cs="Times New Roman"/>
          <w:sz w:val="30"/>
          <w:szCs w:val="30"/>
        </w:rPr>
        <w:t>ей</w:t>
      </w:r>
      <w:r w:rsidRPr="00696B84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696B84">
        <w:rPr>
          <w:rFonts w:ascii="Times New Roman" w:hAnsi="Times New Roman" w:cs="Times New Roman"/>
          <w:sz w:val="30"/>
          <w:szCs w:val="30"/>
        </w:rPr>
        <w:t>и</w:t>
      </w:r>
      <w:r w:rsidRPr="00696B84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Законом Республики Беларусь от 12.07.2013 № 57-З «О бухгалтерском учете и отчетности». Основанием для осуществления операций по расходованию средств 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696B84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696B84">
        <w:rPr>
          <w:rFonts w:ascii="Times New Roman" w:hAnsi="Times New Roman" w:cs="Times New Roman"/>
          <w:sz w:val="30"/>
          <w:szCs w:val="30"/>
        </w:rPr>
        <w:t>ППО</w:t>
      </w:r>
      <w:r w:rsidR="00E04A30" w:rsidRPr="00696B84">
        <w:rPr>
          <w:rFonts w:ascii="Times New Roman" w:hAnsi="Times New Roman" w:cs="Times New Roman"/>
          <w:sz w:val="30"/>
          <w:szCs w:val="30"/>
        </w:rPr>
        <w:t>, распоряжение председателя ППО (в случаях, предусмотренных подпунктом 34.15 пункта 34 и пунктом 35</w:t>
      </w:r>
      <w:r w:rsidR="00DA7278">
        <w:rPr>
          <w:rFonts w:ascii="Times New Roman" w:hAnsi="Times New Roman" w:cs="Times New Roman"/>
          <w:sz w:val="30"/>
          <w:szCs w:val="30"/>
        </w:rPr>
        <w:t>)</w:t>
      </w:r>
      <w:r w:rsidRPr="00696B84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6393C" w:rsidRPr="00696B84" w:rsidRDefault="001E4D88" w:rsidP="00F152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:rsidR="001E4D88" w:rsidRPr="00696B84" w:rsidRDefault="0050021D" w:rsidP="00F152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59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имеют право освобождать от уплаты членских</w:t>
      </w:r>
      <w:r w:rsidR="00B6255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взносов стоящих в них на учете членов Профсоюза, указанных в пункте 108 Устава Профсоюза. </w:t>
      </w:r>
    </w:p>
    <w:p w:rsidR="001E4D88" w:rsidRPr="00696B84" w:rsidRDefault="001E4D88" w:rsidP="00F152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Членские взносы обучающихся остаются в распоряжении соответствующих ППО.</w:t>
      </w:r>
    </w:p>
    <w:p w:rsidR="00B6393C" w:rsidRPr="00696B84" w:rsidRDefault="001E4D88" w:rsidP="00F1525B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6</w:t>
      </w:r>
      <w:r w:rsidR="0050021D" w:rsidRPr="00696B84">
        <w:rPr>
          <w:color w:val="000000" w:themeColor="text1"/>
          <w:sz w:val="30"/>
          <w:szCs w:val="30"/>
        </w:rPr>
        <w:t>1</w:t>
      </w:r>
      <w:r w:rsidRPr="00696B84">
        <w:rPr>
          <w:color w:val="000000" w:themeColor="text1"/>
          <w:sz w:val="30"/>
          <w:szCs w:val="30"/>
        </w:rPr>
        <w:t>. </w:t>
      </w:r>
      <w:r w:rsidR="00B6393C" w:rsidRPr="00696B84">
        <w:rPr>
          <w:color w:val="000000" w:themeColor="text1"/>
          <w:sz w:val="30"/>
          <w:szCs w:val="30"/>
        </w:rPr>
        <w:t>Проф</w:t>
      </w:r>
      <w:r w:rsidRPr="00696B84">
        <w:rPr>
          <w:color w:val="000000" w:themeColor="text1"/>
          <w:sz w:val="30"/>
          <w:szCs w:val="30"/>
        </w:rPr>
        <w:t>комы</w:t>
      </w:r>
      <w:r w:rsidR="00B6393C" w:rsidRPr="00696B84">
        <w:rPr>
          <w:color w:val="000000" w:themeColor="text1"/>
          <w:sz w:val="30"/>
          <w:szCs w:val="30"/>
        </w:rPr>
        <w:t xml:space="preserve"> периодически</w:t>
      </w:r>
      <w:r w:rsidR="00B62558" w:rsidRPr="00696B84">
        <w:rPr>
          <w:color w:val="000000" w:themeColor="text1"/>
          <w:sz w:val="30"/>
          <w:szCs w:val="30"/>
        </w:rPr>
        <w:t>,</w:t>
      </w:r>
      <w:r w:rsidR="00B6393C" w:rsidRPr="00696B84">
        <w:rPr>
          <w:color w:val="000000" w:themeColor="text1"/>
          <w:sz w:val="30"/>
          <w:szCs w:val="30"/>
        </w:rPr>
        <w:t xml:space="preserve"> </w:t>
      </w:r>
      <w:r w:rsidR="00B62558" w:rsidRPr="00696B84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696B84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696B84">
        <w:rPr>
          <w:color w:val="000000" w:themeColor="text1"/>
          <w:sz w:val="30"/>
          <w:szCs w:val="30"/>
        </w:rPr>
        <w:t>об</w:t>
      </w:r>
      <w:r w:rsidR="00B6393C" w:rsidRPr="00696B84">
        <w:rPr>
          <w:color w:val="000000" w:themeColor="text1"/>
          <w:sz w:val="30"/>
          <w:szCs w:val="30"/>
        </w:rPr>
        <w:t xml:space="preserve"> использовани</w:t>
      </w:r>
      <w:r w:rsidR="00B45699" w:rsidRPr="00696B84">
        <w:rPr>
          <w:color w:val="000000" w:themeColor="text1"/>
          <w:sz w:val="30"/>
          <w:szCs w:val="30"/>
        </w:rPr>
        <w:t>и</w:t>
      </w:r>
      <w:r w:rsidR="00B6393C" w:rsidRPr="00696B84">
        <w:rPr>
          <w:color w:val="000000" w:themeColor="text1"/>
          <w:sz w:val="30"/>
          <w:szCs w:val="30"/>
        </w:rPr>
        <w:t xml:space="preserve"> имущества.</w:t>
      </w:r>
    </w:p>
    <w:p w:rsidR="00E62EFA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1" w:name="bookmark3"/>
    </w:p>
    <w:p w:rsidR="004746F9" w:rsidRPr="00696B84" w:rsidRDefault="004746F9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:rsidR="00B6393C" w:rsidRPr="00696B84" w:rsidRDefault="004746F9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1"/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B6393C" w:rsidRPr="00696B84" w:rsidRDefault="001E4D88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:rsidR="00743759" w:rsidRPr="00743759" w:rsidRDefault="00743759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</w:t>
      </w:r>
      <w:r w:rsidRPr="00743759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</w:t>
      </w:r>
    </w:p>
    <w:sectPr w:rsidR="00743759" w:rsidRPr="00743759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55" w:rsidRDefault="00691355" w:rsidP="000F45C8">
      <w:pPr>
        <w:spacing w:after="0" w:line="240" w:lineRule="auto"/>
      </w:pPr>
      <w:r>
        <w:separator/>
      </w:r>
    </w:p>
  </w:endnote>
  <w:endnote w:type="continuationSeparator" w:id="0">
    <w:p w:rsidR="00691355" w:rsidRDefault="00691355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55" w:rsidRDefault="00691355" w:rsidP="000F45C8">
      <w:pPr>
        <w:spacing w:after="0" w:line="240" w:lineRule="auto"/>
      </w:pPr>
      <w:r>
        <w:separator/>
      </w:r>
    </w:p>
  </w:footnote>
  <w:footnote w:type="continuationSeparator" w:id="0">
    <w:p w:rsidR="00691355" w:rsidRDefault="00691355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7126"/>
      <w:docPartObj>
        <w:docPartGallery w:val="Page Numbers (Top of Page)"/>
        <w:docPartUnique/>
      </w:docPartObj>
    </w:sdtPr>
    <w:sdtEndPr/>
    <w:sdtContent>
      <w:p w:rsidR="004746F9" w:rsidRDefault="00147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3C"/>
    <w:rsid w:val="00010B4F"/>
    <w:rsid w:val="00036ECB"/>
    <w:rsid w:val="000373CC"/>
    <w:rsid w:val="000644EB"/>
    <w:rsid w:val="000861B5"/>
    <w:rsid w:val="000C5D56"/>
    <w:rsid w:val="000C693D"/>
    <w:rsid w:val="000D7084"/>
    <w:rsid w:val="000F09D8"/>
    <w:rsid w:val="000F45C8"/>
    <w:rsid w:val="00147D00"/>
    <w:rsid w:val="00175172"/>
    <w:rsid w:val="00183E93"/>
    <w:rsid w:val="001A2B15"/>
    <w:rsid w:val="001B37DD"/>
    <w:rsid w:val="001E4D88"/>
    <w:rsid w:val="001F626B"/>
    <w:rsid w:val="00206B14"/>
    <w:rsid w:val="00234394"/>
    <w:rsid w:val="00237780"/>
    <w:rsid w:val="00240F82"/>
    <w:rsid w:val="00264B94"/>
    <w:rsid w:val="002802F1"/>
    <w:rsid w:val="00295DD4"/>
    <w:rsid w:val="002A41A0"/>
    <w:rsid w:val="002D32D8"/>
    <w:rsid w:val="002D3D39"/>
    <w:rsid w:val="002E5144"/>
    <w:rsid w:val="00300A6C"/>
    <w:rsid w:val="00317EB9"/>
    <w:rsid w:val="003254B6"/>
    <w:rsid w:val="00351409"/>
    <w:rsid w:val="00354CE1"/>
    <w:rsid w:val="00365409"/>
    <w:rsid w:val="00372AC1"/>
    <w:rsid w:val="0037332B"/>
    <w:rsid w:val="003A466C"/>
    <w:rsid w:val="003B36D2"/>
    <w:rsid w:val="004043BC"/>
    <w:rsid w:val="004200F4"/>
    <w:rsid w:val="004266FF"/>
    <w:rsid w:val="00432195"/>
    <w:rsid w:val="00460146"/>
    <w:rsid w:val="00472FD7"/>
    <w:rsid w:val="004746F9"/>
    <w:rsid w:val="004A2AAB"/>
    <w:rsid w:val="004F44FD"/>
    <w:rsid w:val="0050021D"/>
    <w:rsid w:val="005018DC"/>
    <w:rsid w:val="0050608A"/>
    <w:rsid w:val="00513C99"/>
    <w:rsid w:val="00533CDA"/>
    <w:rsid w:val="0053476C"/>
    <w:rsid w:val="0055123E"/>
    <w:rsid w:val="00571F53"/>
    <w:rsid w:val="005721DB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91355"/>
    <w:rsid w:val="00696B84"/>
    <w:rsid w:val="006A3A1D"/>
    <w:rsid w:val="006E072C"/>
    <w:rsid w:val="00703D64"/>
    <w:rsid w:val="00730DC1"/>
    <w:rsid w:val="00732FAE"/>
    <w:rsid w:val="007338F0"/>
    <w:rsid w:val="00743759"/>
    <w:rsid w:val="00751B88"/>
    <w:rsid w:val="00754897"/>
    <w:rsid w:val="00760A51"/>
    <w:rsid w:val="00785A1C"/>
    <w:rsid w:val="007A1A42"/>
    <w:rsid w:val="007C3162"/>
    <w:rsid w:val="007F0289"/>
    <w:rsid w:val="007F22A1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72C6B"/>
    <w:rsid w:val="00982CCE"/>
    <w:rsid w:val="009C1DCF"/>
    <w:rsid w:val="009D6DE1"/>
    <w:rsid w:val="00A02080"/>
    <w:rsid w:val="00A1325B"/>
    <w:rsid w:val="00A13A21"/>
    <w:rsid w:val="00A23059"/>
    <w:rsid w:val="00A26642"/>
    <w:rsid w:val="00A37129"/>
    <w:rsid w:val="00A97285"/>
    <w:rsid w:val="00AC7AAF"/>
    <w:rsid w:val="00B06384"/>
    <w:rsid w:val="00B156EA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E15E8-CD96-440D-A9C4-94F5D276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E195-2656-41B0-AA94-61EC329A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Alexey</cp:lastModifiedBy>
  <cp:revision>2</cp:revision>
  <cp:lastPrinted>2020-12-08T11:23:00Z</cp:lastPrinted>
  <dcterms:created xsi:type="dcterms:W3CDTF">2021-01-11T17:20:00Z</dcterms:created>
  <dcterms:modified xsi:type="dcterms:W3CDTF">2021-01-11T17:20:00Z</dcterms:modified>
</cp:coreProperties>
</file>