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7F3F6" w14:textId="1CBB1807" w:rsidR="007244EC" w:rsidRPr="00D7588C" w:rsidRDefault="007244EC" w:rsidP="004C20FF">
      <w:pPr>
        <w:shd w:val="clear" w:color="auto" w:fill="FFFFFF"/>
        <w:spacing w:after="0" w:line="240" w:lineRule="auto"/>
        <w:ind w:firstLine="709"/>
        <w:jc w:val="center"/>
        <w:outlineLvl w:val="0"/>
        <w:rPr>
          <w:rFonts w:ascii="Times New Roman" w:eastAsia="Times New Roman" w:hAnsi="Times New Roman" w:cs="Times New Roman"/>
          <w:b/>
          <w:color w:val="000000"/>
          <w:spacing w:val="-8"/>
          <w:kern w:val="36"/>
          <w:sz w:val="30"/>
          <w:szCs w:val="30"/>
          <w:lang w:eastAsia="ru-RU"/>
        </w:rPr>
      </w:pPr>
      <w:bookmarkStart w:id="0" w:name="_GoBack"/>
      <w:bookmarkEnd w:id="0"/>
      <w:r w:rsidRPr="00D7588C">
        <w:rPr>
          <w:rFonts w:ascii="Times New Roman" w:eastAsia="Times New Roman" w:hAnsi="Times New Roman" w:cs="Times New Roman"/>
          <w:b/>
          <w:color w:val="000000"/>
          <w:spacing w:val="-8"/>
          <w:kern w:val="36"/>
          <w:sz w:val="30"/>
          <w:szCs w:val="30"/>
          <w:lang w:eastAsia="ru-RU"/>
        </w:rPr>
        <w:t>МЕЖДУНАРОДНЫЙ ПАКТ О ГРАЖДАНСКИХ И ПОЛИТИЧЕСКИХ ПРАВАХ</w:t>
      </w:r>
    </w:p>
    <w:p w14:paraId="77AF80F4" w14:textId="77777777" w:rsidR="00D7588C" w:rsidRDefault="00D7588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p>
    <w:p w14:paraId="2B24B440" w14:textId="2F57DAAF"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Вступил в силу для Белорусской ССР 23 марта 1976 года</w:t>
      </w:r>
    </w:p>
    <w:p w14:paraId="0791D56D" w14:textId="77777777"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p>
    <w:p w14:paraId="00802D00" w14:textId="5059294A"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Статья 21</w:t>
      </w:r>
    </w:p>
    <w:p w14:paraId="57967FF7" w14:textId="77777777"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 xml:space="preserve">Признается право на мирные собрания. Пользование этим правом не подлежит никаким ограничениям, </w:t>
      </w:r>
    </w:p>
    <w:p w14:paraId="057BE3BE" w14:textId="3116ECBE"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r w:rsidRPr="00D7588C">
        <w:rPr>
          <w:rFonts w:ascii="Times New Roman" w:eastAsia="Times New Roman" w:hAnsi="Times New Roman" w:cs="Times New Roman"/>
          <w:color w:val="000000"/>
          <w:spacing w:val="-8"/>
          <w:kern w:val="36"/>
          <w:sz w:val="28"/>
          <w:szCs w:val="28"/>
          <w:lang w:eastAsia="ru-RU"/>
        </w:rPr>
        <w:t>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14:paraId="308E94F8" w14:textId="77777777" w:rsidR="007244EC" w:rsidRPr="00D7588C" w:rsidRDefault="007244EC" w:rsidP="004C20FF">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8"/>
          <w:szCs w:val="28"/>
          <w:lang w:eastAsia="ru-RU"/>
        </w:rPr>
      </w:pPr>
    </w:p>
    <w:p w14:paraId="0C5A6F21" w14:textId="5D9F60BD" w:rsidR="008C1FDE" w:rsidRPr="004C20FF" w:rsidRDefault="008C1FDE" w:rsidP="004C20FF">
      <w:pPr>
        <w:shd w:val="clear" w:color="auto" w:fill="FFFFFF"/>
        <w:spacing w:after="0" w:line="240" w:lineRule="auto"/>
        <w:ind w:firstLine="709"/>
        <w:jc w:val="both"/>
        <w:outlineLvl w:val="0"/>
        <w:rPr>
          <w:rFonts w:ascii="Times New Roman" w:eastAsia="Times New Roman" w:hAnsi="Times New Roman" w:cs="Times New Roman"/>
          <w:b/>
          <w:color w:val="000000"/>
          <w:spacing w:val="-8"/>
          <w:kern w:val="36"/>
          <w:sz w:val="28"/>
          <w:szCs w:val="28"/>
          <w:lang w:eastAsia="ru-RU"/>
        </w:rPr>
      </w:pPr>
      <w:r w:rsidRPr="004C20FF">
        <w:rPr>
          <w:rFonts w:ascii="Times New Roman" w:eastAsia="Times New Roman" w:hAnsi="Times New Roman" w:cs="Times New Roman"/>
          <w:b/>
          <w:color w:val="000000"/>
          <w:spacing w:val="-8"/>
          <w:kern w:val="36"/>
          <w:sz w:val="28"/>
          <w:szCs w:val="28"/>
          <w:lang w:eastAsia="ru-RU"/>
        </w:rPr>
        <w:t>Законы о митингах в странах G8: какие бывают санкции и ограничения</w:t>
      </w:r>
    </w:p>
    <w:p w14:paraId="2B25641F" w14:textId="77777777" w:rsidR="008C1FDE" w:rsidRPr="004C20FF" w:rsidRDefault="008C1FDE" w:rsidP="004C20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C20FF">
        <w:rPr>
          <w:rFonts w:ascii="Times New Roman" w:eastAsia="Times New Roman" w:hAnsi="Times New Roman" w:cs="Times New Roman"/>
          <w:color w:val="000000"/>
          <w:sz w:val="28"/>
          <w:szCs w:val="28"/>
          <w:lang w:eastAsia="ru-RU"/>
        </w:rPr>
        <w:t>В индустриально развитых государствах, имеющих многовековую протестную историю, очень строго различают организаторов массовых акций и участников уличных беспорядков</w:t>
      </w:r>
    </w:p>
    <w:p w14:paraId="547EB940" w14:textId="68B11AB3" w:rsidR="008C1FDE" w:rsidRPr="004C20FF" w:rsidRDefault="008C1FDE" w:rsidP="004C20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C20FF">
        <w:rPr>
          <w:rFonts w:ascii="Times New Roman" w:eastAsia="Times New Roman" w:hAnsi="Times New Roman" w:cs="Times New Roman"/>
          <w:color w:val="000000"/>
          <w:sz w:val="28"/>
          <w:szCs w:val="28"/>
          <w:lang w:eastAsia="ru-RU"/>
        </w:rPr>
        <w:t xml:space="preserve">Страны «восьмерки» очень четко разграничивают организаторов </w:t>
      </w:r>
      <w:r w:rsidR="00B16A57" w:rsidRPr="004C20FF">
        <w:rPr>
          <w:rFonts w:ascii="Times New Roman" w:eastAsia="Times New Roman" w:hAnsi="Times New Roman" w:cs="Times New Roman"/>
          <w:color w:val="000000"/>
          <w:sz w:val="28"/>
          <w:szCs w:val="28"/>
          <w:lang w:eastAsia="ru-RU"/>
        </w:rPr>
        <w:t>-</w:t>
      </w:r>
      <w:r w:rsidRPr="004C20FF">
        <w:rPr>
          <w:rFonts w:ascii="Times New Roman" w:eastAsia="Times New Roman" w:hAnsi="Times New Roman" w:cs="Times New Roman"/>
          <w:color w:val="000000"/>
          <w:sz w:val="28"/>
          <w:szCs w:val="28"/>
          <w:lang w:eastAsia="ru-RU"/>
        </w:rPr>
        <w:t xml:space="preserve"> и провокаторов, законопослушных демонстрантов </w:t>
      </w:r>
      <w:r w:rsidR="00B16A57" w:rsidRPr="004C20FF">
        <w:rPr>
          <w:rFonts w:ascii="Times New Roman" w:eastAsia="Times New Roman" w:hAnsi="Times New Roman" w:cs="Times New Roman"/>
          <w:color w:val="000000"/>
          <w:sz w:val="28"/>
          <w:szCs w:val="28"/>
          <w:lang w:eastAsia="ru-RU"/>
        </w:rPr>
        <w:t>-</w:t>
      </w:r>
      <w:r w:rsidRPr="004C20FF">
        <w:rPr>
          <w:rFonts w:ascii="Times New Roman" w:eastAsia="Times New Roman" w:hAnsi="Times New Roman" w:cs="Times New Roman"/>
          <w:color w:val="000000"/>
          <w:sz w:val="28"/>
          <w:szCs w:val="28"/>
          <w:lang w:eastAsia="ru-RU"/>
        </w:rPr>
        <w:t xml:space="preserve"> и погромщиков. Суровые репрессивные меры направлены против тех, кто учиняет беспорядки на улицах. А наказания, предусмотренные для организаторов митингов, не столь существенны и касаются в основном нарушений правил проведения демонстраций.</w:t>
      </w:r>
    </w:p>
    <w:p w14:paraId="50957399" w14:textId="77777777" w:rsidR="004C20FF" w:rsidRPr="004C20FF" w:rsidRDefault="004C20FF" w:rsidP="004C20FF">
      <w:pPr>
        <w:pStyle w:val="photo-slick-title"/>
        <w:shd w:val="clear" w:color="auto" w:fill="FFFFFF"/>
        <w:spacing w:before="0" w:beforeAutospacing="0" w:after="0" w:afterAutospacing="0"/>
        <w:ind w:firstLine="709"/>
        <w:jc w:val="both"/>
        <w:rPr>
          <w:b/>
          <w:color w:val="000000"/>
          <w:sz w:val="28"/>
          <w:szCs w:val="28"/>
        </w:rPr>
      </w:pPr>
    </w:p>
    <w:p w14:paraId="2BE27863" w14:textId="7694CDC1"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Великобритания</w:t>
      </w:r>
    </w:p>
    <w:p w14:paraId="383EDB37"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Основным законом, регулирующим проведение шествий и демонстраций в Великобритании, является Закон об охране общественного порядка в редакции от 1986 года. </w:t>
      </w:r>
    </w:p>
    <w:p w14:paraId="4C4D4CB7"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Согласно его положениям, проведение уличных мероприятий санкционируется полицией. Организаторы обязаны обратиться в территориальный полицейский участок с заявлением не менее чем за шесть рабочих дней до начала мероприятия. В уведомлении необходимо указать дату, место и время проведения акции, маршрут движения, фамилии и адреса организаторов. </w:t>
      </w:r>
    </w:p>
    <w:p w14:paraId="2A3125A3" w14:textId="4C84ECE2"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Самые суровые наказания </w:t>
      </w:r>
      <w:r w:rsidR="00AE54C2" w:rsidRPr="004C20FF">
        <w:rPr>
          <w:color w:val="000000"/>
          <w:sz w:val="28"/>
          <w:szCs w:val="28"/>
        </w:rPr>
        <w:t>-</w:t>
      </w:r>
      <w:r w:rsidRPr="004C20FF">
        <w:rPr>
          <w:color w:val="000000"/>
          <w:sz w:val="28"/>
          <w:szCs w:val="28"/>
        </w:rPr>
        <w:t xml:space="preserve"> до 10 лет тюрьмы </w:t>
      </w:r>
      <w:r w:rsidR="00AE54C2" w:rsidRPr="004C20FF">
        <w:rPr>
          <w:color w:val="000000"/>
          <w:sz w:val="28"/>
          <w:szCs w:val="28"/>
        </w:rPr>
        <w:t>-</w:t>
      </w:r>
      <w:r w:rsidRPr="004C20FF">
        <w:rPr>
          <w:color w:val="000000"/>
          <w:sz w:val="28"/>
          <w:szCs w:val="28"/>
        </w:rPr>
        <w:t xml:space="preserve"> предусмотрены для участников массовых беспорядков. Провокации и подстрекательства к насилию наказываются сроком до 6 месяцев или штрафом до ₤5000, причем речь в данном случае идет не об организаторах, а об участниках, уличенных в противоправных действиях. Санкции для организаторов наступают, когда речь идет о нарушениях¸ касающихся порядка проведения мероприятий </w:t>
      </w:r>
      <w:r w:rsidR="00AE54C2" w:rsidRPr="004C20FF">
        <w:rPr>
          <w:color w:val="000000"/>
          <w:sz w:val="28"/>
          <w:szCs w:val="28"/>
        </w:rPr>
        <w:t>-</w:t>
      </w:r>
      <w:r w:rsidRPr="004C20FF">
        <w:rPr>
          <w:color w:val="000000"/>
          <w:sz w:val="28"/>
          <w:szCs w:val="28"/>
        </w:rPr>
        <w:t xml:space="preserve"> в частности, нарушении установленных сроков подачи уведомления, несогласованном изменении даты, времени и маршрута шествия. В этих случаях организаторы могут быть наказаны тюремным заключением на срок до 3 месяцев или штрафом, не превышающим ₤1000.</w:t>
      </w:r>
    </w:p>
    <w:p w14:paraId="66B70C91" w14:textId="176A00A1" w:rsidR="008C1FDE" w:rsidRPr="004C20FF" w:rsidRDefault="008C1FDE" w:rsidP="004C20FF">
      <w:pPr>
        <w:pStyle w:val="a3"/>
        <w:shd w:val="clear" w:color="auto" w:fill="FFFFFF"/>
        <w:spacing w:before="0" w:beforeAutospacing="0" w:after="0" w:afterAutospacing="0"/>
        <w:ind w:firstLine="709"/>
        <w:jc w:val="both"/>
        <w:rPr>
          <w:color w:val="000000"/>
        </w:rPr>
      </w:pPr>
    </w:p>
    <w:p w14:paraId="1E50048F" w14:textId="77777777" w:rsidR="00D7588C" w:rsidRDefault="00D7588C" w:rsidP="004C20FF">
      <w:pPr>
        <w:pStyle w:val="photo-slick-title"/>
        <w:shd w:val="clear" w:color="auto" w:fill="FFFFFF"/>
        <w:spacing w:before="0" w:beforeAutospacing="0" w:after="0" w:afterAutospacing="0"/>
        <w:ind w:firstLine="709"/>
        <w:jc w:val="both"/>
        <w:rPr>
          <w:b/>
          <w:color w:val="000000"/>
          <w:sz w:val="30"/>
          <w:szCs w:val="30"/>
        </w:rPr>
      </w:pPr>
    </w:p>
    <w:p w14:paraId="3DEBDF58" w14:textId="1A49248F"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lastRenderedPageBreak/>
        <w:t>Германия</w:t>
      </w:r>
    </w:p>
    <w:p w14:paraId="7376C789"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Уличные демонстрации и митинги в Германии проводятся в соответствии с федеральным законом «О собраниях и шествиях» в редакции 1978 года. </w:t>
      </w:r>
    </w:p>
    <w:p w14:paraId="2D719D50"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Этот документ устанавливает уведомительный порядок проведения подобных мероприятий. Более того, законодательство ФРГ допускает возможность проведения стихийных митингов, если их возникновение обусловлено недавно произошедшими событиями. Уведомление о готовящемся митинге подается в местный полицейский участок не позднее чем за двое суток до начала мероприятия. В уведомлении должн</w:t>
      </w:r>
      <w:r w:rsidR="00AE54C2" w:rsidRPr="004C20FF">
        <w:rPr>
          <w:color w:val="000000"/>
          <w:sz w:val="28"/>
          <w:szCs w:val="28"/>
        </w:rPr>
        <w:t>а</w:t>
      </w:r>
      <w:r w:rsidRPr="004C20FF">
        <w:rPr>
          <w:color w:val="000000"/>
          <w:sz w:val="28"/>
          <w:szCs w:val="28"/>
        </w:rPr>
        <w:t xml:space="preserve"> быть указана цель демонстрации и данные ответственных лиц. </w:t>
      </w:r>
    </w:p>
    <w:p w14:paraId="54BD5699" w14:textId="77777777"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Серьезные наказания в виде лишения свободы на срок до 1 года организаторам грозят только в том случае, когда они проводят заранее спланированное мероприятие без уведомления. В случае когда нарушен заявленный порядок проведения шествия, организатор наказывается штрафом или лишением свободы сроком до 6 месяцев. </w:t>
      </w:r>
    </w:p>
    <w:p w14:paraId="1CE3FD4D" w14:textId="7EB011B5"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Примечательно, что законом специально оговорено, что если руководитель мероприятия не в состоянии добиться исполнения своих распоряжений, он обязан объявить о прекращении демонстрации. С этого момента все, кто не подчинился требованиям организаторов, попадают под определение «лица, действующего против общественного порядка» и несут ответственность вплоть до уголовной.</w:t>
      </w:r>
    </w:p>
    <w:p w14:paraId="3453584B" w14:textId="7C6F03B1" w:rsidR="008C1FDE" w:rsidRPr="004C20FF" w:rsidRDefault="008C1FDE" w:rsidP="004C20FF">
      <w:pPr>
        <w:pStyle w:val="a3"/>
        <w:shd w:val="clear" w:color="auto" w:fill="FFFFFF"/>
        <w:spacing w:before="0" w:beforeAutospacing="0" w:after="0" w:afterAutospacing="0"/>
        <w:ind w:firstLine="709"/>
        <w:jc w:val="both"/>
        <w:rPr>
          <w:color w:val="000000"/>
        </w:rPr>
      </w:pPr>
    </w:p>
    <w:p w14:paraId="0B68DC78" w14:textId="0EB960E5" w:rsidR="008C1FDE" w:rsidRPr="004C20FF" w:rsidRDefault="00AE54C2"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И</w:t>
      </w:r>
      <w:r w:rsidR="008C1FDE" w:rsidRPr="004C20FF">
        <w:rPr>
          <w:b/>
          <w:color w:val="000000"/>
          <w:sz w:val="30"/>
          <w:szCs w:val="30"/>
        </w:rPr>
        <w:t>талия</w:t>
      </w:r>
    </w:p>
    <w:p w14:paraId="243A16D3" w14:textId="3C86AF2D" w:rsidR="00AE54C2"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Согласно Конституции Италии, граждане имеют право собираться мирно и без оружия в любом месте, включая открытые для публики. Но если речь идет о демонстрациях и митингах в общ</w:t>
      </w:r>
      <w:r w:rsidR="00AE54C2" w:rsidRPr="004C20FF">
        <w:rPr>
          <w:color w:val="000000"/>
          <w:sz w:val="28"/>
          <w:szCs w:val="28"/>
        </w:rPr>
        <w:t xml:space="preserve">ественных местах, то порядок их </w:t>
      </w:r>
      <w:r w:rsidRPr="004C20FF">
        <w:rPr>
          <w:color w:val="000000"/>
          <w:sz w:val="28"/>
          <w:szCs w:val="28"/>
        </w:rPr>
        <w:t>организации регулируется Законом об охране общественного</w:t>
      </w:r>
      <w:r w:rsidR="00AE54C2" w:rsidRPr="004C20FF">
        <w:rPr>
          <w:color w:val="000000"/>
          <w:sz w:val="28"/>
          <w:szCs w:val="28"/>
        </w:rPr>
        <w:t xml:space="preserve"> порядка от 1975 года</w:t>
      </w:r>
      <w:r w:rsidRPr="004C20FF">
        <w:rPr>
          <w:color w:val="000000"/>
          <w:sz w:val="28"/>
          <w:szCs w:val="28"/>
        </w:rPr>
        <w:t xml:space="preserve">. </w:t>
      </w:r>
    </w:p>
    <w:p w14:paraId="39F7BA7A" w14:textId="77777777" w:rsid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Согласно этому документу, организаторы обязаны уведомлять местное полицейское управление о планирующемся мероприятии минимум за три дня до его проведения. Параметры заявки вполне стандартны для европейских стран: в ней должны быть указаны организаторы, цели и характер манифестации, время, место и маршрут, состав и число участников.</w:t>
      </w:r>
    </w:p>
    <w:p w14:paraId="50DE979F" w14:textId="3F9AF916"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Организаторам несанкционированных митингов, согласно итальянскому законодательству, может грозить наказание в виде штрафа (максимальный размер которого не ограничен: особо отличившимся демонстрантам, нанесшим материальный ущерб городской или частной собственности, суд может назначить штраф, соразмерный нанесенному ущербу) или лишения свободы на срок от 1 до 12 месяцев. На участников массовых беспорядков распространяется уголовное законодательство Италии.</w:t>
      </w:r>
    </w:p>
    <w:p w14:paraId="49EDA452" w14:textId="7C90494F" w:rsidR="008C1FDE" w:rsidRPr="004C20FF" w:rsidRDefault="008C1FDE" w:rsidP="004C20FF">
      <w:pPr>
        <w:pStyle w:val="a3"/>
        <w:shd w:val="clear" w:color="auto" w:fill="FFFFFF"/>
        <w:spacing w:before="0" w:beforeAutospacing="0" w:after="0" w:afterAutospacing="0"/>
        <w:ind w:firstLine="709"/>
        <w:jc w:val="both"/>
        <w:rPr>
          <w:color w:val="000000"/>
        </w:rPr>
      </w:pPr>
    </w:p>
    <w:p w14:paraId="7A995AEE" w14:textId="73A39B9A"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Канада</w:t>
      </w:r>
    </w:p>
    <w:p w14:paraId="79049849" w14:textId="7EEAA26E" w:rsid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Последние события вокруг канадских законов, регулирующих правила проведения митингов, очень показательны. В Канаде, как и в США, вопрос организации демонстраций находится в ведении местных властей. </w:t>
      </w:r>
      <w:r w:rsidR="004C20FF">
        <w:rPr>
          <w:color w:val="000000"/>
          <w:sz w:val="28"/>
          <w:szCs w:val="28"/>
        </w:rPr>
        <w:t>Согласно</w:t>
      </w:r>
      <w:r w:rsidRPr="004C20FF">
        <w:rPr>
          <w:color w:val="000000"/>
          <w:sz w:val="28"/>
          <w:szCs w:val="28"/>
        </w:rPr>
        <w:t xml:space="preserve"> закон</w:t>
      </w:r>
      <w:r w:rsidR="004C20FF">
        <w:rPr>
          <w:color w:val="000000"/>
          <w:sz w:val="28"/>
          <w:szCs w:val="28"/>
        </w:rPr>
        <w:t>у</w:t>
      </w:r>
      <w:r w:rsidRPr="004C20FF">
        <w:rPr>
          <w:color w:val="000000"/>
          <w:sz w:val="28"/>
          <w:szCs w:val="28"/>
        </w:rPr>
        <w:t xml:space="preserve"> о проведении массовых акций, наказуемым становится любой призыв к протестам в учебных заведениях, а о проведении массовых мероприятий необходимо уведомлять власти не менее чем за 8 часов до их начала. </w:t>
      </w:r>
    </w:p>
    <w:p w14:paraId="6D2AB0C1" w14:textId="778F5466" w:rsidR="008C1FDE" w:rsidRPr="004C20FF" w:rsidRDefault="008C1FDE" w:rsidP="004C20FF">
      <w:pPr>
        <w:pStyle w:val="a3"/>
        <w:shd w:val="clear" w:color="auto" w:fill="FFFFFF"/>
        <w:spacing w:before="0" w:beforeAutospacing="0" w:after="0" w:afterAutospacing="0"/>
        <w:ind w:firstLine="709"/>
        <w:jc w:val="both"/>
        <w:rPr>
          <w:color w:val="000000"/>
          <w:sz w:val="30"/>
          <w:szCs w:val="30"/>
        </w:rPr>
      </w:pPr>
      <w:r w:rsidRPr="004C20FF">
        <w:rPr>
          <w:color w:val="000000"/>
          <w:sz w:val="28"/>
          <w:szCs w:val="28"/>
        </w:rPr>
        <w:t>Кроме того, закон запрещает проводить любые массовые собрания ближе чем в 50 м от учебных заведений и предусматривает значительные штрафы</w:t>
      </w:r>
      <w:r w:rsidR="004C20FF">
        <w:rPr>
          <w:color w:val="000000"/>
          <w:sz w:val="28"/>
          <w:szCs w:val="28"/>
        </w:rPr>
        <w:t xml:space="preserve"> для нарушителей: частные лица -</w:t>
      </w:r>
      <w:r w:rsidRPr="004C20FF">
        <w:rPr>
          <w:color w:val="000000"/>
          <w:sz w:val="28"/>
          <w:szCs w:val="28"/>
        </w:rPr>
        <w:t xml:space="preserve"> от 1000 до 5000 канадских долларов, л</w:t>
      </w:r>
      <w:r w:rsidR="004C20FF">
        <w:rPr>
          <w:color w:val="000000"/>
          <w:sz w:val="28"/>
          <w:szCs w:val="28"/>
        </w:rPr>
        <w:t>идеры студенческих организаций -</w:t>
      </w:r>
      <w:r w:rsidRPr="004C20FF">
        <w:rPr>
          <w:color w:val="000000"/>
          <w:sz w:val="28"/>
          <w:szCs w:val="28"/>
        </w:rPr>
        <w:t xml:space="preserve"> от 7000 до 35 000 канадских долларов, для самих студ</w:t>
      </w:r>
      <w:r w:rsidR="004C20FF">
        <w:rPr>
          <w:color w:val="000000"/>
          <w:sz w:val="28"/>
          <w:szCs w:val="28"/>
        </w:rPr>
        <w:t>енческих организаций -</w:t>
      </w:r>
      <w:r w:rsidRPr="004C20FF">
        <w:rPr>
          <w:color w:val="000000"/>
          <w:sz w:val="28"/>
          <w:szCs w:val="28"/>
        </w:rPr>
        <w:t xml:space="preserve"> от 25 000 до 125 000 канадских долларов. </w:t>
      </w:r>
    </w:p>
    <w:p w14:paraId="02DD18DF" w14:textId="77777777" w:rsidR="004C20FF" w:rsidRDefault="004C20FF" w:rsidP="004C20FF">
      <w:pPr>
        <w:pStyle w:val="photo-slick-title"/>
        <w:shd w:val="clear" w:color="auto" w:fill="FFFFFF"/>
        <w:spacing w:before="0" w:beforeAutospacing="0" w:after="0" w:afterAutospacing="0"/>
        <w:ind w:firstLine="709"/>
        <w:jc w:val="both"/>
        <w:rPr>
          <w:color w:val="000000"/>
          <w:sz w:val="30"/>
          <w:szCs w:val="30"/>
        </w:rPr>
      </w:pPr>
    </w:p>
    <w:p w14:paraId="3CF61E14" w14:textId="08382687" w:rsidR="008C1FDE" w:rsidRPr="004C20FF" w:rsidRDefault="008C1FDE" w:rsidP="004C20FF">
      <w:pPr>
        <w:pStyle w:val="photo-slick-title"/>
        <w:shd w:val="clear" w:color="auto" w:fill="FFFFFF"/>
        <w:spacing w:before="0" w:beforeAutospacing="0" w:after="0" w:afterAutospacing="0"/>
        <w:ind w:firstLine="709"/>
        <w:jc w:val="both"/>
        <w:rPr>
          <w:b/>
          <w:color w:val="000000"/>
          <w:sz w:val="30"/>
          <w:szCs w:val="30"/>
        </w:rPr>
      </w:pPr>
      <w:r w:rsidRPr="004C20FF">
        <w:rPr>
          <w:b/>
          <w:color w:val="000000"/>
          <w:sz w:val="30"/>
          <w:szCs w:val="30"/>
        </w:rPr>
        <w:t>США</w:t>
      </w:r>
    </w:p>
    <w:p w14:paraId="60B418D7" w14:textId="434957A3" w:rsid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В США законодательные требования к проведению митингов и манифестаций находятся в ведении властей штатов. Например, в Нью-Йорке заявку на проведение митинга надо подава</w:t>
      </w:r>
      <w:r w:rsidR="004C20FF">
        <w:rPr>
          <w:color w:val="000000"/>
          <w:sz w:val="28"/>
          <w:szCs w:val="28"/>
        </w:rPr>
        <w:t>ть за 45 дней, в Лос-Анджелесе -</w:t>
      </w:r>
      <w:r w:rsidRPr="004C20FF">
        <w:rPr>
          <w:color w:val="000000"/>
          <w:sz w:val="28"/>
          <w:szCs w:val="28"/>
        </w:rPr>
        <w:t xml:space="preserve"> за 40, а в Вашингтоне </w:t>
      </w:r>
      <w:r w:rsidR="004C20FF">
        <w:rPr>
          <w:color w:val="000000"/>
          <w:sz w:val="28"/>
          <w:szCs w:val="28"/>
        </w:rPr>
        <w:t>-</w:t>
      </w:r>
      <w:r w:rsidRPr="004C20FF">
        <w:rPr>
          <w:color w:val="000000"/>
          <w:sz w:val="28"/>
          <w:szCs w:val="28"/>
        </w:rPr>
        <w:t xml:space="preserve"> не менее чем за 15. В некоторых городах запрещено проведение митингов в непосредственной близости от правительственных и административных зданий. Где-то существуют ограничения протяженности маршрута шествия, а где-то, чтобы получить разрешение, придется заплатить $300. Несанкционированные акции подпадают под определение «публичные беспорядки», ставящие под угрозу общественное спокойствие. У полиции в таком случае есть право разгонять манифестации и арестовывать наиболее активных участников. </w:t>
      </w:r>
    </w:p>
    <w:p w14:paraId="48ECAE05" w14:textId="7829CB37"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Максимальное наказание, которое может грозить участникам несанкционированных демонстраций </w:t>
      </w:r>
      <w:r w:rsidR="004C20FF">
        <w:rPr>
          <w:color w:val="000000"/>
          <w:sz w:val="28"/>
          <w:szCs w:val="28"/>
        </w:rPr>
        <w:t>-</w:t>
      </w:r>
      <w:r w:rsidRPr="004C20FF">
        <w:rPr>
          <w:color w:val="000000"/>
          <w:sz w:val="28"/>
          <w:szCs w:val="28"/>
        </w:rPr>
        <w:t xml:space="preserve"> 10 лет лишения свободы. Но это только в том случае, если они участвовали в беспорядках с оружием. В подавляющем большинстве случаев митингующие отделываются административными штрафами за создание помех для прохода людей и проезда транспорта, максимальный размер которого составляет $3000. Хотя в отдельных штатах, например в Техасе, за подобные действия можно угодить в тюрьму на срок до 6 месяцев.</w:t>
      </w:r>
    </w:p>
    <w:p w14:paraId="37FE2903" w14:textId="2C782C3C" w:rsidR="008C1FDE" w:rsidRPr="004C20FF" w:rsidRDefault="008C1FDE" w:rsidP="004C20FF">
      <w:pPr>
        <w:pStyle w:val="a3"/>
        <w:shd w:val="clear" w:color="auto" w:fill="FFFFFF"/>
        <w:spacing w:before="0" w:beforeAutospacing="0" w:after="0" w:afterAutospacing="0"/>
        <w:ind w:firstLine="709"/>
        <w:jc w:val="both"/>
        <w:rPr>
          <w:color w:val="000000"/>
        </w:rPr>
      </w:pPr>
    </w:p>
    <w:p w14:paraId="398E2920" w14:textId="19CBC04C" w:rsidR="008C1FDE" w:rsidRPr="00B32B2B" w:rsidRDefault="008C1FDE" w:rsidP="004C20FF">
      <w:pPr>
        <w:pStyle w:val="photo-slick-title"/>
        <w:shd w:val="clear" w:color="auto" w:fill="FFFFFF"/>
        <w:spacing w:before="0" w:beforeAutospacing="0" w:after="0" w:afterAutospacing="0"/>
        <w:ind w:firstLine="709"/>
        <w:jc w:val="both"/>
        <w:rPr>
          <w:b/>
          <w:color w:val="000000"/>
          <w:sz w:val="30"/>
          <w:szCs w:val="30"/>
        </w:rPr>
      </w:pPr>
      <w:r w:rsidRPr="00B32B2B">
        <w:rPr>
          <w:b/>
          <w:color w:val="000000"/>
          <w:sz w:val="30"/>
          <w:szCs w:val="30"/>
        </w:rPr>
        <w:t>Франция</w:t>
      </w:r>
    </w:p>
    <w:p w14:paraId="6FB3E160" w14:textId="77777777" w:rsidR="00B32B2B"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Порядок проведения демонстраций устанавливает Декрет-Закон 1935 года в редакции 2000 года. Согласно ему, организаторы должны подавать заявку на проведение митинга в мэрию или префектуру полиции не позднее чем за 3 дня и не раньше чем за 15 дней до начала митинга. В уведомлении должны быть указаны имена и адреса организаторов, место, время проведения, ожидаемое число участников, маршрут движения. </w:t>
      </w:r>
    </w:p>
    <w:p w14:paraId="1DCC85E5" w14:textId="6929A3EB" w:rsidR="008C1FDE" w:rsidRPr="004C20FF" w:rsidRDefault="008C1FDE" w:rsidP="004C20FF">
      <w:pPr>
        <w:pStyle w:val="a3"/>
        <w:shd w:val="clear" w:color="auto" w:fill="FFFFFF"/>
        <w:spacing w:before="0" w:beforeAutospacing="0" w:after="0" w:afterAutospacing="0"/>
        <w:ind w:firstLine="709"/>
        <w:jc w:val="both"/>
        <w:rPr>
          <w:color w:val="000000"/>
          <w:sz w:val="28"/>
          <w:szCs w:val="28"/>
        </w:rPr>
      </w:pPr>
      <w:r w:rsidRPr="004C20FF">
        <w:rPr>
          <w:color w:val="000000"/>
          <w:sz w:val="28"/>
          <w:szCs w:val="28"/>
        </w:rPr>
        <w:t xml:space="preserve">Для тех, кто не хочет уведомлять местные власти о своих планах, предусмотрены наказания в виде заключения до 6 месяцев и штрафа до €7500. Если же в ходе несанкционированной акции нарушается общественный порядок, то в силу вступает Уголовный кодекс Франции. Согласно ему, максимальные санкции предусмотрены для вооруженных участников акции: до 5 лет тюрьмы и €75 000 штрафа. Для тех, кто скрывал свое лицо во время погромов, </w:t>
      </w:r>
      <w:r w:rsidR="00B32B2B">
        <w:rPr>
          <w:color w:val="000000"/>
          <w:sz w:val="28"/>
          <w:szCs w:val="28"/>
        </w:rPr>
        <w:t>-</w:t>
      </w:r>
      <w:r w:rsidRPr="004C20FF">
        <w:rPr>
          <w:color w:val="000000"/>
          <w:sz w:val="28"/>
          <w:szCs w:val="28"/>
        </w:rPr>
        <w:t xml:space="preserve"> 3 года тюрьмы и €45 000 штрафа. Все остальные погромщики могут отделаться сроком до 1 года и €15 000 штрафа.</w:t>
      </w:r>
    </w:p>
    <w:p w14:paraId="38A6E2A2" w14:textId="755139CA" w:rsidR="008C1FDE" w:rsidRPr="004C20FF" w:rsidRDefault="008C1FDE" w:rsidP="004C20FF">
      <w:pPr>
        <w:pStyle w:val="a3"/>
        <w:shd w:val="clear" w:color="auto" w:fill="FFFFFF"/>
        <w:spacing w:before="0" w:beforeAutospacing="0" w:after="0" w:afterAutospacing="0"/>
        <w:ind w:firstLine="709"/>
        <w:jc w:val="both"/>
        <w:rPr>
          <w:color w:val="000000"/>
        </w:rPr>
      </w:pPr>
    </w:p>
    <w:p w14:paraId="1D9A5F0F" w14:textId="731F823B" w:rsidR="008C1FDE" w:rsidRPr="00B32B2B" w:rsidRDefault="008C1FDE" w:rsidP="004C20FF">
      <w:pPr>
        <w:pStyle w:val="photo-slick-title"/>
        <w:shd w:val="clear" w:color="auto" w:fill="FFFFFF"/>
        <w:spacing w:before="0" w:beforeAutospacing="0" w:after="0" w:afterAutospacing="0"/>
        <w:ind w:firstLine="709"/>
        <w:jc w:val="both"/>
        <w:rPr>
          <w:b/>
          <w:color w:val="000000"/>
          <w:sz w:val="30"/>
          <w:szCs w:val="30"/>
        </w:rPr>
      </w:pPr>
      <w:r w:rsidRPr="00B32B2B">
        <w:rPr>
          <w:b/>
          <w:color w:val="000000"/>
          <w:sz w:val="30"/>
          <w:szCs w:val="30"/>
        </w:rPr>
        <w:t>Япония</w:t>
      </w:r>
    </w:p>
    <w:p w14:paraId="0C1E7A04" w14:textId="77777777" w:rsidR="00B32B2B" w:rsidRDefault="008C1FDE" w:rsidP="004C20FF">
      <w:pPr>
        <w:pStyle w:val="a3"/>
        <w:shd w:val="clear" w:color="auto" w:fill="FFFFFF"/>
        <w:spacing w:before="0" w:beforeAutospacing="0" w:after="0" w:afterAutospacing="0"/>
        <w:ind w:firstLine="709"/>
        <w:jc w:val="both"/>
        <w:rPr>
          <w:color w:val="000000"/>
          <w:sz w:val="28"/>
          <w:szCs w:val="28"/>
        </w:rPr>
      </w:pPr>
      <w:r w:rsidRPr="00B32B2B">
        <w:rPr>
          <w:color w:val="000000"/>
          <w:sz w:val="28"/>
          <w:szCs w:val="28"/>
        </w:rPr>
        <w:t xml:space="preserve">Порядок проведения шествий и митингов в Японии устанавливается «постановлениями об общественной безопасности» муниципальных органов власти. Практически все они имеют стандартный набор требований к организаторам митинга. Подавать заявку в префектуры необходимо за несколько дней до начала акции, в уведомлении необходимо указать имя и адрес организатора, место, время и маршрут шествия, число участников, преследуемые цели, названия движений и организаций, которые планируют принять участие в мероприятии. </w:t>
      </w:r>
    </w:p>
    <w:p w14:paraId="463D806A" w14:textId="083B91BF" w:rsidR="008C1FDE" w:rsidRPr="00B32B2B" w:rsidRDefault="008C1FDE" w:rsidP="004C20FF">
      <w:pPr>
        <w:pStyle w:val="a3"/>
        <w:shd w:val="clear" w:color="auto" w:fill="FFFFFF"/>
        <w:spacing w:before="0" w:beforeAutospacing="0" w:after="0" w:afterAutospacing="0"/>
        <w:ind w:firstLine="709"/>
        <w:jc w:val="both"/>
        <w:rPr>
          <w:color w:val="000000"/>
          <w:sz w:val="28"/>
          <w:szCs w:val="28"/>
        </w:rPr>
      </w:pPr>
      <w:r w:rsidRPr="00B32B2B">
        <w:rPr>
          <w:color w:val="000000"/>
          <w:sz w:val="28"/>
          <w:szCs w:val="28"/>
        </w:rPr>
        <w:t>Организаторы несут ответственность за недостоверность поданных сведений или несоблюдение заранее оговоренных требований по проведению уличной акции. За такой проступок их ждут принудительные работы сроком до 1 года или штраф до 50 000 иен. Несанкционированные митинги в Японии пресекаются полицией, а уголовную ответственность митингующие несут только в случае участия в массовых беспорядках и применении насилия.</w:t>
      </w:r>
    </w:p>
    <w:p w14:paraId="387720AD" w14:textId="4D2D6CAE" w:rsidR="00CF796F" w:rsidRPr="004C20FF" w:rsidRDefault="00CF796F" w:rsidP="004C20FF">
      <w:pPr>
        <w:spacing w:after="0" w:line="240" w:lineRule="auto"/>
        <w:ind w:firstLine="709"/>
        <w:jc w:val="both"/>
        <w:rPr>
          <w:rFonts w:ascii="Times New Roman" w:hAnsi="Times New Roman" w:cs="Times New Roman"/>
        </w:rPr>
      </w:pPr>
    </w:p>
    <w:p w14:paraId="15BB8E0A" w14:textId="77777777" w:rsidR="00CF796F" w:rsidRPr="004C20FF" w:rsidRDefault="00CF796F" w:rsidP="004C20FF">
      <w:pPr>
        <w:spacing w:after="0" w:line="240" w:lineRule="auto"/>
        <w:ind w:firstLine="709"/>
        <w:jc w:val="both"/>
        <w:rPr>
          <w:rFonts w:ascii="Times New Roman" w:hAnsi="Times New Roman" w:cs="Times New Roman"/>
        </w:rPr>
      </w:pPr>
    </w:p>
    <w:p w14:paraId="5744C386" w14:textId="77777777" w:rsidR="00CF796F" w:rsidRPr="00B32B2B" w:rsidRDefault="00CF796F" w:rsidP="004C20FF">
      <w:pPr>
        <w:spacing w:after="0" w:line="240" w:lineRule="auto"/>
        <w:ind w:firstLine="709"/>
        <w:jc w:val="both"/>
        <w:rPr>
          <w:rFonts w:ascii="Times New Roman" w:hAnsi="Times New Roman" w:cs="Times New Roman"/>
          <w:b/>
          <w:sz w:val="28"/>
          <w:szCs w:val="28"/>
        </w:rPr>
      </w:pPr>
      <w:r w:rsidRPr="00B32B2B">
        <w:rPr>
          <w:rFonts w:ascii="Times New Roman" w:hAnsi="Times New Roman" w:cs="Times New Roman"/>
          <w:b/>
          <w:sz w:val="28"/>
          <w:szCs w:val="28"/>
        </w:rPr>
        <w:t>ЗАКОН РЕСПУБЛИКИ БЕЛАРУСЬ</w:t>
      </w:r>
    </w:p>
    <w:p w14:paraId="660860C8" w14:textId="77777777" w:rsidR="00F7101F" w:rsidRPr="00B32B2B" w:rsidRDefault="00F7101F" w:rsidP="00F7101F">
      <w:pPr>
        <w:spacing w:after="0" w:line="240" w:lineRule="auto"/>
        <w:ind w:firstLine="709"/>
        <w:jc w:val="both"/>
        <w:rPr>
          <w:rFonts w:ascii="Times New Roman" w:hAnsi="Times New Roman" w:cs="Times New Roman"/>
          <w:b/>
          <w:sz w:val="28"/>
          <w:szCs w:val="28"/>
        </w:rPr>
      </w:pPr>
      <w:r w:rsidRPr="00B32B2B">
        <w:rPr>
          <w:rFonts w:ascii="Times New Roman" w:hAnsi="Times New Roman" w:cs="Times New Roman"/>
          <w:b/>
          <w:sz w:val="28"/>
          <w:szCs w:val="28"/>
        </w:rPr>
        <w:t>О МАССОВЫХ МЕРОПРИЯТИЯХ В РЕСПУБЛИКЕ БЕЛАРУСЬ</w:t>
      </w:r>
    </w:p>
    <w:p w14:paraId="040DE27C" w14:textId="3A233EFC" w:rsidR="00CF796F" w:rsidRPr="00B32B2B" w:rsidRDefault="00CF796F" w:rsidP="004C20FF">
      <w:pPr>
        <w:spacing w:after="0" w:line="240" w:lineRule="auto"/>
        <w:ind w:firstLine="709"/>
        <w:jc w:val="both"/>
        <w:rPr>
          <w:rFonts w:ascii="Times New Roman" w:hAnsi="Times New Roman" w:cs="Times New Roman"/>
          <w:sz w:val="26"/>
          <w:szCs w:val="26"/>
        </w:rPr>
      </w:pPr>
      <w:r w:rsidRPr="00B32B2B">
        <w:rPr>
          <w:rFonts w:ascii="Times New Roman" w:hAnsi="Times New Roman" w:cs="Times New Roman"/>
          <w:sz w:val="26"/>
          <w:szCs w:val="26"/>
        </w:rPr>
        <w:t xml:space="preserve">30 декабря 1997 г. </w:t>
      </w:r>
      <w:r w:rsidR="00B32B2B" w:rsidRPr="00B32B2B">
        <w:rPr>
          <w:rFonts w:ascii="Times New Roman" w:hAnsi="Times New Roman" w:cs="Times New Roman"/>
          <w:sz w:val="26"/>
          <w:szCs w:val="26"/>
        </w:rPr>
        <w:t>№</w:t>
      </w:r>
      <w:r w:rsidRPr="00B32B2B">
        <w:rPr>
          <w:rFonts w:ascii="Times New Roman" w:hAnsi="Times New Roman" w:cs="Times New Roman"/>
          <w:sz w:val="26"/>
          <w:szCs w:val="26"/>
        </w:rPr>
        <w:t>114-З</w:t>
      </w:r>
    </w:p>
    <w:p w14:paraId="23B64EF8" w14:textId="7596BBA5" w:rsidR="00CF796F" w:rsidRPr="00B32B2B" w:rsidRDefault="00B130A3" w:rsidP="004C20FF">
      <w:pPr>
        <w:spacing w:after="0" w:line="240" w:lineRule="auto"/>
        <w:ind w:firstLine="709"/>
        <w:jc w:val="both"/>
        <w:rPr>
          <w:rFonts w:ascii="Times New Roman" w:hAnsi="Times New Roman" w:cs="Times New Roman"/>
        </w:rPr>
      </w:pPr>
      <w:r w:rsidRPr="00B32B2B">
        <w:rPr>
          <w:rFonts w:ascii="Times New Roman" w:hAnsi="Times New Roman" w:cs="Times New Roman"/>
        </w:rPr>
        <w:t xml:space="preserve">(в ред. Законов Республики Беларусь от 08.11.2011 </w:t>
      </w:r>
      <w:r w:rsidR="00B32B2B">
        <w:rPr>
          <w:rFonts w:ascii="Times New Roman" w:hAnsi="Times New Roman" w:cs="Times New Roman"/>
        </w:rPr>
        <w:t>№308-З, от 17.07.2018 №</w:t>
      </w:r>
      <w:r w:rsidRPr="00B32B2B">
        <w:rPr>
          <w:rFonts w:ascii="Times New Roman" w:hAnsi="Times New Roman" w:cs="Times New Roman"/>
        </w:rPr>
        <w:t>125-З)</w:t>
      </w:r>
    </w:p>
    <w:p w14:paraId="2F2A2074" w14:textId="77777777" w:rsidR="00B32B2B" w:rsidRDefault="00B32B2B" w:rsidP="004C20FF">
      <w:pPr>
        <w:spacing w:after="0" w:line="240" w:lineRule="auto"/>
        <w:ind w:firstLine="709"/>
        <w:jc w:val="both"/>
        <w:rPr>
          <w:rFonts w:ascii="Times New Roman" w:hAnsi="Times New Roman" w:cs="Times New Roman"/>
          <w:b/>
          <w:sz w:val="28"/>
          <w:szCs w:val="28"/>
        </w:rPr>
      </w:pPr>
    </w:p>
    <w:p w14:paraId="7188E393" w14:textId="34427514"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массовое мероприятие - собрание, митинг, уличное шествие, демонстрация, пикетирование и иное массовое мероприятие</w:t>
      </w:r>
      <w:r w:rsidRPr="00B32B2B">
        <w:rPr>
          <w:rFonts w:ascii="Times New Roman" w:hAnsi="Times New Roman" w:cs="Times New Roman"/>
          <w:sz w:val="28"/>
          <w:szCs w:val="28"/>
        </w:rPr>
        <w:t>;</w:t>
      </w:r>
    </w:p>
    <w:p w14:paraId="2B8F6608"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sz w:val="28"/>
          <w:szCs w:val="28"/>
        </w:rPr>
        <w:t>иное массовое мероприятие -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14:paraId="2C67974F"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собрание</w:t>
      </w:r>
      <w:r w:rsidRPr="00B32B2B">
        <w:rPr>
          <w:rFonts w:ascii="Times New Roman" w:hAnsi="Times New Roman" w:cs="Times New Roman"/>
          <w:sz w:val="28"/>
          <w:szCs w:val="28"/>
        </w:rPr>
        <w:t xml:space="preserve"> -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14:paraId="1D247403"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митинг</w:t>
      </w:r>
      <w:r w:rsidRPr="00B32B2B">
        <w:rPr>
          <w:rFonts w:ascii="Times New Roman" w:hAnsi="Times New Roman" w:cs="Times New Roman"/>
          <w:sz w:val="28"/>
          <w:szCs w:val="28"/>
        </w:rPr>
        <w:t xml:space="preserve"> -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14:paraId="1A83676A"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уличное шествие</w:t>
      </w:r>
      <w:r w:rsidRPr="00B32B2B">
        <w:rPr>
          <w:rFonts w:ascii="Times New Roman" w:hAnsi="Times New Roman" w:cs="Times New Roman"/>
          <w:sz w:val="28"/>
          <w:szCs w:val="28"/>
        </w:rPr>
        <w:t xml:space="preserve"> -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14:paraId="3E231C8F" w14:textId="77777777"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демонстрация</w:t>
      </w:r>
      <w:r w:rsidRPr="00B32B2B">
        <w:rPr>
          <w:rFonts w:ascii="Times New Roman" w:hAnsi="Times New Roman" w:cs="Times New Roman"/>
          <w:sz w:val="28"/>
          <w:szCs w:val="28"/>
        </w:rPr>
        <w:t xml:space="preserve"> -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14:paraId="3B32CD42" w14:textId="3CC9605C" w:rsidR="00CF796F" w:rsidRPr="00B32B2B" w:rsidRDefault="00CF796F" w:rsidP="004C20FF">
      <w:pPr>
        <w:spacing w:after="0" w:line="240" w:lineRule="auto"/>
        <w:ind w:firstLine="709"/>
        <w:jc w:val="both"/>
        <w:rPr>
          <w:rFonts w:ascii="Times New Roman" w:hAnsi="Times New Roman" w:cs="Times New Roman"/>
          <w:sz w:val="28"/>
          <w:szCs w:val="28"/>
        </w:rPr>
      </w:pPr>
      <w:r w:rsidRPr="00B32B2B">
        <w:rPr>
          <w:rFonts w:ascii="Times New Roman" w:hAnsi="Times New Roman" w:cs="Times New Roman"/>
          <w:b/>
          <w:sz w:val="28"/>
          <w:szCs w:val="28"/>
        </w:rPr>
        <w:t>пикетирование</w:t>
      </w:r>
      <w:r w:rsidRPr="00B32B2B">
        <w:rPr>
          <w:rFonts w:ascii="Times New Roman" w:hAnsi="Times New Roman" w:cs="Times New Roman"/>
          <w:sz w:val="28"/>
          <w:szCs w:val="28"/>
        </w:rPr>
        <w:t xml:space="preserve"> -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 </w:t>
      </w:r>
    </w:p>
    <w:p w14:paraId="1317ED98" w14:textId="77777777" w:rsidR="00F7101F" w:rsidRPr="00F7101F" w:rsidRDefault="00F7101F" w:rsidP="00F7101F">
      <w:pPr>
        <w:pStyle w:val="ConsPlusNormal"/>
        <w:ind w:firstLine="709"/>
        <w:jc w:val="both"/>
        <w:rPr>
          <w:sz w:val="28"/>
          <w:szCs w:val="28"/>
        </w:rPr>
      </w:pPr>
      <w:r w:rsidRPr="00F7101F">
        <w:rPr>
          <w:sz w:val="28"/>
          <w:szCs w:val="28"/>
        </w:rPr>
        <w:t xml:space="preserve">Организаторами мероприятия, в котором предполагается участие до 1000 человек, могут выступать граждане Республики Беларусь, свыше 1000 человек - </w:t>
      </w:r>
      <w:r w:rsidRPr="00F7101F">
        <w:rPr>
          <w:b/>
          <w:sz w:val="28"/>
          <w:szCs w:val="28"/>
        </w:rPr>
        <w:t xml:space="preserve">только политические партии, профессиональные союзы и иные организации Республики Беларусь либо </w:t>
      </w:r>
      <w:r w:rsidRPr="00F7101F">
        <w:rPr>
          <w:sz w:val="28"/>
          <w:szCs w:val="28"/>
        </w:rPr>
        <w:t>государственные органы.</w:t>
      </w:r>
    </w:p>
    <w:p w14:paraId="34481817" w14:textId="77777777" w:rsidR="00F7101F" w:rsidRPr="00F7101F" w:rsidRDefault="00F7101F" w:rsidP="00F7101F">
      <w:pPr>
        <w:pStyle w:val="ConsPlusNormal"/>
        <w:ind w:firstLine="709"/>
        <w:jc w:val="both"/>
        <w:rPr>
          <w:sz w:val="28"/>
          <w:szCs w:val="28"/>
        </w:rPr>
      </w:pPr>
      <w:r w:rsidRPr="00F7101F">
        <w:rPr>
          <w:sz w:val="28"/>
          <w:szCs w:val="28"/>
        </w:rPr>
        <w:t>Заявление о проведении массового мероприятия подается в исполком за 15 дней до даты его проведения с указанием даты, цели, вида, места проведения, источников финансирования массового мероприятия, маршрута движения.</w:t>
      </w:r>
    </w:p>
    <w:p w14:paraId="0719C0AE" w14:textId="77777777" w:rsidR="00F7101F" w:rsidRPr="00F7101F" w:rsidRDefault="00F7101F" w:rsidP="00F7101F">
      <w:pPr>
        <w:pStyle w:val="ConsPlusNormal"/>
        <w:ind w:firstLine="709"/>
        <w:jc w:val="both"/>
        <w:rPr>
          <w:sz w:val="28"/>
          <w:szCs w:val="28"/>
        </w:rPr>
      </w:pPr>
      <w:r w:rsidRPr="00F7101F">
        <w:rPr>
          <w:sz w:val="28"/>
          <w:szCs w:val="28"/>
        </w:rPr>
        <w:t>Массовое мероприятие может проводиться в любых пригодных местах, за исключением мест, определенных исполкомом, на объектах общественного транспорта, вблизи от зданий органов государственного управления и т.д.</w:t>
      </w:r>
    </w:p>
    <w:p w14:paraId="0F45835D" w14:textId="77777777" w:rsidR="00F7101F" w:rsidRPr="00F7101F" w:rsidRDefault="00F7101F" w:rsidP="00F7101F">
      <w:pPr>
        <w:pStyle w:val="ConsPlusNormal"/>
        <w:ind w:firstLine="709"/>
        <w:jc w:val="both"/>
        <w:rPr>
          <w:b/>
          <w:sz w:val="28"/>
          <w:szCs w:val="28"/>
        </w:rPr>
      </w:pPr>
      <w:bookmarkStart w:id="1" w:name="P43"/>
      <w:bookmarkEnd w:id="1"/>
      <w:r w:rsidRPr="00F7101F">
        <w:rPr>
          <w:b/>
          <w:sz w:val="28"/>
          <w:szCs w:val="28"/>
        </w:rPr>
        <w:t>Запрещается:</w:t>
      </w:r>
    </w:p>
    <w:p w14:paraId="78CD3E3B" w14:textId="77777777" w:rsidR="00F7101F" w:rsidRPr="00F7101F" w:rsidRDefault="00F7101F" w:rsidP="00F7101F">
      <w:pPr>
        <w:pStyle w:val="ConsPlusNormal"/>
        <w:ind w:firstLine="709"/>
        <w:jc w:val="both"/>
        <w:rPr>
          <w:sz w:val="28"/>
          <w:szCs w:val="28"/>
        </w:rPr>
      </w:pPr>
      <w:r w:rsidRPr="00F7101F">
        <w:rPr>
          <w:sz w:val="28"/>
          <w:szCs w:val="28"/>
        </w:rPr>
        <w:t>- проведение массовых мероприятий для пропаганды войны или экстремистской деятельности;</w:t>
      </w:r>
    </w:p>
    <w:p w14:paraId="74D95E28" w14:textId="77777777" w:rsidR="00F7101F" w:rsidRPr="00F7101F" w:rsidRDefault="00F7101F" w:rsidP="00F7101F">
      <w:pPr>
        <w:pStyle w:val="ConsPlusNormal"/>
        <w:ind w:firstLine="709"/>
        <w:jc w:val="both"/>
        <w:rPr>
          <w:sz w:val="28"/>
          <w:szCs w:val="28"/>
        </w:rPr>
      </w:pPr>
      <w:r w:rsidRPr="00F7101F">
        <w:rPr>
          <w:sz w:val="28"/>
          <w:szCs w:val="28"/>
        </w:rPr>
        <w:t>- привлекать к участию в них граждан за материальное вознаграждение;</w:t>
      </w:r>
    </w:p>
    <w:p w14:paraId="51FE2721" w14:textId="77777777" w:rsidR="00F7101F" w:rsidRPr="00F7101F" w:rsidRDefault="00F7101F" w:rsidP="00F7101F">
      <w:pPr>
        <w:pStyle w:val="ConsPlusNormal"/>
        <w:ind w:firstLine="709"/>
        <w:jc w:val="both"/>
        <w:rPr>
          <w:sz w:val="28"/>
          <w:szCs w:val="28"/>
        </w:rPr>
      </w:pPr>
      <w:r w:rsidRPr="00F7101F">
        <w:rPr>
          <w:sz w:val="28"/>
          <w:szCs w:val="28"/>
        </w:rPr>
        <w:t>- препятствовать движению транспорта и пешеходов, функционированию организаций;</w:t>
      </w:r>
    </w:p>
    <w:p w14:paraId="1E300DE8" w14:textId="77777777" w:rsidR="00F7101F" w:rsidRPr="00F7101F" w:rsidRDefault="00F7101F" w:rsidP="00F7101F">
      <w:pPr>
        <w:pStyle w:val="ConsPlusNormal"/>
        <w:ind w:firstLine="709"/>
        <w:jc w:val="both"/>
        <w:rPr>
          <w:sz w:val="28"/>
          <w:szCs w:val="28"/>
        </w:rPr>
      </w:pPr>
      <w:r w:rsidRPr="00F7101F">
        <w:rPr>
          <w:sz w:val="28"/>
          <w:szCs w:val="28"/>
        </w:rPr>
        <w:t>- воздействовать в любой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14:paraId="34924CDB" w14:textId="77777777" w:rsidR="00F7101F" w:rsidRPr="00F7101F" w:rsidRDefault="00F7101F" w:rsidP="00F7101F">
      <w:pPr>
        <w:pStyle w:val="ConsPlusNormal"/>
        <w:ind w:firstLine="709"/>
        <w:jc w:val="both"/>
        <w:rPr>
          <w:sz w:val="28"/>
          <w:szCs w:val="28"/>
        </w:rPr>
      </w:pPr>
      <w:r w:rsidRPr="00F7101F">
        <w:rPr>
          <w:sz w:val="28"/>
          <w:szCs w:val="28"/>
        </w:rPr>
        <w:t>- иметь при себе оружие, взрывчатые вещества и боеприпасы</w:t>
      </w:r>
    </w:p>
    <w:p w14:paraId="2B05E8A1" w14:textId="77777777" w:rsidR="00F7101F" w:rsidRDefault="00F7101F" w:rsidP="00F7101F">
      <w:pPr>
        <w:spacing w:after="0" w:line="240" w:lineRule="auto"/>
        <w:ind w:firstLine="709"/>
        <w:jc w:val="both"/>
        <w:rPr>
          <w:rFonts w:ascii="Times New Roman" w:hAnsi="Times New Roman" w:cs="Times New Roman"/>
          <w:b/>
          <w:sz w:val="28"/>
          <w:szCs w:val="28"/>
        </w:rPr>
      </w:pPr>
    </w:p>
    <w:p w14:paraId="0941D9AF" w14:textId="14247C38" w:rsidR="00F7101F" w:rsidRPr="00F7101F" w:rsidRDefault="00F7101F" w:rsidP="00F7101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F7101F">
        <w:rPr>
          <w:rFonts w:ascii="Times New Roman" w:hAnsi="Times New Roman" w:cs="Times New Roman"/>
          <w:b/>
          <w:sz w:val="28"/>
          <w:szCs w:val="28"/>
        </w:rPr>
        <w:t>тветственность:</w:t>
      </w:r>
    </w:p>
    <w:p w14:paraId="3E48D1C9" w14:textId="5776C0B3" w:rsidR="00F7101F" w:rsidRPr="00F7101F" w:rsidRDefault="00F7101F" w:rsidP="00F7101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b/>
          <w:bCs/>
          <w:sz w:val="28"/>
          <w:szCs w:val="28"/>
        </w:rPr>
        <w:t>Статья 23.34 КоАП.</w:t>
      </w:r>
      <w:r w:rsidRPr="00F7101F">
        <w:rPr>
          <w:rFonts w:ascii="Times New Roman" w:hAnsi="Times New Roman" w:cs="Times New Roman"/>
          <w:b/>
          <w:bCs/>
          <w:sz w:val="28"/>
          <w:szCs w:val="28"/>
        </w:rPr>
        <w:t xml:space="preserve"> Нарушение порядка организации или проведения массовых мероприятий</w:t>
      </w:r>
    </w:p>
    <w:p w14:paraId="0AA4E33D" w14:textId="01CB8A8B"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bookmarkStart w:id="2" w:name="Par3"/>
      <w:bookmarkEnd w:id="2"/>
      <w:r w:rsidRPr="00F7101F">
        <w:rPr>
          <w:rFonts w:ascii="Times New Roman" w:hAnsi="Times New Roman" w:cs="Times New Roman"/>
          <w:sz w:val="28"/>
          <w:szCs w:val="28"/>
        </w:rPr>
        <w:t xml:space="preserve">1. Нарушение установленного </w:t>
      </w:r>
      <w:hyperlink r:id="rId7" w:history="1">
        <w:r w:rsidRPr="00F7101F">
          <w:rPr>
            <w:rFonts w:ascii="Times New Roman" w:hAnsi="Times New Roman" w:cs="Times New Roman"/>
            <w:sz w:val="28"/>
            <w:szCs w:val="28"/>
          </w:rPr>
          <w:t>порядка</w:t>
        </w:r>
      </w:hyperlink>
      <w:r w:rsidRPr="00F7101F">
        <w:rPr>
          <w:rFonts w:ascii="Times New Roman" w:hAnsi="Times New Roman" w:cs="Times New Roman"/>
          <w:sz w:val="28"/>
          <w:szCs w:val="28"/>
        </w:rPr>
        <w:t xml:space="preserve"> проведения массового мероприятия </w:t>
      </w:r>
      <w:r w:rsidRPr="00F7101F">
        <w:rPr>
          <w:rFonts w:ascii="Times New Roman" w:hAnsi="Times New Roman" w:cs="Times New Roman"/>
          <w:b/>
          <w:sz w:val="28"/>
          <w:szCs w:val="28"/>
          <w:u w:val="single"/>
        </w:rPr>
        <w:t xml:space="preserve">участником </w:t>
      </w:r>
      <w:r w:rsidRPr="00F7101F">
        <w:rPr>
          <w:rFonts w:ascii="Times New Roman" w:hAnsi="Times New Roman" w:cs="Times New Roman"/>
          <w:sz w:val="28"/>
          <w:szCs w:val="28"/>
        </w:rPr>
        <w:t>-</w:t>
      </w:r>
    </w:p>
    <w:p w14:paraId="72AE5F1E" w14:textId="77777777"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r w:rsidRPr="00F7101F">
        <w:rPr>
          <w:rFonts w:ascii="Times New Roman" w:hAnsi="Times New Roman" w:cs="Times New Roman"/>
          <w:sz w:val="28"/>
          <w:szCs w:val="28"/>
        </w:rPr>
        <w:t xml:space="preserve">влекут предупреждение, или наложение штрафа в размере до 30 базовых </w:t>
      </w:r>
      <w:hyperlink r:id="rId8" w:history="1">
        <w:r w:rsidRPr="00F7101F">
          <w:rPr>
            <w:rFonts w:ascii="Times New Roman" w:hAnsi="Times New Roman" w:cs="Times New Roman"/>
            <w:sz w:val="28"/>
            <w:szCs w:val="28"/>
          </w:rPr>
          <w:t>величин</w:t>
        </w:r>
      </w:hyperlink>
      <w:r w:rsidRPr="00F7101F">
        <w:rPr>
          <w:rFonts w:ascii="Times New Roman" w:hAnsi="Times New Roman" w:cs="Times New Roman"/>
          <w:sz w:val="28"/>
          <w:szCs w:val="28"/>
        </w:rPr>
        <w:t xml:space="preserve"> (при повторном нарушении 20-50 б/в, при совершении за вознаграждение 30-50 б/в), или административный арест.</w:t>
      </w:r>
    </w:p>
    <w:p w14:paraId="2683F870" w14:textId="77777777"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bookmarkStart w:id="3" w:name="Par6"/>
      <w:bookmarkEnd w:id="3"/>
      <w:r w:rsidRPr="00F7101F">
        <w:rPr>
          <w:rFonts w:ascii="Times New Roman" w:hAnsi="Times New Roman" w:cs="Times New Roman"/>
          <w:sz w:val="28"/>
          <w:szCs w:val="28"/>
        </w:rPr>
        <w:t xml:space="preserve">2. Нарушение порядка организации или проведения массового мероприятия, а равно публичные призывы к их организации или проведению, совершенные </w:t>
      </w:r>
      <w:r w:rsidRPr="00F7101F">
        <w:rPr>
          <w:rFonts w:ascii="Times New Roman" w:hAnsi="Times New Roman" w:cs="Times New Roman"/>
          <w:b/>
          <w:sz w:val="28"/>
          <w:szCs w:val="28"/>
          <w:u w:val="single"/>
        </w:rPr>
        <w:t>организатором</w:t>
      </w:r>
      <w:r w:rsidRPr="00F7101F">
        <w:rPr>
          <w:rFonts w:ascii="Times New Roman" w:hAnsi="Times New Roman" w:cs="Times New Roman"/>
          <w:sz w:val="28"/>
          <w:szCs w:val="28"/>
          <w:u w:val="single"/>
        </w:rPr>
        <w:t xml:space="preserve"> </w:t>
      </w:r>
      <w:r w:rsidRPr="00F7101F">
        <w:rPr>
          <w:rFonts w:ascii="Times New Roman" w:hAnsi="Times New Roman" w:cs="Times New Roman"/>
          <w:sz w:val="28"/>
          <w:szCs w:val="28"/>
        </w:rPr>
        <w:t>таких мероприятий, -</w:t>
      </w:r>
    </w:p>
    <w:p w14:paraId="2FDEA1F4" w14:textId="77777777" w:rsidR="00F7101F" w:rsidRPr="00F7101F" w:rsidRDefault="00F7101F" w:rsidP="00F7101F">
      <w:pPr>
        <w:autoSpaceDE w:val="0"/>
        <w:autoSpaceDN w:val="0"/>
        <w:adjustRightInd w:val="0"/>
        <w:spacing w:after="0" w:line="240" w:lineRule="auto"/>
        <w:ind w:firstLine="709"/>
        <w:jc w:val="both"/>
        <w:rPr>
          <w:rFonts w:ascii="Times New Roman" w:hAnsi="Times New Roman" w:cs="Times New Roman"/>
          <w:sz w:val="28"/>
          <w:szCs w:val="28"/>
        </w:rPr>
      </w:pPr>
      <w:r w:rsidRPr="00F7101F">
        <w:rPr>
          <w:rFonts w:ascii="Times New Roman" w:hAnsi="Times New Roman" w:cs="Times New Roman"/>
          <w:sz w:val="28"/>
          <w:szCs w:val="28"/>
        </w:rPr>
        <w:t>влекут наложение штрафа в размере от 20 до 40 базовых величин (при повторном нарушении 20-50 б/в, при выплате вознаграждения 40-50 б/в) или административный арест, а на юридическое лицо - от 20 до 100 базовых величин.</w:t>
      </w:r>
    </w:p>
    <w:p w14:paraId="4F76FAF9" w14:textId="77777777" w:rsidR="00F7101F" w:rsidRDefault="00F7101F" w:rsidP="004B11F5">
      <w:pPr>
        <w:spacing w:after="0" w:line="240" w:lineRule="auto"/>
        <w:ind w:firstLine="709"/>
        <w:jc w:val="both"/>
        <w:rPr>
          <w:rFonts w:ascii="Times New Roman" w:hAnsi="Times New Roman" w:cs="Times New Roman"/>
          <w:sz w:val="28"/>
          <w:szCs w:val="28"/>
        </w:rPr>
      </w:pPr>
    </w:p>
    <w:p w14:paraId="2556DA95" w14:textId="77777777" w:rsidR="00D7588C" w:rsidRDefault="00686CB2" w:rsidP="00D7588C">
      <w:pPr>
        <w:pStyle w:val="ConsPlusNormal"/>
        <w:jc w:val="center"/>
        <w:rPr>
          <w:b/>
          <w:sz w:val="26"/>
          <w:szCs w:val="26"/>
        </w:rPr>
      </w:pPr>
      <w:hyperlink r:id="rId9" w:history="1">
        <w:r w:rsidR="00F7101F" w:rsidRPr="00F7101F">
          <w:rPr>
            <w:b/>
            <w:sz w:val="26"/>
            <w:szCs w:val="26"/>
          </w:rPr>
          <w:t>Уголовный кодекс Республики Беларусь</w:t>
        </w:r>
      </w:hyperlink>
    </w:p>
    <w:p w14:paraId="3B42199E" w14:textId="100C5B7A" w:rsidR="00F7101F" w:rsidRPr="00F7101F" w:rsidRDefault="00F7101F" w:rsidP="00D7588C">
      <w:pPr>
        <w:pStyle w:val="ConsPlusNormal"/>
        <w:ind w:firstLine="540"/>
        <w:rPr>
          <w:sz w:val="26"/>
          <w:szCs w:val="26"/>
        </w:rPr>
      </w:pPr>
      <w:r w:rsidRPr="00F7101F">
        <w:rPr>
          <w:b/>
          <w:sz w:val="26"/>
          <w:szCs w:val="26"/>
        </w:rPr>
        <w:t>Статья 293. Массовые беспорядки</w:t>
      </w:r>
    </w:p>
    <w:p w14:paraId="71DDA860" w14:textId="77777777" w:rsidR="00F7101F" w:rsidRPr="00F7101F" w:rsidRDefault="00F7101F" w:rsidP="00F7101F">
      <w:pPr>
        <w:pStyle w:val="ConsPlusNormal"/>
        <w:ind w:firstLine="540"/>
        <w:jc w:val="both"/>
        <w:rPr>
          <w:sz w:val="26"/>
          <w:szCs w:val="26"/>
        </w:rPr>
      </w:pPr>
      <w:bookmarkStart w:id="4" w:name="P2"/>
      <w:bookmarkEnd w:id="4"/>
      <w:r w:rsidRPr="00F7101F">
        <w:rPr>
          <w:sz w:val="26"/>
          <w:szCs w:val="26"/>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14:paraId="5F914CE1" w14:textId="77777777" w:rsidR="00F7101F" w:rsidRPr="00F7101F" w:rsidRDefault="00F7101F" w:rsidP="00F7101F">
      <w:pPr>
        <w:pStyle w:val="ConsPlusNormal"/>
        <w:ind w:firstLine="540"/>
        <w:jc w:val="both"/>
        <w:rPr>
          <w:sz w:val="26"/>
          <w:szCs w:val="26"/>
        </w:rPr>
      </w:pPr>
      <w:r w:rsidRPr="00F7101F">
        <w:rPr>
          <w:sz w:val="26"/>
          <w:szCs w:val="26"/>
        </w:rPr>
        <w:t>наказывается лишением свободы на срок от пяти до пятнадцати лет.</w:t>
      </w:r>
    </w:p>
    <w:p w14:paraId="643F440E" w14:textId="77777777" w:rsidR="00F7101F" w:rsidRPr="00F7101F" w:rsidRDefault="00F7101F" w:rsidP="00F7101F">
      <w:pPr>
        <w:pStyle w:val="ConsPlusNormal"/>
        <w:ind w:firstLine="540"/>
        <w:jc w:val="both"/>
        <w:rPr>
          <w:sz w:val="26"/>
          <w:szCs w:val="26"/>
        </w:rPr>
      </w:pPr>
      <w:r w:rsidRPr="00F7101F">
        <w:rPr>
          <w:sz w:val="26"/>
          <w:szCs w:val="26"/>
        </w:rPr>
        <w:t xml:space="preserve">2. Участие в массовых беспорядках, выразившееся в непосредственном совершении действий, названных в </w:t>
      </w:r>
      <w:hyperlink w:anchor="P2" w:history="1">
        <w:r w:rsidRPr="00F7101F">
          <w:rPr>
            <w:color w:val="0000FF"/>
            <w:sz w:val="26"/>
            <w:szCs w:val="26"/>
          </w:rPr>
          <w:t>части 1</w:t>
        </w:r>
      </w:hyperlink>
      <w:r w:rsidRPr="00F7101F">
        <w:rPr>
          <w:sz w:val="26"/>
          <w:szCs w:val="26"/>
        </w:rPr>
        <w:t xml:space="preserve"> настоящей статьи, -</w:t>
      </w:r>
    </w:p>
    <w:p w14:paraId="6A22B1A3" w14:textId="77777777" w:rsidR="00F7101F" w:rsidRPr="00F7101F" w:rsidRDefault="00F7101F" w:rsidP="00F7101F">
      <w:pPr>
        <w:pStyle w:val="ConsPlusNormal"/>
        <w:ind w:firstLine="540"/>
        <w:jc w:val="both"/>
        <w:rPr>
          <w:sz w:val="26"/>
          <w:szCs w:val="26"/>
        </w:rPr>
      </w:pPr>
      <w:r w:rsidRPr="00F7101F">
        <w:rPr>
          <w:sz w:val="26"/>
          <w:szCs w:val="26"/>
        </w:rPr>
        <w:t>наказывается лишением свободы на срок от трех до восьми лет.</w:t>
      </w:r>
    </w:p>
    <w:p w14:paraId="5005B146" w14:textId="77777777" w:rsidR="00F7101F" w:rsidRPr="00F7101F" w:rsidRDefault="00F7101F" w:rsidP="00F7101F">
      <w:pPr>
        <w:pStyle w:val="ConsPlusNormal"/>
        <w:ind w:firstLine="540"/>
        <w:jc w:val="both"/>
        <w:outlineLvl w:val="0"/>
        <w:rPr>
          <w:b/>
          <w:sz w:val="26"/>
          <w:szCs w:val="26"/>
        </w:rPr>
      </w:pPr>
    </w:p>
    <w:p w14:paraId="056EBC53" w14:textId="77777777" w:rsidR="00F7101F" w:rsidRPr="00F7101F" w:rsidRDefault="00F7101F" w:rsidP="00F7101F">
      <w:pPr>
        <w:pStyle w:val="ConsPlusNormal"/>
        <w:ind w:firstLine="540"/>
        <w:jc w:val="both"/>
        <w:outlineLvl w:val="0"/>
        <w:rPr>
          <w:sz w:val="26"/>
          <w:szCs w:val="26"/>
        </w:rPr>
      </w:pPr>
      <w:r w:rsidRPr="00F7101F">
        <w:rPr>
          <w:b/>
          <w:sz w:val="26"/>
          <w:szCs w:val="26"/>
        </w:rPr>
        <w:t>Статья 339. Хулиганство</w:t>
      </w:r>
    </w:p>
    <w:p w14:paraId="043B733B" w14:textId="77777777" w:rsidR="00F7101F" w:rsidRPr="00F7101F" w:rsidRDefault="00F7101F" w:rsidP="00F7101F">
      <w:pPr>
        <w:pStyle w:val="ConsPlusNormal"/>
        <w:ind w:firstLine="540"/>
        <w:jc w:val="both"/>
        <w:rPr>
          <w:sz w:val="26"/>
          <w:szCs w:val="26"/>
        </w:rPr>
      </w:pPr>
      <w:bookmarkStart w:id="5" w:name="P13"/>
      <w:bookmarkEnd w:id="5"/>
      <w:r w:rsidRPr="00F7101F">
        <w:rPr>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14:paraId="77C03EF3" w14:textId="18E50D5E" w:rsidR="00F7101F" w:rsidRPr="00F7101F" w:rsidRDefault="00F7101F" w:rsidP="00F7101F">
      <w:pPr>
        <w:pStyle w:val="ConsPlusNormal"/>
        <w:ind w:firstLine="540"/>
        <w:jc w:val="both"/>
        <w:rPr>
          <w:sz w:val="26"/>
          <w:szCs w:val="26"/>
        </w:rPr>
      </w:pPr>
      <w:r w:rsidRPr="00F7101F">
        <w:rPr>
          <w:sz w:val="26"/>
          <w:szCs w:val="26"/>
        </w:rPr>
        <w:t xml:space="preserve">наказываются общественными работами, или штрафом, или исправительными работами на срок до </w:t>
      </w:r>
      <w:r w:rsidR="00D7588C">
        <w:rPr>
          <w:sz w:val="26"/>
          <w:szCs w:val="26"/>
        </w:rPr>
        <w:t>2</w:t>
      </w:r>
      <w:r w:rsidRPr="00F7101F">
        <w:rPr>
          <w:sz w:val="26"/>
          <w:szCs w:val="26"/>
        </w:rPr>
        <w:t xml:space="preserve"> лет, или арестом, или ограничением свободы на срок до </w:t>
      </w:r>
      <w:r w:rsidR="00D7588C">
        <w:rPr>
          <w:sz w:val="26"/>
          <w:szCs w:val="26"/>
        </w:rPr>
        <w:t>2</w:t>
      </w:r>
      <w:r w:rsidRPr="00F7101F">
        <w:rPr>
          <w:sz w:val="26"/>
          <w:szCs w:val="26"/>
        </w:rPr>
        <w:t xml:space="preserve"> лет, или лишением свободы на срок до </w:t>
      </w:r>
      <w:r w:rsidR="00D7588C">
        <w:rPr>
          <w:sz w:val="26"/>
          <w:szCs w:val="26"/>
        </w:rPr>
        <w:t>3</w:t>
      </w:r>
      <w:r w:rsidRPr="00F7101F">
        <w:rPr>
          <w:sz w:val="26"/>
          <w:szCs w:val="26"/>
        </w:rPr>
        <w:t xml:space="preserve"> лет.</w:t>
      </w:r>
    </w:p>
    <w:p w14:paraId="253BEA0A" w14:textId="77777777" w:rsidR="00F7101F" w:rsidRPr="00F7101F" w:rsidRDefault="00F7101F" w:rsidP="00F7101F">
      <w:pPr>
        <w:pStyle w:val="ConsPlusNormal"/>
        <w:ind w:firstLine="540"/>
        <w:jc w:val="both"/>
        <w:rPr>
          <w:sz w:val="26"/>
          <w:szCs w:val="26"/>
        </w:rPr>
      </w:pPr>
      <w:bookmarkStart w:id="6" w:name="P17"/>
      <w:bookmarkEnd w:id="6"/>
      <w:r w:rsidRPr="00F7101F">
        <w:rPr>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14:paraId="068E3B8E" w14:textId="3CE68B29" w:rsidR="00F7101F" w:rsidRPr="00D7588C" w:rsidRDefault="00F7101F" w:rsidP="00F7101F">
      <w:pPr>
        <w:pStyle w:val="ConsPlusNormal"/>
        <w:ind w:firstLine="540"/>
        <w:jc w:val="both"/>
        <w:rPr>
          <w:sz w:val="26"/>
          <w:szCs w:val="26"/>
        </w:rPr>
      </w:pPr>
      <w:r w:rsidRPr="00F7101F">
        <w:rPr>
          <w:sz w:val="26"/>
          <w:szCs w:val="26"/>
        </w:rPr>
        <w:t xml:space="preserve">наказываются арестом, или </w:t>
      </w:r>
      <w:r w:rsidRPr="00D7588C">
        <w:rPr>
          <w:sz w:val="26"/>
          <w:szCs w:val="26"/>
        </w:rPr>
        <w:t xml:space="preserve">ограничением свободы на срок до </w:t>
      </w:r>
      <w:r w:rsidR="00D7588C" w:rsidRPr="00D7588C">
        <w:rPr>
          <w:sz w:val="26"/>
          <w:szCs w:val="26"/>
        </w:rPr>
        <w:t>3</w:t>
      </w:r>
      <w:r w:rsidRPr="00D7588C">
        <w:rPr>
          <w:sz w:val="26"/>
          <w:szCs w:val="26"/>
        </w:rPr>
        <w:t xml:space="preserve"> лет, или лишением свободы на срок от одного года до </w:t>
      </w:r>
      <w:r w:rsidR="00D7588C" w:rsidRPr="00D7588C">
        <w:rPr>
          <w:sz w:val="26"/>
          <w:szCs w:val="26"/>
        </w:rPr>
        <w:t>6</w:t>
      </w:r>
      <w:r w:rsidRPr="00D7588C">
        <w:rPr>
          <w:sz w:val="26"/>
          <w:szCs w:val="26"/>
        </w:rPr>
        <w:t xml:space="preserve"> лет.</w:t>
      </w:r>
    </w:p>
    <w:p w14:paraId="198F79B9" w14:textId="1689E1A8" w:rsidR="00F7101F" w:rsidRPr="00F7101F" w:rsidRDefault="00F7101F" w:rsidP="00F7101F">
      <w:pPr>
        <w:pStyle w:val="ConsPlusNormal"/>
        <w:ind w:firstLine="540"/>
        <w:jc w:val="both"/>
        <w:rPr>
          <w:sz w:val="26"/>
          <w:szCs w:val="26"/>
        </w:rPr>
      </w:pPr>
      <w:r w:rsidRPr="00D7588C">
        <w:rPr>
          <w:sz w:val="26"/>
          <w:szCs w:val="26"/>
        </w:rPr>
        <w:t xml:space="preserve">3. Действия, предусмотренные </w:t>
      </w:r>
      <w:hyperlink w:anchor="P13" w:history="1">
        <w:r w:rsidRPr="00D7588C">
          <w:rPr>
            <w:sz w:val="26"/>
            <w:szCs w:val="26"/>
          </w:rPr>
          <w:t>ч</w:t>
        </w:r>
        <w:r w:rsidR="00D7588C" w:rsidRPr="00D7588C">
          <w:rPr>
            <w:sz w:val="26"/>
            <w:szCs w:val="26"/>
          </w:rPr>
          <w:t>.ч.</w:t>
        </w:r>
        <w:r w:rsidRPr="00D7588C">
          <w:rPr>
            <w:sz w:val="26"/>
            <w:szCs w:val="26"/>
          </w:rPr>
          <w:t>1</w:t>
        </w:r>
      </w:hyperlink>
      <w:r w:rsidRPr="00D7588C">
        <w:rPr>
          <w:sz w:val="26"/>
          <w:szCs w:val="26"/>
        </w:rPr>
        <w:t xml:space="preserve"> или </w:t>
      </w:r>
      <w:hyperlink w:anchor="P17" w:history="1">
        <w:r w:rsidRPr="00D7588C">
          <w:rPr>
            <w:sz w:val="26"/>
            <w:szCs w:val="26"/>
          </w:rPr>
          <w:t>2</w:t>
        </w:r>
      </w:hyperlink>
      <w:r w:rsidRPr="00D7588C">
        <w:rPr>
          <w:sz w:val="26"/>
          <w:szCs w:val="26"/>
        </w:rPr>
        <w:t xml:space="preserve">, совершенные с применением оружия, других предметов, используемых в качестве оружия для причинения телесных повреждений, применением </w:t>
      </w:r>
      <w:r w:rsidRPr="00F7101F">
        <w:rPr>
          <w:sz w:val="26"/>
          <w:szCs w:val="26"/>
        </w:rPr>
        <w:t>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14:paraId="303D7E75" w14:textId="35037621" w:rsidR="00F7101F" w:rsidRPr="00F7101F" w:rsidRDefault="00F7101F" w:rsidP="00F7101F">
      <w:pPr>
        <w:pStyle w:val="ConsPlusNormal"/>
        <w:ind w:firstLine="540"/>
        <w:jc w:val="both"/>
        <w:rPr>
          <w:sz w:val="26"/>
          <w:szCs w:val="26"/>
        </w:rPr>
      </w:pPr>
      <w:r w:rsidRPr="00F7101F">
        <w:rPr>
          <w:sz w:val="26"/>
          <w:szCs w:val="26"/>
        </w:rPr>
        <w:t xml:space="preserve">наказываются ограничением свободы на срок от </w:t>
      </w:r>
      <w:r w:rsidR="00D7588C">
        <w:rPr>
          <w:sz w:val="26"/>
          <w:szCs w:val="26"/>
        </w:rPr>
        <w:t>3</w:t>
      </w:r>
      <w:r w:rsidRPr="00F7101F">
        <w:rPr>
          <w:sz w:val="26"/>
          <w:szCs w:val="26"/>
        </w:rPr>
        <w:t xml:space="preserve"> до </w:t>
      </w:r>
      <w:r w:rsidR="00D7588C">
        <w:rPr>
          <w:sz w:val="26"/>
          <w:szCs w:val="26"/>
        </w:rPr>
        <w:t>5</w:t>
      </w:r>
      <w:r w:rsidRPr="00F7101F">
        <w:rPr>
          <w:sz w:val="26"/>
          <w:szCs w:val="26"/>
        </w:rPr>
        <w:t xml:space="preserve"> лет или лишением свободы на срок от </w:t>
      </w:r>
      <w:r w:rsidR="00D7588C">
        <w:rPr>
          <w:sz w:val="26"/>
          <w:szCs w:val="26"/>
        </w:rPr>
        <w:t>3</w:t>
      </w:r>
      <w:r w:rsidRPr="00F7101F">
        <w:rPr>
          <w:sz w:val="26"/>
          <w:szCs w:val="26"/>
        </w:rPr>
        <w:t xml:space="preserve"> до </w:t>
      </w:r>
      <w:r w:rsidR="00D7588C">
        <w:rPr>
          <w:sz w:val="26"/>
          <w:szCs w:val="26"/>
        </w:rPr>
        <w:t>10</w:t>
      </w:r>
      <w:r w:rsidRPr="00F7101F">
        <w:rPr>
          <w:sz w:val="26"/>
          <w:szCs w:val="26"/>
        </w:rPr>
        <w:t xml:space="preserve"> лет.</w:t>
      </w:r>
    </w:p>
    <w:p w14:paraId="42291696" w14:textId="77777777" w:rsidR="00F7101F" w:rsidRPr="00F7101F" w:rsidRDefault="00F7101F" w:rsidP="00F7101F">
      <w:pPr>
        <w:pStyle w:val="ConsPlusNormal"/>
        <w:ind w:firstLine="540"/>
        <w:jc w:val="both"/>
        <w:outlineLvl w:val="0"/>
        <w:rPr>
          <w:b/>
          <w:sz w:val="26"/>
          <w:szCs w:val="26"/>
        </w:rPr>
      </w:pPr>
    </w:p>
    <w:p w14:paraId="3D54484B" w14:textId="77777777" w:rsidR="00F7101F" w:rsidRPr="00F7101F" w:rsidRDefault="00F7101F" w:rsidP="00F7101F">
      <w:pPr>
        <w:pStyle w:val="ConsPlusNormal"/>
        <w:ind w:firstLine="540"/>
        <w:jc w:val="both"/>
        <w:outlineLvl w:val="0"/>
        <w:rPr>
          <w:sz w:val="26"/>
          <w:szCs w:val="26"/>
        </w:rPr>
      </w:pPr>
      <w:r w:rsidRPr="00F7101F">
        <w:rPr>
          <w:b/>
          <w:sz w:val="26"/>
          <w:szCs w:val="26"/>
        </w:rPr>
        <w:t>Статья 361. Призывы к действиям, направленным на причинение вреда национальной безопасности Республики Беларусь</w:t>
      </w:r>
    </w:p>
    <w:p w14:paraId="656629E1" w14:textId="77777777" w:rsidR="00F7101F" w:rsidRPr="00F7101F" w:rsidRDefault="00F7101F" w:rsidP="00F7101F">
      <w:pPr>
        <w:pStyle w:val="ConsPlusNormal"/>
        <w:ind w:firstLine="540"/>
        <w:jc w:val="both"/>
        <w:rPr>
          <w:sz w:val="26"/>
          <w:szCs w:val="26"/>
        </w:rPr>
      </w:pPr>
      <w:bookmarkStart w:id="7" w:name="P28"/>
      <w:bookmarkEnd w:id="7"/>
      <w:r w:rsidRPr="00F7101F">
        <w:rPr>
          <w:sz w:val="26"/>
          <w:szCs w:val="26"/>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w:t>
      </w:r>
    </w:p>
    <w:p w14:paraId="1B618544" w14:textId="497EBF83" w:rsidR="00F7101F" w:rsidRPr="00F7101F" w:rsidRDefault="00F7101F" w:rsidP="00F7101F">
      <w:pPr>
        <w:pStyle w:val="ConsPlusNormal"/>
        <w:ind w:firstLine="540"/>
        <w:jc w:val="both"/>
        <w:rPr>
          <w:sz w:val="26"/>
          <w:szCs w:val="26"/>
        </w:rPr>
      </w:pPr>
      <w:r w:rsidRPr="00F7101F">
        <w:rPr>
          <w:sz w:val="26"/>
          <w:szCs w:val="26"/>
        </w:rPr>
        <w:t xml:space="preserve">наказываются арестом или лишением свободы на срок до </w:t>
      </w:r>
      <w:r w:rsidR="00D7588C">
        <w:rPr>
          <w:sz w:val="26"/>
          <w:szCs w:val="26"/>
        </w:rPr>
        <w:t>3</w:t>
      </w:r>
      <w:r w:rsidRPr="00F7101F">
        <w:rPr>
          <w:sz w:val="26"/>
          <w:szCs w:val="26"/>
        </w:rPr>
        <w:t xml:space="preserve"> лет.</w:t>
      </w:r>
    </w:p>
    <w:p w14:paraId="07424418" w14:textId="77777777" w:rsidR="00F7101F" w:rsidRPr="00D7588C" w:rsidRDefault="00F7101F" w:rsidP="00F7101F">
      <w:pPr>
        <w:pStyle w:val="ConsPlusNormal"/>
        <w:ind w:firstLine="540"/>
        <w:jc w:val="both"/>
        <w:rPr>
          <w:sz w:val="26"/>
          <w:szCs w:val="26"/>
        </w:rPr>
      </w:pPr>
      <w:bookmarkStart w:id="8" w:name="P32"/>
      <w:bookmarkEnd w:id="8"/>
      <w:r w:rsidRPr="00F7101F">
        <w:rPr>
          <w:sz w:val="26"/>
          <w:szCs w:val="26"/>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w:t>
      </w:r>
      <w:r w:rsidRPr="00D7588C">
        <w:rPr>
          <w:sz w:val="26"/>
          <w:szCs w:val="26"/>
        </w:rPr>
        <w:t>Беларусь, либо распространение материалов, содержащих такие призывы, при отсутствии признаков более тяжкого преступления -</w:t>
      </w:r>
    </w:p>
    <w:p w14:paraId="143AFDA6" w14:textId="0F3A6494" w:rsidR="00F7101F" w:rsidRPr="00D7588C" w:rsidRDefault="00F7101F" w:rsidP="00F7101F">
      <w:pPr>
        <w:pStyle w:val="ConsPlusNormal"/>
        <w:ind w:firstLine="540"/>
        <w:jc w:val="both"/>
        <w:rPr>
          <w:sz w:val="26"/>
          <w:szCs w:val="26"/>
        </w:rPr>
      </w:pPr>
      <w:r w:rsidRPr="00D7588C">
        <w:rPr>
          <w:sz w:val="26"/>
          <w:szCs w:val="26"/>
        </w:rPr>
        <w:t xml:space="preserve">наказываются арестом или лишением свободы на срок до </w:t>
      </w:r>
      <w:r w:rsidR="00D7588C" w:rsidRPr="00D7588C">
        <w:rPr>
          <w:sz w:val="26"/>
          <w:szCs w:val="26"/>
        </w:rPr>
        <w:t>3</w:t>
      </w:r>
      <w:r w:rsidRPr="00D7588C">
        <w:rPr>
          <w:sz w:val="26"/>
          <w:szCs w:val="26"/>
        </w:rPr>
        <w:t xml:space="preserve"> лет.</w:t>
      </w:r>
    </w:p>
    <w:p w14:paraId="3621943C" w14:textId="2726CCC1" w:rsidR="00F7101F" w:rsidRPr="00F7101F" w:rsidRDefault="00F7101F" w:rsidP="00F7101F">
      <w:pPr>
        <w:pStyle w:val="ConsPlusNormal"/>
        <w:ind w:firstLine="540"/>
        <w:jc w:val="both"/>
        <w:rPr>
          <w:sz w:val="26"/>
          <w:szCs w:val="26"/>
        </w:rPr>
      </w:pPr>
      <w:r w:rsidRPr="00D7588C">
        <w:rPr>
          <w:sz w:val="26"/>
          <w:szCs w:val="26"/>
        </w:rPr>
        <w:t xml:space="preserve">3. Действия, предусмотренные </w:t>
      </w:r>
      <w:hyperlink w:anchor="P28" w:history="1">
        <w:r w:rsidRPr="00D7588C">
          <w:rPr>
            <w:sz w:val="26"/>
            <w:szCs w:val="26"/>
          </w:rPr>
          <w:t>ч</w:t>
        </w:r>
        <w:r w:rsidR="00D7588C" w:rsidRPr="00D7588C">
          <w:rPr>
            <w:sz w:val="26"/>
            <w:szCs w:val="26"/>
          </w:rPr>
          <w:t>.ч.</w:t>
        </w:r>
        <w:r w:rsidRPr="00D7588C">
          <w:rPr>
            <w:sz w:val="26"/>
            <w:szCs w:val="26"/>
          </w:rPr>
          <w:t>1</w:t>
        </w:r>
      </w:hyperlink>
      <w:r w:rsidRPr="00D7588C">
        <w:rPr>
          <w:sz w:val="26"/>
          <w:szCs w:val="26"/>
        </w:rPr>
        <w:t xml:space="preserve"> или </w:t>
      </w:r>
      <w:hyperlink w:anchor="P32" w:history="1">
        <w:r w:rsidRPr="00D7588C">
          <w:rPr>
            <w:sz w:val="26"/>
            <w:szCs w:val="26"/>
          </w:rPr>
          <w:t>2</w:t>
        </w:r>
      </w:hyperlink>
      <w:r w:rsidRPr="00D7588C">
        <w:rPr>
          <w:sz w:val="26"/>
          <w:szCs w:val="26"/>
        </w:rPr>
        <w:t xml:space="preserve">, совершенные с использованием средств массовой информации или глобальной компьютерной </w:t>
      </w:r>
      <w:r w:rsidRPr="00F7101F">
        <w:rPr>
          <w:sz w:val="26"/>
          <w:szCs w:val="26"/>
        </w:rPr>
        <w:t>сети Интернет, -</w:t>
      </w:r>
    </w:p>
    <w:p w14:paraId="41408DD9" w14:textId="77777777" w:rsidR="00F7101F" w:rsidRPr="00F7101F" w:rsidRDefault="00F7101F" w:rsidP="00F7101F">
      <w:pPr>
        <w:pStyle w:val="ConsPlusNormal"/>
        <w:ind w:firstLine="540"/>
        <w:jc w:val="both"/>
        <w:rPr>
          <w:sz w:val="26"/>
          <w:szCs w:val="26"/>
        </w:rPr>
      </w:pPr>
      <w:r w:rsidRPr="00F7101F">
        <w:rPr>
          <w:sz w:val="26"/>
          <w:szCs w:val="26"/>
        </w:rPr>
        <w:t>наказываются лишением свободы на срок от двух до пяти лет.</w:t>
      </w:r>
    </w:p>
    <w:p w14:paraId="453CCE04" w14:textId="77777777" w:rsidR="00F7101F" w:rsidRDefault="00F7101F" w:rsidP="004B11F5">
      <w:pPr>
        <w:spacing w:after="0" w:line="240" w:lineRule="auto"/>
        <w:ind w:firstLine="709"/>
        <w:jc w:val="both"/>
        <w:rPr>
          <w:rFonts w:ascii="Times New Roman" w:hAnsi="Times New Roman" w:cs="Times New Roman"/>
          <w:sz w:val="28"/>
          <w:szCs w:val="28"/>
        </w:rPr>
      </w:pPr>
    </w:p>
    <w:p w14:paraId="5ED18C53" w14:textId="77777777" w:rsidR="00AE54C2" w:rsidRPr="004C20FF" w:rsidRDefault="00AE54C2" w:rsidP="004C20FF">
      <w:pPr>
        <w:spacing w:after="0" w:line="240" w:lineRule="auto"/>
        <w:ind w:firstLine="709"/>
        <w:jc w:val="both"/>
        <w:rPr>
          <w:rFonts w:ascii="Times New Roman" w:hAnsi="Times New Roman" w:cs="Times New Roman"/>
        </w:rPr>
      </w:pPr>
    </w:p>
    <w:p w14:paraId="28013833" w14:textId="77777777" w:rsidR="00AE54C2" w:rsidRPr="004C20FF" w:rsidRDefault="00AE54C2" w:rsidP="004C20FF">
      <w:pPr>
        <w:spacing w:after="0" w:line="240" w:lineRule="auto"/>
        <w:ind w:firstLine="709"/>
        <w:jc w:val="both"/>
        <w:rPr>
          <w:rFonts w:ascii="Times New Roman" w:hAnsi="Times New Roman" w:cs="Times New Roman"/>
        </w:rPr>
      </w:pPr>
    </w:p>
    <w:p w14:paraId="51D5D385" w14:textId="77777777" w:rsidR="00AE54C2" w:rsidRPr="004C20FF" w:rsidRDefault="00AE54C2" w:rsidP="004C20FF">
      <w:pPr>
        <w:spacing w:after="0" w:line="240" w:lineRule="auto"/>
        <w:ind w:firstLine="709"/>
        <w:jc w:val="both"/>
        <w:rPr>
          <w:rFonts w:ascii="Times New Roman" w:hAnsi="Times New Roman" w:cs="Times New Roman"/>
        </w:rPr>
      </w:pPr>
    </w:p>
    <w:p w14:paraId="13206ABD" w14:textId="48082B6B" w:rsidR="00AE54C2" w:rsidRPr="00F7101F" w:rsidRDefault="00AE54C2" w:rsidP="004C20FF">
      <w:pPr>
        <w:spacing w:after="0" w:line="240" w:lineRule="auto"/>
        <w:ind w:firstLine="709"/>
        <w:jc w:val="both"/>
        <w:rPr>
          <w:rFonts w:ascii="Times New Roman" w:hAnsi="Times New Roman" w:cs="Times New Roman"/>
          <w:b/>
          <w:sz w:val="30"/>
          <w:szCs w:val="30"/>
        </w:rPr>
      </w:pPr>
      <w:r w:rsidRPr="00F7101F">
        <w:rPr>
          <w:rFonts w:ascii="Times New Roman" w:hAnsi="Times New Roman" w:cs="Times New Roman"/>
          <w:b/>
          <w:sz w:val="30"/>
          <w:szCs w:val="30"/>
        </w:rPr>
        <w:t>По результатам ознакомления с представленной информацией возможно обсуждение следующих вопросов:</w:t>
      </w:r>
    </w:p>
    <w:p w14:paraId="4A2BB223" w14:textId="77777777" w:rsidR="004C20FF" w:rsidRPr="00F7101F" w:rsidRDefault="00AE54C2" w:rsidP="004C20FF">
      <w:pPr>
        <w:spacing w:after="0" w:line="240" w:lineRule="auto"/>
        <w:ind w:firstLine="709"/>
        <w:jc w:val="both"/>
        <w:rPr>
          <w:rFonts w:ascii="Times New Roman" w:hAnsi="Times New Roman" w:cs="Times New Roman"/>
          <w:sz w:val="30"/>
          <w:szCs w:val="30"/>
        </w:rPr>
      </w:pPr>
      <w:r w:rsidRPr="00F7101F">
        <w:rPr>
          <w:rFonts w:ascii="Times New Roman" w:hAnsi="Times New Roman" w:cs="Times New Roman"/>
          <w:sz w:val="30"/>
          <w:szCs w:val="30"/>
        </w:rPr>
        <w:t xml:space="preserve">1. </w:t>
      </w:r>
      <w:r w:rsidR="004C20FF" w:rsidRPr="00F7101F">
        <w:rPr>
          <w:rFonts w:ascii="Times New Roman" w:hAnsi="Times New Roman" w:cs="Times New Roman"/>
          <w:sz w:val="30"/>
          <w:szCs w:val="30"/>
        </w:rPr>
        <w:t>Сравните подходы разных стран к порядку организации и проведения массового мероприятия (уведомительный, разрешительный принципы)</w:t>
      </w:r>
    </w:p>
    <w:p w14:paraId="5F138DA0" w14:textId="77777777" w:rsidR="004C20FF" w:rsidRPr="00F7101F" w:rsidRDefault="004C20FF" w:rsidP="004C20FF">
      <w:pPr>
        <w:spacing w:after="0" w:line="240" w:lineRule="auto"/>
        <w:ind w:firstLine="709"/>
        <w:jc w:val="both"/>
        <w:rPr>
          <w:rFonts w:ascii="Times New Roman" w:hAnsi="Times New Roman" w:cs="Times New Roman"/>
          <w:sz w:val="30"/>
          <w:szCs w:val="30"/>
        </w:rPr>
      </w:pPr>
      <w:r w:rsidRPr="00F7101F">
        <w:rPr>
          <w:rFonts w:ascii="Times New Roman" w:hAnsi="Times New Roman" w:cs="Times New Roman"/>
          <w:sz w:val="30"/>
          <w:szCs w:val="30"/>
        </w:rPr>
        <w:t>2. Оцените санкции (виды, размер), применяемые к организаторам и участникам массовых мероприятий</w:t>
      </w:r>
    </w:p>
    <w:p w14:paraId="117DA63C" w14:textId="73DA71E3" w:rsidR="004C20FF" w:rsidRPr="00F7101F" w:rsidRDefault="004C20FF" w:rsidP="004C20FF">
      <w:pPr>
        <w:spacing w:after="0" w:line="240" w:lineRule="auto"/>
        <w:ind w:firstLine="709"/>
        <w:jc w:val="both"/>
        <w:rPr>
          <w:rFonts w:ascii="Times New Roman" w:hAnsi="Times New Roman" w:cs="Times New Roman"/>
          <w:sz w:val="30"/>
          <w:szCs w:val="30"/>
        </w:rPr>
      </w:pPr>
      <w:r w:rsidRPr="00F7101F">
        <w:rPr>
          <w:rFonts w:ascii="Times New Roman" w:hAnsi="Times New Roman" w:cs="Times New Roman"/>
          <w:sz w:val="30"/>
          <w:szCs w:val="30"/>
        </w:rPr>
        <w:t xml:space="preserve">3. Оцените плюсы и минусы Закона Республики Беларусь </w:t>
      </w:r>
      <w:r w:rsidR="00D7588C">
        <w:rPr>
          <w:rFonts w:ascii="Times New Roman" w:hAnsi="Times New Roman" w:cs="Times New Roman"/>
          <w:sz w:val="30"/>
          <w:szCs w:val="30"/>
        </w:rPr>
        <w:br/>
      </w:r>
      <w:r w:rsidRPr="00F7101F">
        <w:rPr>
          <w:rFonts w:ascii="Times New Roman" w:hAnsi="Times New Roman" w:cs="Times New Roman"/>
          <w:sz w:val="30"/>
          <w:szCs w:val="30"/>
        </w:rPr>
        <w:t>«О массовых мероприятиях в Республике Беларусь»</w:t>
      </w:r>
      <w:r w:rsidR="00D7588C">
        <w:rPr>
          <w:rFonts w:ascii="Times New Roman" w:hAnsi="Times New Roman" w:cs="Times New Roman"/>
          <w:sz w:val="30"/>
          <w:szCs w:val="30"/>
        </w:rPr>
        <w:t xml:space="preserve"> по сравнению с зарубежными подходами</w:t>
      </w:r>
    </w:p>
    <w:p w14:paraId="18F9F3BC" w14:textId="0459E7C2" w:rsidR="00AE54C2" w:rsidRPr="00F7101F" w:rsidRDefault="004C20FF" w:rsidP="004C20FF">
      <w:pPr>
        <w:spacing w:after="0" w:line="240" w:lineRule="auto"/>
        <w:ind w:firstLine="709"/>
        <w:jc w:val="both"/>
        <w:rPr>
          <w:rFonts w:ascii="Times New Roman" w:hAnsi="Times New Roman" w:cs="Times New Roman"/>
          <w:sz w:val="30"/>
          <w:szCs w:val="30"/>
        </w:rPr>
      </w:pPr>
      <w:r w:rsidRPr="00F7101F">
        <w:rPr>
          <w:rFonts w:ascii="Times New Roman" w:hAnsi="Times New Roman" w:cs="Times New Roman"/>
          <w:sz w:val="30"/>
          <w:szCs w:val="30"/>
        </w:rPr>
        <w:t xml:space="preserve">4. Внесите предложения о его совершенствовании.  </w:t>
      </w:r>
    </w:p>
    <w:sectPr w:rsidR="00AE54C2" w:rsidRPr="00F7101F" w:rsidSect="00D7588C">
      <w:headerReference w:type="default" r:id="rId10"/>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4E8A3" w14:textId="77777777" w:rsidR="004A0716" w:rsidRDefault="004A0716" w:rsidP="00D7588C">
      <w:pPr>
        <w:spacing w:after="0" w:line="240" w:lineRule="auto"/>
      </w:pPr>
      <w:r>
        <w:separator/>
      </w:r>
    </w:p>
  </w:endnote>
  <w:endnote w:type="continuationSeparator" w:id="0">
    <w:p w14:paraId="4512771B" w14:textId="77777777" w:rsidR="004A0716" w:rsidRDefault="004A0716" w:rsidP="00D7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F564B" w14:textId="77777777" w:rsidR="004A0716" w:rsidRDefault="004A0716" w:rsidP="00D7588C">
      <w:pPr>
        <w:spacing w:after="0" w:line="240" w:lineRule="auto"/>
      </w:pPr>
      <w:r>
        <w:separator/>
      </w:r>
    </w:p>
  </w:footnote>
  <w:footnote w:type="continuationSeparator" w:id="0">
    <w:p w14:paraId="504F7B3B" w14:textId="77777777" w:rsidR="004A0716" w:rsidRDefault="004A0716" w:rsidP="00D7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891944"/>
      <w:docPartObj>
        <w:docPartGallery w:val="Page Numbers (Top of Page)"/>
        <w:docPartUnique/>
      </w:docPartObj>
    </w:sdtPr>
    <w:sdtEndPr/>
    <w:sdtContent>
      <w:p w14:paraId="50DA97E9" w14:textId="2727C721" w:rsidR="00D7588C" w:rsidRDefault="00D7588C">
        <w:pPr>
          <w:pStyle w:val="a4"/>
          <w:jc w:val="center"/>
        </w:pPr>
        <w:r>
          <w:fldChar w:fldCharType="begin"/>
        </w:r>
        <w:r>
          <w:instrText>PAGE   \* MERGEFORMAT</w:instrText>
        </w:r>
        <w:r>
          <w:fldChar w:fldCharType="separate"/>
        </w:r>
        <w:r w:rsidR="00686CB2">
          <w:rPr>
            <w:noProof/>
          </w:rPr>
          <w:t>2</w:t>
        </w:r>
        <w:r>
          <w:fldChar w:fldCharType="end"/>
        </w:r>
      </w:p>
    </w:sdtContent>
  </w:sdt>
  <w:p w14:paraId="0884D627" w14:textId="77777777" w:rsidR="00D7588C" w:rsidRDefault="00D758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DE"/>
    <w:rsid w:val="002A3A93"/>
    <w:rsid w:val="004A0716"/>
    <w:rsid w:val="004B11F5"/>
    <w:rsid w:val="004C20FF"/>
    <w:rsid w:val="006546A9"/>
    <w:rsid w:val="00686CB2"/>
    <w:rsid w:val="006E323C"/>
    <w:rsid w:val="007244EC"/>
    <w:rsid w:val="008C1FDE"/>
    <w:rsid w:val="00AE54C2"/>
    <w:rsid w:val="00B130A3"/>
    <w:rsid w:val="00B16A57"/>
    <w:rsid w:val="00B32B2B"/>
    <w:rsid w:val="00B93362"/>
    <w:rsid w:val="00CF796F"/>
    <w:rsid w:val="00D361E4"/>
    <w:rsid w:val="00D7588C"/>
    <w:rsid w:val="00F030D3"/>
    <w:rsid w:val="00F7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C006"/>
  <w15:chartTrackingRefBased/>
  <w15:docId w15:val="{F1F84DB2-2F07-4F4F-9F63-14E686F4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1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F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C1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lick-title">
    <w:name w:val="photo-slick-title"/>
    <w:basedOn w:val="a"/>
    <w:rsid w:val="008C1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7101F"/>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a4">
    <w:name w:val="header"/>
    <w:basedOn w:val="a"/>
    <w:link w:val="a5"/>
    <w:uiPriority w:val="99"/>
    <w:unhideWhenUsed/>
    <w:rsid w:val="00D758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588C"/>
  </w:style>
  <w:style w:type="paragraph" w:styleId="a6">
    <w:name w:val="footer"/>
    <w:basedOn w:val="a"/>
    <w:link w:val="a7"/>
    <w:uiPriority w:val="99"/>
    <w:unhideWhenUsed/>
    <w:rsid w:val="00D758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2043">
      <w:bodyDiv w:val="1"/>
      <w:marLeft w:val="0"/>
      <w:marRight w:val="0"/>
      <w:marTop w:val="0"/>
      <w:marBottom w:val="0"/>
      <w:divBdr>
        <w:top w:val="none" w:sz="0" w:space="0" w:color="auto"/>
        <w:left w:val="none" w:sz="0" w:space="0" w:color="auto"/>
        <w:bottom w:val="none" w:sz="0" w:space="0" w:color="auto"/>
        <w:right w:val="none" w:sz="0" w:space="0" w:color="auto"/>
      </w:divBdr>
    </w:div>
    <w:div w:id="358050338">
      <w:bodyDiv w:val="1"/>
      <w:marLeft w:val="0"/>
      <w:marRight w:val="0"/>
      <w:marTop w:val="0"/>
      <w:marBottom w:val="0"/>
      <w:divBdr>
        <w:top w:val="none" w:sz="0" w:space="0" w:color="auto"/>
        <w:left w:val="none" w:sz="0" w:space="0" w:color="auto"/>
        <w:bottom w:val="none" w:sz="0" w:space="0" w:color="auto"/>
        <w:right w:val="none" w:sz="0" w:space="0" w:color="auto"/>
      </w:divBdr>
    </w:div>
    <w:div w:id="367803516">
      <w:bodyDiv w:val="1"/>
      <w:marLeft w:val="0"/>
      <w:marRight w:val="0"/>
      <w:marTop w:val="0"/>
      <w:marBottom w:val="0"/>
      <w:divBdr>
        <w:top w:val="none" w:sz="0" w:space="0" w:color="auto"/>
        <w:left w:val="none" w:sz="0" w:space="0" w:color="auto"/>
        <w:bottom w:val="none" w:sz="0" w:space="0" w:color="auto"/>
        <w:right w:val="none" w:sz="0" w:space="0" w:color="auto"/>
      </w:divBdr>
    </w:div>
    <w:div w:id="556475051">
      <w:bodyDiv w:val="1"/>
      <w:marLeft w:val="0"/>
      <w:marRight w:val="0"/>
      <w:marTop w:val="0"/>
      <w:marBottom w:val="0"/>
      <w:divBdr>
        <w:top w:val="none" w:sz="0" w:space="0" w:color="auto"/>
        <w:left w:val="none" w:sz="0" w:space="0" w:color="auto"/>
        <w:bottom w:val="none" w:sz="0" w:space="0" w:color="auto"/>
        <w:right w:val="none" w:sz="0" w:space="0" w:color="auto"/>
      </w:divBdr>
    </w:div>
    <w:div w:id="1027020224">
      <w:bodyDiv w:val="1"/>
      <w:marLeft w:val="0"/>
      <w:marRight w:val="0"/>
      <w:marTop w:val="0"/>
      <w:marBottom w:val="0"/>
      <w:divBdr>
        <w:top w:val="none" w:sz="0" w:space="0" w:color="auto"/>
        <w:left w:val="none" w:sz="0" w:space="0" w:color="auto"/>
        <w:bottom w:val="none" w:sz="0" w:space="0" w:color="auto"/>
        <w:right w:val="none" w:sz="0" w:space="0" w:color="auto"/>
      </w:divBdr>
      <w:divsChild>
        <w:div w:id="1389718637">
          <w:marLeft w:val="0"/>
          <w:marRight w:val="0"/>
          <w:marTop w:val="0"/>
          <w:marBottom w:val="240"/>
          <w:divBdr>
            <w:top w:val="none" w:sz="0" w:space="0" w:color="auto"/>
            <w:left w:val="none" w:sz="0" w:space="0" w:color="auto"/>
            <w:bottom w:val="none" w:sz="0" w:space="0" w:color="auto"/>
            <w:right w:val="none" w:sz="0" w:space="0" w:color="auto"/>
          </w:divBdr>
        </w:div>
        <w:div w:id="29847788">
          <w:marLeft w:val="0"/>
          <w:marRight w:val="0"/>
          <w:marTop w:val="0"/>
          <w:marBottom w:val="0"/>
          <w:divBdr>
            <w:top w:val="none" w:sz="0" w:space="0" w:color="auto"/>
            <w:left w:val="none" w:sz="0" w:space="0" w:color="auto"/>
            <w:bottom w:val="none" w:sz="0" w:space="0" w:color="auto"/>
            <w:right w:val="none" w:sz="0" w:space="0" w:color="auto"/>
          </w:divBdr>
          <w:divsChild>
            <w:div w:id="914625737">
              <w:marLeft w:val="0"/>
              <w:marRight w:val="0"/>
              <w:marTop w:val="0"/>
              <w:marBottom w:val="0"/>
              <w:divBdr>
                <w:top w:val="none" w:sz="0" w:space="0" w:color="auto"/>
                <w:left w:val="none" w:sz="0" w:space="0" w:color="auto"/>
                <w:bottom w:val="none" w:sz="0" w:space="0" w:color="auto"/>
                <w:right w:val="none" w:sz="0" w:space="0" w:color="auto"/>
              </w:divBdr>
              <w:divsChild>
                <w:div w:id="10168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60758">
      <w:bodyDiv w:val="1"/>
      <w:marLeft w:val="0"/>
      <w:marRight w:val="0"/>
      <w:marTop w:val="0"/>
      <w:marBottom w:val="0"/>
      <w:divBdr>
        <w:top w:val="none" w:sz="0" w:space="0" w:color="auto"/>
        <w:left w:val="none" w:sz="0" w:space="0" w:color="auto"/>
        <w:bottom w:val="none" w:sz="0" w:space="0" w:color="auto"/>
        <w:right w:val="none" w:sz="0" w:space="0" w:color="auto"/>
      </w:divBdr>
    </w:div>
    <w:div w:id="1468738741">
      <w:bodyDiv w:val="1"/>
      <w:marLeft w:val="0"/>
      <w:marRight w:val="0"/>
      <w:marTop w:val="0"/>
      <w:marBottom w:val="0"/>
      <w:divBdr>
        <w:top w:val="none" w:sz="0" w:space="0" w:color="auto"/>
        <w:left w:val="none" w:sz="0" w:space="0" w:color="auto"/>
        <w:bottom w:val="none" w:sz="0" w:space="0" w:color="auto"/>
        <w:right w:val="none" w:sz="0" w:space="0" w:color="auto"/>
      </w:divBdr>
    </w:div>
    <w:div w:id="1776555979">
      <w:bodyDiv w:val="1"/>
      <w:marLeft w:val="0"/>
      <w:marRight w:val="0"/>
      <w:marTop w:val="0"/>
      <w:marBottom w:val="0"/>
      <w:divBdr>
        <w:top w:val="none" w:sz="0" w:space="0" w:color="auto"/>
        <w:left w:val="none" w:sz="0" w:space="0" w:color="auto"/>
        <w:bottom w:val="none" w:sz="0" w:space="0" w:color="auto"/>
        <w:right w:val="none" w:sz="0" w:space="0" w:color="auto"/>
      </w:divBdr>
    </w:div>
    <w:div w:id="21218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0618AB10F73B55E6FB9A098583359EE2C6A674429B7C6366E3317A43FB2129C9ED68B2B2AB2AFF70098922A713CC71D86CO3C4J" TargetMode="External"/><Relationship Id="rId3" Type="http://schemas.openxmlformats.org/officeDocument/2006/relationships/settings" Target="settings.xml"/><Relationship Id="rId7" Type="http://schemas.openxmlformats.org/officeDocument/2006/relationships/hyperlink" Target="consultantplus://offline/ref=660618AB10F73B55E6FB9A098583359EE2C6A674429B7B6567E2377A43FB2129C9ED68B2B2B92AA77C088E3DA41BD927892A6159486BF13B4CDBBD3730OBCA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1E45CE7ABA2EFDDBE6025767DB3DC4FAB3DF6EC32091FD3B559EB5FAE4548A9C99E27CDC23457AA4A4F60FB5518895AC6511F1389CB206B21O3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CC05-2C04-45C0-AAE9-25D1A561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2539</Words>
  <Characters>14473</Characters>
  <Application>Microsoft Office Word</Application>
  <DocSecurity>4</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KotikiMeow</dc:creator>
  <cp:keywords/>
  <dc:description/>
  <cp:lastModifiedBy>Tatiana Minchenko</cp:lastModifiedBy>
  <cp:revision>2</cp:revision>
  <dcterms:created xsi:type="dcterms:W3CDTF">2020-10-13T06:04:00Z</dcterms:created>
  <dcterms:modified xsi:type="dcterms:W3CDTF">2020-10-13T06:04:00Z</dcterms:modified>
</cp:coreProperties>
</file>