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D6" w:rsidRDefault="00B12ED6" w:rsidP="00B12ED6">
      <w:pPr>
        <w:spacing w:before="240" w:after="100" w:afterAutospacing="1" w:line="300" w:lineRule="atLeast"/>
        <w:ind w:firstLine="567"/>
        <w:jc w:val="both"/>
        <w:rPr>
          <w:rFonts w:eastAsia="Times New Roman" w:cs="Times New Roman"/>
          <w:b/>
          <w:bCs/>
          <w:color w:val="000000"/>
          <w:szCs w:val="28"/>
          <w:lang w:eastAsia="ru-RU"/>
        </w:rPr>
      </w:pPr>
      <w:r>
        <w:rPr>
          <w:rFonts w:eastAsia="Times New Roman" w:cs="Times New Roman"/>
          <w:b/>
          <w:bCs/>
          <w:color w:val="000000"/>
          <w:szCs w:val="28"/>
          <w:lang w:eastAsia="ru-RU"/>
        </w:rPr>
        <w:t xml:space="preserve">Профилактика </w:t>
      </w:r>
      <w:proofErr w:type="gramStart"/>
      <w:r>
        <w:rPr>
          <w:rFonts w:eastAsia="Times New Roman" w:cs="Times New Roman"/>
          <w:b/>
          <w:bCs/>
          <w:color w:val="000000"/>
          <w:szCs w:val="28"/>
          <w:lang w:eastAsia="ru-RU"/>
        </w:rPr>
        <w:t>ин</w:t>
      </w:r>
      <w:bookmarkStart w:id="0" w:name="_GoBack"/>
      <w:bookmarkEnd w:id="0"/>
      <w:r>
        <w:rPr>
          <w:rFonts w:eastAsia="Times New Roman" w:cs="Times New Roman"/>
          <w:b/>
          <w:bCs/>
          <w:color w:val="000000"/>
          <w:szCs w:val="28"/>
          <w:lang w:eastAsia="ru-RU"/>
        </w:rPr>
        <w:t>тернет-зависимости</w:t>
      </w:r>
      <w:proofErr w:type="gramEnd"/>
    </w:p>
    <w:p w:rsidR="00B12ED6" w:rsidRPr="00B12ED6" w:rsidRDefault="00B12ED6" w:rsidP="00B12ED6">
      <w:pPr>
        <w:spacing w:before="240" w:after="100" w:afterAutospacing="1" w:line="300" w:lineRule="atLeast"/>
        <w:ind w:firstLine="567"/>
        <w:jc w:val="both"/>
        <w:rPr>
          <w:rFonts w:eastAsia="Times New Roman" w:cs="Times New Roman"/>
          <w:bCs/>
          <w:i/>
          <w:color w:val="000000"/>
          <w:szCs w:val="28"/>
          <w:lang w:eastAsia="ru-RU"/>
        </w:rPr>
      </w:pPr>
      <w:r w:rsidRPr="00B12ED6">
        <w:rPr>
          <w:rFonts w:eastAsia="Times New Roman" w:cs="Times New Roman"/>
          <w:bCs/>
          <w:i/>
          <w:color w:val="000000"/>
          <w:szCs w:val="28"/>
          <w:lang w:eastAsia="ru-RU"/>
        </w:rPr>
        <w:t>Информация для родителей</w:t>
      </w:r>
    </w:p>
    <w:p w:rsidR="00B12ED6" w:rsidRPr="001D4045" w:rsidRDefault="00B12ED6" w:rsidP="00B12ED6">
      <w:pPr>
        <w:spacing w:before="240" w:after="100" w:afterAutospacing="1" w:line="300" w:lineRule="atLeast"/>
        <w:ind w:firstLine="567"/>
        <w:jc w:val="both"/>
        <w:rPr>
          <w:rFonts w:eastAsia="Times New Roman" w:cs="Times New Roman"/>
          <w:sz w:val="24"/>
          <w:szCs w:val="24"/>
          <w:lang w:eastAsia="ru-RU"/>
        </w:rPr>
      </w:pPr>
      <w:r w:rsidRPr="001D4045">
        <w:rPr>
          <w:rFonts w:eastAsia="Times New Roman" w:cs="Times New Roman"/>
          <w:b/>
          <w:bCs/>
          <w:color w:val="000000"/>
          <w:szCs w:val="28"/>
          <w:lang w:eastAsia="ru-RU"/>
        </w:rPr>
        <w:t xml:space="preserve">Симптомы </w:t>
      </w:r>
      <w:proofErr w:type="gramStart"/>
      <w:r w:rsidRPr="001D4045">
        <w:rPr>
          <w:rFonts w:eastAsia="Times New Roman" w:cs="Times New Roman"/>
          <w:b/>
          <w:bCs/>
          <w:color w:val="000000"/>
          <w:szCs w:val="28"/>
          <w:lang w:eastAsia="ru-RU"/>
        </w:rPr>
        <w:t>интернет-зависимости</w:t>
      </w:r>
      <w:proofErr w:type="gramEnd"/>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color w:val="000000"/>
          <w:szCs w:val="28"/>
          <w:lang w:eastAsia="ru-RU"/>
        </w:rPr>
        <w:t xml:space="preserve">Основными признаками, определяющими интернет-зависимость у ребенка, можно считать </w:t>
      </w:r>
      <w:proofErr w:type="gramStart"/>
      <w:r w:rsidRPr="001D4045">
        <w:rPr>
          <w:rFonts w:eastAsia="Times New Roman" w:cs="Times New Roman"/>
          <w:color w:val="000000"/>
          <w:szCs w:val="28"/>
          <w:lang w:eastAsia="ru-RU"/>
        </w:rPr>
        <w:t>следующие</w:t>
      </w:r>
      <w:proofErr w:type="gramEnd"/>
      <w:r w:rsidRPr="001D4045">
        <w:rPr>
          <w:rFonts w:eastAsia="Times New Roman" w:cs="Times New Roman"/>
          <w:color w:val="000000"/>
          <w:szCs w:val="28"/>
          <w:lang w:eastAsia="ru-RU"/>
        </w:rPr>
        <w:t>:</w:t>
      </w:r>
    </w:p>
    <w:p w:rsidR="00B12ED6" w:rsidRPr="001D4045" w:rsidRDefault="00B12ED6" w:rsidP="00B12ED6">
      <w:pPr>
        <w:spacing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Ощущение огромной радости перед каждым новым сеансом, а без доступа в интернет ребенок испытываете грусть и уныние.</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Ни под каким предлогом его за уши не оттащить от монитора, и не выманить на улицу.</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Он не ходит в гости, реже встречаетесь с друзьями, т.е. потихоньку теряет контакты с людьми в o</w:t>
      </w:r>
      <w:proofErr w:type="spellStart"/>
      <w:r w:rsidRPr="001D4045">
        <w:rPr>
          <w:rFonts w:eastAsia="Times New Roman" w:cs="Times New Roman"/>
          <w:color w:val="000000"/>
          <w:szCs w:val="28"/>
          <w:lang w:val="en-US" w:eastAsia="ru-RU"/>
        </w:rPr>
        <w:t>ff</w:t>
      </w:r>
      <w:proofErr w:type="spellEnd"/>
      <w:r w:rsidRPr="001D4045">
        <w:rPr>
          <w:rFonts w:eastAsia="Times New Roman" w:cs="Times New Roman"/>
          <w:color w:val="000000"/>
          <w:szCs w:val="28"/>
          <w:lang w:eastAsia="ru-RU"/>
        </w:rPr>
        <w:t>-</w:t>
      </w:r>
      <w:proofErr w:type="spellStart"/>
      <w:r w:rsidRPr="001D4045">
        <w:rPr>
          <w:rFonts w:eastAsia="Times New Roman" w:cs="Times New Roman"/>
          <w:color w:val="000000"/>
          <w:szCs w:val="28"/>
          <w:lang w:eastAsia="ru-RU"/>
        </w:rPr>
        <w:t>line</w:t>
      </w:r>
      <w:proofErr w:type="spellEnd"/>
      <w:r w:rsidRPr="001D4045">
        <w:rPr>
          <w:rFonts w:eastAsia="Times New Roman" w:cs="Times New Roman"/>
          <w:color w:val="000000"/>
          <w:szCs w:val="28"/>
          <w:lang w:eastAsia="ru-RU"/>
        </w:rPr>
        <w:t>.</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 xml:space="preserve">Постоянно обновляет страничку в </w:t>
      </w:r>
      <w:proofErr w:type="spellStart"/>
      <w:r w:rsidRPr="001D4045">
        <w:rPr>
          <w:rFonts w:eastAsia="Times New Roman" w:cs="Times New Roman"/>
          <w:color w:val="000000"/>
          <w:szCs w:val="28"/>
          <w:lang w:eastAsia="ru-RU"/>
        </w:rPr>
        <w:t>соцсетях</w:t>
      </w:r>
      <w:proofErr w:type="spellEnd"/>
      <w:r w:rsidRPr="001D4045">
        <w:rPr>
          <w:rFonts w:eastAsia="Times New Roman" w:cs="Times New Roman"/>
          <w:color w:val="000000"/>
          <w:szCs w:val="28"/>
          <w:lang w:eastAsia="ru-RU"/>
        </w:rPr>
        <w:t>, часто проверяете e-</w:t>
      </w:r>
      <w:proofErr w:type="spellStart"/>
      <w:r w:rsidRPr="001D4045">
        <w:rPr>
          <w:rFonts w:eastAsia="Times New Roman" w:cs="Times New Roman"/>
          <w:color w:val="000000"/>
          <w:szCs w:val="28"/>
          <w:lang w:eastAsia="ru-RU"/>
        </w:rPr>
        <w:t>mail</w:t>
      </w:r>
      <w:proofErr w:type="spellEnd"/>
      <w:r w:rsidRPr="001D4045">
        <w:rPr>
          <w:rFonts w:eastAsia="Times New Roman" w:cs="Times New Roman"/>
          <w:color w:val="000000"/>
          <w:szCs w:val="28"/>
          <w:lang w:eastAsia="ru-RU"/>
        </w:rPr>
        <w:t xml:space="preserve"> почту и т.д.</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Обсуждает компьютерную тематику даже с людьми едва сведущими в данной области.</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 xml:space="preserve">Теряет чувство времени, </w:t>
      </w:r>
      <w:proofErr w:type="gramStart"/>
      <w:r w:rsidRPr="001D4045">
        <w:rPr>
          <w:rFonts w:eastAsia="Times New Roman" w:cs="Times New Roman"/>
          <w:color w:val="000000"/>
          <w:szCs w:val="28"/>
          <w:lang w:eastAsia="ru-RU"/>
        </w:rPr>
        <w:t>проводя время в интернете забывает об учебе</w:t>
      </w:r>
      <w:proofErr w:type="gramEnd"/>
      <w:r w:rsidRPr="001D4045">
        <w:rPr>
          <w:rFonts w:eastAsia="Times New Roman" w:cs="Times New Roman"/>
          <w:color w:val="000000"/>
          <w:szCs w:val="28"/>
          <w:lang w:eastAsia="ru-RU"/>
        </w:rPr>
        <w:t>, домашних делах, встречах и договоренностях.</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Посещает сайты не с целью найти нужную информацию, а заходит на них бесцельно и механически.</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 xml:space="preserve">Тратит немалые деньги на интернет, а также на обеспечение постоянного обновления, как различных компьютерных устройств, так и программного обеспечения. Еще и пытается скрыть это от </w:t>
      </w:r>
      <w:proofErr w:type="gramStart"/>
      <w:r w:rsidRPr="001D4045">
        <w:rPr>
          <w:rFonts w:eastAsia="Times New Roman" w:cs="Times New Roman"/>
          <w:color w:val="000000"/>
          <w:szCs w:val="28"/>
          <w:lang w:eastAsia="ru-RU"/>
        </w:rPr>
        <w:t>близких</w:t>
      </w:r>
      <w:proofErr w:type="gramEnd"/>
      <w:r w:rsidRPr="001D4045">
        <w:rPr>
          <w:rFonts w:eastAsia="Times New Roman" w:cs="Times New Roman"/>
          <w:color w:val="000000"/>
          <w:szCs w:val="28"/>
          <w:lang w:eastAsia="ru-RU"/>
        </w:rPr>
        <w:t>.</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На физиологическом уровне чувствует последствия длительного сидения за компьютером: боль в глазах, ломота в суставах, нарушение сна и режима питания.</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Испытывает влияние информации из сети на свое психологическое самочувствие — негативные новости или сообщения вызывают в нем бурю отрицательных эмоций, таких как ярость, печаль или тревогу.</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ascii="Symbol" w:eastAsia="Times New Roman" w:hAnsi="Symbol" w:cs="Times New Roman"/>
          <w:color w:val="000000"/>
          <w:sz w:val="20"/>
          <w:szCs w:val="20"/>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 xml:space="preserve">Замечает как близкие люди, все чаще начинают выражать свое возмущение по поводу того, что он слишком много времени проводите в интернете. И это является явным признаком </w:t>
      </w:r>
      <w:proofErr w:type="gramStart"/>
      <w:r w:rsidRPr="001D4045">
        <w:rPr>
          <w:rFonts w:eastAsia="Times New Roman" w:cs="Times New Roman"/>
          <w:color w:val="000000"/>
          <w:szCs w:val="28"/>
          <w:lang w:eastAsia="ru-RU"/>
        </w:rPr>
        <w:t>интернет-зависимости</w:t>
      </w:r>
      <w:proofErr w:type="gramEnd"/>
      <w:r w:rsidRPr="001D4045">
        <w:rPr>
          <w:rFonts w:eastAsia="Times New Roman" w:cs="Times New Roman"/>
          <w:color w:val="000000"/>
          <w:szCs w:val="28"/>
          <w:lang w:eastAsia="ru-RU"/>
        </w:rPr>
        <w:t>. Самому чрезмерную увлеченность интернетом заметить бывает сложно.</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b/>
          <w:bCs/>
          <w:color w:val="000000"/>
          <w:szCs w:val="28"/>
          <w:lang w:eastAsia="ru-RU"/>
        </w:rPr>
        <w:lastRenderedPageBreak/>
        <w:t xml:space="preserve">Психологическая коррекция </w:t>
      </w:r>
      <w:proofErr w:type="gramStart"/>
      <w:r w:rsidRPr="001D4045">
        <w:rPr>
          <w:rFonts w:eastAsia="Times New Roman" w:cs="Times New Roman"/>
          <w:b/>
          <w:bCs/>
          <w:color w:val="000000"/>
          <w:szCs w:val="28"/>
          <w:lang w:eastAsia="ru-RU"/>
        </w:rPr>
        <w:t>интернет-зависимости</w:t>
      </w:r>
      <w:proofErr w:type="gramEnd"/>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color w:val="000000"/>
          <w:szCs w:val="28"/>
          <w:lang w:eastAsia="ru-RU"/>
        </w:rPr>
        <w:t xml:space="preserve">Как обнаружить и избавить ребенка от </w:t>
      </w:r>
      <w:proofErr w:type="gramStart"/>
      <w:r w:rsidRPr="001D4045">
        <w:rPr>
          <w:rFonts w:eastAsia="Times New Roman" w:cs="Times New Roman"/>
          <w:color w:val="000000"/>
          <w:szCs w:val="28"/>
          <w:lang w:eastAsia="ru-RU"/>
        </w:rPr>
        <w:t>интернет-зависимости</w:t>
      </w:r>
      <w:proofErr w:type="gramEnd"/>
      <w:r w:rsidRPr="001D4045">
        <w:rPr>
          <w:rFonts w:eastAsia="Times New Roman" w:cs="Times New Roman"/>
          <w:color w:val="000000"/>
          <w:szCs w:val="28"/>
          <w:lang w:eastAsia="ru-RU"/>
        </w:rPr>
        <w:t>? Мы советуем, прежде всего, обратить внимание на особенности его поведения.</w:t>
      </w:r>
    </w:p>
    <w:p w:rsidR="00B12ED6" w:rsidRPr="001D4045" w:rsidRDefault="00B12ED6" w:rsidP="00B12ED6">
      <w:pPr>
        <w:spacing w:before="100" w:beforeAutospacing="1" w:after="0" w:line="300" w:lineRule="atLeast"/>
        <w:jc w:val="both"/>
        <w:rPr>
          <w:rFonts w:eastAsia="Times New Roman" w:cs="Times New Roman"/>
          <w:sz w:val="24"/>
          <w:szCs w:val="24"/>
          <w:lang w:eastAsia="ru-RU"/>
        </w:rPr>
      </w:pPr>
      <w:r w:rsidRPr="001D4045">
        <w:rPr>
          <w:rFonts w:eastAsia="Times New Roman" w:cs="Times New Roman"/>
          <w:color w:val="000000"/>
          <w:sz w:val="14"/>
          <w:szCs w:val="14"/>
          <w:lang w:eastAsia="ru-RU"/>
        </w:rPr>
        <w:t>             </w:t>
      </w:r>
      <w:r w:rsidRPr="001D4045">
        <w:rPr>
          <w:rFonts w:eastAsia="Times New Roman" w:cs="Times New Roman"/>
          <w:b/>
          <w:bCs/>
          <w:color w:val="000000"/>
          <w:szCs w:val="28"/>
          <w:lang w:eastAsia="ru-RU"/>
        </w:rPr>
        <w:t>I.</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Создать условия для того, чтобы ребенок смог проанализировать свое поведение и понять, есть ли в его поведении признаки такой зависимости. Предложите ему ответить на вопросы анкеты.</w:t>
      </w:r>
    </w:p>
    <w:p w:rsidR="00B12ED6" w:rsidRPr="001D4045" w:rsidRDefault="00B12ED6" w:rsidP="00B12ED6">
      <w:pPr>
        <w:spacing w:before="240" w:after="100" w:afterAutospacing="1" w:line="300" w:lineRule="atLeast"/>
        <w:ind w:firstLine="567"/>
        <w:rPr>
          <w:rFonts w:eastAsia="Times New Roman" w:cs="Times New Roman"/>
          <w:sz w:val="24"/>
          <w:szCs w:val="24"/>
          <w:lang w:eastAsia="ru-RU"/>
        </w:rPr>
      </w:pPr>
      <w:r w:rsidRPr="001D4045">
        <w:rPr>
          <w:rFonts w:eastAsia="Times New Roman" w:cs="Times New Roman"/>
          <w:b/>
          <w:bCs/>
          <w:i/>
          <w:iCs/>
          <w:color w:val="000000"/>
          <w:szCs w:val="28"/>
          <w:lang w:eastAsia="ru-RU"/>
        </w:rPr>
        <w:t> Анкета «Зависимы ли вы от интернета?»</w:t>
      </w:r>
    </w:p>
    <w:p w:rsidR="00B12ED6" w:rsidRPr="001D4045" w:rsidRDefault="00B12ED6" w:rsidP="00B12ED6">
      <w:pPr>
        <w:spacing w:before="100" w:beforeAutospacing="1" w:after="100" w:afterAutospacing="1" w:line="300" w:lineRule="atLeast"/>
        <w:ind w:firstLine="567"/>
        <w:jc w:val="both"/>
        <w:rPr>
          <w:rFonts w:eastAsia="Times New Roman" w:cs="Times New Roman"/>
          <w:sz w:val="24"/>
          <w:szCs w:val="24"/>
          <w:lang w:eastAsia="ru-RU"/>
        </w:rPr>
      </w:pPr>
      <w:r w:rsidRPr="001D4045">
        <w:rPr>
          <w:rFonts w:ascii="Wingdings" w:eastAsia="Times New Roman" w:hAnsi="Wingdings" w:cs="Times New Roman"/>
          <w:color w:val="000000"/>
          <w:szCs w:val="28"/>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Вы проводите больше времени с компьютером, чем с живыми людьми?</w:t>
      </w:r>
    </w:p>
    <w:p w:rsidR="00B12ED6" w:rsidRPr="001D4045" w:rsidRDefault="00B12ED6" w:rsidP="00B12ED6">
      <w:pPr>
        <w:spacing w:before="100" w:beforeAutospacing="1" w:after="100" w:afterAutospacing="1" w:line="300" w:lineRule="atLeast"/>
        <w:ind w:firstLine="567"/>
        <w:jc w:val="both"/>
        <w:rPr>
          <w:rFonts w:eastAsia="Times New Roman" w:cs="Times New Roman"/>
          <w:sz w:val="24"/>
          <w:szCs w:val="24"/>
          <w:lang w:eastAsia="ru-RU"/>
        </w:rPr>
      </w:pPr>
      <w:r w:rsidRPr="001D4045">
        <w:rPr>
          <w:rFonts w:ascii="Wingdings" w:eastAsia="Times New Roman" w:hAnsi="Wingdings" w:cs="Times New Roman"/>
          <w:color w:val="000000"/>
          <w:szCs w:val="28"/>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Вы не можете удержать себя в руках. Если вы не можете выйти из сети до поздней ночи, хотя обещали себе еще утром через полчаса убраться в квартире, приготовить домашнее задание, то у вас проблемы.</w:t>
      </w:r>
    </w:p>
    <w:p w:rsidR="00B12ED6" w:rsidRPr="001D4045" w:rsidRDefault="00B12ED6" w:rsidP="00B12ED6">
      <w:pPr>
        <w:spacing w:before="100" w:beforeAutospacing="1" w:after="100" w:afterAutospacing="1" w:line="300" w:lineRule="atLeast"/>
        <w:ind w:firstLine="567"/>
        <w:jc w:val="both"/>
        <w:rPr>
          <w:rFonts w:eastAsia="Times New Roman" w:cs="Times New Roman"/>
          <w:sz w:val="24"/>
          <w:szCs w:val="24"/>
          <w:lang w:eastAsia="ru-RU"/>
        </w:rPr>
      </w:pPr>
      <w:r w:rsidRPr="001D4045">
        <w:rPr>
          <w:rFonts w:ascii="Wingdings" w:eastAsia="Times New Roman" w:hAnsi="Wingdings" w:cs="Times New Roman"/>
          <w:color w:val="000000"/>
          <w:szCs w:val="28"/>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Вы лжете о времени, проводимом за компьютером. Если вы чуточку приукрашиваете правду каждый раз, когда кто-то интересуется, как и сколько вы пользовались компьютером, то это можно считать очевидным признаком зависимости.</w:t>
      </w:r>
    </w:p>
    <w:p w:rsidR="00B12ED6" w:rsidRPr="001D4045" w:rsidRDefault="00B12ED6" w:rsidP="00B12ED6">
      <w:pPr>
        <w:spacing w:before="100" w:beforeAutospacing="1" w:after="100" w:afterAutospacing="1" w:line="300" w:lineRule="atLeast"/>
        <w:ind w:firstLine="567"/>
        <w:jc w:val="both"/>
        <w:rPr>
          <w:rFonts w:eastAsia="Times New Roman" w:cs="Times New Roman"/>
          <w:sz w:val="24"/>
          <w:szCs w:val="24"/>
          <w:lang w:eastAsia="ru-RU"/>
        </w:rPr>
      </w:pPr>
      <w:r w:rsidRPr="001D4045">
        <w:rPr>
          <w:rFonts w:ascii="Wingdings" w:eastAsia="Times New Roman" w:hAnsi="Wingdings" w:cs="Times New Roman"/>
          <w:color w:val="000000"/>
          <w:szCs w:val="28"/>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Если родители пытаются воспрепятствовать вашему нахождению в интернете, вы даете агрессивную реакцию: кричите, грубите, топаете ногами, бросаетесь вещами – это зависимость.</w:t>
      </w:r>
    </w:p>
    <w:p w:rsidR="00B12ED6" w:rsidRPr="001D4045" w:rsidRDefault="00B12ED6" w:rsidP="00B12ED6">
      <w:pPr>
        <w:spacing w:before="100" w:beforeAutospacing="1" w:after="100" w:afterAutospacing="1" w:line="300" w:lineRule="atLeast"/>
        <w:ind w:firstLine="567"/>
        <w:jc w:val="both"/>
        <w:rPr>
          <w:rFonts w:eastAsia="Times New Roman" w:cs="Times New Roman"/>
          <w:sz w:val="24"/>
          <w:szCs w:val="24"/>
          <w:lang w:eastAsia="ru-RU"/>
        </w:rPr>
      </w:pPr>
      <w:r w:rsidRPr="001D4045">
        <w:rPr>
          <w:rFonts w:ascii="Wingdings" w:eastAsia="Times New Roman" w:hAnsi="Wingdings" w:cs="Times New Roman"/>
          <w:color w:val="000000"/>
          <w:szCs w:val="28"/>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Вы считаете, что не можете прожить без сети. Если вы не представляете себе жизни без компьютера и не знаете, сможете ли выполнить ту или иную задачу без использования сети - это зависимость.</w:t>
      </w:r>
    </w:p>
    <w:p w:rsidR="00B12ED6" w:rsidRPr="001D4045" w:rsidRDefault="00B12ED6" w:rsidP="00B12ED6">
      <w:pPr>
        <w:spacing w:before="100" w:beforeAutospacing="1" w:after="100" w:afterAutospacing="1" w:line="300" w:lineRule="atLeast"/>
        <w:ind w:firstLine="567"/>
        <w:jc w:val="both"/>
        <w:rPr>
          <w:rFonts w:eastAsia="Times New Roman" w:cs="Times New Roman"/>
          <w:sz w:val="24"/>
          <w:szCs w:val="24"/>
          <w:lang w:eastAsia="ru-RU"/>
        </w:rPr>
      </w:pPr>
      <w:r w:rsidRPr="001D4045">
        <w:rPr>
          <w:rFonts w:ascii="Wingdings" w:eastAsia="Times New Roman" w:hAnsi="Wingdings" w:cs="Times New Roman"/>
          <w:color w:val="000000"/>
          <w:szCs w:val="28"/>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Если вы пропускаете занятия в учебном заведении, не ходите на прогулки, не посещаете секции, кружки, а только сидите за компьютером - это зависимость.</w:t>
      </w:r>
    </w:p>
    <w:p w:rsidR="00B12ED6" w:rsidRPr="001D4045" w:rsidRDefault="00B12ED6" w:rsidP="00B12ED6">
      <w:pPr>
        <w:spacing w:before="240" w:line="300" w:lineRule="atLeast"/>
        <w:ind w:firstLine="567"/>
        <w:jc w:val="both"/>
        <w:rPr>
          <w:rFonts w:eastAsia="Times New Roman" w:cs="Times New Roman"/>
          <w:sz w:val="24"/>
          <w:szCs w:val="24"/>
          <w:lang w:eastAsia="ru-RU"/>
        </w:rPr>
      </w:pPr>
      <w:r w:rsidRPr="001D4045">
        <w:rPr>
          <w:rFonts w:ascii="Wingdings" w:eastAsia="Times New Roman" w:hAnsi="Wingdings" w:cs="Times New Roman"/>
          <w:color w:val="000000"/>
          <w:szCs w:val="28"/>
          <w:lang w:eastAsia="ru-RU"/>
        </w:rPr>
        <w:t></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 xml:space="preserve">Если вокруг вас почти не осталось близких, </w:t>
      </w:r>
      <w:proofErr w:type="gramStart"/>
      <w:r w:rsidRPr="001D4045">
        <w:rPr>
          <w:rFonts w:eastAsia="Times New Roman" w:cs="Times New Roman"/>
          <w:color w:val="000000"/>
          <w:szCs w:val="28"/>
          <w:lang w:eastAsia="ru-RU"/>
        </w:rPr>
        <w:t>не важно</w:t>
      </w:r>
      <w:proofErr w:type="gramEnd"/>
      <w:r w:rsidRPr="001D4045">
        <w:rPr>
          <w:rFonts w:eastAsia="Times New Roman" w:cs="Times New Roman"/>
          <w:color w:val="000000"/>
          <w:szCs w:val="28"/>
          <w:lang w:eastAsia="ru-RU"/>
        </w:rPr>
        <w:t xml:space="preserve"> кого: семьи, друзей или просто случайных знакомых из-за того, что вы постоянно в сети, то вам уже следует обратиться к профессионалам, причем телефон лучше найти в бумажном справочнике, а не в сети.</w:t>
      </w:r>
    </w:p>
    <w:p w:rsidR="00B12ED6" w:rsidRPr="001D4045" w:rsidRDefault="00B12ED6" w:rsidP="00B12ED6">
      <w:pPr>
        <w:spacing w:before="100" w:beforeAutospacing="1" w:after="0" w:line="300" w:lineRule="atLeast"/>
        <w:jc w:val="both"/>
        <w:rPr>
          <w:rFonts w:eastAsia="Times New Roman" w:cs="Times New Roman"/>
          <w:sz w:val="24"/>
          <w:szCs w:val="24"/>
          <w:lang w:eastAsia="ru-RU"/>
        </w:rPr>
      </w:pPr>
      <w:r w:rsidRPr="001D4045">
        <w:rPr>
          <w:rFonts w:eastAsia="Times New Roman" w:cs="Times New Roman"/>
          <w:color w:val="000000"/>
          <w:sz w:val="14"/>
          <w:szCs w:val="14"/>
          <w:lang w:eastAsia="ru-RU"/>
        </w:rPr>
        <w:t>          </w:t>
      </w:r>
      <w:r w:rsidRPr="001D4045">
        <w:rPr>
          <w:rFonts w:eastAsia="Times New Roman" w:cs="Times New Roman"/>
          <w:b/>
          <w:bCs/>
          <w:color w:val="000000"/>
          <w:szCs w:val="28"/>
          <w:lang w:eastAsia="ru-RU"/>
        </w:rPr>
        <w:t>II.</w:t>
      </w:r>
      <w:r w:rsidRPr="001D4045">
        <w:rPr>
          <w:rFonts w:eastAsia="Times New Roman" w:cs="Times New Roman"/>
          <w:color w:val="000000"/>
          <w:sz w:val="14"/>
          <w:szCs w:val="14"/>
          <w:lang w:eastAsia="ru-RU"/>
        </w:rPr>
        <w:t>     </w:t>
      </w:r>
      <w:r w:rsidRPr="001D4045">
        <w:rPr>
          <w:rFonts w:eastAsia="Times New Roman" w:cs="Times New Roman"/>
          <w:color w:val="000000"/>
          <w:szCs w:val="28"/>
          <w:lang w:eastAsia="ru-RU"/>
        </w:rPr>
        <w:t xml:space="preserve"> Основной принцип ослабления зависимости – замещение: формирование полноценной духовной и интеллектуальной жизни, живое общение с родителями и сверстниками, внимание и забота, занятия на кружках и спортивных секциях, помощь в работе по дому. На время оторваться от интернета одержимому пользователю могут помочь и окружающие. Можно предложить ему составить компанию в спортзале, </w:t>
      </w:r>
      <w:r w:rsidRPr="001D4045">
        <w:rPr>
          <w:rFonts w:eastAsia="Times New Roman" w:cs="Times New Roman"/>
          <w:color w:val="000000"/>
          <w:szCs w:val="28"/>
          <w:lang w:eastAsia="ru-RU"/>
        </w:rPr>
        <w:lastRenderedPageBreak/>
        <w:t>пригласить в театр, кино или на прогулку, организовать турпоход. Следует сделать все, чтобы привлечь его к разнообразным делам, где задействованы мышление и сила, концентрация и расслабление, творчество. Кроме того, зависимому ребенку нужно объяснить, что постоянное сидение перед монитором негативно сказывается на физическом состоянии: может возникнуть синдром сухого глаза, астенопия (зрительное утомление), боли в спине и запястье, онемение в шее.</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b/>
          <w:bCs/>
          <w:color w:val="000000"/>
          <w:szCs w:val="28"/>
          <w:lang w:eastAsia="ru-RU"/>
        </w:rPr>
        <w:t xml:space="preserve">Профилактика </w:t>
      </w:r>
      <w:proofErr w:type="gramStart"/>
      <w:r w:rsidRPr="001D4045">
        <w:rPr>
          <w:rFonts w:eastAsia="Times New Roman" w:cs="Times New Roman"/>
          <w:b/>
          <w:bCs/>
          <w:color w:val="000000"/>
          <w:szCs w:val="28"/>
          <w:lang w:eastAsia="ru-RU"/>
        </w:rPr>
        <w:t>интернет–зависимости</w:t>
      </w:r>
      <w:proofErr w:type="gramEnd"/>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color w:val="000000"/>
          <w:szCs w:val="28"/>
          <w:lang w:eastAsia="ru-RU"/>
        </w:rPr>
        <w:t xml:space="preserve">Работу по профилактике </w:t>
      </w:r>
      <w:proofErr w:type="gramStart"/>
      <w:r w:rsidRPr="001D4045">
        <w:rPr>
          <w:rFonts w:eastAsia="Times New Roman" w:cs="Times New Roman"/>
          <w:color w:val="000000"/>
          <w:szCs w:val="28"/>
          <w:lang w:eastAsia="ru-RU"/>
        </w:rPr>
        <w:t>интернет-зависимости</w:t>
      </w:r>
      <w:proofErr w:type="gramEnd"/>
      <w:r w:rsidRPr="001D4045">
        <w:rPr>
          <w:rFonts w:eastAsia="Times New Roman" w:cs="Times New Roman"/>
          <w:color w:val="000000"/>
          <w:szCs w:val="28"/>
          <w:lang w:eastAsia="ru-RU"/>
        </w:rPr>
        <w:t xml:space="preserve"> нужно начинать, прежде всего, с родителей. Чем больше времени ребенок проводит, общаясь в семье, тем меньше у него соблазна сесть за компьютер.</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color w:val="000000"/>
          <w:szCs w:val="28"/>
          <w:lang w:eastAsia="ru-RU"/>
        </w:rPr>
        <w:t xml:space="preserve">Из-за чрезмерных требований, больших нагрузок или в силу иных внешних причин может нарушаться так называемая адаптация ребенка в обществе. А социально </w:t>
      </w:r>
      <w:proofErr w:type="spellStart"/>
      <w:r w:rsidRPr="001D4045">
        <w:rPr>
          <w:rFonts w:eastAsia="Times New Roman" w:cs="Times New Roman"/>
          <w:color w:val="000000"/>
          <w:szCs w:val="28"/>
          <w:lang w:eastAsia="ru-RU"/>
        </w:rPr>
        <w:t>дезадаптированные</w:t>
      </w:r>
      <w:proofErr w:type="spellEnd"/>
      <w:r w:rsidRPr="001D4045">
        <w:rPr>
          <w:rFonts w:eastAsia="Times New Roman" w:cs="Times New Roman"/>
          <w:color w:val="000000"/>
          <w:szCs w:val="28"/>
          <w:lang w:eastAsia="ru-RU"/>
        </w:rPr>
        <w:t xml:space="preserve"> дети более склонны к </w:t>
      </w:r>
      <w:proofErr w:type="gramStart"/>
      <w:r w:rsidRPr="001D4045">
        <w:rPr>
          <w:rFonts w:eastAsia="Times New Roman" w:cs="Times New Roman"/>
          <w:color w:val="000000"/>
          <w:szCs w:val="28"/>
          <w:lang w:eastAsia="ru-RU"/>
        </w:rPr>
        <w:t>интернет-зависимости</w:t>
      </w:r>
      <w:proofErr w:type="gramEnd"/>
      <w:r w:rsidRPr="001D4045">
        <w:rPr>
          <w:rFonts w:eastAsia="Times New Roman" w:cs="Times New Roman"/>
          <w:color w:val="000000"/>
          <w:szCs w:val="28"/>
          <w:lang w:eastAsia="ru-RU"/>
        </w:rPr>
        <w:t>. Дело в том, что в сети можно не бояться быть осужденным, даже оступившись, можно начать все сначала. Виртуальный мир более богат возможностями для общения, чем реальный, где часто приходится идти на компромисс. В сети же можно выстроить свой собственный мир, где не нужно будет приспосабливаться и который будет максимально интересен конкретному ребенку. Для застенчивых детей это может стать мостом на пути повышения их самооценки, раскрепощения. Поэтому, если ваш ребенок замкнут, плохо идет на конта</w:t>
      </w:r>
      <w:proofErr w:type="gramStart"/>
      <w:r w:rsidRPr="001D4045">
        <w:rPr>
          <w:rFonts w:eastAsia="Times New Roman" w:cs="Times New Roman"/>
          <w:color w:val="000000"/>
          <w:szCs w:val="28"/>
          <w:lang w:eastAsia="ru-RU"/>
        </w:rPr>
        <w:t>кт с др</w:t>
      </w:r>
      <w:proofErr w:type="gramEnd"/>
      <w:r w:rsidRPr="001D4045">
        <w:rPr>
          <w:rFonts w:eastAsia="Times New Roman" w:cs="Times New Roman"/>
          <w:color w:val="000000"/>
          <w:szCs w:val="28"/>
          <w:lang w:eastAsia="ru-RU"/>
        </w:rPr>
        <w:t>угими людьми, меланхоличен, то следует внимательно следить за «дозировкой» интернета, чтобы последний из средства становления и развития личности не превратился в манию.</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color w:val="000000"/>
          <w:szCs w:val="28"/>
          <w:lang w:eastAsia="ru-RU"/>
        </w:rPr>
        <w:t>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color w:val="000000"/>
          <w:szCs w:val="28"/>
          <w:lang w:eastAsia="ru-RU"/>
        </w:rPr>
        <w:t xml:space="preserve">Все познается в сравнении. Поэтому задайтесь такими вопросами, как время, проведенное в интернете, влияет на успехи в учебе, взаимоотношения со сверстниками и родными, сколько времени ребенок тратит на сеть. При появлении подозрений, обратитесь к специалистам, например, можно проконсультироваться с педагогом или психологом. Ведь навязчивое желание использовать интернет для общения или иной самореализации, может быть отголоском других проблем: заниженная самооценка, депрессия. Разобравшись с причинами, вызывающими зависимость и решив их, сама зависимость может сойти </w:t>
      </w:r>
      <w:proofErr w:type="gramStart"/>
      <w:r w:rsidRPr="001D4045">
        <w:rPr>
          <w:rFonts w:eastAsia="Times New Roman" w:cs="Times New Roman"/>
          <w:color w:val="000000"/>
          <w:szCs w:val="28"/>
          <w:lang w:eastAsia="ru-RU"/>
        </w:rPr>
        <w:t>на</w:t>
      </w:r>
      <w:proofErr w:type="gramEnd"/>
      <w:r w:rsidRPr="001D4045">
        <w:rPr>
          <w:rFonts w:eastAsia="Times New Roman" w:cs="Times New Roman"/>
          <w:color w:val="000000"/>
          <w:szCs w:val="28"/>
          <w:lang w:eastAsia="ru-RU"/>
        </w:rPr>
        <w:t xml:space="preserve"> нет.</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color w:val="000000"/>
          <w:szCs w:val="28"/>
          <w:lang w:eastAsia="ru-RU"/>
        </w:rPr>
        <w:t xml:space="preserve">Запрещать пользоваться интернетом не стоит. Запретный плод – сладок. Интернет настолько прочно вошел в нашу жизнь, что является неотъемлемой и важной частью как нашей общественной жизни, так и ребенка. Зато можно и нужно установить «Внутрисемейные правила использования интернета», </w:t>
      </w:r>
      <w:r w:rsidRPr="001D4045">
        <w:rPr>
          <w:rFonts w:eastAsia="Times New Roman" w:cs="Times New Roman"/>
          <w:color w:val="000000"/>
          <w:szCs w:val="28"/>
          <w:lang w:eastAsia="ru-RU"/>
        </w:rPr>
        <w:lastRenderedPageBreak/>
        <w:t>куда включить такие ограничения, как количество времени, затраченное на сеть, табу на подключение до выполнения работы по дому, ограничения на посещение подозрительных ресурсов или ресурсов, устанавливающих возрастной ценз. Рекомендуется ограничивать доступ детей к играм и фильмам, основанным на насилии. 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 Категорический запрет того или иного вида информации безо всяких объяснений только увеличит интерес ребенка к этой информации, а существование запрета сделает невозможным обсуждение проблемы между родителями и ребенком.</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color w:val="000000"/>
          <w:szCs w:val="28"/>
          <w:lang w:eastAsia="ru-RU"/>
        </w:rPr>
        <w:t xml:space="preserve">Осуществляйте негласный </w:t>
      </w:r>
      <w:proofErr w:type="gramStart"/>
      <w:r w:rsidRPr="001D4045">
        <w:rPr>
          <w:rFonts w:eastAsia="Times New Roman" w:cs="Times New Roman"/>
          <w:color w:val="000000"/>
          <w:szCs w:val="28"/>
          <w:lang w:eastAsia="ru-RU"/>
        </w:rPr>
        <w:t>контроль за</w:t>
      </w:r>
      <w:proofErr w:type="gramEnd"/>
      <w:r w:rsidRPr="001D4045">
        <w:rPr>
          <w:rFonts w:eastAsia="Times New Roman" w:cs="Times New Roman"/>
          <w:color w:val="000000"/>
          <w:szCs w:val="28"/>
          <w:lang w:eastAsia="ru-RU"/>
        </w:rPr>
        <w:t xml:space="preserve"> своими детьми. Есть, конечно, специальные программы, которые ограничивают доступ к сети интернет. Но сообразительный ребенок может и догадаться, как отключить эту службу. Поэтому лучше всего развивать в ребенке чувство ответственности, самоконтроль, дисциплину. Пусть это станет вашей конечной целью. Тем более  что подобные качества часто выступают серьезными помощниками во взрослой жизни.</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color w:val="000000"/>
          <w:szCs w:val="28"/>
          <w:lang w:eastAsia="ru-RU"/>
        </w:rPr>
        <w:t>Главное – это равновесие. Поощряйте ребенка на общение с другими детьми на улице, принимайте участие в организации его досуга. Предложите посещать кружки и секции. Там собираются дети с одинаковыми интересами и им легче находить общий язык.</w:t>
      </w:r>
    </w:p>
    <w:p w:rsidR="00B12ED6" w:rsidRPr="001D4045" w:rsidRDefault="00B12ED6" w:rsidP="00B12ED6">
      <w:pPr>
        <w:spacing w:before="100" w:beforeAutospacing="1" w:after="0" w:line="300" w:lineRule="atLeast"/>
        <w:ind w:firstLine="567"/>
        <w:jc w:val="both"/>
        <w:rPr>
          <w:rFonts w:eastAsia="Times New Roman" w:cs="Times New Roman"/>
          <w:sz w:val="24"/>
          <w:szCs w:val="24"/>
          <w:lang w:eastAsia="ru-RU"/>
        </w:rPr>
      </w:pPr>
      <w:r w:rsidRPr="001D4045">
        <w:rPr>
          <w:rFonts w:eastAsia="Times New Roman" w:cs="Times New Roman"/>
          <w:color w:val="000000"/>
          <w:szCs w:val="28"/>
          <w:lang w:eastAsia="ru-RU"/>
        </w:rPr>
        <w:t>Попробуйте и такой вариант, как альтернатива. Например, если ваших детей интересуют онлайновые игры на определенную тематику, предложите им их аналог. Таким аналогом может стать чтение книг на ту же тему.</w:t>
      </w:r>
    </w:p>
    <w:p w:rsidR="00961DD5" w:rsidRDefault="00961DD5"/>
    <w:sectPr w:rsidR="00961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D6"/>
    <w:rsid w:val="00961DD5"/>
    <w:rsid w:val="00B1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2017-11-27T13:24:00Z</dcterms:created>
  <dcterms:modified xsi:type="dcterms:W3CDTF">2017-11-27T13:28:00Z</dcterms:modified>
</cp:coreProperties>
</file>